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B6DA" w14:textId="77777777" w:rsidR="00417E40" w:rsidRDefault="00417E40" w:rsidP="00417E40">
      <w:r>
        <w:t>Notice that the FCD for lambda is given by:</w:t>
      </w:r>
    </w:p>
    <w:p w14:paraId="438AA668" w14:textId="77777777" w:rsidR="00417E40" w:rsidRPr="00EF72CD" w:rsidRDefault="00417E40" w:rsidP="00417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391EBC1F" w14:textId="77777777" w:rsidR="00417E40" w:rsidRDefault="00417E40" w:rsidP="00417E40">
      <w:pPr>
        <w:rPr>
          <w:rFonts w:eastAsiaTheme="minorEastAsia"/>
        </w:rPr>
      </w:pPr>
      <w:r>
        <w:rPr>
          <w:rFonts w:eastAsiaTheme="minorEastAsia"/>
        </w:rPr>
        <w:t xml:space="preserve">If all groups are equally likely, we expect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lc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eastAsiaTheme="minorEastAsia"/>
        </w:rPr>
        <w:t>, where N is the total number of individuals and K is the total number of clusters.</w:t>
      </w:r>
    </w:p>
    <w:p w14:paraId="66EB0AA1" w14:textId="075D6BDA" w:rsidR="00417E40" w:rsidRDefault="00417E40" w:rsidP="00417E40">
      <w:r>
        <w:rPr>
          <w:rFonts w:eastAsiaTheme="minorEastAsia"/>
        </w:rPr>
        <w:t xml:space="preserve">A mildly informative prior 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Q×K</m:t>
            </m:r>
          </m:den>
        </m:f>
      </m:oMath>
      <w:r>
        <w:rPr>
          <w:rFonts w:eastAsiaTheme="minorEastAsia"/>
        </w:rPr>
        <w:t>, where Q is set to an integer (e.g., 5). Bigger Q’s result in weaker priors.</w:t>
      </w:r>
      <w:r>
        <w:rPr>
          <w:rFonts w:eastAsiaTheme="minorEastAsia"/>
        </w:rPr>
        <w:t xml:space="preserve"> Furthermore, I would like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>
        <w:rPr>
          <w:rFonts w:eastAsiaTheme="minorEastAsia"/>
        </w:rPr>
        <w:t xml:space="preserve"> is small (e.g., 1).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Q×K</m:t>
            </m:r>
          </m:den>
        </m:f>
      </m:oMath>
      <w:r>
        <w:rPr>
          <w:rFonts w:eastAsiaTheme="minorEastAsia"/>
        </w:rPr>
        <w:t xml:space="preserve"> </w:t>
      </w:r>
    </w:p>
    <w:p w14:paraId="2375B675" w14:textId="6427D389" w:rsidR="00C06E7E" w:rsidRDefault="00C06E7E" w:rsidP="00C06E7E">
      <w:r>
        <w:t>#----------------------------------------------</w:t>
      </w:r>
    </w:p>
    <w:p w14:paraId="2C6CAFBA" w14:textId="1A19A050" w:rsidR="00A96093" w:rsidRDefault="00A96093" w:rsidP="00A96093">
      <w:pPr>
        <w:rPr>
          <w:rFonts w:eastAsiaTheme="minorEastAsia"/>
        </w:rPr>
      </w:pPr>
      <w:r>
        <w:rPr>
          <w:rFonts w:eastAsiaTheme="minorEastAsia"/>
        </w:rPr>
        <w:t xml:space="preserve">Finally, using </w:t>
      </w:r>
      <w:r>
        <w:rPr>
          <w:rFonts w:eastAsiaTheme="minorEastAsia"/>
        </w:rPr>
        <w:t>a geometric distribution</w:t>
      </w:r>
      <w:r>
        <w:rPr>
          <w:rFonts w:eastAsiaTheme="minorEastAsia"/>
        </w:rPr>
        <w:t xml:space="preserve">, we assume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1-γ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c-1</m:t>
            </m:r>
          </m:sup>
        </m:sSup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. This implies that:</w:t>
      </w:r>
    </w:p>
    <w:p w14:paraId="6E286E41" w14:textId="00CE12FF" w:rsidR="00A96093" w:rsidRPr="00A96093" w:rsidRDefault="00A96093" w:rsidP="00A96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1-γ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c-1</m:t>
                  </m:r>
                </m:sup>
              </m:sSup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7CBB76A8" w14:textId="13A9F10E" w:rsidR="00A96093" w:rsidRPr="004666E8" w:rsidRDefault="00A96093" w:rsidP="00A96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1-γ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c-1</m:t>
                  </m:r>
                </m:sup>
              </m:sSup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1-γ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c-1</m:t>
                  </m:r>
                </m:sup>
              </m:sSup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7991658C" w14:textId="1BB3324E" w:rsidR="004666E8" w:rsidRDefault="004666E8" w:rsidP="00A96093">
      <w:r>
        <w:rPr>
          <w:rFonts w:eastAsiaTheme="minorEastAsia"/>
        </w:rPr>
        <w:t xml:space="preserve">This did not eliminate </w:t>
      </w:r>
      <w:bookmarkStart w:id="0" w:name="_GoBack"/>
      <w:bookmarkEnd w:id="0"/>
    </w:p>
    <w:p w14:paraId="79E88CCD" w14:textId="33E187ED" w:rsidR="00A96093" w:rsidRDefault="00A96093" w:rsidP="00A96093">
      <w:r>
        <w:t>#----------------------------------------------</w:t>
      </w:r>
    </w:p>
    <w:p w14:paraId="3F375B54" w14:textId="059CDC93" w:rsidR="00EF72CD" w:rsidRDefault="00EF72CD">
      <w:r>
        <w:t>Notice that the FCD for lambda is given by:</w:t>
      </w:r>
    </w:p>
    <w:p w14:paraId="7357A16B" w14:textId="5362AC84" w:rsidR="00EF72CD" w:rsidRPr="00EF72CD" w:rsidRDefault="00EF72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B8133D3" w14:textId="1FC71CC5" w:rsidR="00EF72CD" w:rsidRDefault="00EF72CD">
      <w:pPr>
        <w:rPr>
          <w:rFonts w:eastAsiaTheme="minorEastAsia"/>
        </w:rPr>
      </w:pPr>
      <w:r>
        <w:rPr>
          <w:rFonts w:eastAsiaTheme="minorEastAsia"/>
        </w:rPr>
        <w:t xml:space="preserve">If all groups are equally likely, we expect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lc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eastAsiaTheme="minorEastAsia"/>
        </w:rPr>
        <w:t>, where N is the total number of individuals and K is the total number of clusters.</w:t>
      </w:r>
    </w:p>
    <w:p w14:paraId="34A78231" w14:textId="67BA9A55" w:rsidR="00EF72CD" w:rsidRDefault="00EF72CD">
      <w:pPr>
        <w:rPr>
          <w:rFonts w:eastAsiaTheme="minorEastAsia"/>
        </w:rPr>
      </w:pPr>
      <w:r>
        <w:rPr>
          <w:rFonts w:eastAsiaTheme="minorEastAsia"/>
        </w:rPr>
        <w:t xml:space="preserve">A mildly informative prior 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Q×K</m:t>
            </m:r>
          </m:den>
        </m:f>
      </m:oMath>
      <w:r w:rsidR="00DB7A6B">
        <w:rPr>
          <w:rFonts w:eastAsiaTheme="minorEastAsia"/>
        </w:rPr>
        <w:t xml:space="preserve">, where Q is set to an integer (e.g., 5). Bigger Q’s result in weaker priors. Finally, using the stick-breaking prior results below, we assume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c-1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1-γ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  <w:r>
        <w:rPr>
          <w:rFonts w:eastAsiaTheme="minorEastAsia"/>
        </w:rPr>
        <w:t>. This implies that:</w:t>
      </w:r>
    </w:p>
    <w:p w14:paraId="55C6DAA1" w14:textId="777D6415" w:rsidR="00EF72CD" w:rsidRPr="00A96093" w:rsidRDefault="004666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c-1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c-1</m:t>
                  </m:r>
                </m:sup>
              </m:sSup>
            </m:den>
          </m:f>
        </m:oMath>
      </m:oMathPara>
    </w:p>
    <w:p w14:paraId="20758140" w14:textId="7D6C9381" w:rsidR="00A96093" w:rsidRDefault="00A96093">
      <w:pPr>
        <w:rPr>
          <w:rFonts w:eastAsiaTheme="minorEastAsia"/>
        </w:rPr>
      </w:pPr>
      <w:r>
        <w:rPr>
          <w:rFonts w:eastAsiaTheme="minorEastAsia"/>
        </w:rPr>
        <w:t xml:space="preserve">This is too strong for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=0.1</m:t>
        </m:r>
      </m:oMath>
    </w:p>
    <w:p w14:paraId="281C89F4" w14:textId="4BBD7B7E" w:rsidR="00EF72CD" w:rsidRDefault="00EF72CD">
      <w:r>
        <w:t>#----------------------------------------------</w:t>
      </w:r>
    </w:p>
    <w:p w14:paraId="3353F8D9" w14:textId="2ACFABED" w:rsidR="0002447F" w:rsidRDefault="004666E8">
      <w:hyperlink r:id="rId4" w:anchor="Gamma_distribution" w:history="1">
        <w:r w:rsidR="00EF72CD" w:rsidRPr="000D30EE">
          <w:rPr>
            <w:rStyle w:val="Hyperlink"/>
          </w:rPr>
          <w:t>https://en.wikipedia.org/wiki/Dirichlet_distribution#Gamma_distribution</w:t>
        </w:r>
      </w:hyperlink>
    </w:p>
    <w:p w14:paraId="5AE3E643" w14:textId="7642BB36" w:rsidR="00DA41D9" w:rsidRDefault="0002447F">
      <w:pPr>
        <w:rPr>
          <w:rFonts w:eastAsiaTheme="minorEastAsia"/>
        </w:rPr>
      </w:pPr>
      <w:r>
        <w:lastRenderedPageBreak/>
        <w:t xml:space="preserve">Notice that a Dirichlet random variable with parameters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can be generated by generating K independent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14:paraId="5D4492C0" w14:textId="5BC719AC" w:rsidR="0002447F" w:rsidRDefault="0002447F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C5ED678" w14:textId="62D61A46" w:rsidR="00A37662" w:rsidRDefault="00A37662">
      <w:pPr>
        <w:rPr>
          <w:rFonts w:eastAsiaTheme="minorEastAsia"/>
        </w:rPr>
      </w:pPr>
      <w:r>
        <w:rPr>
          <w:rFonts w:eastAsiaTheme="minorEastAsia"/>
        </w:rPr>
        <w:t>For the stick-breaking prior, we assume that</w:t>
      </w:r>
    </w:p>
    <w:p w14:paraId="7FCFF3CC" w14:textId="63EF6F1E" w:rsidR="00A37662" w:rsidRPr="00A37662" w:rsidRDefault="004666E8" w:rsidP="00A37662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7386B4BA" w14:textId="41D285FF" w:rsidR="00A37662" w:rsidRPr="00A37662" w:rsidRDefault="00A37662" w:rsidP="00A37662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γ=0.1</m:t>
        </m:r>
      </m:oMath>
      <w:r>
        <w:rPr>
          <w:rFonts w:eastAsiaTheme="minorEastAsia"/>
        </w:rPr>
        <w:t xml:space="preserve"> and</w:t>
      </w:r>
    </w:p>
    <w:p w14:paraId="67A07B3C" w14:textId="2E463733" w:rsidR="00A37662" w:rsidRPr="00A37662" w:rsidRDefault="004666E8" w:rsidP="00A37662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0542AE5C" w14:textId="68CEDCBD" w:rsidR="00A37662" w:rsidRDefault="00A37662" w:rsidP="00A37662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 xml:space="preserve">This implies that: </w:t>
      </w:r>
    </w:p>
    <w:p w14:paraId="21D3AC4F" w14:textId="7C58B74E" w:rsidR="00A37662" w:rsidRPr="00A37662" w:rsidRDefault="00A37662" w:rsidP="00A37662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727D3461" w14:textId="232E75BD" w:rsidR="00A37662" w:rsidRPr="00A37662" w:rsidRDefault="00A37662" w:rsidP="00A37662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1+γ</m:t>
              </m:r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1+γ</m:t>
                      </m:r>
                    </m:den>
                  </m:f>
                </m:e>
              </m:d>
            </m:e>
          </m:nary>
        </m:oMath>
      </m:oMathPara>
    </w:p>
    <w:p w14:paraId="4ABAEAD6" w14:textId="0030B5B4" w:rsidR="00A37662" w:rsidRPr="00A37662" w:rsidRDefault="00A37662" w:rsidP="00A37662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1+γ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1+γ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67B7622D" w14:textId="2BB8E83D" w:rsidR="00A37662" w:rsidRDefault="00A37662" w:rsidP="00A37662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 xml:space="preserve">Therefore, one option for prior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1-γ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14:paraId="6FB2287A" w14:textId="77777777" w:rsidR="00EF72CD" w:rsidRDefault="00EF72CD" w:rsidP="00A37662">
      <w:pPr>
        <w:spacing w:after="0" w:line="480" w:lineRule="auto"/>
      </w:pPr>
    </w:p>
    <w:sectPr w:rsidR="00EF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7F"/>
    <w:rsid w:val="00015FEE"/>
    <w:rsid w:val="0002447F"/>
    <w:rsid w:val="00417E40"/>
    <w:rsid w:val="004666E8"/>
    <w:rsid w:val="00A37662"/>
    <w:rsid w:val="00A96093"/>
    <w:rsid w:val="00AB0331"/>
    <w:rsid w:val="00C06E7E"/>
    <w:rsid w:val="00D36850"/>
    <w:rsid w:val="00DB7A6B"/>
    <w:rsid w:val="00E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E0F"/>
  <w15:chartTrackingRefBased/>
  <w15:docId w15:val="{C4E49567-E849-4C84-8AEF-3429D7D2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47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4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irichlet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2019-09-03T11:40:00Z</dcterms:created>
  <dcterms:modified xsi:type="dcterms:W3CDTF">2019-09-04T19:11:00Z</dcterms:modified>
</cp:coreProperties>
</file>