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40" w:rsidRDefault="000608A2">
      <w:r>
        <w:t xml:space="preserve">Calculate log of </w:t>
      </w:r>
      <w:proofErr w:type="spellStart"/>
      <w:r>
        <w:t>Dirichlet</w:t>
      </w:r>
      <w:proofErr w:type="spellEnd"/>
      <w:r>
        <w:t xml:space="preserve"> density</w:t>
      </w:r>
    </w:p>
    <w:p w:rsidR="000608A2" w:rsidRDefault="000608A2"/>
    <w:p w:rsidR="000608A2" w:rsidRPr="000608A2" w:rsidRDefault="000608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:rsidR="000608A2" w:rsidRDefault="000608A2"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  <w:bookmarkStart w:id="0" w:name="_GoBack"/>
      <w:bookmarkEnd w:id="0"/>
    </w:p>
    <w:sectPr w:rsidR="0006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A2"/>
    <w:rsid w:val="000608A2"/>
    <w:rsid w:val="008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0495"/>
  <w15:chartTrackingRefBased/>
  <w15:docId w15:val="{F674DE2A-F1CC-4DDF-9F4A-B367A88F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2020-07-22T14:20:00Z</dcterms:created>
  <dcterms:modified xsi:type="dcterms:W3CDTF">2020-07-22T14:24:00Z</dcterms:modified>
</cp:coreProperties>
</file>