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EB20FA" w14:textId="52B1BD60" w:rsidR="00DA41D9" w:rsidRDefault="00D95275">
      <w:r>
        <w:t>Integration of phi</w:t>
      </w:r>
    </w:p>
    <w:p w14:paraId="07BB003E" w14:textId="1F0566EB" w:rsidR="00D95275" w:rsidRPr="00D95275" w:rsidRDefault="00D95275">
      <w:pPr>
        <w:rPr>
          <w:rFonts w:eastAsiaTheme="minorEastAsia"/>
          <w:b/>
          <w:bCs/>
        </w:rPr>
      </w:pPr>
      <m:oMathPara>
        <m:oMath>
          <m:r>
            <w:rPr>
              <w:rFonts w:ascii="Cambria Math" w:hAnsi="Cambria Math"/>
            </w:rPr>
            <m:t>=∫</m:t>
          </m:r>
          <m:r>
            <w:rPr>
              <w:rFonts w:ascii="Cambria Math" w:hAnsi="Cambria Math"/>
            </w:rPr>
            <m:t>Cat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sup>
              </m:sSubSup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ϕ</m:t>
                  </m:r>
                </m:e>
                <m:sub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K+1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Dirichlet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ϕ</m:t>
                  </m:r>
                </m:e>
                <m:sub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K+1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|a</m:t>
              </m:r>
            </m:e>
          </m:d>
          <m:r>
            <w:rPr>
              <w:rFonts w:ascii="Cambria Math" w:hAnsi="Cambria Math"/>
            </w:rPr>
            <m:t>d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ϕ</m:t>
              </m:r>
            </m:e>
            <m:sub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K+1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14:paraId="2D4A146C" w14:textId="3491222C" w:rsidR="00D95275" w:rsidRPr="00D95275" w:rsidRDefault="00D95275">
      <w:pPr>
        <w:rPr>
          <w:rFonts w:eastAsiaTheme="minorEastAsia"/>
          <w:b/>
          <w:bCs/>
        </w:rPr>
      </w:pPr>
      <m:oMathPara>
        <m:oMath>
          <m:r>
            <w:rPr>
              <w:rFonts w:ascii="Cambria Math" w:hAnsi="Cambria Math"/>
            </w:rPr>
            <m:t>=∫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ϕ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K+1</m:t>
                  </m:r>
                </m:e>
              </m:d>
              <m:r>
                <w:rPr>
                  <w:rFonts w:ascii="Cambria Math" w:hAnsi="Cambria Math"/>
                </w:rPr>
                <m:t>1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sup>
              </m:sSup>
            </m:sub>
            <m:sup>
              <m:r>
                <w:rPr>
                  <w:rFonts w:ascii="Cambria Math" w:hAnsi="Cambria Math"/>
                </w:rPr>
                <m:t>1</m:t>
              </m:r>
            </m:sup>
          </m:sSubSup>
          <m: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B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den>
          </m:f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K+1</m:t>
                      </m:r>
                    </m:e>
                  </m:d>
                  <m: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a-1</m:t>
                  </m:r>
                </m:sup>
              </m:sSubSup>
              <m:r>
                <w:rPr>
                  <w:rFonts w:ascii="Cambria Math" w:hAnsi="Cambria Math"/>
                </w:rPr>
                <m:t>×…×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K+1</m:t>
                      </m:r>
                    </m:e>
                  </m:d>
                  <m:r>
                    <w:rPr>
                      <w:rFonts w:ascii="Cambria Math" w:hAnsi="Cambria Math"/>
                    </w:rPr>
                    <m:t>1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d>
                    </m:sup>
                  </m:sSup>
                </m:sub>
                <m:sup>
                  <m:r>
                    <w:rPr>
                      <w:rFonts w:ascii="Cambria Math" w:hAnsi="Cambria Math"/>
                    </w:rPr>
                    <m:t>a-1</m:t>
                  </m:r>
                </m:sup>
              </m:sSubSup>
              <m:r>
                <w:rPr>
                  <w:rFonts w:ascii="Cambria Math" w:hAnsi="Cambria Math"/>
                </w:rPr>
                <m:t>×…×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K+1</m:t>
                      </m:r>
                    </m:e>
                  </m:d>
                  <m:r>
                    <w:rPr>
                      <w:rFonts w:ascii="Cambria Math" w:hAnsi="Cambria Math"/>
                    </w:rPr>
                    <m:t>1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d>
                    </m:sup>
                  </m:sSup>
                </m:sub>
                <m:sup>
                  <m:r>
                    <w:rPr>
                      <w:rFonts w:ascii="Cambria Math" w:hAnsi="Cambria Math"/>
                    </w:rPr>
                    <m:t>a-1</m:t>
                  </m:r>
                </m:sup>
              </m:sSubSup>
            </m:e>
          </m:d>
          <m:r>
            <w:rPr>
              <w:rFonts w:ascii="Cambria Math" w:hAnsi="Cambria Math"/>
            </w:rPr>
            <m:t>d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ϕ</m:t>
              </m:r>
            </m:e>
            <m:sub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K+1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14:paraId="758B9020" w14:textId="77777777" w:rsidR="00D95275" w:rsidRPr="00D95275" w:rsidRDefault="00D95275" w:rsidP="00D9527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B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den>
          </m:f>
          <m:r>
            <w:rPr>
              <w:rFonts w:ascii="Cambria Math" w:hAnsi="Cambria Math"/>
            </w:rPr>
            <m:t>∫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ϕ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K+1</m:t>
                  </m:r>
                </m:e>
              </m:d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a-1</m:t>
              </m:r>
            </m:sup>
          </m:sSubSup>
          <m:r>
            <w:rPr>
              <w:rFonts w:ascii="Cambria Math" w:hAnsi="Cambria Math"/>
            </w:rPr>
            <m:t>×…×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ϕ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K+1</m:t>
                  </m:r>
                </m:e>
              </m:d>
              <m:r>
                <w:rPr>
                  <w:rFonts w:ascii="Cambria Math" w:hAnsi="Cambria Math"/>
                </w:rPr>
                <m:t>1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sup>
              </m:sSup>
            </m:sub>
            <m:sup>
              <m:r>
                <w:rPr>
                  <w:rFonts w:ascii="Cambria Math" w:hAnsi="Cambria Math"/>
                </w:rPr>
                <m:t>a+1-1</m:t>
              </m:r>
            </m:sup>
          </m:sSubSup>
          <m:r>
            <w:rPr>
              <w:rFonts w:ascii="Cambria Math" w:hAnsi="Cambria Math"/>
            </w:rPr>
            <m:t>×…×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ϕ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K+1</m:t>
                  </m:r>
                </m:e>
              </m:d>
              <m:r>
                <w:rPr>
                  <w:rFonts w:ascii="Cambria Math" w:hAnsi="Cambria Math"/>
                </w:rPr>
                <m:t>1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sup>
              </m:sSup>
            </m:sub>
            <m:sup>
              <m:r>
                <w:rPr>
                  <w:rFonts w:ascii="Cambria Math" w:hAnsi="Cambria Math"/>
                </w:rPr>
                <m:t>a-1</m:t>
              </m:r>
            </m:sup>
          </m:sSubSup>
          <m:r>
            <w:rPr>
              <w:rFonts w:ascii="Cambria Math" w:hAnsi="Cambria Math"/>
            </w:rPr>
            <m:t>d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ϕ</m:t>
              </m:r>
            </m:e>
            <m:sub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K+1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14:paraId="43B5BEAE" w14:textId="446C1B77" w:rsidR="00D95275" w:rsidRPr="00D95275" w:rsidRDefault="00D95275" w:rsidP="00D95275">
      <w:pPr>
        <w:rPr>
          <w:rFonts w:eastAsiaTheme="minorEastAsia"/>
          <w:b/>
          <w:bCs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d>
                </m:e>
                <m: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d>
                    </m:sup>
                  </m:sSup>
                </m:sup>
              </m:sSup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Γ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</m:d>
                    </m:e>
                    <m: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Γ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a+1</m:t>
                      </m:r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Γ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/>
                        </w:rPr>
                        <m:t>a+1</m:t>
                      </m:r>
                    </m:e>
                  </m:d>
                </m:den>
              </m:f>
            </m:e>
          </m:d>
        </m:oMath>
      </m:oMathPara>
    </w:p>
    <w:p w14:paraId="79EB77AF" w14:textId="6EAF8DEF" w:rsidR="00D95275" w:rsidRPr="00D95275" w:rsidRDefault="00D95275" w:rsidP="00D95275">
      <w:pPr>
        <w:rPr>
          <w:rFonts w:eastAsiaTheme="minorEastAsia"/>
          <w:b/>
          <w:bCs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d>
                </m:e>
                <m: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d>
                    </m:sup>
                  </m:sSup>
                </m:sup>
              </m:sSup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Γ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</m:d>
                    </m:e>
                    <m: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d>
                        </m:sup>
                      </m:sSup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Γ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d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d>
                    </m:sup>
                  </m:sSup>
                </m:den>
              </m:f>
            </m:e>
          </m:d>
        </m:oMath>
      </m:oMathPara>
    </w:p>
    <w:sectPr w:rsidR="00D95275" w:rsidRPr="00D952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275"/>
    <w:rsid w:val="00AB0331"/>
    <w:rsid w:val="00D36850"/>
    <w:rsid w:val="00D95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0AF60"/>
  <w15:chartTrackingRefBased/>
  <w15:docId w15:val="{139C3BC7-68EE-4960-A5E3-6A6DE60AE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78</Words>
  <Characters>445</Characters>
  <Application>Microsoft Office Word</Application>
  <DocSecurity>0</DocSecurity>
  <Lines>3</Lines>
  <Paragraphs>1</Paragraphs>
  <ScaleCrop>false</ScaleCrop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Valle,Denis R</dc:creator>
  <cp:keywords/>
  <dc:description/>
  <cp:lastModifiedBy>Valle,Denis R</cp:lastModifiedBy>
  <cp:revision>1</cp:revision>
  <dcterms:created xsi:type="dcterms:W3CDTF">2020-10-01T13:32:00Z</dcterms:created>
  <dcterms:modified xsi:type="dcterms:W3CDTF">2020-10-01T13:42:00Z</dcterms:modified>
</cp:coreProperties>
</file>