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6.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pStyle w:val="Compact"/>
        <w:numPr>
          <w:numId w:val="2"/>
          <w:ilvl w:val="0"/>
        </w:numPr>
      </w:pPr>
      <w:r>
        <w:t xml:space="preserve">Set up basic variables;</w:t>
      </w:r>
    </w:p>
    <w:p>
      <w:pPr>
        <w:pStyle w:val="Compact"/>
        <w:numPr>
          <w:numId w:val="2"/>
          <w:ilvl w:val="0"/>
        </w:numPr>
      </w:pPr>
      <w:r>
        <w:t xml:space="preserve">Write if statements (so called: 'Conditional statements');</w:t>
      </w:r>
    </w:p>
    <w:p>
      <w:pPr>
        <w:pStyle w:val="Compact"/>
        <w:numPr>
          <w:numId w:val="2"/>
          <w:ilvl w:val="0"/>
        </w:numPr>
      </w:pPr>
      <w:r>
        <w:t xml:space="preserve">Write while and for loops (so call: 'flow control');</w:t>
      </w:r>
    </w:p>
    <w:p>
      <w:pPr>
        <w:pStyle w:val="Compact"/>
        <w:numPr>
          <w:numId w:val="2"/>
          <w:ilvl w:val="0"/>
        </w:numPr>
      </w:pPr>
      <w:r>
        <w:t xml:space="preserve">Define functions;</w:t>
      </w:r>
    </w:p>
    <w:p>
      <w:pPr>
        <w:pStyle w:val="Compact"/>
        <w:numPr>
          <w:numId w:val="2"/>
          <w:ilvl w:val="0"/>
        </w:numPr>
      </w:pPr>
      <w:r>
        <w:t xml:space="preserve">Write clear and consistent code.</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pStyle w:val="Compact"/>
        <w:numPr>
          <w:numId w:val="3"/>
          <w:ilvl w:val="0"/>
        </w:numPr>
      </w:pPr>
      <w:r>
        <w:t xml:space="preserve">Java</w:t>
      </w:r>
    </w:p>
    <w:p>
      <w:pPr>
        <w:pStyle w:val="Compact"/>
        <w:numPr>
          <w:numId w:val="3"/>
          <w:ilvl w:val="0"/>
        </w:numPr>
      </w:pPr>
      <w:r>
        <w:t xml:space="preserve">C</w:t>
      </w:r>
    </w:p>
    <w:p>
      <w:pPr>
        <w:pStyle w:val="Compact"/>
        <w:numPr>
          <w:numId w:val="3"/>
          <w:ilvl w:val="0"/>
        </w:numPr>
      </w:pPr>
      <w:r>
        <w:t xml:space="preserve">C++</w:t>
      </w:r>
    </w:p>
    <w:p>
      <w:pPr>
        <w:pStyle w:val="Compact"/>
        <w:numPr>
          <w:numId w:val="3"/>
          <w:ilvl w:val="0"/>
        </w:numPr>
      </w:pPr>
      <w:r>
        <w:t xml:space="preserve">Ruby</w:t>
      </w:r>
    </w:p>
    <w:p>
      <w:pPr>
        <w:pStyle w:val="Compact"/>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pStyle w:val="Compact"/>
        <w:numPr>
          <w:numId w:val="4"/>
          <w:ilvl w:val="0"/>
        </w:numPr>
      </w:pPr>
      <w:r>
        <w:t xml:space="preserve">Eclipse</w:t>
      </w:r>
    </w:p>
    <w:p>
      <w:pPr>
        <w:pStyle w:val="Compact"/>
        <w:numPr>
          <w:numId w:val="4"/>
          <w:ilvl w:val="0"/>
        </w:numPr>
      </w:pPr>
      <w:r>
        <w:t xml:space="preserve">IDLE</w:t>
      </w:r>
    </w:p>
    <w:p>
      <w:pPr>
        <w:pStyle w:val="Compact"/>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DataType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DataType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br w:type="textWrapping"/>
      </w:r>
      <w:r>
        <w:rPr>
          <w:rStyle w:val="DataTypeTok"/>
        </w:rPr>
        <w:t xml:space="preserve">print</w:t>
      </w:r>
      <w:r>
        <w:rPr>
          <w:rStyle w:val="NormalTok"/>
        </w:rPr>
        <w:t xml:space="preserve"> </w:t>
      </w:r>
      <w:r>
        <w:rPr>
          <w:rStyle w:val="DataTypeTok"/>
        </w:rPr>
        <w:t xml:space="preserve">type</w:t>
      </w:r>
      <w:r>
        <w:rPr>
          <w:rStyle w:val="NormalTok"/>
        </w:rPr>
        <w:t xml:space="preserve">(num1)</w:t>
      </w:r>
      <w:r>
        <w:br w:type="textWrapping"/>
      </w:r>
      <w:r>
        <w:br w:type="textWrapping"/>
      </w:r>
      <w:r>
        <w:rPr>
          <w:rStyle w:val="NormalTok"/>
        </w:rPr>
        <w:t xml:space="preserve">num2 = </w:t>
      </w:r>
      <w:r>
        <w:rPr>
          <w:rStyle w:val="FloatTok"/>
        </w:rPr>
        <w:t xml:space="preserve">23.5</w:t>
      </w:r>
      <w:r>
        <w:br w:type="textWrapping"/>
      </w:r>
      <w:r>
        <w:rPr>
          <w:rStyle w:val="DataTypeTok"/>
        </w:rPr>
        <w:t xml:space="preserve">print</w:t>
      </w:r>
      <w:r>
        <w:rPr>
          <w:rStyle w:val="NormalTok"/>
        </w:rPr>
        <w:t xml:space="preserve"> </w:t>
      </w:r>
      <w:r>
        <w:rPr>
          <w:rStyle w:val="DataTypeTok"/>
        </w:rPr>
        <w:t xml:space="preserve">type</w:t>
      </w:r>
      <w:r>
        <w:rPr>
          <w:rStyle w:val="NormalTok"/>
        </w:rPr>
        <w:t xml:space="preserve">(num2)</w:t>
      </w:r>
      <w:r>
        <w:br w:type="textWrapping"/>
      </w:r>
      <w:r>
        <w:br w:type="textWrapping"/>
      </w:r>
      <w:r>
        <w:rPr>
          <w:rStyle w:val="NormalTok"/>
        </w:rPr>
        <w:t xml:space="preserve">str1 = </w:t>
      </w:r>
      <w:r>
        <w:rPr>
          <w:rStyle w:val="StringTok"/>
        </w:rPr>
        <w:t xml:space="preserve">"Hello world!"</w:t>
      </w:r>
      <w:r>
        <w:br w:type="textWrapping"/>
      </w:r>
      <w:r>
        <w:rPr>
          <w:rStyle w:val="DataType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br w:type="textWrapping"/>
      </w:r>
      <w:r>
        <w:rPr>
          <w:rStyle w:val="NormalTok"/>
        </w:rPr>
        <w:t xml:space="preserve">num = num +</w:t>
      </w:r>
      <w:r>
        <w:rPr>
          <w:rStyle w:val="DecValTok"/>
        </w:rPr>
        <w:t xml:space="preserve">3</w:t>
      </w:r>
      <w:r>
        <w:br w:type="textWrapping"/>
      </w:r>
      <w:r>
        <w:rPr>
          <w:rStyle w:val="DataType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br w:type="textWrapping"/>
      </w:r>
      <w:r>
        <w:rPr>
          <w:rStyle w:val="NormalTok"/>
        </w:rPr>
        <w:t xml:space="preserve">num += </w:t>
      </w:r>
      <w:r>
        <w:rPr>
          <w:rStyle w:val="DecValTok"/>
        </w:rPr>
        <w:t xml:space="preserve">3</w:t>
      </w:r>
      <w:r>
        <w:br w:type="textWrapping"/>
      </w:r>
      <w:r>
        <w:rPr>
          <w:rStyle w:val="DataType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pStyle w:val="Compact"/>
        <w:numPr>
          <w:numId w:val="7"/>
          <w:ilvl w:val="1"/>
        </w:numPr>
      </w:pPr>
      <w:r>
        <w:t xml:space="preserve">subtraction;</w:t>
      </w:r>
    </w:p>
    <w:p>
      <w:pPr>
        <w:pStyle w:val="Compact"/>
        <w:numPr>
          <w:numId w:val="7"/>
          <w:ilvl w:val="1"/>
        </w:numPr>
      </w:pPr>
      <w:r>
        <w:t xml:space="preserve">multiplication;</w:t>
      </w:r>
    </w:p>
    <w:p>
      <w:pPr>
        <w:pStyle w:val="Compact"/>
        <w:numPr>
          <w:numId w:val="7"/>
          <w:ilvl w:val="1"/>
        </w:numPr>
      </w:pPr>
      <w:r>
        <w:t xml:space="preserve">division;</w:t>
      </w:r>
    </w:p>
    <w:p>
      <w:pPr>
        <w:pStyle w:val="Compact"/>
        <w:numPr>
          <w:numId w:val="7"/>
          <w:ilvl w:val="1"/>
        </w:numPr>
      </w:pPr>
      <w:r>
        <w:t xml:space="preserve">exponentiation.</w:t>
      </w:r>
    </w:p>
    <w:p>
      <w:pPr>
        <w:numPr>
          <w:numId w:val="1"/>
          <w:ilvl w:val="0"/>
        </w:numPr>
      </w:pPr>
      <w:hyperlink r:id="rId29">
        <w:r>
          <w:rPr>
            <w:rStyle w:val="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br w:type="textWrapping"/>
      </w:r>
      <w:r>
        <w:rPr>
          <w:rStyle w:val="NormalTok"/>
        </w:rPr>
        <w:t xml:space="preserve">str2 = </w:t>
      </w:r>
      <w:r>
        <w:rPr>
          <w:rStyle w:val="StringTok"/>
        </w:rPr>
        <w:t xml:space="preserve">", string manipulation is very useful."</w:t>
      </w:r>
      <w:r>
        <w:br w:type="textWrapping"/>
      </w:r>
      <w:r>
        <w:rPr>
          <w:rStyle w:val="NormalTok"/>
        </w:rPr>
        <w:t xml:space="preserve">string = str1 + str2</w:t>
      </w:r>
      <w:r>
        <w:br w:type="textWrapping"/>
      </w:r>
      <w:r>
        <w:rPr>
          <w:rStyle w:val="DataTypeTok"/>
        </w:rPr>
        <w:t xml:space="preserve">print</w:t>
      </w:r>
      <w:r>
        <w:rPr>
          <w:rStyle w:val="NormalTok"/>
        </w:rPr>
        <w:t xml:space="preserve"> </w:t>
      </w:r>
      <w:r>
        <w:rPr>
          <w:rStyle w:val="NormalTok"/>
        </w:rPr>
        <w:t xml:space="preserve">string</w:t>
      </w:r>
      <w:r>
        <w:br w:type="textWrapping"/>
      </w:r>
      <w:r>
        <w:rPr>
          <w:rStyle w:val="DataTypeTok"/>
        </w:rPr>
        <w:t xml:space="preserve">print</w:t>
      </w:r>
      <w:r>
        <w:rPr>
          <w:rStyle w:val="NormalTok"/>
        </w:rPr>
        <w:t xml:space="preserve"> </w:t>
      </w:r>
      <w:r>
        <w:rPr>
          <w:rStyle w:val="DataTypeTok"/>
        </w:rPr>
        <w:t xml:space="preserve">len</w:t>
      </w:r>
      <w:r>
        <w:rPr>
          <w:rStyle w:val="NormalTok"/>
        </w:rPr>
        <w:t xml:space="preserve">(string)</w:t>
      </w:r>
      <w:r>
        <w:br w:type="textWrapping"/>
      </w:r>
      <w:r>
        <w:rPr>
          <w:rStyle w:val="DataType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br w:type="textWrapping"/>
      </w:r>
      <w:r>
        <w:rPr>
          <w:rStyle w:val="DataType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br w:type="textWrapping"/>
      </w:r>
      <w:r>
        <w:rPr>
          <w:rStyle w:val="DataType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br w:type="textWrapping"/>
      </w:r>
      <w:r>
        <w:rPr>
          <w:rStyle w:val="DataTypeTok"/>
        </w:rPr>
        <w:t xml:space="preserve">print</w:t>
      </w:r>
      <w:r>
        <w:rPr>
          <w:rStyle w:val="NormalTok"/>
        </w:rPr>
        <w:t xml:space="preserve"> </w:t>
      </w:r>
      <w:r>
        <w:rPr>
          <w:rStyle w:val="NormalTok"/>
        </w:rPr>
        <w:t xml:space="preserve">index</w:t>
      </w:r>
      <w:r>
        <w:br w:type="textWrapping"/>
      </w:r>
      <w:r>
        <w:rPr>
          <w:rStyle w:val="DataType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br w:type="textWrapping"/>
      </w:r>
      <w:r>
        <w:rPr>
          <w:rStyle w:val="DataTypeTok"/>
        </w:rPr>
        <w:t xml:space="preserve">print</w:t>
      </w:r>
      <w:r>
        <w:rPr>
          <w:rStyle w:val="NormalTok"/>
        </w:rPr>
        <w:t xml:space="preserve"> </w:t>
      </w:r>
      <w:r>
        <w:rPr>
          <w:rStyle w:val="DataTypeTok"/>
        </w:rPr>
        <w:t xml:space="preserve">int</w:t>
      </w:r>
      <w:r>
        <w:rPr>
          <w:rStyle w:val="NormalTok"/>
        </w:rPr>
        <w:t xml:space="preserve">(f)</w:t>
      </w:r>
      <w:r>
        <w:br w:type="textWrapping"/>
      </w:r>
      <w:r>
        <w:rPr>
          <w:rStyle w:val="DataType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br w:type="textWrapping"/>
      </w:r>
      <w:r>
        <w:rPr>
          <w:rStyle w:val="DataTypeTok"/>
        </w:rPr>
        <w:t xml:space="preserve">print</w:t>
      </w:r>
      <w:r>
        <w:rPr>
          <w:rStyle w:val="NormalTok"/>
        </w:rPr>
        <w:t xml:space="preserve"> </w:t>
      </w:r>
      <w:r>
        <w:rPr>
          <w:rStyle w:val="NormalTok"/>
        </w:rPr>
        <w:t xml:space="preserve">s</w:t>
      </w:r>
      <w:r>
        <w:br w:type="textWrapping"/>
      </w:r>
      <w:r>
        <w:rPr>
          <w:rStyle w:val="DataType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br w:type="textWrapping"/>
      </w:r>
      <w:r>
        <w:rPr>
          <w:rStyle w:val="NormalTok"/>
        </w:rPr>
        <w:t xml:space="preserve">name = </w:t>
      </w:r>
      <w:r>
        <w:rPr>
          <w:rStyle w:val="StringTok"/>
        </w:rPr>
        <w:t xml:space="preserve">"Vince"</w:t>
      </w:r>
      <w:r>
        <w:br w:type="textWrapping"/>
      </w:r>
      <w:r>
        <w:rPr>
          <w:rStyle w:val="NormalTok"/>
        </w:rPr>
        <w:t xml:space="preserve">height = </w:t>
      </w:r>
      <w:r>
        <w:rPr>
          <w:rStyle w:val="FloatTok"/>
        </w:rPr>
        <w:t xml:space="preserve">1.7</w:t>
      </w:r>
      <w:r>
        <w:br w:type="textWrapping"/>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pStyle w:val="Compact"/>
        <w:numPr>
          <w:numId w:val="8"/>
          <w:ilvl w:val="1"/>
        </w:numPr>
      </w:pPr>
      <w:r>
        <w:rPr>
          <w:rStyle w:val="VerbatimChar"/>
        </w:rPr>
        <w:t xml:space="preserve">s</w:t>
      </w:r>
      <w:r>
        <w:t xml:space="preserve">: A String</w:t>
      </w:r>
    </w:p>
    <w:p>
      <w:pPr>
        <w:pStyle w:val="Compact"/>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pStyle w:val="Compact"/>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br w:type="textWrapping"/>
      </w:r>
      <w:r>
        <w:rPr>
          <w:rStyle w:val="KeywordTok"/>
        </w:rPr>
        <w:t xml:space="preserve">if</w:t>
      </w:r>
      <w:r>
        <w:rPr>
          <w:rStyle w:val="NormalTok"/>
        </w:rPr>
        <w:t xml:space="preserve"> </w:t>
      </w:r>
      <w:r>
        <w:rPr>
          <w:rStyle w:val="NormalTok"/>
        </w:rPr>
        <w:t xml:space="preserve">boolean:</w:t>
      </w:r>
      <w:r>
        <w:br w:type="textWrapping"/>
      </w:r>
      <w:r>
        <w:rPr>
          <w:rStyle w:val="NormalTok"/>
        </w:rPr>
        <w:t xml:space="preserve">    </w:t>
      </w:r>
      <w:r>
        <w:rPr>
          <w:rStyle w:val="DataType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pStyle w:val="Compact"/>
        <w:numPr>
          <w:numId w:val="10"/>
          <w:ilvl w:val="1"/>
        </w:numPr>
      </w:pPr>
      <w:r>
        <w:rPr>
          <w:rStyle w:val="VerbatimChar"/>
        </w:rPr>
        <w:t xml:space="preserve">&lt;</w:t>
      </w:r>
      <w:r>
        <w:t xml:space="preserve"> </w:t>
      </w:r>
      <w:r>
        <w:t xml:space="preserve">strictly less than</w:t>
      </w:r>
    </w:p>
    <w:p>
      <w:pPr>
        <w:pStyle w:val="Compact"/>
        <w:numPr>
          <w:numId w:val="10"/>
          <w:ilvl w:val="1"/>
        </w:numPr>
      </w:pPr>
      <w:r>
        <w:rPr>
          <w:rStyle w:val="VerbatimChar"/>
        </w:rPr>
        <w:t xml:space="preserve">&gt;</w:t>
      </w:r>
      <w:r>
        <w:t xml:space="preserve"> </w:t>
      </w:r>
      <w:r>
        <w:t xml:space="preserve">strictly greater than</w:t>
      </w:r>
    </w:p>
    <w:p>
      <w:pPr>
        <w:pStyle w:val="Compact"/>
        <w:numPr>
          <w:numId w:val="10"/>
          <w:ilvl w:val="1"/>
        </w:numPr>
      </w:pPr>
      <w:r>
        <w:rPr>
          <w:rStyle w:val="VerbatimChar"/>
        </w:rPr>
        <w:t xml:space="preserve">&lt;=</w:t>
      </w:r>
      <w:r>
        <w:t xml:space="preserve"> </w:t>
      </w:r>
      <w:r>
        <w:t xml:space="preserve">less than or equal</w:t>
      </w:r>
    </w:p>
    <w:p>
      <w:pPr>
        <w:pStyle w:val="Compact"/>
        <w:numPr>
          <w:numId w:val="10"/>
          <w:ilvl w:val="1"/>
        </w:numPr>
      </w:pPr>
      <w:r>
        <w:rPr>
          <w:rStyle w:val="VerbatimChar"/>
        </w:rPr>
        <w:t xml:space="preserve">&gt;=</w:t>
      </w:r>
      <w:r>
        <w:t xml:space="preserve"> </w:t>
      </w:r>
      <w:r>
        <w:t xml:space="preserve">greater than or equal</w:t>
      </w:r>
    </w:p>
    <w:p>
      <w:pPr>
        <w:pStyle w:val="Compact"/>
        <w:numPr>
          <w:numId w:val="10"/>
          <w:ilvl w:val="1"/>
        </w:numPr>
      </w:pPr>
      <w:r>
        <w:rPr>
          <w:rStyle w:val="VerbatimChar"/>
        </w:rPr>
        <w:t xml:space="preserve">!=</w:t>
      </w:r>
      <w:r>
        <w:t xml:space="preserve"> </w:t>
      </w:r>
      <w:r>
        <w:t xml:space="preserve">not equal</w:t>
      </w:r>
    </w:p>
    <w:p>
      <w:pPr>
        <w:pStyle w:val="Compact"/>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br w:type="textWrapping"/>
      </w:r>
      <w:r>
        <w:rPr>
          <w:rStyle w:val="DataType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"num is an even number"</w:t>
      </w:r>
      <w:r>
        <w:br w:type="textWrapping"/>
      </w:r>
      <w:r>
        <w:rPr>
          <w:rStyle w:val="KeywordTok"/>
        </w:rPr>
        <w:t xml:space="preserve">else</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 Note that this is not the same use as discussed in question 7 within strings.)</w:t>
      </w:r>
    </w:p>
    <w:p>
      <w:pPr>
        <w:numPr>
          <w:numId w:val="1"/>
          <w:ilvl w:val="0"/>
        </w:numPr>
      </w:pPr>
      <w:hyperlink r:id="rId34">
        <w:r>
          <w:rPr>
            <w:rStyle w:val="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DataType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DataType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DataType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br w:type="textWrapping"/>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br w:type="textWrapping"/>
      </w:r>
      <w:r>
        <w:rPr>
          <w:rStyle w:val="NormalTok"/>
        </w:rPr>
        <w:t xml:space="preserve">    </w:t>
      </w:r>
      <w:r>
        <w:rPr>
          <w:rStyle w:val="NormalTok"/>
        </w:rPr>
        <w:t xml:space="preserve">s += i</w:t>
      </w:r>
      <w:r>
        <w:br w:type="textWrapping"/>
      </w:r>
      <w:r>
        <w:rPr>
          <w:rStyle w:val="DataTypeTok"/>
        </w:rPr>
        <w:t xml:space="preserve">print</w:t>
      </w:r>
      <w:r>
        <w:rPr>
          <w:rStyle w:val="NormalTok"/>
        </w:rPr>
        <w:t xml:space="preserve"> </w:t>
      </w:r>
      <w:r>
        <w:rPr>
          <w:rStyle w:val="NormalTok"/>
        </w:rPr>
        <w:t xml:space="preserve">s</w:t>
      </w:r>
    </w:p>
    <w:p>
      <w:pPr>
        <w:numPr>
          <w:numId w:val="1"/>
          <w:ilvl w:val="0"/>
        </w:numPr>
      </w:pPr>
      <w:hyperlink r:id="rId38">
        <w:r>
          <w:rPr>
            <w:rStyle w:val="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br w:type="textWrapping"/>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NormalTok"/>
        </w:rPr>
        <w:t xml:space="preserve">k</w:t>
      </w:r>
      <w:r>
        <w:br w:type="textWrapping"/>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Link"/>
          </w:rPr>
          <w:t xml:space="preserve">Video hint</w:t>
        </w:r>
      </w:hyperlink>
    </w:p>
    <w:p>
      <w:pPr>
        <w:numPr>
          <w:numId w:val="11"/>
          <w:ilvl w:val="0"/>
        </w:numPr>
      </w:pPr>
      <w:r>
        <w:t xml:space="preserve">It can be shown (you are not required to check this) that the following sequence:</w:t>
      </w:r>
    </w:p>
    <w:p>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pStyle w:val="Compact"/>
        <w:numPr>
          <w:numId w:val="12"/>
          <w:ilvl w:val="1"/>
        </w:numPr>
      </w:pPr>
      <w:r>
        <w:t xml:space="preserve">The program chooses a random integer;</w:t>
      </w:r>
    </w:p>
    <w:p>
      <w:pPr>
        <w:pStyle w:val="Compact"/>
        <w:numPr>
          <w:numId w:val="12"/>
          <w:ilvl w:val="1"/>
        </w:numPr>
      </w:pPr>
      <w:r>
        <w:t xml:space="preserve">The user tries to guess the integer;</w:t>
      </w:r>
    </w:p>
    <w:p>
      <w:pPr>
        <w:pStyle w:val="Compact"/>
        <w:numPr>
          <w:numId w:val="12"/>
          <w:ilvl w:val="1"/>
        </w:numPr>
      </w:pPr>
      <w:r>
        <w:t xml:space="preserve">At every guess the program indicates if the guess is too high or too low.</w:t>
      </w:r>
    </w:p>
    <w:p>
      <w:pPr>
        <w:numPr>
          <w:numId w:val="1"/>
          <w:ilvl w:val="0"/>
        </w:numPr>
      </w:pPr>
      <w:hyperlink r:id="rId44">
        <w:r>
          <w:rPr>
            <w:rStyle w:val="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br w:type="textWrapping"/>
      </w:r>
      <w:r>
        <w:rPr>
          <w:rStyle w:val="NormalTok"/>
        </w:rPr>
        <w:t xml:space="preserve">    </w:t>
      </w:r>
      <w:r>
        <w:rPr>
          <w:rStyle w:val="DataType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br w:type="textWrapping"/>
      </w:r>
      <w:r>
        <w:rPr>
          <w:rStyle w:val="NormalTok"/>
        </w:rPr>
        <w:t xml:space="preserve">    </w:t>
      </w:r>
      <w:r>
        <w:rPr>
          <w:rStyle w:val="DataType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br w:type="textWrapping"/>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p>
    <w:p>
      <w:pPr>
        <w:numPr>
          <w:numId w:val="1"/>
          <w:ilvl w:val="0"/>
        </w:numPr>
      </w:pPr>
      <w:hyperlink r:id="rId51">
        <w:r>
          <w:rPr>
            <w:rStyle w:val="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pStyle w:val="Compact"/>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pStyle w:val="Compact"/>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br w:type="textWrapping"/>
      </w:r>
      <w:r>
        <w:rPr>
          <w:rStyle w:val="NormalTok"/>
        </w:rPr>
        <w:t xml:space="preserve">num += </w:t>
      </w:r>
      <w:r>
        <w:rPr>
          <w:rStyle w:val="DecValTok"/>
        </w:rPr>
        <w:t xml:space="preserve">3</w:t>
      </w:r>
      <w:r>
        <w:rPr>
          <w:rStyle w:val="NormalTok"/>
        </w:rPr>
        <w:t xml:space="preserve">  </w:t>
      </w:r>
      <w:r>
        <w:rPr>
          <w:rStyle w:val="CommentTok"/>
        </w:rPr>
        <w:t xml:space="preserve"># Add 3 to num</w:t>
      </w:r>
      <w:r>
        <w:br w:type="textWrapping"/>
      </w:r>
      <w:r>
        <w:rPr>
          <w:rStyle w:val="DataType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br w:type="textWrapping"/>
      </w:r>
      <w:r>
        <w:rPr>
          <w:rStyle w:val="NormalTok"/>
        </w:rPr>
        <w:t xml:space="preserve">    </w:t>
      </w:r>
      <w:r>
        <w:rPr>
          <w:rStyle w:val="CommentTok"/>
        </w:rPr>
        <w:t xml:space="preserve">"""</w:t>
      </w:r>
      <w:r>
        <w:br w:type="textWrapping"/>
      </w:r>
      <w:r>
        <w:rPr>
          <w:rStyle w:val="CommentTok"/>
        </w:rPr>
        <w:t xml:space="preserve">    This function calculates the ratio of two numbers raised to the sum of the two numbers.</w:t>
      </w:r>
      <w:r>
        <w:br w:type="textWrapping"/>
      </w:r>
      <w:r>
        <w:br w:type="textWrapping"/>
      </w:r>
      <w:r>
        <w:rPr>
          <w:rStyle w:val="CommentTok"/>
        </w:rPr>
        <w:t xml:space="preserve">    Arguments:</w:t>
      </w:r>
      <w:r>
        <w:br w:type="textWrapping"/>
      </w:r>
      <w:r>
        <w:rPr>
          <w:rStyle w:val="CommentTok"/>
        </w:rPr>
        <w:t xml:space="preserve">        a: the first number</w:t>
      </w:r>
      <w:r>
        <w:br w:type="textWrapping"/>
      </w:r>
      <w:r>
        <w:rPr>
          <w:rStyle w:val="CommentTok"/>
        </w:rPr>
        <w:t xml:space="preserve">        b: the second number</w:t>
      </w:r>
      <w:r>
        <w:br w:type="textWrapping"/>
      </w:r>
      <w:r>
        <w:br w:type="textWrapping"/>
      </w:r>
      <w:r>
        <w:rPr>
          <w:rStyle w:val="CommentTok"/>
        </w:rPr>
        <w:t xml:space="preserve">    Output: (a / b) ** (a + b)</w:t>
      </w:r>
      <w:r>
        <w:br w:type="textWrapping"/>
      </w:r>
      <w:r>
        <w:rPr>
          <w:rStyle w:val="CommentTok"/>
        </w:rPr>
        <w:t xml:space="preserve">    """</w:t>
      </w:r>
      <w:r>
        <w:br w:type="textWrapping"/>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Link"/>
          </w:rPr>
          <w:t xml:space="preserve">PEP8</w:t>
        </w:r>
      </w:hyperlink>
      <w:r>
        <w:t xml:space="preserve">. You are advised to use the following general summary of PEP8 for this course:</w:t>
      </w:r>
    </w:p>
    <w:p>
      <w:pPr>
        <w:pStyle w:val="Compact"/>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br w:type="textWrapping"/>
      </w:r>
      <w:r>
        <w:rPr>
          <w:rStyle w:val="NormalTok"/>
        </w:rPr>
        <w:t xml:space="preserve">sqrtvar</w:t>
      </w:r>
      <w:r>
        <w:br w:type="textWrapping"/>
      </w:r>
      <w:r>
        <w:rPr>
          <w:rStyle w:val="NormalTok"/>
        </w:rPr>
        <w:t xml:space="preserve">var</w:t>
      </w:r>
      <w:r>
        <w:br w:type="textWrapping"/>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br w:type="textWrapping"/>
      </w:r>
      <w:r>
        <w:rPr>
          <w:rStyle w:val="NormalTok"/>
        </w:rPr>
        <w:t xml:space="preserve">SqrtVAR</w:t>
      </w:r>
      <w:r>
        <w:br w:type="textWrapping"/>
      </w:r>
      <w:r>
        <w:rPr>
          <w:rStyle w:val="NormalTok"/>
        </w:rPr>
        <w:t xml:space="preserve">MyFunction</w:t>
      </w:r>
      <w:r>
        <w:br w:type="textWrapping"/>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pStyle w:val="Compact"/>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br w:type="textWrapping"/>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DataTypeTok"/>
        </w:rPr>
        <w:t xml:space="preserve">print</w:t>
      </w:r>
      <w:r>
        <w:rPr>
          <w:rStyle w:val="NormalTok"/>
        </w:rPr>
        <w:t xml:space="preserve"> </w:t>
      </w:r>
      <w:r>
        <w:rPr>
          <w:rStyle w:val="DecValTok"/>
        </w:rPr>
        <w:t xml:space="preserve">2+2</w:t>
      </w:r>
      <w:r>
        <w:br w:type="textWrapping"/>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br w:type="textWrapping"/>
      </w: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br w:type="textWrapping"/>
      </w:r>
      <w:r>
        <w:br w:type="textWrapping"/>
      </w:r>
      <w:r>
        <w:br w:type="textWrapping"/>
      </w:r>
      <w:r>
        <w:rPr>
          <w:rStyle w:val="KeywordTok"/>
        </w:rPr>
        <w:t xml:space="preserve">def</w:t>
      </w:r>
      <w:r>
        <w:rPr>
          <w:rStyle w:val="NormalTok"/>
        </w:rPr>
        <w:t xml:space="preserve"> </w:t>
      </w:r>
      <w:r>
        <w:rPr>
          <w:rStyle w:val="NormalTok"/>
        </w:rPr>
        <w:t xml:space="preserve">myfunc():</w:t>
      </w:r>
      <w:r>
        <w:br w:type="textWrapping"/>
      </w:r>
      <w:r>
        <w:rPr>
          <w:rStyle w:val="NormalTok"/>
        </w:rPr>
        <w:t xml:space="preserve">    </w:t>
      </w: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br w:type="textWrapping"/>
      </w:r>
      <w:r>
        <w:br w:type="textWrapping"/>
      </w:r>
      <w:r>
        <w:rPr>
          <w:rStyle w:val="KeywordTok"/>
        </w:rPr>
        <w:t xml:space="preserve">def</w:t>
      </w:r>
      <w:r>
        <w:rPr>
          <w:rStyle w:val="NormalTok"/>
        </w:rPr>
        <w:t xml:space="preserve"> </w:t>
      </w:r>
      <w:r>
        <w:rPr>
          <w:rStyle w:val="NormalTok"/>
        </w:rPr>
        <w:t xml:space="preserve">myfunc():</w:t>
      </w:r>
      <w:r>
        <w:br w:type="textWrapping"/>
      </w:r>
      <w:r>
        <w:rPr>
          <w:rStyle w:val="NormalTok"/>
        </w:rPr>
        <w:t xml:space="preserve">    </w:t>
      </w:r>
      <w:r>
        <w:rPr>
          <w:rStyle w:val="DataType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pStyle w:val="Compact"/>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br w:type="textWrapping"/>
      </w:r>
      <w:r>
        <w:rPr>
          <w:rStyle w:val="NormalTok"/>
        </w:rPr>
        <w:t xml:space="preserve">    </w:t>
      </w:r>
      <w:r>
        <w:rPr>
          <w:rStyle w:val="CommentTok"/>
        </w:rPr>
        <w:t xml:space="preserve">"""</w:t>
      </w:r>
      <w:r>
        <w:br w:type="textWrapping"/>
      </w:r>
      <w:r>
        <w:rPr>
          <w:rStyle w:val="CommentTok"/>
        </w:rPr>
        <w:t xml:space="preserve">    Always start a function with a multiline comment to describe what it does.</w:t>
      </w:r>
      <w:r>
        <w:br w:type="textWrapping"/>
      </w:r>
      <w:r>
        <w:br w:type="textWrapping"/>
      </w:r>
      <w:r>
        <w:rPr>
          <w:rStyle w:val="CommentTok"/>
        </w:rPr>
        <w:t xml:space="preserve">    Arguments: List the arguments and what format they should be in.</w:t>
      </w:r>
      <w:r>
        <w:br w:type="textWrapping"/>
      </w:r>
      <w:r>
        <w:br w:type="textWrapping"/>
      </w:r>
      <w:r>
        <w:rPr>
          <w:rStyle w:val="CommentTok"/>
        </w:rPr>
        <w:t xml:space="preserve">    Output: List the expected output of the function.</w:t>
      </w:r>
      <w:r>
        <w:br w:type="textWrapping"/>
      </w:r>
      <w:r>
        <w:rPr>
          <w:rStyle w:val="CommentTok"/>
        </w:rPr>
        <w:t xml:space="preserve">    """</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62b1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4eb8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473db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5031c5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953dc6f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8d64106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2443389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971ae98d"/>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