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9---differential-equations"/>
    <w:p>
      <w:pPr>
        <w:pStyle w:val="Heading1"/>
      </w:pPr>
      <w:r>
        <w:t xml:space="preserve">Week 9 - Differential Equations</w:t>
      </w:r>
    </w:p>
    <w:bookmarkEnd w:id="21"/>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r>
        <w:t xml:space="preserve">A YouTube playlist with all the videos for this lab sheet can be found</w:t>
      </w:r>
      <w:r>
        <w:t xml:space="preserve"> </w:t>
      </w:r>
      <w:hyperlink r:id="rId22">
        <w:r>
          <w:rPr>
            <w:rStyle w:val="Hyperlink"/>
          </w:rPr>
          <w:t xml:space="preserve">here</w:t>
        </w:r>
      </w:hyperlink>
      <w:r>
        <w:t xml:space="preser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r>
        <w:cr/>
      </w:r>
      <w:r>
        <w:rPr>
          <w:rStyle w:val="NormalTok"/>
        </w:rPr>
        <w:t xml:space="preserve">desolve(diff(y, x) == k * y, y, ivar=x)</w:t>
      </w:r>
    </w:p>
    <w:p>
      <w:pPr>
        <w:numPr>
          <w:numId w:val="1"/>
          <w:ilvl w:val="0"/>
        </w:numPr>
      </w:pPr>
      <w:hyperlink r:id="rId23">
        <w:r>
          <w:rPr>
            <w:rStyle w:val="Hyper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soln(x) = desolve(diff(y, x) == y, y)</w:t>
      </w:r>
      <w:r>
        <w:cr/>
      </w: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r>
        <w:cr/>
      </w: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r>
        <w:cr/>
      </w: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rId24">
        <w:r>
          <w:rPr>
            <w:rStyle w:val="Hyper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r>
        <w:cr/>
      </w: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r>
        <w:cr/>
      </w:r>
    </w:p>
    <w:p>
      <w:pPr>
        <w:numPr>
          <w:numId w:val="1"/>
          <w:ilvl w:val="0"/>
        </w:numPr>
      </w:pPr>
      <w:r>
        <w:t xml:space="preserve">Solve this equation.</w:t>
      </w:r>
    </w:p>
    <w:p>
      <w:pPr>
        <w:numPr>
          <w:numId w:val="1"/>
          <w:ilvl w:val="0"/>
        </w:numPr>
      </w:pPr>
      <w:hyperlink r:id="rId25">
        <w:r>
          <w:rPr>
            <w:rStyle w:val="Hyper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3"/>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r>
        <w:cr/>
      </w:r>
    </w:p>
    <w:p>
      <w:pPr>
        <w:numPr>
          <w:numId w:val="1"/>
          <w:ilvl w:val="0"/>
        </w:numPr>
      </w:pPr>
      <w:hyperlink r:id="rId26">
        <w:r>
          <w:rPr>
            <w:rStyle w:val="Hyperlink"/>
          </w:rPr>
          <w:t xml:space="preserve">Video hint</w:t>
        </w:r>
      </w:hyperlink>
    </w:p>
    <w:p>
      <w:pPr>
        <w:numPr>
          <w:numId w:val="3"/>
          <w:ilvl w:val="0"/>
        </w:numPr>
      </w:pPr>
      <w:r>
        <w:t xml:space="preserve">A battle between two armies can be modelled with the following set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r>
        <w:cr/>
      </w: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3"/>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r>
        <w:cr/>
      </w: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3"/>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r>
        <w:cr/>
      </w: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r>
        <w:cr/>
      </w: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rId2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d975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35e36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d71fc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