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Author: Automated SDLC Generator</w:t>
      </w:r>
    </w:p>
    <w:p>
      <w:pPr>
        <w:pStyle w:val="ListBullet"/>
      </w:pPr>
      <w:r>
        <w:t>Date: 2024-06-12</w:t>
      </w:r>
    </w:p>
    <w:p>
      <w:pPr>
        <w:pStyle w:val="ListBullet"/>
      </w:pPr>
      <w:r>
        <w:t>Status: Draft</w:t>
      </w:r>
    </w:p>
    <w:p/>
    <w:p>
      <w:pPr>
        <w:pStyle w:val="ListBullet"/>
      </w:pPr>
      <w:r>
        <w:t>Executive Summary</w:t>
      </w:r>
    </w:p>
    <w:p>
      <w:pPr>
        <w:pStyle w:val="ListBullet"/>
      </w:pPr>
      <w:r>
        <w:t>The Application facilitates an automated ETL pipeline involving source CSV data ingestion, transformation, cleaning, aggregation, and SCD Type 2 history management, implemented using Delta Live Tables.</w:t>
      </w:r>
    </w:p>
    <w:p/>
    <w:p>
      <w:pPr>
        <w:pStyle w:val="ListBullet"/>
      </w:pPr>
      <w:r>
        <w:t>Business Objectives</w:t>
      </w:r>
    </w:p>
    <w:p>
      <w:pPr>
        <w:pStyle w:val="ListBullet"/>
      </w:pPr>
      <w:r>
        <w:t>Automate data ingestion from CSV files to Delta tables</w:t>
      </w:r>
    </w:p>
    <w:p>
      <w:pPr>
        <w:pStyle w:val="ListBullet"/>
      </w:pPr>
      <w:r>
        <w:t>Ensure data quality through null and duplicate removal</w:t>
      </w:r>
    </w:p>
    <w:p>
      <w:pPr>
        <w:pStyle w:val="ListBullet"/>
      </w:pPr>
      <w:r>
        <w:t>Aggregate customer spend and maintain accurate, auditable transaction history</w:t>
      </w:r>
    </w:p>
    <w:p>
      <w:pPr>
        <w:pStyle w:val="ListBullet"/>
      </w:pPr>
      <w:r>
        <w:t>Enable change data capture via SCD Type 2 implementation</w:t>
      </w:r>
    </w:p>
    <w:p/>
    <w:p>
      <w:pPr>
        <w:pStyle w:val="ListBullet"/>
      </w:pPr>
      <w:r>
        <w:t>In-Scope</w:t>
      </w:r>
    </w:p>
    <w:p>
      <w:pPr>
        <w:pStyle w:val="ListBullet"/>
      </w:pPr>
      <w:r>
        <w:t>Source CSV data reading and delta table loading</w:t>
      </w:r>
    </w:p>
    <w:p>
      <w:pPr>
        <w:pStyle w:val="ListBullet"/>
      </w:pPr>
      <w:r>
        <w:t>Schema enforcement for customer and order tables</w:t>
      </w:r>
    </w:p>
    <w:p>
      <w:pPr>
        <w:pStyle w:val="ListBullet"/>
      </w:pPr>
      <w:r>
        <w:t>Data transformation and cleaning logic</w:t>
      </w:r>
    </w:p>
    <w:p>
      <w:pPr>
        <w:pStyle w:val="ListBullet"/>
      </w:pPr>
      <w:r>
        <w:t>Creation of ordersummary and customeraggregatespend tables</w:t>
      </w:r>
    </w:p>
    <w:p>
      <w:pPr>
        <w:pStyle w:val="ListBullet"/>
      </w:pPr>
      <w:r>
        <w:t>Aggregation logic on ordersummary data</w:t>
      </w:r>
    </w:p>
    <w:p>
      <w:pPr>
        <w:pStyle w:val="ListBullet"/>
      </w:pPr>
      <w:r>
        <w:t>SCD Type 2 implementation for ordersummary</w:t>
      </w:r>
    </w:p>
    <w:p>
      <w:pPr>
        <w:pStyle w:val="ListBullet"/>
      </w:pPr>
      <w:r>
        <w:t>Process deployment using Delta Live Tables</w:t>
      </w:r>
    </w:p>
    <w:p/>
    <w:p>
      <w:pPr>
        <w:pStyle w:val="ListBullet"/>
      </w:pPr>
      <w:r>
        <w:t>Out-of-Scope</w:t>
      </w:r>
    </w:p>
    <w:p>
      <w:pPr>
        <w:pStyle w:val="ListBullet"/>
      </w:pPr>
      <w:r>
        <w:t>Any manual data manipulation</w:t>
      </w:r>
    </w:p>
    <w:p>
      <w:pPr>
        <w:pStyle w:val="ListBullet"/>
      </w:pPr>
      <w:r>
        <w:t>External system integrations beyond defined delta tables</w:t>
      </w:r>
    </w:p>
    <w:p>
      <w:pPr>
        <w:pStyle w:val="ListBullet"/>
      </w:pPr>
      <w:r>
        <w:t>Real-time or streaming ingestion</w:t>
      </w:r>
    </w:p>
    <w:p>
      <w:pPr>
        <w:pStyle w:val="ListBullet"/>
      </w:pPr>
      <w:r>
        <w:t>Data visualization or reporting dashboards</w:t>
      </w:r>
    </w:p>
    <w:p/>
    <w:p>
      <w:pPr>
        <w:pStyle w:val="ListBullet"/>
      </w:pPr>
      <w:r>
        <w:t>Stakeholders</w:t>
      </w:r>
    </w:p>
    <w:p>
      <w:pPr>
        <w:pStyle w:val="ListBullet"/>
      </w:pPr>
      <w:r>
        <w:t>Data Engineering Team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Compliance Team</w:t>
      </w:r>
    </w:p>
    <w:p>
      <w:pPr>
        <w:pStyle w:val="ListBullet"/>
      </w:pPr>
      <w:r>
        <w:t>Data Platform Operations</w:t>
      </w:r>
    </w:p>
    <w:p/>
    <w:p>
      <w:pPr>
        <w:pStyle w:val="ListBullet"/>
      </w:pPr>
      <w:r>
        <w:t>Business Requirements</w:t>
      </w:r>
    </w:p>
    <w:p/>
    <w:p>
      <w:pPr>
        <w:pStyle w:val="Heading3"/>
      </w:pPr>
      <w:r>
        <w:t>BR-ETL-001 — Load Source Customer Data</w:t>
      </w:r>
    </w:p>
    <w:p>
      <w:pPr>
        <w:pStyle w:val="ListBullet"/>
      </w:pPr>
      <w:r>
        <w:t>Description: Read customer CSV data and load to delta table /Volumes/gen_ai_poc_databrickscoe/sdlc_wizard/customerdata</w:t>
      </w:r>
    </w:p>
    <w:p>
      <w:pPr>
        <w:pStyle w:val="ListBullet"/>
      </w:pPr>
      <w:r>
        <w:t>Business Value: Automated, structured customer data ingestion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BR-ETL-002 — Load Source Order Data</w:t>
      </w:r>
    </w:p>
    <w:p>
      <w:pPr>
        <w:pStyle w:val="ListBullet"/>
      </w:pPr>
      <w:r>
        <w:t>Description: Read order CSV data and load to delta table /Volumes/gen_ai_poc_databrickscoe/sdlc_wizard/orderdata</w:t>
      </w:r>
    </w:p>
    <w:p>
      <w:pPr>
        <w:pStyle w:val="ListBullet"/>
      </w:pPr>
      <w:r>
        <w:t>Business Value: Automated, structured order data ingestion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BR-ETL-003 — Customer Table Schema Enforcement</w:t>
      </w:r>
    </w:p>
    <w:p>
      <w:pPr>
        <w:pStyle w:val="ListBullet"/>
      </w:pPr>
      <w:r>
        <w:t>Description: Enforce schema with fields CustId, Name, EmailId, Region for customer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BR-ETL-004 — Order Table Schema Enforcement</w:t>
      </w:r>
    </w:p>
    <w:p>
      <w:pPr>
        <w:pStyle w:val="ListBullet"/>
      </w:pPr>
      <w:r>
        <w:t>Description: Enforce schema with fields OrderId, ItemName, PricePerUnit, Qty, Date, CustId for order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BR-ETL-005 — Calculate TotalAmount Field</w:t>
      </w:r>
    </w:p>
    <w:p>
      <w:pPr>
        <w:pStyle w:val="ListBullet"/>
      </w:pPr>
      <w:r>
        <w:t>Description: Add column TotalAmount to order table (PricePerUnit * Qty)</w:t>
      </w:r>
    </w:p>
    <w:p>
      <w:pPr>
        <w:pStyle w:val="ListBullet"/>
      </w:pPr>
      <w:r>
        <w:t>Business Value: Simplifies downstream aggregation and analytics</w:t>
      </w:r>
    </w:p>
    <w:p>
      <w:pPr>
        <w:pStyle w:val="ListBullet"/>
      </w:pPr>
      <w:r>
        <w:t>Priority: Medium</w:t>
      </w:r>
    </w:p>
    <w:p/>
    <w:p>
      <w:pPr>
        <w:pStyle w:val="Heading3"/>
      </w:pPr>
      <w:r>
        <w:t>BR-ETL-006 — Data Quality: Null and Duplicate Removal</w:t>
      </w:r>
    </w:p>
    <w:p>
      <w:pPr>
        <w:pStyle w:val="ListBullet"/>
      </w:pPr>
      <w:r>
        <w:t>Description: Remove nulls and duplicates from customer and order tables</w:t>
      </w:r>
    </w:p>
    <w:p>
      <w:pPr>
        <w:pStyle w:val="ListBullet"/>
      </w:pPr>
      <w:r>
        <w:t>Business Value: Improves analytical accuracy and reliability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BR-ETL-007 — Create Ordersummary Table</w:t>
      </w:r>
    </w:p>
    <w:p>
      <w:pPr>
        <w:pStyle w:val="ListBullet"/>
      </w:pPr>
      <w:r>
        <w:t>Description: Create ordersummary table in catalog=gen_ai_poc_databrickscoe, schema=sdlc_wizard if not exists</w:t>
      </w:r>
    </w:p>
    <w:p>
      <w:pPr>
        <w:pStyle w:val="ListBullet"/>
      </w:pPr>
      <w:r>
        <w:t>Business Value: Centralized storage for enriched order data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BR-ETL-008 — SCD Type 2 on Ordersummary</w:t>
      </w:r>
    </w:p>
    <w:p>
      <w:pPr>
        <w:pStyle w:val="ListBullet"/>
      </w:pPr>
      <w:r>
        <w:t>Description: Apply SCD Type 2 methodology to ordersummary based on updates in customer table</w:t>
      </w:r>
    </w:p>
    <w:p>
      <w:pPr>
        <w:pStyle w:val="ListBullet"/>
      </w:pPr>
      <w:r>
        <w:t>Business Value: Ensures historical accuracy and traceability of data changes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BR-ETL-009 — Create CustomerAggregateSpend Table</w:t>
      </w:r>
    </w:p>
    <w:p>
      <w:pPr>
        <w:pStyle w:val="ListBullet"/>
      </w:pPr>
      <w:r>
        <w:t>Description: Create customeraggregatespend table with columns Name, TotalAmount, Date if not exists</w:t>
      </w:r>
    </w:p>
    <w:p>
      <w:pPr>
        <w:pStyle w:val="ListBullet"/>
      </w:pPr>
      <w:r>
        <w:t>Business Value: Enables spend analysis and reporting</w:t>
      </w:r>
    </w:p>
    <w:p>
      <w:pPr>
        <w:pStyle w:val="ListBullet"/>
      </w:pPr>
      <w:r>
        <w:t>Priority: Medium</w:t>
      </w:r>
    </w:p>
    <w:p/>
    <w:p>
      <w:pPr>
        <w:pStyle w:val="Heading3"/>
      </w:pPr>
      <w:r>
        <w:t>BR-ETL-010 — Aggregate Customer Spend</w:t>
      </w:r>
    </w:p>
    <w:p>
      <w:pPr>
        <w:pStyle w:val="ListBullet"/>
      </w:pPr>
      <w:r>
        <w:t>Description: Aggregate TotalAmount grouped by Name and Date from ordersummary and load into customeraggregatespend</w:t>
      </w:r>
    </w:p>
    <w:p>
      <w:pPr>
        <w:pStyle w:val="ListBullet"/>
      </w:pPr>
      <w:r>
        <w:t>Business Value: Facilitates spend tracking for business insights</w:t>
      </w:r>
    </w:p>
    <w:p>
      <w:pPr>
        <w:pStyle w:val="ListBullet"/>
      </w:pPr>
      <w:r>
        <w:t>Priority: Medium</w:t>
      </w:r>
    </w:p>
    <w:p/>
    <w:p>
      <w:pPr>
        <w:pStyle w:val="Heading3"/>
      </w:pPr>
      <w:r>
        <w:t>BR-ETL-011 — Delta Live Tables Implementation</w:t>
      </w:r>
    </w:p>
    <w:p>
      <w:pPr>
        <w:pStyle w:val="ListBullet"/>
      </w:pPr>
      <w:r>
        <w:t>Description: Implement the entire processing steps using Delta Live Tables</w:t>
      </w:r>
    </w:p>
    <w:p>
      <w:pPr>
        <w:pStyle w:val="ListBullet"/>
      </w:pPr>
      <w:r>
        <w:t>Business Value: Simplifies workflow orchestration and monitoring</w:t>
      </w:r>
    </w:p>
    <w:p>
      <w:pPr>
        <w:pStyle w:val="ListBullet"/>
      </w:pPr>
      <w:r>
        <w:t>Priority: High</w:t>
      </w:r>
    </w:p>
    <w:p/>
    <w:p>
      <w:pPr>
        <w:pStyle w:val="ListBullet"/>
      </w:pPr>
      <w:r>
        <w:t>Assumptions &amp; Constraints</w:t>
      </w:r>
    </w:p>
    <w:p>
      <w:pPr>
        <w:pStyle w:val="ListBullet"/>
      </w:pPr>
      <w:r>
        <w:t>Source data is available and accessible via defined CSV file paths</w:t>
      </w:r>
    </w:p>
    <w:p>
      <w:pPr>
        <w:pStyle w:val="ListBullet"/>
      </w:pPr>
      <w:r>
        <w:t>Only the specified schemas will be enforced</w:t>
      </w:r>
    </w:p>
    <w:p>
      <w:pPr>
        <w:pStyle w:val="ListBullet"/>
      </w:pPr>
      <w:r>
        <w:t>Delta Lake infrastructure is operational</w:t>
      </w:r>
    </w:p>
    <w:p>
      <w:pPr>
        <w:pStyle w:val="ListBullet"/>
      </w:pPr>
      <w:r>
        <w:t>Sufficient permissions and quota for processing jobs</w:t>
      </w:r>
    </w:p>
    <w:p/>
    <w:p>
      <w:pPr>
        <w:pStyle w:val="ListBullet"/>
      </w:pPr>
      <w:r>
        <w:t>Success Metrics</w:t>
      </w:r>
    </w:p>
    <w:p>
      <w:pPr>
        <w:pStyle w:val="ListBullet"/>
      </w:pPr>
      <w:r>
        <w:t>Successful, automated runs from CSV to target tables</w:t>
      </w:r>
    </w:p>
    <w:p>
      <w:pPr>
        <w:pStyle w:val="ListBullet"/>
      </w:pPr>
      <w:r>
        <w:t>Zero null/duplicate records post-processing</w:t>
      </w:r>
    </w:p>
    <w:p>
      <w:pPr>
        <w:pStyle w:val="ListBullet"/>
      </w:pPr>
      <w:r>
        <w:t>Accurate aggregation results in customeraggregatespend</w:t>
      </w:r>
    </w:p>
    <w:p>
      <w:pPr>
        <w:pStyle w:val="ListBullet"/>
      </w:pPr>
      <w:r>
        <w:t>SCD Type 2 audit trails present</w:t>
      </w:r>
    </w:p>
    <w:p/>
    <w:p>
      <w:pPr>
        <w:pStyle w:val="ListBullet"/>
      </w:pPr>
      <w:r>
        <w:t>Risks &amp; Mitigations</w:t>
      </w:r>
    </w:p>
    <w:p>
      <w:pPr>
        <w:pStyle w:val="ListBullet"/>
      </w:pPr>
      <w:r>
        <w:t>Source data format changes — Mitigation: Schema enforcement and validation</w:t>
      </w:r>
    </w:p>
    <w:p>
      <w:pPr>
        <w:pStyle w:val="ListBullet"/>
      </w:pPr>
      <w:r>
        <w:t>Data quality issues from source — Mitigation: Robust null and duplicate handling logic</w:t>
      </w:r>
    </w:p>
    <w:p>
      <w:pPr>
        <w:pStyle w:val="ListBullet"/>
      </w:pPr>
      <w:r>
        <w:t>Infrastructure/permission errors — Mitigation: Pre-execution checks and monitoring</w:t>
      </w:r>
    </w:p>
    <w:p>
      <w:pPr>
        <w:pStyle w:val="ListBullet"/>
      </w:pPr>
      <w:r>
        <w:t>Job runtime overruns — Mitigation: Performance monitoring and auto-scaling</w:t>
      </w:r>
    </w:p>
    <w:p/>
    <w:p>
      <w:pPr>
        <w:pStyle w:val="ListBullet"/>
      </w:pPr>
      <w:r>
        <w:t>Approval</w:t>
      </w:r>
    </w:p>
    <w:p>
      <w:pPr>
        <w:pStyle w:val="ListBullet"/>
      </w:pPr>
      <w:r>
        <w:t>Business Owner: Data Platform Lead</w:t>
      </w:r>
    </w:p>
    <w:p>
      <w:pPr>
        <w:pStyle w:val="ListBullet"/>
      </w:pPr>
      <w:r>
        <w:t>Data Engineering Lead: Senior Data Engineer</w:t>
      </w:r>
    </w:p>
    <w:p>
      <w:pPr>
        <w:pStyle w:val="ListBullet"/>
      </w:pPr>
      <w:r>
        <w:t>Compliance Review: Data Governance Officer</w:t>
      </w:r>
    </w:p>
    <w:p>
      <w:pPr>
        <w:pStyle w:val="ListBullet"/>
      </w:pPr>
      <w:r>
        <w:t>Date: 2024-06-12</w:t>
      </w:r>
    </w:p>
    <w:p/>
    <w:p>
      <w:pPr>
        <w:pStyle w:val="ListBullet"/>
      </w:pPr>
      <w:r>
        <w:t>Appendix</w:t>
      </w:r>
    </w:p>
    <w:p/>
    <w:p>
      <w:r>
        <w:t>Appendix A: Source Definitions</w:t>
      </w:r>
    </w:p>
    <w:p>
      <w:r>
        <w:t>Source Name | Type | Location | Format | Notes</w:t>
      </w:r>
    </w:p>
    <w:p>
      <w:r>
        <w:t>----------- | ---- | -------- | ------ | -----</w:t>
      </w:r>
    </w:p>
    <w:p>
      <w:r>
        <w:t>customerdata | CSV | /Volumes/gen_ai_poc_databrickscoe/sdlc_wizard/customer.csv | CSV | Customer master feed</w:t>
      </w:r>
    </w:p>
    <w:p>
      <w:r>
        <w:t>orderdata | CSV | /Volumes/gen_ai_poc_databrickscoe/sdlc_wizard/order.csv | CSV | Order transaction feed</w:t>
      </w:r>
    </w:p>
    <w:p/>
    <w:p>
      <w:r>
        <w:t>Appendix B: Target Definitions</w:t>
      </w:r>
    </w:p>
    <w:p>
      <w:r>
        <w:t>Target Name | Layer | Table | Columns | Notes</w:t>
      </w:r>
    </w:p>
    <w:p>
      <w:r>
        <w:t>----------- | ----- | ----- | ------- | -----</w:t>
      </w:r>
    </w:p>
    <w:p>
      <w:r>
        <w:t>customerdata | Bronze | customerdata | CustId, Name, EmailId, Region | Post-ingestion customer staging table</w:t>
      </w:r>
    </w:p>
    <w:p>
      <w:r>
        <w:t>orderdata | Bronze | orderdata | OrderId, ItemName, PricePerUnit, Qty, Date, CustId, TotalAmount | Post-ingestion order staging table</w:t>
      </w:r>
    </w:p>
    <w:p>
      <w:r>
        <w:t>ordersummary | Silver | ordersummary | OrderId, ItemName, TotalAmount, Qty, Date, CustId, ValidFrom, ValidTo, IsCurrent | Enriched order data with SCD2 tracking</w:t>
      </w:r>
    </w:p>
    <w:p>
      <w:r>
        <w:t>customeraggregatespend | Silver | customeraggregatespend | Name, TotalAmount, Date | Aggregated customer spend</w:t>
      </w:r>
    </w:p>
    <w:p/>
    <w:p>
      <w:r>
        <w:t>Appendix C: Transformations</w:t>
      </w:r>
    </w:p>
    <w:p>
      <w:r>
        <w:t>Step | Transformation | Input | Output | Logic</w:t>
      </w:r>
    </w:p>
    <w:p>
      <w:r>
        <w:t>---- | ------------- | ----- | ------ | -----</w:t>
      </w:r>
    </w:p>
    <w:p>
      <w:r>
        <w:t>1 | Add TotalAmount | orderdata | orderdata | PricePerUnit * Qty</w:t>
      </w:r>
    </w:p>
    <w:p>
      <w:r>
        <w:t>2 | Remove Nulls | customerdata, orderdata | customerdata, orderdata | Drop records with nulls in critical fields</w:t>
      </w:r>
    </w:p>
    <w:p>
      <w:r>
        <w:t>3 | Remove Duplicates | customerdata, orderdata | customerdata, orderdata | Drop duplicate records</w:t>
      </w:r>
    </w:p>
    <w:p>
      <w:r>
        <w:t>4 | SCD2 Updates | ordersummary | ordersummary | Apply SCD Type 2 for historical tracking</w:t>
      </w:r>
    </w:p>
    <w:p>
      <w:r>
        <w:t>5 | Aggregate Spend | ordersummary | customeraggregatespend | Group by Name, Date, sum(TotalAmount)</w:t>
      </w:r>
    </w:p>
    <w:p/>
    <w:p>
      <w:r>
        <w:t>Appendix D: Business Rules</w:t>
      </w:r>
    </w:p>
    <w:p>
      <w:r>
        <w:t>Rule ID | Area | Description | Source</w:t>
      </w:r>
    </w:p>
    <w:p>
      <w:r>
        <w:t>-------- | ----- | ----------- | ------</w:t>
      </w:r>
    </w:p>
    <w:p>
      <w:r>
        <w:t>BR-ETL-003 | Data Quality | Enforce schema for customer table | BRD</w:t>
      </w:r>
    </w:p>
    <w:p>
      <w:r>
        <w:t>BR-ETL-004 | Data Quality | Enforce schema for order table | BRD</w:t>
      </w:r>
    </w:p>
    <w:p>
      <w:r>
        <w:t>BR-ETL-006 | Data Quality | Remove nulls and duplicates post-ingestion | BRD</w:t>
      </w:r>
    </w:p>
    <w:p>
      <w:r>
        <w:t>BR-ETL-008 | SCD2 | Apply SCD Type 2 changes to ordersummary | BRD</w:t>
      </w:r>
    </w:p>
    <w:p>
      <w:r>
        <w:t>BR-ETL-010 | Aggregation | Aggregate spend per customer and date | BRD</w:t>
      </w:r>
    </w:p>
    <w:p/>
    <w:p>
      <w:r>
        <w:t>Appendix E: Process Flow</w:t>
      </w:r>
    </w:p>
    <w:p>
      <w:r>
        <w:t>Step | Description | Dependency</w:t>
      </w:r>
    </w:p>
    <w:p>
      <w:r>
        <w:t>---- | ----------- | ----------</w:t>
      </w:r>
    </w:p>
    <w:p>
      <w:r>
        <w:t>1 | Ingest customer CSV file | None</w:t>
      </w:r>
    </w:p>
    <w:p>
      <w:r>
        <w:t>2 | Ingest order CSV file | None</w:t>
      </w:r>
    </w:p>
    <w:p>
      <w:r>
        <w:t>3 | Enforce schema, clean data | Steps 1, 2</w:t>
      </w:r>
    </w:p>
    <w:p>
      <w:r>
        <w:t>4 | Add TotalAmount to order table | Step 3</w:t>
      </w:r>
    </w:p>
    <w:p>
      <w:r>
        <w:t>5 | Create ordersummary table with SCD Type 2 | Step 4</w:t>
      </w:r>
    </w:p>
    <w:p>
      <w:r>
        <w:t>6 | Aggregate spend to customeraggregatespend | Step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