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Date: Not present in source JSON</w:t>
      </w:r>
    </w:p>
    <w:p>
      <w:pPr>
        <w:pStyle w:val="ListBullet"/>
      </w:pPr>
      <w:r>
        <w:t>Author: Not present in source JSON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BRD outlines the ingestion, cleansing, transformation, and aggregation of customer and order CSV data into Delta tables using Delta Live Tables in the Application system.</w:t>
      </w:r>
    </w:p>
    <w:p>
      <w:pPr>
        <w:pStyle w:val="ListBullet"/>
      </w:pPr>
      <w:r>
        <w:t>Focus is on SCD Type 2 handling for customer changes and creation of an aggregate spend table with specified lineage and rules.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into Delta tables for customer and order data.</w:t>
      </w:r>
    </w:p>
    <w:p>
      <w:pPr>
        <w:pStyle w:val="ListBullet"/>
      </w:pPr>
      <w:r>
        <w:t>Cleanse data by removing "Null"/Null literals and duplicates.</w:t>
      </w:r>
    </w:p>
    <w:p>
      <w:pPr>
        <w:pStyle w:val="ListBullet"/>
      </w:pPr>
      <w:r>
        <w:t>Enrich orders with computed TotalAmount.</w:t>
      </w:r>
    </w:p>
    <w:p>
      <w:pPr>
        <w:pStyle w:val="ListBullet"/>
      </w:pPr>
      <w:r>
        <w:t>Join customer and order to produce an ordersummary table with SCD Type 2 change handling.</w:t>
      </w:r>
    </w:p>
    <w:p>
      <w:pPr>
        <w:pStyle w:val="ListBullet"/>
      </w:pPr>
      <w:r>
        <w:t>Produce daily customer spend aggregates in customeraggregatespend.</w:t>
      </w:r>
    </w:p>
    <w:p>
      <w:pPr>
        <w:pStyle w:val="ListBullet"/>
      </w:pPr>
      <w:r>
        <w:t>Implement the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file system.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Data cleansing as specified.</w:t>
      </w:r>
    </w:p>
    <w:p>
      <w:pPr>
        <w:pStyle w:val="ListBullet"/>
      </w:pPr>
      <w:r>
        <w:t>Computation of TotalAmount field.</w:t>
      </w:r>
    </w:p>
    <w:p>
      <w:pPr>
        <w:pStyle w:val="ListBullet"/>
      </w:pPr>
      <w:r>
        <w:t>Join logic and SCD Type 2 handling for customer changes in ordersummary.</w:t>
      </w:r>
    </w:p>
    <w:p>
      <w:pPr>
        <w:pStyle w:val="ListBullet"/>
      </w:pPr>
      <w:r>
        <w:t>Aggregate processing for customeraggregatespend.</w:t>
      </w:r>
    </w:p>
    <w:p>
      <w:pPr>
        <w:pStyle w:val="ListBullet"/>
      </w:pPr>
      <w:r>
        <w:t>Delta Live Tables implementation.</w:t>
      </w:r>
    </w:p>
    <w:p>
      <w:pPr>
        <w:pStyle w:val="Heading1"/>
      </w:pPr>
      <w:r>
        <w:t>Out-of-Scope</w:t>
      </w:r>
    </w:p>
    <w:p>
      <w:pPr>
        <w:pStyle w:val="ListBullet"/>
      </w:pPr>
      <w:r>
        <w:t>Systems or fields not in source JSON.</w:t>
      </w:r>
    </w:p>
    <w:p>
      <w:pPr>
        <w:pStyle w:val="ListBullet"/>
      </w:pPr>
      <w:r>
        <w:t>Security, access controls, SLAs, monitoring, alerting.</w:t>
      </w:r>
    </w:p>
    <w:p>
      <w:pPr>
        <w:pStyle w:val="ListBullet"/>
      </w:pPr>
      <w:r>
        <w:t>Performance and scaling parameters.</w:t>
      </w:r>
    </w:p>
    <w:p>
      <w:pPr>
        <w:pStyle w:val="ListBullet"/>
      </w:pPr>
      <w:r>
        <w:t>Scheduling and orchestration.</w:t>
      </w:r>
    </w:p>
    <w:p>
      <w:pPr>
        <w:pStyle w:val="ListBullet"/>
      </w:pPr>
      <w:r>
        <w:t>Data quality metrics beyond cleansing actions.</w:t>
      </w:r>
    </w:p>
    <w:p>
      <w:pPr>
        <w:pStyle w:val="ListBullet"/>
      </w:pPr>
      <w:r>
        <w:t>User interface, reports, analytics consumption.</w:t>
      </w:r>
    </w:p>
    <w:p>
      <w:pPr>
        <w:pStyle w:val="Heading1"/>
      </w:pPr>
      <w:r>
        <w:t>Stakeholders</w:t>
      </w:r>
    </w:p>
    <w:p>
      <w:pPr>
        <w:pStyle w:val="ListBullet"/>
      </w:pPr>
      <w:r>
        <w:t>Not present in source JSON.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BR-BI-001 — Source Ingestion</w:t>
      </w:r>
    </w:p>
    <w:p>
      <w:pPr>
        <w:pStyle w:val="ListBullet"/>
      </w:pPr>
      <w:r>
        <w:t>Description: Load customer CSV and order CSV into respective Delta tables.</w:t>
      </w:r>
    </w:p>
    <w:p>
      <w:pPr>
        <w:pStyle w:val="ListBullet"/>
      </w:pPr>
      <w:r>
        <w:t>Business Value: Enables reliable raw data intake for downstream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BR-BI-002 — Schema Definition</w:t>
      </w:r>
    </w:p>
    <w:p>
      <w:pPr>
        <w:pStyle w:val="ListBullet"/>
      </w:pPr>
      <w:r>
        <w:t>Description: Customer table with CustId, Name, EmailId, Region; Order table with OrderId, ItemName, PricePerUnit, Qty, Date, CustId.</w:t>
      </w:r>
    </w:p>
    <w:p>
      <w:pPr>
        <w:pStyle w:val="ListBullet"/>
      </w:pPr>
      <w:r>
        <w:t>Business Value: Ensures consistent entity modelling and downstream join compatibility.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BR-DQ-003 — Data Cleansing</w:t>
      </w:r>
    </w:p>
    <w:p>
      <w:pPr>
        <w:pStyle w:val="ListBullet"/>
      </w:pPr>
      <w:r>
        <w:t>Description: Remove "Null"/Null literals and duplicate records from customer and order tables.</w:t>
      </w:r>
    </w:p>
    <w:p>
      <w:pPr>
        <w:pStyle w:val="ListBullet"/>
      </w:pPr>
      <w:r>
        <w:t>Business Value: Improves data quality and accuracy of analytics.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BR-EN-004 — Computed Column TotalAmount</w:t>
      </w:r>
    </w:p>
    <w:p>
      <w:pPr>
        <w:pStyle w:val="ListBullet"/>
      </w:pPr>
      <w:r>
        <w:t>Description: Add TotalAmount column to order calculated as PricePerUnit × Qty.</w:t>
      </w:r>
    </w:p>
    <w:p>
      <w:pPr>
        <w:pStyle w:val="ListBullet"/>
      </w:pPr>
      <w:r>
        <w:t>Business Value: Supports spend analytics and aggregation.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BR-TR-005 — Ordersummary Table Creation</w:t>
      </w:r>
    </w:p>
    <w:p>
      <w:pPr>
        <w:pStyle w:val="ListBullet"/>
      </w:pPr>
      <w:r>
        <w:t>Description: Create ordersummary Delta table as joined output of customer and order.</w:t>
      </w:r>
    </w:p>
    <w:p>
      <w:pPr>
        <w:pStyle w:val="ListBullet"/>
      </w:pPr>
      <w:r>
        <w:t>Business Value: Centralizes customer order facts for analytics and historic tracking.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BR-TR-006 — SCD Type 2 Handling in Ordersummary</w:t>
      </w:r>
    </w:p>
    <w:p>
      <w:pPr>
        <w:pStyle w:val="ListBullet"/>
      </w:pPr>
      <w:r>
        <w:t>Description: Implement SCD Type 2 logic for customer changes; maintain Active/Inactive, StartDate, EndDate fields.</w:t>
      </w:r>
    </w:p>
    <w:p>
      <w:pPr>
        <w:pStyle w:val="ListBullet"/>
      </w:pPr>
      <w:r>
        <w:t>Business Value: Enables full history and auditability for customer dimension.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BR-TR-007 — Aggregate Table Creation</w:t>
      </w:r>
    </w:p>
    <w:p>
      <w:pPr>
        <w:pStyle w:val="ListBullet"/>
      </w:pPr>
      <w:r>
        <w:t>Description: Create customeraggregatespend by aggregating sum(TotalAmount) grouped by Name and Date.</w:t>
      </w:r>
    </w:p>
    <w:p>
      <w:pPr>
        <w:pStyle w:val="ListBullet"/>
      </w:pPr>
      <w:r>
        <w:t>Business Value: Provides actionable KPIs for daily spend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BR-IM-008 — End-to-End Delta Live Tables Pipeline</w:t>
      </w:r>
    </w:p>
    <w:p>
      <w:pPr>
        <w:pStyle w:val="ListBullet"/>
      </w:pPr>
      <w:r>
        <w:t>Description: Implement all pipeline steps using Delta Live Tables with defined dependencies.</w:t>
      </w:r>
    </w:p>
    <w:p>
      <w:pPr>
        <w:pStyle w:val="ListBullet"/>
      </w:pPr>
      <w:r>
        <w:t>Business Value: Streamlines operationalization and repeatability.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assumptions made beyond explicit requirements.</w:t>
      </w:r>
    </w:p>
    <w:p>
      <w:pPr>
        <w:pStyle w:val="ListBullet"/>
      </w:pPr>
      <w:r>
        <w:t>Delta Live Tables is the prescribed platform.</w:t>
      </w:r>
    </w:p>
    <w:p>
      <w:pPr>
        <w:pStyle w:val="ListBullet"/>
      </w:pPr>
      <w:r>
        <w:t>StartDate, EndDate, Active assumed for SCD Type 2 but explicit types/definitions are not specified.</w:t>
      </w:r>
    </w:p>
    <w:p>
      <w:pPr>
        <w:pStyle w:val="ListBullet"/>
      </w:pPr>
      <w:r>
        <w:t>Any missing technical fields or parameters are not present in source JSON.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customer and order source data correctly loaded into Delta tables.</w:t>
      </w:r>
    </w:p>
    <w:p>
      <w:pPr>
        <w:pStyle w:val="ListBullet"/>
      </w:pPr>
      <w:r>
        <w:t>Deduplication and null literal removal demonstrated in target data.</w:t>
      </w:r>
    </w:p>
    <w:p>
      <w:pPr>
        <w:pStyle w:val="ListBullet"/>
      </w:pPr>
      <w:r>
        <w:t>All computed and aggregate fields accurately populated.</w:t>
      </w:r>
    </w:p>
    <w:p>
      <w:pPr>
        <w:pStyle w:val="ListBullet"/>
      </w:pPr>
      <w:r>
        <w:t>SCD Type 2 changes reflected in historical customer attributes.</w:t>
      </w:r>
    </w:p>
    <w:p>
      <w:pPr>
        <w:pStyle w:val="ListBullet"/>
      </w:pPr>
      <w:r>
        <w:t>Daily spend totals match business logic for all processed data.</w:t>
      </w:r>
    </w:p>
    <w:p>
      <w:pPr>
        <w:pStyle w:val="ListBullet"/>
      </w:pPr>
      <w:r>
        <w:t>Pipeline executes end-to-end in Delta Live Tables without manual intervention.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Potential ambiguity in SCD Type 2 tracking field types or names: Flag for confirmation with data architect.</w:t>
      </w:r>
    </w:p>
    <w:p>
      <w:pPr>
        <w:pStyle w:val="ListBullet"/>
      </w:pPr>
      <w:r>
        <w:t>Data quality limited to cleansing rules provided: Recommend future enhancement of profiling routines.</w:t>
      </w:r>
    </w:p>
    <w:p>
      <w:pPr>
        <w:pStyle w:val="ListBullet"/>
      </w:pPr>
      <w:r>
        <w:t>Error handling and monitoring requirements unspecified: Review implementation post-pilot, add as needed.</w:t>
      </w:r>
    </w:p>
    <w:p>
      <w:pPr>
        <w:pStyle w:val="ListBullet"/>
      </w:pPr>
      <w:r>
        <w:t>Performance scaling not addressed: Assess manually during initial load; revisit for large volumes.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Not present in source JSON</w:t>
      </w:r>
    </w:p>
    <w:p>
      <w:pPr>
        <w:pStyle w:val="ListBullet"/>
      </w:pPr>
      <w:r>
        <w:t>Data Architect: Not present in source JSON</w:t>
      </w:r>
    </w:p>
    <w:p>
      <w:pPr>
        <w:pStyle w:val="ListBullet"/>
      </w:pPr>
      <w:r>
        <w:t>Date Approved: Not present in source JSON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 as Delta table 'customer'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Load as Delta table 'order'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Ingest from customer CSV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Bronze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Ingest from order CSV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 of customer and order, SCD Type 2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Aggregation by Name, 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Remove "Null"/Null literals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Filter out any 'Null' strings/nulls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Deduplicate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Remove duplicate records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Compute TotalAmount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PricePerUnit ×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Set Active/Inactive; update StartDate/EndDate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on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Computation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Provided requirement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"Null"/Null, deduplicate</w:t>
            </w:r>
          </w:p>
        </w:tc>
        <w:tc>
          <w:tcPr>
            <w:tcW w:type="dxa" w:w="2160"/>
          </w:tcPr>
          <w:p>
            <w:r>
              <w:t>Provided requirement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full customer attribute history</w:t>
            </w:r>
          </w:p>
        </w:tc>
        <w:tc>
          <w:tcPr>
            <w:tcW w:type="dxa" w:w="2160"/>
          </w:tcPr>
          <w:p>
            <w:r>
              <w:t>Provided requirement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Daily spend per Name</w:t>
            </w:r>
          </w:p>
        </w:tc>
        <w:tc>
          <w:tcPr>
            <w:tcW w:type="dxa" w:w="2160"/>
          </w:tcPr>
          <w:p>
            <w:r>
              <w:t>Provided requirement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 and order CSVs</w:t>
            </w:r>
          </w:p>
        </w:tc>
        <w:tc>
          <w:tcPr>
            <w:tcW w:type="dxa" w:w="2880"/>
          </w:tcPr>
          <w:p>
            <w:r>
              <w:t>Source paths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nulls and duplicates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in order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Join to create ordersummary table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Apply SCD Type 2 to customer in ordersummary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Aggregate to customeraggregatespend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</w:tbl>
    <w:p>
      <w:r>
        <w:t>Appendix F: Data Flow Diagram</w:t>
      </w:r>
    </w:p>
    <w:p>
      <w:r>
        <w:t>[Mermaid render failed: Kroki render failed: 400]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