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outlines requirements for ingesting customer and order CSV data into Delta tables, cleansing data, computing total amounts, joining and applying SCD Type 2 for customer data, and aggregating daily customer spend.</w:t>
      </w:r>
    </w:p>
    <w:p>
      <w:pPr>
        <w:pStyle w:val="ListBullet"/>
      </w:pPr>
      <w:r>
        <w:t>Implementation is specified using Delta Live Tables, leveraging defined names, schemas, and rules.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customer and order CSVs into Delta tables.</w:t>
      </w:r>
    </w:p>
    <w:p>
      <w:pPr>
        <w:pStyle w:val="ListBullet"/>
      </w:pPr>
      <w:r>
        <w:t>Cleanse source data by removing “Null” values and duplicates.</w:t>
      </w:r>
    </w:p>
    <w:p>
      <w:pPr>
        <w:pStyle w:val="ListBullet"/>
      </w:pPr>
      <w:r>
        <w:t>Enrich order data with a computed TotalAmount column.</w:t>
      </w:r>
    </w:p>
    <w:p>
      <w:pPr>
        <w:pStyle w:val="ListBullet"/>
      </w:pPr>
      <w:r>
        <w:t>Join customer and order data on CustId to create the ordersummary table.</w:t>
      </w:r>
    </w:p>
    <w:p>
      <w:pPr>
        <w:pStyle w:val="ListBullet"/>
      </w:pPr>
      <w:r>
        <w:t>Apply SCD Type 2 change tracking for customer data.</w:t>
      </w:r>
    </w:p>
    <w:p>
      <w:pPr>
        <w:pStyle w:val="ListBullet"/>
      </w:pPr>
      <w:r>
        <w:t>Create an aggregate table tracking customer spend by day.</w:t>
      </w:r>
    </w:p>
    <w:p>
      <w:pPr>
        <w:pStyle w:val="ListBullet"/>
      </w:pPr>
      <w:r>
        <w:t>Implement the entire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defined paths into Delta tables.</w:t>
      </w:r>
    </w:p>
    <w:p>
      <w:pPr>
        <w:pStyle w:val="ListBullet"/>
      </w:pPr>
      <w:r>
        <w:t>Creation and management of customer, order, ordersummary, and customeraggregatespend tables.</w:t>
      </w:r>
    </w:p>
    <w:p>
      <w:pPr>
        <w:pStyle w:val="ListBullet"/>
      </w:pPr>
      <w:r>
        <w:t>Data cleansing actions (removal of nulls and duplicates).</w:t>
      </w:r>
    </w:p>
    <w:p>
      <w:pPr>
        <w:pStyle w:val="ListBullet"/>
      </w:pPr>
      <w:r>
        <w:t>Computation of the TotalAmount column in order data.</w:t>
      </w:r>
    </w:p>
    <w:p>
      <w:pPr>
        <w:pStyle w:val="ListBullet"/>
      </w:pPr>
      <w:r>
        <w:t>Join and SCD Type 2 handling for ordersummary.</w:t>
      </w:r>
    </w:p>
    <w:p>
      <w:pPr>
        <w:pStyle w:val="ListBullet"/>
      </w:pPr>
      <w:r>
        <w:t>Aggregation of spend data into customeraggregatespend.</w:t>
      </w:r>
    </w:p>
    <w:p>
      <w:pPr>
        <w:pStyle w:val="ListBullet"/>
      </w:pPr>
      <w:r>
        <w:t>Use of Delta Live Tables for pipeline execution.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 of data sources, systems, or fields not present in the requirements.</w:t>
      </w:r>
    </w:p>
    <w:p>
      <w:pPr>
        <w:pStyle w:val="ListBullet"/>
      </w:pPr>
      <w:r>
        <w:t>Specification of security, access controls, SLAs, monitoring, and alerting.</w:t>
      </w:r>
    </w:p>
    <w:p>
      <w:pPr>
        <w:pStyle w:val="ListBullet"/>
      </w:pPr>
      <w:r>
        <w:t>Performance tuning or scaling parameters.</w:t>
      </w:r>
    </w:p>
    <w:p>
      <w:pPr>
        <w:pStyle w:val="ListBullet"/>
      </w:pPr>
      <w:r>
        <w:t>Scheduling, orchestration, or DevOps details outside of the pipeline steps.</w:t>
      </w:r>
    </w:p>
    <w:p>
      <w:pPr>
        <w:pStyle w:val="ListBullet"/>
      </w:pPr>
      <w:r>
        <w:t>Data quality metrics beyond cleansing steps provided.</w:t>
      </w:r>
    </w:p>
    <w:p>
      <w:pPr>
        <w:pStyle w:val="ListBullet"/>
      </w:pPr>
      <w:r>
        <w:t>User interfaces, reporting, or 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requirements input.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BR-CORE-001 — Source Ingestion</w:t>
      </w:r>
    </w:p>
    <w:p>
      <w:pPr>
        <w:pStyle w:val="ListBullet"/>
      </w:pPr>
      <w:r>
        <w:t>Description: Ingest customer and order CSV files from specified file system locations into respective Delta tables.</w:t>
      </w:r>
    </w:p>
    <w:p>
      <w:pPr>
        <w:pStyle w:val="ListBullet"/>
      </w:pPr>
      <w:r>
        <w:t>Business Value: Provides a structured, persistent landing for raw business data.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BR-CORE-002 — Data Schemas</w:t>
      </w:r>
    </w:p>
    <w:p>
      <w:pPr>
        <w:pStyle w:val="ListBullet"/>
      </w:pPr>
      <w:r>
        <w:t>Description: Define Delta tables with specified schemas for customer (CustId, Name, EmailId, Region) and order (OrderId, ItemName, PricePerUnit, Qty, Date, CustId).</w:t>
      </w:r>
    </w:p>
    <w:p>
      <w:pPr>
        <w:pStyle w:val="ListBullet"/>
      </w:pPr>
      <w:r>
        <w:t>Business Value: Ensures data structure consistency and mapping to business entities.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BR-CORE-003 — Computed TotalAmount</w:t>
      </w:r>
    </w:p>
    <w:p>
      <w:pPr>
        <w:pStyle w:val="ListBullet"/>
      </w:pPr>
      <w:r>
        <w:t>Description: Compute and add a TotalAmount column to order data (PricePerUnit × Qty).</w:t>
      </w:r>
    </w:p>
    <w:p>
      <w:pPr>
        <w:pStyle w:val="ListBullet"/>
      </w:pPr>
      <w:r>
        <w:t>Business Value: Enables direct financial analytics and aggregations.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BR-CORE-004 — Data Cleansing</w:t>
      </w:r>
    </w:p>
    <w:p>
      <w:pPr>
        <w:pStyle w:val="ListBullet"/>
      </w:pPr>
      <w:r>
        <w:t>Description: Remove “Null”/Null values and duplicate records from customer and order tables.</w:t>
      </w:r>
    </w:p>
    <w:p>
      <w:pPr>
        <w:pStyle w:val="ListBullet"/>
      </w:pPr>
      <w:r>
        <w:t>Business Value: Improves data quality, ensuring trustworthy analytics and operations.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BR-CORE-005 — Ordersummary Table Creation</w:t>
      </w:r>
    </w:p>
    <w:p>
      <w:pPr>
        <w:pStyle w:val="ListBullet"/>
      </w:pPr>
      <w:r>
        <w:t>Description: Join cleansed customer and order data on CustId; create an ordersummary table applying SCD Type 2 for customer changes.</w:t>
      </w:r>
    </w:p>
    <w:p>
      <w:pPr>
        <w:pStyle w:val="ListBullet"/>
      </w:pPr>
      <w:r>
        <w:t>Business Value: Provides an integrated, historical view of customer-order relationships.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BR-CORE-006 — SCD Type 2 Change Handling</w:t>
      </w:r>
    </w:p>
    <w:p>
      <w:pPr>
        <w:pStyle w:val="ListBullet"/>
      </w:pPr>
      <w:r>
        <w:t>Description: Implement SCD Type 2 logic for customer attributes in ordersummary, tracking full history via Active/Inactive flags and Start/End dates (fields referenced but not explicitly defined).</w:t>
      </w:r>
    </w:p>
    <w:p>
      <w:pPr>
        <w:pStyle w:val="ListBullet"/>
      </w:pPr>
      <w:r>
        <w:t>Business Value: Enables accurate historical analysis and compliance.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BR-CORE-007 — Aggregation Table Creation</w:t>
      </w:r>
    </w:p>
    <w:p>
      <w:pPr>
        <w:pStyle w:val="ListBullet"/>
      </w:pPr>
      <w:r>
        <w:t>Description: Aggregate ordersummary data into customeraggregatespend, summing TotalAmount for each Name and Date.</w:t>
      </w:r>
    </w:p>
    <w:p>
      <w:pPr>
        <w:pStyle w:val="ListBullet"/>
      </w:pPr>
      <w:r>
        <w:t>Business Value: Delivers actionable insights into customer spending patterns.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BR-CORE-008 — Pipeline Implementation in Delta Live Tables</w:t>
      </w:r>
    </w:p>
    <w:p>
      <w:pPr>
        <w:pStyle w:val="ListBullet"/>
      </w:pPr>
      <w:r>
        <w:t>Description: Orchestrate all data ingestion, transformation, SCD handling, and aggregation steps using Delta Live Tables.</w:t>
      </w:r>
    </w:p>
    <w:p>
      <w:pPr>
        <w:pStyle w:val="ListBullet"/>
      </w:pPr>
      <w:r>
        <w:t>Business Value: Provides scalability, automation, and reliability for data processing workflows.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explicitly defined content from requirements is assumed.</w:t>
      </w:r>
    </w:p>
    <w:p>
      <w:pPr>
        <w:pStyle w:val="ListBullet"/>
      </w:pPr>
      <w:r>
        <w:t>Delta Live Tables is the mandated implementation technology.</w:t>
      </w:r>
    </w:p>
    <w:p>
      <w:pPr>
        <w:pStyle w:val="ListBullet"/>
      </w:pPr>
      <w:r>
        <w:t>SCD Type 2 flag/date fields are referenced for process but not defined in schema.</w:t>
      </w:r>
    </w:p>
    <w:p>
      <w:pPr>
        <w:pStyle w:val="ListBullet"/>
      </w:pPr>
      <w:r>
        <w:t>Any attributes not described in requirements are not considered.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All source and target tables created as specified, populated with expected data.</w:t>
      </w:r>
    </w:p>
    <w:p>
      <w:pPr>
        <w:pStyle w:val="ListBullet"/>
      </w:pPr>
      <w:r>
        <w:t>Cleansing and computed logic executed with zero tolerance for data quality exceptions (as per rules specified).</w:t>
      </w:r>
    </w:p>
    <w:p>
      <w:pPr>
        <w:pStyle w:val="ListBullet"/>
      </w:pPr>
      <w:r>
        <w:t>SCD Type 2 changes accurately reflected in ordersummary.</w:t>
      </w:r>
    </w:p>
    <w:p>
      <w:pPr>
        <w:pStyle w:val="ListBullet"/>
      </w:pPr>
      <w:r>
        <w:t>Aggregated customer spend totals align with source data validation.</w:t>
      </w:r>
    </w:p>
    <w:p>
      <w:pPr>
        <w:pStyle w:val="ListBullet"/>
      </w:pPr>
      <w:r>
        <w:t>End-to-end data pipeline successfully operationalized in Delta Live Tables.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in SCD Type 2 tracking fields (StartDate, EndDate, Active): Clarify field requirements with stakeholders.</w:t>
      </w:r>
    </w:p>
    <w:p>
      <w:pPr>
        <w:pStyle w:val="ListBullet"/>
      </w:pPr>
      <w:r>
        <w:t>Data quality not covered beyond null and duplicate removal: Plan for iterative enhancement as required.</w:t>
      </w:r>
    </w:p>
    <w:p>
      <w:pPr>
        <w:pStyle w:val="ListBullet"/>
      </w:pPr>
      <w:r>
        <w:t>Lack of specified error handling, retries, and monitoring: Incorporate basic logging and alerting in the implementation phase.</w:t>
      </w:r>
    </w:p>
    <w:p>
      <w:pPr>
        <w:pStyle w:val="ListBullet"/>
      </w:pPr>
      <w:r>
        <w:t>Platform/environment assumptions limited to use of Delta Live Tables: Engage technical architects for deployment requirements.</w:t>
      </w:r>
    </w:p>
    <w:p>
      <w:pPr>
        <w:pStyle w:val="Heading1"/>
      </w:pPr>
      <w:r>
        <w:t>Approval</w:t>
      </w:r>
    </w:p>
    <w:p>
      <w:pPr>
        <w:pStyle w:val="ListBullet"/>
      </w:pPr>
      <w:r>
        <w:t>Information not present in requirements input.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Target from Customer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Target from Order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Curated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with customer join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day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Remove nulls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Delete records with Null/"Null"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duplicates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Keep only distinct records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 and SCD2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CustId; apply SCD Type 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Computed Column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“Null” values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Deduplication</w:t>
            </w:r>
          </w:p>
        </w:tc>
        <w:tc>
          <w:tcPr>
            <w:tcW w:type="dxa" w:w="2160"/>
          </w:tcPr>
          <w:p>
            <w:r>
              <w:t>Remove duplicates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to order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Inactivate/activate records, track StartDate/EndDate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BR-6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Date; sum TotalAmount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CSVs</w:t>
            </w:r>
          </w:p>
        </w:tc>
        <w:tc>
          <w:tcPr>
            <w:tcW w:type="dxa" w:w="2880"/>
          </w:tcPr>
          <w:p>
            <w:r>
              <w:t>Source file system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data (null/duplicate removal)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and apply SCD Type 2, build ordersummary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to customeraggregatespend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r>
        <w:t>Appendix F: Data Flow Diagram</w:t>
      </w:r>
    </w:p>
    <w:p>
      <w:r>
        <w:t>```mermaid</w:t>
      </w:r>
    </w:p>
    <w:p>
      <w:r>
        <w:t>flowchart TD</w:t>
      </w:r>
    </w:p>
    <w:p>
      <w:r>
        <w:t>subgraph Ingestion</w:t>
      </w:r>
    </w:p>
    <w:p>
      <w:r>
        <w:t>A["Customer source CSV"] --&gt; B["Customer Delta Table"]</w:t>
      </w:r>
    </w:p>
    <w:p>
      <w:r>
        <w:t>C["Order source CSV"] --&gt; D["Order Delta Table"]</w:t>
      </w:r>
    </w:p>
    <w:p>
      <w:r>
        <w:t>end</w:t>
      </w:r>
    </w:p>
    <w:p>
      <w:r>
        <w:t>subgraph Cleansing</w:t>
      </w:r>
    </w:p>
    <w:p>
      <w:r>
        <w:t>B --&gt; B1["Customer Cleansed"]</w:t>
      </w:r>
    </w:p>
    <w:p>
      <w:r>
        <w:t>D --&gt; D1["Order Cleansed"]</w:t>
      </w:r>
    </w:p>
    <w:p>
      <w:r>
        <w:t>end</w:t>
      </w:r>
    </w:p>
    <w:p>
      <w:r>
        <w:t>subgraph Transformation</w:t>
      </w:r>
    </w:p>
    <w:p>
      <w:r>
        <w:t>D1 --&gt; D2["Add TotalAmount"]</w:t>
      </w:r>
    </w:p>
    <w:p>
      <w:r>
        <w:t>end</w:t>
      </w:r>
    </w:p>
    <w:p>
      <w:r>
        <w:t>subgraph Processing</w:t>
      </w:r>
    </w:p>
    <w:p>
      <w:r>
        <w:t>B1 --&gt; E["Ordersummary Join and SCD Type 2"]</w:t>
      </w:r>
    </w:p>
    <w:p>
      <w:r>
        <w:t>D2 --&gt; E</w:t>
      </w:r>
    </w:p>
    <w:p>
      <w:r>
        <w:t>E --&gt; F["Customer Aggregate Spend"]</w:t>
      </w:r>
    </w:p>
    <w:p>
      <w:r>
        <w:t>end</w:t>
      </w:r>
    </w:p>
    <w:p>
      <w:r>
        <w:t>```</w:t>
      </w:r>
    </w:p>
    <w:p>
      <w:r>
        <w:t>[Mermaid render failed: Kroki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