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Business Requirements Document (BRD) defines all requirements for the Application system, focusing on ingesting customer and order CSV data into Delta tables.</w:t>
      </w:r>
    </w:p>
    <w:p>
      <w:pPr>
        <w:pStyle w:val="ListBullet"/>
      </w:pPr>
      <w:r>
        <w:t>The document outlines processes for cleansing, transforming, and aggregating data, including SCD Type 2 handling and pipeline orchestration using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source customer and order CSV files into Delta tables.</w:t>
      </w:r>
    </w:p>
    <w:p>
      <w:pPr>
        <w:pStyle w:val="ListBullet"/>
      </w:pPr>
      <w:r>
        <w:t>Cleanse data by removing "Null" values and duplicates.</w:t>
      </w:r>
    </w:p>
    <w:p>
      <w:pPr>
        <w:pStyle w:val="ListBullet"/>
      </w:pPr>
      <w:r>
        <w:t>Compute TotalAmount for orders by multiplying PricePerUnit and Qty.</w:t>
      </w:r>
    </w:p>
    <w:p>
      <w:pPr>
        <w:pStyle w:val="ListBullet"/>
      </w:pPr>
      <w:r>
        <w:t>Join customer and order data to form an ordersummary table with SCD Type 2 history for customers.</w:t>
      </w:r>
    </w:p>
    <w:p>
      <w:pPr>
        <w:pStyle w:val="ListBullet"/>
      </w:pPr>
      <w:r>
        <w:t>Aggregate customer spend per day in the customeraggregatespend table.</w:t>
      </w:r>
    </w:p>
    <w:p>
      <w:pPr>
        <w:pStyle w:val="ListBullet"/>
      </w:pPr>
      <w:r>
        <w:t>Implement the pipeline via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Ingestion of customer and order CSVs from specified file paths.</w:t>
      </w:r>
    </w:p>
    <w:p>
      <w:pPr>
        <w:pStyle w:val="ListBullet"/>
      </w:pPr>
      <w:r>
        <w:t>Creation and management of Delta tables: customer, order, ordersummary, customeraggregatespend.</w:t>
      </w:r>
    </w:p>
    <w:p>
      <w:pPr>
        <w:pStyle w:val="ListBullet"/>
      </w:pPr>
      <w:r>
        <w:t>Data cleansing operations.</w:t>
      </w:r>
    </w:p>
    <w:p>
      <w:pPr>
        <w:pStyle w:val="ListBullet"/>
      </w:pPr>
      <w:r>
        <w:t>Calculation logic for TotalAmount.</w:t>
      </w:r>
    </w:p>
    <w:p>
      <w:pPr>
        <w:pStyle w:val="ListBullet"/>
      </w:pPr>
      <w:r>
        <w:t>Join processing and SCD Type 2 implementation for customer data.</w:t>
      </w:r>
    </w:p>
    <w:p>
      <w:pPr>
        <w:pStyle w:val="ListBullet"/>
      </w:pPr>
      <w:r>
        <w:t>Aggregation of customer spend by Name and Date.</w:t>
      </w:r>
    </w:p>
    <w:p>
      <w:pPr>
        <w:pStyle w:val="ListBullet"/>
      </w:pPr>
      <w:r>
        <w:t>All orchestration via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Integration with any data sources, systems, or data fields not listed in the source content.</w:t>
      </w:r>
    </w:p>
    <w:p>
      <w:pPr>
        <w:pStyle w:val="ListBullet"/>
      </w:pPr>
      <w:r>
        <w:t>Security, user access, SLAs, performance tuning, monitoring, and alerts.</w:t>
      </w:r>
    </w:p>
    <w:p>
      <w:pPr>
        <w:pStyle w:val="ListBullet"/>
      </w:pPr>
      <w:r>
        <w:t>Scheduling, orchestration, or DevOps details beyond implementation in Delta Live Tables.</w:t>
      </w:r>
    </w:p>
    <w:p>
      <w:pPr>
        <w:pStyle w:val="ListBullet"/>
      </w:pPr>
      <w:r>
        <w:t>Data quality metrics beyond specified cleansing steps.</w:t>
      </w:r>
    </w:p>
    <w:p>
      <w:pPr>
        <w:pStyle w:val="ListBullet"/>
      </w:pPr>
      <w:r>
        <w:t>User interface, reporting, and analytics consumption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Information not present in source content.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Source Ingestion</w:t>
      </w:r>
    </w:p>
    <w:p>
      <w:pPr>
        <w:pStyle w:val="ListBullet"/>
      </w:pPr>
      <w:r>
        <w:t>Description: Load source CSVs into Delta tables for customer and order data from specified paths.</w:t>
      </w:r>
    </w:p>
    <w:p>
      <w:pPr>
        <w:pStyle w:val="ListBullet"/>
      </w:pPr>
      <w:r>
        <w:t>Business Value: Enables structured ingestion and consistency of data for downstream processes.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Data Schema Enforcement</w:t>
      </w:r>
    </w:p>
    <w:p>
      <w:pPr>
        <w:pStyle w:val="ListBullet"/>
      </w:pPr>
      <w:r>
        <w:t>Description: Enforce defined schemas for customer and order tables.</w:t>
      </w:r>
    </w:p>
    <w:p>
      <w:pPr>
        <w:pStyle w:val="ListBullet"/>
      </w:pPr>
      <w:r>
        <w:t>Business Value: Ensures data integrity and enables trusted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Computed Attribute Creation</w:t>
      </w:r>
    </w:p>
    <w:p>
      <w:pPr>
        <w:pStyle w:val="ListBullet"/>
      </w:pPr>
      <w:r>
        <w:t>Description: Compute TotalAmount in order table as PricePerUnit × Qty.</w:t>
      </w:r>
    </w:p>
    <w:p>
      <w:pPr>
        <w:pStyle w:val="ListBullet"/>
      </w:pPr>
      <w:r>
        <w:t>Business Value: Provides necessary metric for aggregation and reporting.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Data Cleansing</w:t>
      </w:r>
    </w:p>
    <w:p>
      <w:pPr>
        <w:pStyle w:val="ListBullet"/>
      </w:pPr>
      <w:r>
        <w:t>Description: Remove records with "Null" values and duplicates in customer and order tables.</w:t>
      </w:r>
    </w:p>
    <w:p>
      <w:pPr>
        <w:pStyle w:val="ListBullet"/>
      </w:pPr>
      <w:r>
        <w:t>Business Value: Improves data quality and reliability.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BR-APP-005 — ordersummary Table Creation</w:t>
      </w:r>
    </w:p>
    <w:p>
      <w:pPr>
        <w:pStyle w:val="ListBullet"/>
      </w:pPr>
      <w:r>
        <w:t>Description: Join customer and order tables on CustId and implement SCD Type 2 for customer changes.</w:t>
      </w:r>
    </w:p>
    <w:p>
      <w:pPr>
        <w:pStyle w:val="ListBullet"/>
      </w:pPr>
      <w:r>
        <w:t>Business Value: Maintains historical accuracy for analytic reporting.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SCD Type 2 Maintenance</w:t>
      </w:r>
    </w:p>
    <w:p>
      <w:pPr>
        <w:pStyle w:val="ListBullet"/>
      </w:pPr>
      <w:r>
        <w:t>Description: Ensure previous customer versions are marked Inactive and new versions Active; manage StartDate and EndDate.</w:t>
      </w:r>
    </w:p>
    <w:p>
      <w:pPr>
        <w:pStyle w:val="ListBullet"/>
      </w:pPr>
      <w:r>
        <w:t>Business Value: Supports historical data tracking and auditability.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BR-APP-007 — Aggregate Table Creation</w:t>
      </w:r>
    </w:p>
    <w:p>
      <w:pPr>
        <w:pStyle w:val="ListBullet"/>
      </w:pPr>
      <w:r>
        <w:t>Description: Create customeraggregatespend table aggregating spend per customer per date.</w:t>
      </w:r>
    </w:p>
    <w:p>
      <w:pPr>
        <w:pStyle w:val="ListBullet"/>
      </w:pPr>
      <w:r>
        <w:t>Business Value: Delivers actionable spend analytics for business stakeholders.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BR-APP-008 — End-to-End Pipeline Automation</w:t>
      </w:r>
    </w:p>
    <w:p>
      <w:pPr>
        <w:pStyle w:val="ListBullet"/>
      </w:pPr>
      <w:r>
        <w:t>Description: Implement the above business requirements using Delta Live Tables.</w:t>
      </w:r>
    </w:p>
    <w:p>
      <w:pPr>
        <w:pStyle w:val="ListBullet"/>
      </w:pPr>
      <w:r>
        <w:t>Business Value: Enables automated, reliable, and maintainable data processing.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No additional assumptions are made beyond content provided.</w:t>
      </w:r>
    </w:p>
    <w:p>
      <w:pPr>
        <w:pStyle w:val="ListBullet"/>
      </w:pPr>
      <w:r>
        <w:t>Only Delta Live Tables to be used for implementation.</w:t>
      </w:r>
    </w:p>
    <w:p>
      <w:pPr>
        <w:pStyle w:val="ListBullet"/>
      </w:pPr>
      <w:r>
        <w:t>Specific definitions for SCD tracking fields (StartDate, EndDate, Active) are not provided.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All target Delta tables are created and populated correctly per requirements.</w:t>
      </w:r>
    </w:p>
    <w:p>
      <w:pPr>
        <w:pStyle w:val="ListBullet"/>
      </w:pPr>
      <w:r>
        <w:t>Cleansing removes 100% of duplicate and "Null" records.</w:t>
      </w:r>
    </w:p>
    <w:p>
      <w:pPr>
        <w:pStyle w:val="ListBullet"/>
      </w:pPr>
      <w:r>
        <w:t>ordersummary contains accurate SCD Type 2 customer history.</w:t>
      </w:r>
    </w:p>
    <w:p>
      <w:pPr>
        <w:pStyle w:val="ListBullet"/>
      </w:pPr>
      <w:r>
        <w:t>customeraggregatespend produces daily spend totals for all customers without data loss.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Potential ambiguity due to unspecified data types or SCD attribute fields; mitigate by clarifying with stakeholders before implementation.</w:t>
      </w:r>
    </w:p>
    <w:p>
      <w:pPr>
        <w:pStyle w:val="ListBullet"/>
      </w:pPr>
      <w:r>
        <w:t>Data quality beyond defined cleansing rules is not addressed; propose proactive data profiling.</w:t>
      </w:r>
    </w:p>
    <w:p>
      <w:pPr>
        <w:pStyle w:val="ListBullet"/>
      </w:pPr>
      <w:r>
        <w:t>Lack of details for error handling or monitoring; recommend reviewing in Technical design.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Approval section to be completed based on stakeholder input.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to customer table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to order table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Loaded from source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Loaded from source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SCD Type 2 join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Remove Nulls and duplicates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Drop records with "Null" or duplicate values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Calculate TotalAmount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Join with SCD Type 2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preserve history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Date; sum TotalAmount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BR-1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For each customer per Date, sum TotalAmount</w:t>
            </w:r>
          </w:p>
        </w:tc>
        <w:tc>
          <w:tcPr>
            <w:tcW w:type="dxa" w:w="2160"/>
          </w:tcPr>
          <w:p>
            <w:r>
              <w:t>Ordersummary</w:t>
            </w:r>
          </w:p>
        </w:tc>
      </w:tr>
      <w:tr>
        <w:tc>
          <w:tcPr>
            <w:tcW w:type="dxa" w:w="2160"/>
          </w:tcPr>
          <w:p>
            <w:r>
              <w:t>BR-2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Maintain history with StartDate, EndDate, Active fields</w:t>
            </w:r>
          </w:p>
        </w:tc>
        <w:tc>
          <w:tcPr>
            <w:tcW w:type="dxa" w:w="2160"/>
          </w:tcPr>
          <w:p>
            <w:r>
              <w:t>Customer changes</w:t>
            </w:r>
          </w:p>
        </w:tc>
      </w:tr>
      <w:tr>
        <w:tc>
          <w:tcPr>
            <w:tcW w:type="dxa" w:w="2160"/>
          </w:tcPr>
          <w:p>
            <w:r>
              <w:t>BR-3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 values and duplicates</w:t>
            </w:r>
          </w:p>
        </w:tc>
        <w:tc>
          <w:tcPr>
            <w:tcW w:type="dxa" w:w="2160"/>
          </w:tcPr>
          <w:p>
            <w:r>
              <w:t>Ingestion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 customer and order CSVs to Delta tables</w:t>
            </w:r>
          </w:p>
        </w:tc>
        <w:tc>
          <w:tcPr>
            <w:tcW w:type="dxa" w:w="2880"/>
          </w:tcPr>
          <w:p>
            <w:r>
              <w:t>Source files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customer and order data</w:t>
            </w:r>
          </w:p>
        </w:tc>
        <w:tc>
          <w:tcPr>
            <w:tcW w:type="dxa" w:w="2880"/>
          </w:tcPr>
          <w:p>
            <w:r>
              <w:t>Load step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Calculate TotalAmount in orders</w:t>
            </w:r>
          </w:p>
        </w:tc>
        <w:tc>
          <w:tcPr>
            <w:tcW w:type="dxa" w:w="2880"/>
          </w:tcPr>
          <w:p>
            <w:r>
              <w:t>Cleanse step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Join and create ordersummary with SCD Type 2 logic</w:t>
            </w:r>
          </w:p>
        </w:tc>
        <w:tc>
          <w:tcPr>
            <w:tcW w:type="dxa" w:w="2880"/>
          </w:tcPr>
          <w:p>
            <w:r>
              <w:t>Calculation step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Aggregate daily spend to customeraggregatespend</w:t>
            </w:r>
          </w:p>
        </w:tc>
        <w:tc>
          <w:tcPr>
            <w:tcW w:type="dxa" w:w="2880"/>
          </w:tcPr>
          <w:p>
            <w:r>
              <w:t>ordersummary</w:t>
            </w:r>
          </w:p>
        </w:tc>
      </w:tr>
    </w:tbl>
    <w:p>
      <w:r>
        <w:t>Appendix F: Entity-Relationship Diagram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70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00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ordersummary </w:t>
      </w:r>
      <w:r>
        <w:rPr>
          <w:i/>
        </w:rPr>
        <w:t>--</w:t>
      </w:r>
      <w:r>
        <w:t xml:space="preserve"> customeraggregatespend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