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Functional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detailed Functional Requirement Document (FRD) based on the provided Business Requirement Document (BRD) "Coding Requirements" section: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FR-DLT-001: Load Customer and Order Data from CSV to Delta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Load Customer and Order Data from CSV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read customer and order data from CSV files and load it into delta tables, performing data cleansing and transformation as required.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CSV files are available at the specified locations: `/Volumes/gen_ai_poc_databrickscoe/sdlc_wizard/customerdata` and `/Volumes/gen_ai_poc_databrickscoe/sdlc_wizard/orderdata`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Delta tables are available in the specified catalog and schema: `gen_ai_poc_databrickscoe` and `sdlc_wizard`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 file `/Volumes/gen_ai_poc_databrickscoe/sdlc_wizard/customerdata` into a delta table `customer`.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 file `/Volumes/gen_ai_poc_databrickscoe/sdlc_wizard/orderdata` into a delta table `order`.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a new column `TotalAmount` to the `order` table, calculated as the product of `PricePerUnit` and `Qty`.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and duplicate records from both `customer` and `order` tables.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FR-DLT-002: Create and Load ordersummary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an `ordersummary` table if it does not exist and load it with joined data from `customer` and `order` tables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`customer` and `order` tables are available and populated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`ordersummary` table does not exist or is available in the specified catalog and schema: `gen_ai_poc_databrickscoe` and `sdlc_wizard`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Create `ordersummary` table if it does not exist with the specified schema: `CustId`, `Name`, `EmailId`, `Region`, `OrderId`, `ItemName`, `PricePerUnit`, `Qty`, `Date`.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`customer` and `order` tables on `CustId` and load the joined data into `ordersummary` table using SCD type 2 logic.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history in the `ordersummary` table by updating `StartDate` and `EndDate` columns accordingly.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FR-DLT-003: Update ordersummary Table on Customer Data Change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Update ordersummary Table on Customer Data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update the `ordersummary` table whenever there is a change in the `customer` table, using SCD type 2 logic.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`customer` table is updated with new data.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is available and populated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in the `customer` table.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the `ordersummary` table by making old records inactive and new records active.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`StartDate` and `EndDate` columns accordingly to maintain history.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FR-DLT-004: Create and Load customeraggregatespend Table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Create and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create a `customeraggregatespend` table if it does not exist and load it with aggregated data from the `ordersummary`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is available and populated with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`customeraggregatespend` table does not exist or is available in the specified catalog and schema: `gen_ai_poc_databrickscoe` and `sdlc_wizard`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Create `customeraggregatespend` table if it does not exist with the specified schema: `Name`, `TotalAmount`, `Date`.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`TotalAmount` column from `ordersummary` table by `Name` and `Date`.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the aggregated data into `customeraggregatespend` table.</w:t>
      </w:r>
    </w:p>
    <w:p/>
    <w:p>
      <w:pPr>
        <w:jc w:val="left"/>
      </w:pPr>
      <w:r>
        <w:rPr>
          <w:rFonts w:ascii="Times New Roman" w:hAnsi="Times New Roman"/>
          <w:b/>
          <w:color w:val="154360"/>
          <w:sz w:val="28"/>
        </w:rPr>
        <w:t>FR-DLT-005: Implement using Delta Live Tables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Title: Implement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The system must implement the above functionality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Preconditions: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Delta Live Tables are available and configured.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Main Flow / Functional Steps: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the data pipelines using Delta Live Tables to perform the required data transformations and loading.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