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</w:t>
      </w:r>
    </w:p>
    <w:p>
      <w:pPr>
        <w:pStyle w:val="ListBullet"/>
      </w:pPr>
      <w:r>
        <w:t>Document Title: Business Requirements Document (BRD)</w:t>
      </w:r>
    </w:p>
    <w:p>
      <w:pPr>
        <w:pStyle w:val="ListBullet"/>
      </w:pPr>
      <w:r>
        <w:t>System Name: Application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This document defines the business requirements for the Application system.</w:t>
      </w:r>
    </w:p>
    <w:p>
      <w:pPr>
        <w:pStyle w:val="ListBullet"/>
      </w:pPr>
      <w:r>
        <w:t>The application ingests customer and order CSV data into Delta tables, performs data cleansing, computes TotalAmount, creates ordersummary with SCD Type 2 handling, and aggregates daily spend into customeraggregatespend.</w:t>
      </w:r>
    </w:p>
    <w:p>
      <w:pPr>
        <w:pStyle w:val="ListBullet"/>
      </w:pPr>
      <w:r>
        <w:t>The process is implemented via Delta Live Tables.</w:t>
      </w:r>
    </w:p>
    <w:p>
      <w:pPr>
        <w:pStyle w:val="Heading1"/>
      </w:pPr>
      <w:r>
        <w:t>Business Objectives</w:t>
      </w:r>
    </w:p>
    <w:p>
      <w:pPr>
        <w:pStyle w:val="ListBullet"/>
      </w:pPr>
      <w:r>
        <w:t>Load source CSVs into Delta tables for customer and order data.</w:t>
      </w:r>
    </w:p>
    <w:p>
      <w:pPr>
        <w:pStyle w:val="ListBullet"/>
      </w:pPr>
      <w:r>
        <w:t>Cleanse data by removing "Null"/Null literals and duplicates.</w:t>
      </w:r>
    </w:p>
    <w:p>
      <w:pPr>
        <w:pStyle w:val="ListBullet"/>
      </w:pPr>
      <w:r>
        <w:t>Enrich orders with a computed TotalAmount = PricePerUnit × Qty.</w:t>
      </w:r>
    </w:p>
    <w:p>
      <w:pPr>
        <w:pStyle w:val="ListBullet"/>
      </w:pPr>
      <w:r>
        <w:t>Produce an ordersummary table by joining customer and order on CustId.</w:t>
      </w:r>
    </w:p>
    <w:p>
      <w:pPr>
        <w:pStyle w:val="ListBullet"/>
      </w:pPr>
      <w:r>
        <w:t>Apply SCD Type 2 change handling for customer data.</w:t>
      </w:r>
    </w:p>
    <w:p>
      <w:pPr>
        <w:pStyle w:val="ListBullet"/>
      </w:pPr>
      <w:r>
        <w:t>Create a customeraggregatespend table aggregating spend per Name per Date.</w:t>
      </w:r>
    </w:p>
    <w:p>
      <w:pPr>
        <w:pStyle w:val="ListBullet"/>
      </w:pPr>
      <w:r>
        <w:t>Execute end-to-end pipeline using Delta Live Tables.</w:t>
      </w:r>
    </w:p>
    <w:p>
      <w:pPr>
        <w:pStyle w:val="Heading1"/>
      </w:pPr>
      <w:r>
        <w:t>In-Scope</w:t>
      </w:r>
    </w:p>
    <w:p>
      <w:pPr>
        <w:pStyle w:val="ListBullet"/>
      </w:pPr>
      <w:r>
        <w:t>Source ingestion from specified file system locations.</w:t>
      </w:r>
    </w:p>
    <w:p>
      <w:pPr>
        <w:pStyle w:val="ListBullet"/>
      </w:pPr>
      <w:r>
        <w:t>Creation and management of Delta tables: customer, order, ordersummary, customeraggregatespend.</w:t>
      </w:r>
    </w:p>
    <w:p>
      <w:pPr>
        <w:pStyle w:val="ListBullet"/>
      </w:pPr>
      <w:r>
        <w:t>Data cleansing actions as stated.</w:t>
      </w:r>
    </w:p>
    <w:p>
      <w:pPr>
        <w:pStyle w:val="ListBullet"/>
      </w:pPr>
      <w:r>
        <w:t>Computation of TotalAmount in order.</w:t>
      </w:r>
    </w:p>
    <w:p>
      <w:pPr>
        <w:pStyle w:val="ListBullet"/>
      </w:pPr>
      <w:r>
        <w:t>Join logic and SCD Type 2 handling for customer changes.</w:t>
      </w:r>
    </w:p>
    <w:p>
      <w:pPr>
        <w:pStyle w:val="ListBullet"/>
      </w:pPr>
      <w:r>
        <w:t>Aggregate processing from ordersummary to customeraggregatespend.</w:t>
      </w:r>
    </w:p>
    <w:p>
      <w:pPr>
        <w:pStyle w:val="ListBullet"/>
      </w:pPr>
      <w:r>
        <w:t>Implementation using Delta Live Tables.</w:t>
      </w:r>
    </w:p>
    <w:p>
      <w:pPr>
        <w:pStyle w:val="Heading1"/>
      </w:pPr>
      <w:r>
        <w:t>Out-of-Scope</w:t>
      </w:r>
    </w:p>
    <w:p>
      <w:pPr>
        <w:pStyle w:val="ListBullet"/>
      </w:pPr>
      <w:r>
        <w:t>Any data sources, systems, or fields not present in requirements.</w:t>
      </w:r>
    </w:p>
    <w:p>
      <w:pPr>
        <w:pStyle w:val="ListBullet"/>
      </w:pPr>
      <w:r>
        <w:t>Security, access controls, SLAs, monitoring, alerting.</w:t>
      </w:r>
    </w:p>
    <w:p>
      <w:pPr>
        <w:pStyle w:val="ListBullet"/>
      </w:pPr>
      <w:r>
        <w:t>Performance tuning and scaling.</w:t>
      </w:r>
    </w:p>
    <w:p>
      <w:pPr>
        <w:pStyle w:val="ListBullet"/>
      </w:pPr>
      <w:r>
        <w:t>Scheduling, orchestration, or DevOps beyond “Implement steps 1-10 using Delta Live Tables.”</w:t>
      </w:r>
    </w:p>
    <w:p>
      <w:pPr>
        <w:pStyle w:val="ListBullet"/>
      </w:pPr>
      <w:r>
        <w:t>Data quality metrics beyond cleansing actions listed.</w:t>
      </w:r>
    </w:p>
    <w:p>
      <w:pPr>
        <w:pStyle w:val="ListBullet"/>
      </w:pPr>
      <w:r>
        <w:t>User interfaces, reports, or analytics consumption layers.</w:t>
      </w:r>
    </w:p>
    <w:p>
      <w:pPr>
        <w:pStyle w:val="Heading1"/>
      </w:pPr>
      <w:r>
        <w:t>Stakeholders</w:t>
      </w:r>
    </w:p>
    <w:p>
      <w:pPr>
        <w:pStyle w:val="ListBullet"/>
      </w:pPr>
      <w:r>
        <w:t>Information not present in requirements.</w:t>
      </w:r>
    </w:p>
    <w:p>
      <w:pPr>
        <w:pStyle w:val="Heading1"/>
      </w:pPr>
      <w:r>
        <w:t>Business Requirements</w:t>
      </w:r>
    </w:p>
    <w:p>
      <w:pPr>
        <w:pStyle w:val="Heading3"/>
      </w:pPr>
      <w:r>
        <w:t>BR-CORE-001 — Source Data Ingestion</w:t>
      </w:r>
    </w:p>
    <w:p>
      <w:pPr>
        <w:pStyle w:val="ListBullet"/>
      </w:pPr>
      <w:r>
        <w:t>Description: Load source customer and order CSVs into Delta tables from specified file paths.</w:t>
      </w:r>
    </w:p>
    <w:p>
      <w:pPr>
        <w:pStyle w:val="ListBullet"/>
      </w:pPr>
      <w:r>
        <w:t>Business Value: Enables structured ingestion of raw business data for downstream processing.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BR-CORE-002 — Schema Management</w:t>
      </w:r>
    </w:p>
    <w:p>
      <w:pPr>
        <w:pStyle w:val="ListBullet"/>
      </w:pPr>
      <w:r>
        <w:t>Description: Maintain schemas as defined for customer (CustId, Name, EmailId, Region) and order (OrderId, ItemName, PricePerUnit, Qty, Date, CustId).</w:t>
      </w:r>
    </w:p>
    <w:p>
      <w:pPr>
        <w:pStyle w:val="ListBullet"/>
      </w:pPr>
      <w:r>
        <w:t>Business Value: Ensures consistent data structure for processing and reporting.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BR-CORE-003 — Computed Column (TotalAmount)</w:t>
      </w:r>
    </w:p>
    <w:p>
      <w:pPr>
        <w:pStyle w:val="ListBullet"/>
      </w:pPr>
      <w:r>
        <w:t>Description: Add computed column TotalAmount on order table as PricePerUnit × Qty.</w:t>
      </w:r>
    </w:p>
    <w:p>
      <w:pPr>
        <w:pStyle w:val="ListBullet"/>
      </w:pPr>
      <w:r>
        <w:t>Business Value: Captures essential transaction value for analytics and aggregation.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BR-CORE-004 — Data Cleansing</w:t>
      </w:r>
    </w:p>
    <w:p>
      <w:pPr>
        <w:pStyle w:val="ListBullet"/>
      </w:pPr>
      <w:r>
        <w:t>Description: Remove "Null"/Null literals and duplicates in customer and order data.</w:t>
      </w:r>
    </w:p>
    <w:p>
      <w:pPr>
        <w:pStyle w:val="ListBullet"/>
      </w:pPr>
      <w:r>
        <w:t>Business Value: Improves data quality for reliable processing and reporting.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BR-CORE-005 — Ordersummary Table Creation</w:t>
      </w:r>
    </w:p>
    <w:p>
      <w:pPr>
        <w:pStyle w:val="ListBullet"/>
      </w:pPr>
      <w:r>
        <w:t>Description: Create ordersummary table via join of customer and order on CustId, applying SCD Type 2 for changes.</w:t>
      </w:r>
    </w:p>
    <w:p>
      <w:pPr>
        <w:pStyle w:val="ListBullet"/>
      </w:pPr>
      <w:r>
        <w:t>Business Value: Enables full historical tracking and integrated view of customer orders.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BR-CORE-006 — SCD Type 2 Handling</w:t>
      </w:r>
    </w:p>
    <w:p>
      <w:pPr>
        <w:pStyle w:val="ListBullet"/>
      </w:pPr>
      <w:r>
        <w:t>Description: Handle customer changes using SCD Type 2 rules—close old records, open new, set Active/Inactive, manage StartDate/EndDate.</w:t>
      </w:r>
    </w:p>
    <w:p>
      <w:pPr>
        <w:pStyle w:val="ListBullet"/>
      </w:pPr>
      <w:r>
        <w:t>Business Value: Permits accurate historical lineage and data traceability.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BR-CORE-007 — Ordersummary Schema Enforcement</w:t>
      </w:r>
    </w:p>
    <w:p>
      <w:pPr>
        <w:pStyle w:val="ListBullet"/>
      </w:pPr>
      <w:r>
        <w:t>Description: Ensure ordersummary includes CustId, Name, EmailId, Region, OrderId, ItemName, PricePerUnit, Qty, Date.</w:t>
      </w:r>
    </w:p>
    <w:p>
      <w:pPr>
        <w:pStyle w:val="ListBullet"/>
      </w:pPr>
      <w:r>
        <w:t>Business Value: Maintains analytic readiness and join traceability.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BR-CORE-008 — Aggregate Spend Calculation</w:t>
      </w:r>
    </w:p>
    <w:p>
      <w:pPr>
        <w:pStyle w:val="ListBullet"/>
      </w:pPr>
      <w:r>
        <w:t>Description: Create customeraggregatespend table by aggregating TotalAmount per Name and Date.</w:t>
      </w:r>
    </w:p>
    <w:p>
      <w:pPr>
        <w:pStyle w:val="ListBullet"/>
      </w:pPr>
      <w:r>
        <w:t>Business Value: Supports business analysis of customer spending patterns.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BR-CORE-009 — End-to-End Pipeline Implementation</w:t>
      </w:r>
    </w:p>
    <w:p>
      <w:pPr>
        <w:pStyle w:val="ListBullet"/>
      </w:pPr>
      <w:r>
        <w:t>Description: Implement all functional steps using Delta Live Tables.</w:t>
      </w:r>
    </w:p>
    <w:p>
      <w:pPr>
        <w:pStyle w:val="ListBullet"/>
      </w:pPr>
      <w:r>
        <w:t>Business Value: Ensures scalable, automated, production-grade deployment.</w:t>
      </w:r>
    </w:p>
    <w:p>
      <w:pPr>
        <w:pStyle w:val="ListBullet"/>
      </w:pPr>
      <w:r>
        <w:t>Priority: High</w:t>
      </w:r>
    </w:p>
    <w:p>
      <w:pPr>
        <w:pStyle w:val="Heading1"/>
      </w:pPr>
      <w:r>
        <w:t>Assumptions &amp; Constraints</w:t>
      </w:r>
    </w:p>
    <w:p>
      <w:pPr>
        <w:pStyle w:val="ListBullet"/>
      </w:pPr>
      <w:r>
        <w:t>All data sources and targets are limited to those specified.</w:t>
      </w:r>
    </w:p>
    <w:p>
      <w:pPr>
        <w:pStyle w:val="ListBullet"/>
      </w:pPr>
      <w:r>
        <w:t>Attributes for SCD Type 2 (StartDate, EndDate, Active) are referenced but not fully defined.</w:t>
      </w:r>
    </w:p>
    <w:p>
      <w:pPr>
        <w:pStyle w:val="ListBullet"/>
      </w:pPr>
      <w:r>
        <w:t>Implementation is constrained to usage of Delta Live Tables as the orchestration solution.</w:t>
      </w:r>
    </w:p>
    <w:p>
      <w:pPr>
        <w:pStyle w:val="Heading1"/>
      </w:pPr>
      <w:r>
        <w:t>Success Metrics</w:t>
      </w:r>
    </w:p>
    <w:p>
      <w:pPr>
        <w:pStyle w:val="ListBullet"/>
      </w:pPr>
      <w:r>
        <w:t>100% of ingested records are loaded according to defined schemas.</w:t>
      </w:r>
    </w:p>
    <w:p>
      <w:pPr>
        <w:pStyle w:val="ListBullet"/>
      </w:pPr>
      <w:r>
        <w:t>All duplicate and "Null" records are removed as per rules.</w:t>
      </w:r>
    </w:p>
    <w:p>
      <w:pPr>
        <w:pStyle w:val="ListBullet"/>
      </w:pPr>
      <w:r>
        <w:t>Ordersummary and customeraggregatespend tables reflect accurate joins, SCD Type 2 handling, and spend aggregation.</w:t>
      </w:r>
    </w:p>
    <w:p>
      <w:pPr>
        <w:pStyle w:val="ListBullet"/>
      </w:pPr>
      <w:r>
        <w:t>End-to-end pipeline completion without error.</w:t>
      </w:r>
    </w:p>
    <w:p>
      <w:pPr>
        <w:pStyle w:val="Heading1"/>
      </w:pPr>
      <w:r>
        <w:t>Risks &amp; Mitigations</w:t>
      </w:r>
    </w:p>
    <w:p>
      <w:pPr>
        <w:pStyle w:val="ListBullet"/>
      </w:pPr>
      <w:r>
        <w:t>Ambiguity in SCD Type 2 attribute fields; mitigation: seek clarification or define during technical design.</w:t>
      </w:r>
    </w:p>
    <w:p>
      <w:pPr>
        <w:pStyle w:val="ListBullet"/>
      </w:pPr>
      <w:r>
        <w:t>Data quality risk; mitigation: rely on cleansing rules as defined.</w:t>
      </w:r>
    </w:p>
    <w:p>
      <w:pPr>
        <w:pStyle w:val="ListBullet"/>
      </w:pPr>
      <w:r>
        <w:t>Absence of security, error handling, and monitoring detail; mitigation: to be addressed in technical phase.</w:t>
      </w:r>
    </w:p>
    <w:p>
      <w:pPr>
        <w:pStyle w:val="Heading1"/>
      </w:pPr>
      <w:r>
        <w:t>Approval</w:t>
      </w:r>
    </w:p>
    <w:p>
      <w:pPr>
        <w:pStyle w:val="ListBullet"/>
      </w:pPr>
      <w:r>
        <w:t>Approval details not present in requirements.</w:t>
      </w:r>
    </w:p>
    <w:p>
      <w:pPr>
        <w:pStyle w:val="Heading1"/>
      </w:pPr>
      <w:r>
        <w:t>Appendix</w:t>
      </w:r>
    </w:p>
    <w:p>
      <w:r>
        <w:t>Appendix A: Source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Name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Loaded into Delta table customer</w:t>
            </w:r>
          </w:p>
        </w:tc>
      </w:tr>
      <w:tr>
        <w:tc>
          <w:tcPr>
            <w:tcW w:type="dxa" w:w="1728"/>
          </w:tcPr>
          <w:p>
            <w:r>
              <w:t>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Loaded into Delta table order</w:t>
            </w:r>
          </w:p>
        </w:tc>
      </w:tr>
    </w:tbl>
    <w:p>
      <w:r>
        <w:t>Appendix B: Target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Name</w:t>
            </w:r>
          </w:p>
        </w:tc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Columns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Bronze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CustId, Name, EmailId, Region</w:t>
            </w:r>
          </w:p>
        </w:tc>
        <w:tc>
          <w:tcPr>
            <w:tcW w:type="dxa" w:w="1728"/>
          </w:tcPr>
          <w:p>
            <w:r>
              <w:t>Loaded from customerdata</w:t>
            </w:r>
          </w:p>
        </w:tc>
      </w:tr>
      <w:tr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Bronze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OrderId, ItemName, PricePerUnit, Qty, Date, CustId, TotalAmount</w:t>
            </w:r>
          </w:p>
        </w:tc>
        <w:tc>
          <w:tcPr>
            <w:tcW w:type="dxa" w:w="1728"/>
          </w:tcPr>
          <w:p>
            <w:r>
              <w:t>Loaded from orderdata with computed column</w:t>
            </w:r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Silver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CustId, Name, EmailId, Region, OrderId, ItemName, PricePerUnit, Qty, Date</w:t>
            </w:r>
          </w:p>
        </w:tc>
        <w:tc>
          <w:tcPr>
            <w:tcW w:type="dxa" w:w="1728"/>
          </w:tcPr>
          <w:p>
            <w:r>
              <w:t>Populated via join, SCD Type 2</w:t>
            </w:r>
          </w:p>
        </w:tc>
      </w:tr>
      <w:tr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Gold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Name, TotalAmount, Date</w:t>
            </w:r>
          </w:p>
        </w:tc>
        <w:tc>
          <w:tcPr>
            <w:tcW w:type="dxa" w:w="1728"/>
          </w:tcPr>
          <w:p>
            <w:r>
              <w:t>Aggregated spend by Name and Date</w:t>
            </w:r>
          </w:p>
        </w:tc>
      </w:tr>
    </w:tbl>
    <w:p>
      <w:r>
        <w:t>Appendix C: Transformations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Logic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Remove Null literals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customer cleaned</w:t>
            </w:r>
          </w:p>
        </w:tc>
        <w:tc>
          <w:tcPr>
            <w:tcW w:type="dxa" w:w="1728"/>
          </w:tcPr>
          <w:p>
            <w:r>
              <w:t>Remove "Null"/Null from all columns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Remove duplicates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customer deduped</w:t>
            </w:r>
          </w:p>
        </w:tc>
        <w:tc>
          <w:tcPr>
            <w:tcW w:type="dxa" w:w="1728"/>
          </w:tcPr>
          <w:p>
            <w:r>
              <w:t>Drop duplicate rows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Remove Null literals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 cleaned</w:t>
            </w:r>
          </w:p>
        </w:tc>
        <w:tc>
          <w:tcPr>
            <w:tcW w:type="dxa" w:w="1728"/>
          </w:tcPr>
          <w:p>
            <w:r>
              <w:t>Remove "Null"/Null from all columns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Remove duplicates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 deduped</w:t>
            </w:r>
          </w:p>
        </w:tc>
        <w:tc>
          <w:tcPr>
            <w:tcW w:type="dxa" w:w="1728"/>
          </w:tcPr>
          <w:p>
            <w:r>
              <w:t>Drop duplicate rows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Add computed column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 with TotalAmount</w:t>
            </w:r>
          </w:p>
        </w:tc>
        <w:tc>
          <w:tcPr>
            <w:tcW w:type="dxa" w:w="1728"/>
          </w:tcPr>
          <w:p>
            <w:r>
              <w:t>PricePerUnit × Qty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Join and SCD Type 2</w:t>
            </w:r>
          </w:p>
        </w:tc>
        <w:tc>
          <w:tcPr>
            <w:tcW w:type="dxa" w:w="1728"/>
          </w:tcPr>
          <w:p>
            <w:r>
              <w:t>customer, order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Join on CustId, apply SCD Type 2 rules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Aggregate calculation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Group by Name, Date; sum TotalAmount</w:t>
            </w:r>
          </w:p>
        </w:tc>
      </w:tr>
    </w:tbl>
    <w:p>
      <w:r>
        <w:t>Appendix D: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ID</w:t>
            </w:r>
          </w:p>
        </w:tc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BR-01</w:t>
            </w:r>
          </w:p>
        </w:tc>
        <w:tc>
          <w:tcPr>
            <w:tcW w:type="dxa" w:w="2160"/>
          </w:tcPr>
          <w:p>
            <w:r>
              <w:t>Computation</w:t>
            </w:r>
          </w:p>
        </w:tc>
        <w:tc>
          <w:tcPr>
            <w:tcW w:type="dxa" w:w="2160"/>
          </w:tcPr>
          <w:p>
            <w:r>
              <w:t>TotalAmount = PricePerUnit × Qty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</w:tr>
      <w:tr>
        <w:tc>
          <w:tcPr>
            <w:tcW w:type="dxa" w:w="2160"/>
          </w:tcPr>
          <w:p>
            <w:r>
              <w:t>BR-02</w:t>
            </w:r>
          </w:p>
        </w:tc>
        <w:tc>
          <w:tcPr>
            <w:tcW w:type="dxa" w:w="2160"/>
          </w:tcPr>
          <w:p>
            <w:r>
              <w:t>Cleansing</w:t>
            </w:r>
          </w:p>
        </w:tc>
        <w:tc>
          <w:tcPr>
            <w:tcW w:type="dxa" w:w="2160"/>
          </w:tcPr>
          <w:p>
            <w:r>
              <w:t>Remove "Null"/Null literals and duplicates in all tables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</w:tr>
      <w:tr>
        <w:tc>
          <w:tcPr>
            <w:tcW w:type="dxa" w:w="2160"/>
          </w:tcPr>
          <w:p>
            <w:r>
              <w:t>BR-03</w:t>
            </w:r>
          </w:p>
        </w:tc>
        <w:tc>
          <w:tcPr>
            <w:tcW w:type="dxa" w:w="2160"/>
          </w:tcPr>
          <w:p>
            <w:r>
              <w:t>Join</w:t>
            </w:r>
          </w:p>
        </w:tc>
        <w:tc>
          <w:tcPr>
            <w:tcW w:type="dxa" w:w="2160"/>
          </w:tcPr>
          <w:p>
            <w:r>
              <w:t>Join customer and order on CustId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</w:tr>
      <w:tr>
        <w:tc>
          <w:tcPr>
            <w:tcW w:type="dxa" w:w="2160"/>
          </w:tcPr>
          <w:p>
            <w:r>
              <w:t>BR-04</w:t>
            </w:r>
          </w:p>
        </w:tc>
        <w:tc>
          <w:tcPr>
            <w:tcW w:type="dxa" w:w="2160"/>
          </w:tcPr>
          <w:p>
            <w:r>
              <w:t>SCD Type 2</w:t>
            </w:r>
          </w:p>
        </w:tc>
        <w:tc>
          <w:tcPr>
            <w:tcW w:type="dxa" w:w="2160"/>
          </w:tcPr>
          <w:p>
            <w:r>
              <w:t>Close previous, open new records, set flags, maintain history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</w:tr>
      <w:tr>
        <w:tc>
          <w:tcPr>
            <w:tcW w:type="dxa" w:w="2160"/>
          </w:tcPr>
          <w:p>
            <w:r>
              <w:t>BR-05</w:t>
            </w:r>
          </w:p>
        </w:tc>
        <w:tc>
          <w:tcPr>
            <w:tcW w:type="dxa" w:w="2160"/>
          </w:tcPr>
          <w:p>
            <w:r>
              <w:t>Aggregation</w:t>
            </w:r>
          </w:p>
        </w:tc>
        <w:tc>
          <w:tcPr>
            <w:tcW w:type="dxa" w:w="2160"/>
          </w:tcPr>
          <w:p>
            <w:r>
              <w:t>Group by Name, Date, sum TotalAmount for spend table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</w:tr>
    </w:tbl>
    <w:p>
      <w:r>
        <w:t>Appendix E: Process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Dependency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Ingest customer and order CSVs as Delta tables</w:t>
            </w:r>
          </w:p>
        </w:tc>
        <w:tc>
          <w:tcPr>
            <w:tcW w:type="dxa" w:w="2880"/>
          </w:tcPr>
          <w:p>
            <w:r>
              <w:t>Source files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Cleanse customer and order data</w:t>
            </w:r>
          </w:p>
        </w:tc>
        <w:tc>
          <w:tcPr>
            <w:tcW w:type="dxa" w:w="2880"/>
          </w:tcPr>
          <w:p>
            <w:r>
              <w:t>Step 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Compute TotalAmount on order</w:t>
            </w:r>
          </w:p>
        </w:tc>
        <w:tc>
          <w:tcPr>
            <w:tcW w:type="dxa" w:w="2880"/>
          </w:tcPr>
          <w:p>
            <w:r>
              <w:t>Step 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Join and SCD Type 2 handling for ordersummary</w:t>
            </w:r>
          </w:p>
        </w:tc>
        <w:tc>
          <w:tcPr>
            <w:tcW w:type="dxa" w:w="2880"/>
          </w:tcPr>
          <w:p>
            <w:r>
              <w:t>Step 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Aggregate customeraggregatespend table</w:t>
            </w:r>
          </w:p>
        </w:tc>
        <w:tc>
          <w:tcPr>
            <w:tcW w:type="dxa" w:w="2880"/>
          </w:tcPr>
          <w:p>
            <w:r>
              <w:t>Step 4</w:t>
            </w:r>
          </w:p>
        </w:tc>
      </w:tr>
    </w:tbl>
    <w:p>
      <w:pPr>
        <w:pStyle w:val="Heading1"/>
      </w:pPr>
      <w:r>
        <w:t>Process Flow Diagram</w:t>
      </w:r>
    </w:p>
    <w:p>
      <w:r>
        <w:t>[Mermaid render failed: Kroki render failed: 400]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