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Functional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Based on the provided Business Requirement Document (BRD), I will create a detailed Functional Requirement Document (FRD) adhering to the "Coding Requirements" section. Here are the functional requirements in bullet points: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FR-AURA-001: Parse AURA Input Payload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 Parse AURA Input Payload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The system must decode, normalize, and transform AURA input payloads into a canonical XML string.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 I_AURA_INPUT_BASE64 is not null and connected; POLICY_NUMBER is not null and connected.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I_AURA_INPUT_BASE64 and POLICY_NUMBER inputs.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Base64-decode I_AURA_INPUT_BASE64 and store in AURA_OUTPUT.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AURA_OUTPUT starts with "{", parse as JSON and extract interviewDetails into AURA_OUTPUT.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 progressive decoding loop (max 100 attempts) until AURA_OUTPUT starts with "&lt;".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AURA_OUTPUT is XML, proceed; otherwise, log error and do not produce PARSED_AURA_OUTPUT.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XSLT transformation based on Aura version (14 or 15) using $$M_XSLT_FILE or $$AURA15_M_XSLT_FILE.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XML declaration encoding attribute and wrap content in "XMLA" container element.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Instantiate Transformer and transform wrapped XML string to produce canonical output.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FR-FILE-001: Generate 10K Flat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 Generate 10K Flat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The system must generate a 10K flat file with derived fields and filename.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 Source data is available; $$M_SRC_SQL is configured and valid.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Retrieve data from T_APPLICATION_STAGING and T_BENEFICIARY using $$M_SRC_SQL.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 Field_1..Field_n using mplt_BNCPLS_IF23_10K_Field_Calc mapplet.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 File_Path_Name using EXP_Calc_10K_FileName expression.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Transaction Control (TC_Seperate_10K_Files) to split output into multiple files (approx. 10,000 records per file).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derived fields and filename to File_Structure_10K flat file target.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FR-FILE-002: Derive Filename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 Derive Filename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The system must derive a unique filename for the 10K flat file.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 EXP_Calc_10K_FileName expression is configured; $$OUT_DIR and other required parameters are set.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 File_Path_Name using EXP_Calc_10K_FileName expression based on interface code, business date/batch id, sequence, and extension.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unique filename for parallel/batch runs by incorporating run-id or GUID.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FR-TRANS-001: Apply Transaction Control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 Apply Transaction Control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The system must apply transaction control to split output into multiple files.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 TC_Seperate_10K_Files transformation is configured; $$MAX_ROWS_PER_FILE is set (default: 10,000).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rows into transactions based on $$MAX_ROWS_PER_FILE.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Commit and initiate new output file context when threshold is reached.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each file has a unique filename.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FR-ERR-001: Handle Errors and Exceptions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 Handle Errors and Exceptions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The system must handle errors and exceptions during AURA parsing, mapplet execution, and file writing.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 Error handling is configured; logging is enabled.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and exceptions during AURA parsing, mapplet execution, and file writing.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 error count and allow session to continue unless threshold is exceeded.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Provide reject target or error file for capturing error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