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40"/>
      </w:pPr>
      <w:r>
        <w:rPr>
          <w:b/>
          <w:color w:val="1A1A1A"/>
          <w:sz w:val="56"/>
        </w:rPr>
        <w:t>Delivery Promise Experience</w:t>
      </w:r>
    </w:p>
    <w:p>
      <w:pPr>
        <w:spacing w:before="0" w:after="320"/>
      </w:pPr>
      <w:r>
        <w:rPr>
          <w:color w:val="5A5A5A"/>
          <w:sz w:val="24"/>
        </w:rPr>
        <w:t>A working prototype for the Redcare Pharmacy delivery &amp; shipping case, part 2</w:t>
      </w:r>
    </w:p>
    <w:p>
      <w:pPr>
        <w:spacing w:before="80" w:after="200"/>
        <w:pBdr>
          <w:bottom w:val="single" w:sz="4" w:color="D8D8D8" w:space="1"/>
        </w:pBdr>
      </w:pPr>
    </w:p>
    <w:p>
      <w:pPr>
        <w:spacing w:before="0" w:after="120"/>
      </w:pPr>
      <w:r>
        <w:rPr>
          <w:b w:val="0"/>
          <w:i w:val="0"/>
          <w:color w:val="5A5A5A"/>
          <w:sz w:val="20"/>
        </w:rPr>
        <w:t>The product decision this prototype argues for:</w:t>
      </w:r>
    </w:p>
    <w:p>
      <w:pPr>
        <w:spacing w:after="320"/>
        <w:ind w:left="432"/>
      </w:pPr>
      <w:r>
        <w:rPr>
          <w:b/>
          <w:color w:val="006B5B"/>
          <w:sz w:val="26"/>
        </w:rPr>
        <w:t>Don’t add a delivery-prediction feature. Make the delivery information customers already see smarter as Redcare learns more about the order.</w:t>
      </w:r>
    </w:p>
    <w:p>
      <w:pPr>
        <w:spacing w:before="0" w:after="360"/>
      </w:pPr>
      <w:r>
        <w:rPr>
          <w:b w:val="0"/>
          <w:i w:val="0"/>
          <w:color w:val="1A1A1A"/>
          <w:sz w:val="21"/>
        </w:rPr>
        <w:t>The customer answers one question before buying — when will I get this? — and one question after — is that date still true? Everything else stays behind the interface.</w:t>
      </w:r>
    </w:p>
    <w:tbl>
      <w:tblPr>
        <w:tblW w:type="auto" w:w="0"/>
        <w:tblLook w:firstColumn="1" w:firstRow="1" w:lastColumn="0" w:lastRow="0" w:noHBand="0" w:noVBand="1" w:val="04A0"/>
        <w:tblBorders>
          <w:top w:val="single" w:sz="4" w:color="D8D8D8"/>
          <w:left w:val="none"/>
          <w:bottom w:val="single" w:sz="4" w:color="D8D8D8"/>
          <w:right w:val="none"/>
          <w:insideH w:val="single" w:sz="4" w:color="D8D8D8"/>
          <w:insideV w:val="none"/>
        </w:tblBorders>
      </w:tblPr>
      <w:tblGrid>
        <w:gridCol w:w="9360"/>
      </w:tblGrid>
      <w:tr>
        <w:tc>
          <w:tcPr>
            <w:tcW w:type="dxa" w:w="9360"/>
            <w:shd w:val="clear" w:fill="F2F5F4"/>
          </w:tcPr>
          <w:p>
            <w:pPr>
              <w:spacing w:before="160" w:after="40"/>
            </w:pPr>
            <w:r/>
            <w:r>
              <w:rPr>
                <w:b/>
                <w:sz w:val="22"/>
              </w:rPr>
              <w:t>Open the prototype</w:t>
            </w:r>
          </w:p>
          <w:p>
            <w:pPr>
              <w:spacing w:after="160"/>
            </w:pPr>
            <w:hyperlink r:id="rId10">
              <w:r>
                <w:rPr>
                  <w:color w:val="006B5B"/>
                  <w:u w:val="single"/>
                  <w:sz w:val="21"/>
                </w:rPr>
                <w:t>https://shopapotheke.netlify.app/product/voltaren</w:t>
              </w:r>
            </w:hyperlink>
            <w:r>
              <w:rPr>
                <w:color w:val="5A5A5A"/>
                <w:sz w:val="19"/>
              </w:rPr>
              <w:br/>
              <w:t>Runs in the browser — nothing to install. Best viewed on desktop at 1440×900. The prototype reads your device clock, so the dates you see are the ones Redcare would promise right now.</w:t>
            </w:r>
          </w:p>
        </w:tc>
      </w:tr>
    </w:tbl>
    <w:p/>
    <w:p>
      <w:pPr>
        <w:spacing w:before="0" w:after="0"/>
      </w:pPr>
      <w:r>
        <w:rPr>
          <w:b w:val="0"/>
          <w:i/>
          <w:color w:val="5A5A5A"/>
          <w:sz w:val="20"/>
        </w:rPr>
        <w:t>Quickest tour:  /product/voltaren → enter 50667 → add a second product → checkout → /orders/100422 → /email-preview/100422</w:t>
      </w:r>
    </w:p>
    <w:p>
      <w:r>
        <w:br w:type="page"/>
      </w:r>
    </w:p>
    <w:p>
      <w:pPr>
        <w:pStyle w:val="Heading1"/>
      </w:pPr>
      <w:r>
        <w:t>1.  What the prototype demonstrates</w:t>
      </w:r>
    </w:p>
    <w:p>
      <w:pPr>
        <w:spacing w:before="0" w:after="200"/>
      </w:pPr>
      <w:r>
        <w:rPr>
          <w:b w:val="0"/>
          <w:i w:val="0"/>
          <w:color w:val="5A5A5A"/>
          <w:sz w:val="21"/>
        </w:rPr>
        <w:t>Five ideas, each visible in the running app rather than argued on paper.</w:t>
      </w:r>
    </w:p>
    <w:p>
      <w:pPr>
        <w:pStyle w:val="Heading3"/>
      </w:pPr>
      <w:r>
        <w:t>Precision only when Redcare can stand behind it</w:t>
      </w:r>
    </w:p>
    <w:p>
      <w:pPr>
        <w:spacing w:before="0" w:after="140"/>
      </w:pPr>
      <w:r>
        <w:rPr>
          <w:b w:val="0"/>
          <w:i w:val="0"/>
          <w:color w:val="1A1A1A"/>
          <w:sz w:val="21"/>
        </w:rPr>
        <w:t>A prediction becomes a date only if confidence, calibration and sample support all pass. Otherwise the customer sees the existing Lieferung in 1–3 Werktagen and is never told that a model declined to commit. Failures are deliberately boring: an unknown postcode, an out-of-scope product and a broken backend all end in the same quiet fallback, and none of them block shopping.</w:t>
      </w:r>
    </w:p>
    <w:p>
      <w:pPr>
        <w:pStyle w:val="Heading3"/>
      </w:pPr>
      <w:r>
        <w:t>Progressive precision</w:t>
      </w:r>
    </w:p>
    <w:p>
      <w:pPr>
        <w:spacing w:before="0" w:after="140"/>
      </w:pPr>
      <w:r>
        <w:rPr>
          <w:b w:val="0"/>
          <w:i w:val="0"/>
          <w:color w:val="1A1A1A"/>
          <w:sz w:val="21"/>
        </w:rPr>
        <w:t>The product page knows the product and postcode. The basket knows the whole order. Checkout knows the address, method and carrier. Confirmation freezes the result. Each step is more specific than the last, and pre-purchase recalculation is silent because it is still only an estimate.</w:t>
      </w:r>
    </w:p>
    <w:p>
      <w:pPr>
        <w:pStyle w:val="Heading3"/>
      </w:pPr>
      <w:r>
        <w:t>The upper funnel never promises more than the options behind it</w:t>
      </w:r>
    </w:p>
    <w:p>
      <w:pPr>
        <w:spacing w:before="0" w:after="140"/>
      </w:pPr>
      <w:r>
        <w:rPr>
          <w:b w:val="0"/>
          <w:i w:val="0"/>
          <w:color w:val="1A1A1A"/>
          <w:sz w:val="21"/>
        </w:rPr>
        <w:t>Before the customer picks DHL or Hermes, both carriers are resolved independently and the promise covers both. If either falls back, the whole envelope falls back — the product page does not advertise the attractive carrier as though it were guaranteed.</w:t>
      </w:r>
    </w:p>
    <w:p>
      <w:pPr>
        <w:pStyle w:val="Heading3"/>
      </w:pPr>
      <w:r>
        <w:t>Complexity is revealed only when it is useful</w:t>
      </w:r>
    </w:p>
    <w:p>
      <w:pPr>
        <w:spacing w:before="0" w:after="140"/>
      </w:pPr>
      <w:r>
        <w:rPr>
          <w:b w:val="0"/>
          <w:i w:val="0"/>
          <w:color w:val="1A1A1A"/>
          <w:sz w:val="21"/>
        </w:rPr>
        <w:t>Two fulfilment groups is not a reason to show a split basket. The split appears when one parcel genuinely arrives earlier, and stays hidden when both arrive together — the same two products do both, depending only on the postcode.</w:t>
      </w:r>
    </w:p>
    <w:p>
      <w:pPr>
        <w:pStyle w:val="Heading3"/>
      </w:pPr>
      <w:r>
        <w:t>After confirmation, a promise is a commitment</w:t>
      </w:r>
    </w:p>
    <w:p>
      <w:pPr>
        <w:spacing w:before="0" w:after="140"/>
      </w:pPr>
      <w:r>
        <w:rPr>
          <w:b w:val="0"/>
          <w:i w:val="0"/>
          <w:color w:val="1A1A1A"/>
          <w:sz w:val="21"/>
        </w:rPr>
        <w:t>The confirmed promise is immutable; the current ETA moves separately. When the ETA passes the promise, tracking says so and keeps the original date visible instead of quietly rewriting it. The same order state drives a proactive email, so the customer hears about a broken promise before they have to ask.</w:t>
      </w:r>
    </w:p>
    <w:p>
      <w:pPr>
        <w:spacing w:before="80" w:after="200"/>
        <w:pBdr>
          <w:bottom w:val="single" w:sz="4" w:color="D8D8D8" w:space="1"/>
        </w:pBdr>
      </w:pPr>
    </w:p>
    <w:p>
      <w:pPr>
        <w:pStyle w:val="Heading2"/>
      </w:pPr>
      <w:r>
        <w:t>How a prediction becomes a promise</w:t>
      </w:r>
    </w:p>
    <w:p>
      <w:pPr>
        <w:spacing w:before="40" w:after="20"/>
        <w:ind w:left="259"/>
      </w:pPr>
      <w:r>
        <w:rPr>
          <w:rFonts w:ascii="Consolas" w:hAnsi="Consolas"/>
          <w:color w:val="333333"/>
          <w:sz w:val="18"/>
          <w:rFonts w:ascii="Consolas" w:hAnsi="Consolas"/>
        </w:rPr>
        <w:t>carrier-specific distribution     q10 0.62 · q90 1.58 · conf 0.96 · calib 0.012 · n 5400</w:t>
      </w:r>
    </w:p>
    <w:p>
      <w:pPr>
        <w:spacing w:before="40" w:after="20"/>
        <w:ind w:left="259"/>
      </w:pPr>
      <w:r>
        <w:rPr>
          <w:rFonts w:ascii="Consolas" w:hAnsi="Consolas"/>
          <w:color w:val="333333"/>
          <w:sz w:val="18"/>
          <w:rFonts w:ascii="Consolas" w:hAnsi="Consolas"/>
        </w:rPr>
        <w:t xml:space="preserve">  ↓  exposure gates               confidence ≥ 0.90 · calibration ≤ 0.03 · support ≥ 500</w:t>
      </w:r>
    </w:p>
    <w:p>
      <w:pPr>
        <w:spacing w:before="40" w:after="20"/>
        <w:ind w:left="259"/>
      </w:pPr>
      <w:r>
        <w:rPr>
          <w:rFonts w:ascii="Consolas" w:hAnsi="Consolas"/>
          <w:color w:val="333333"/>
          <w:sz w:val="18"/>
          <w:rFonts w:ascii="Consolas" w:hAnsi="Consolas"/>
        </w:rPr>
        <w:t xml:space="preserve">  ↓  conservative rounding        ceil(q10) … ceil(q90)  →  1–2 Werktage</w:t>
      </w:r>
    </w:p>
    <w:p>
      <w:pPr>
        <w:spacing w:before="40" w:after="20"/>
        <w:ind w:left="259"/>
      </w:pPr>
      <w:r>
        <w:rPr>
          <w:rFonts w:ascii="Consolas" w:hAnsi="Consolas"/>
          <w:color w:val="333333"/>
          <w:sz w:val="18"/>
          <w:rFonts w:ascii="Consolas" w:hAnsi="Consolas"/>
        </w:rPr>
        <w:t xml:space="preserve">  ↓  dispatch day + cutoff        ordered Thursday 14:00, before the 19:00 cutoff</w:t>
      </w:r>
    </w:p>
    <w:p>
      <w:pPr>
        <w:spacing w:before="40" w:after="20"/>
        <w:ind w:left="259"/>
      </w:pPr>
      <w:r>
        <w:rPr>
          <w:rFonts w:ascii="Consolas" w:hAnsi="Consolas"/>
          <w:color w:val="333333"/>
          <w:sz w:val="18"/>
          <w:rFonts w:ascii="Consolas" w:hAnsi="Consolas"/>
        </w:rPr>
        <w:t xml:space="preserve">  ↓  business calendar            Mon–Fri, German state holidays skipped</w:t>
      </w:r>
    </w:p>
    <w:p>
      <w:pPr>
        <w:spacing w:before="40" w:after="200"/>
        <w:ind w:left="259"/>
      </w:pPr>
      <w:r>
        <w:rPr>
          <w:rFonts w:ascii="Consolas" w:hAnsi="Consolas"/>
          <w:color w:val="333333"/>
          <w:sz w:val="18"/>
          <w:rFonts w:ascii="Consolas" w:hAnsi="Consolas"/>
        </w:rPr>
        <w:t>customer sees                     Voraussichtliche Lieferung: Fr., 11. – Mo., 14. September</w:t>
      </w:r>
    </w:p>
    <w:p>
      <w:pPr>
        <w:spacing w:before="0" w:after="140"/>
      </w:pPr>
      <w:r>
        <w:rPr>
          <w:b w:val="0"/>
          <w:i w:val="0"/>
          <w:color w:val="1A1A1A"/>
          <w:sz w:val="21"/>
        </w:rPr>
        <w:t>Any gate failing at step two ends the chain at Lieferung in 1–3 Werktagen, with no explanation to the customer. Of the 100 modelled combinations, 6 are withheld this way. Appendix A lists every row and every reason.</w:t>
      </w:r>
    </w:p>
    <w:p>
      <w:r>
        <w:br w:type="page"/>
      </w:r>
    </w:p>
    <w:p>
      <w:pPr>
        <w:pStyle w:val="Heading1"/>
      </w:pPr>
      <w:r>
        <w:t>2.  The demo data</w:t>
      </w:r>
    </w:p>
    <w:p>
      <w:pPr>
        <w:spacing w:before="0" w:after="200"/>
      </w:pPr>
      <w:r>
        <w:rPr>
          <w:b w:val="0"/>
          <w:i w:val="0"/>
          <w:color w:val="5A5A5A"/>
          <w:sz w:val="21"/>
        </w:rPr>
        <w:t>Six products and five postcodes, chosen so that every branch of the logic — precise, withheld, split, unsupported — can be reached by ordinary shopping.</w:t>
      </w:r>
    </w:p>
    <w:p>
      <w:pPr>
        <w:pStyle w:val="Heading2"/>
      </w:pPr>
      <w:r>
        <w:t>Products</w:t>
      </w:r>
    </w:p>
    <w:tbl>
      <w:tblPr>
        <w:tblW w:type="auto" w:w="0"/>
        <w:jc w:val="left"/>
        <w:tblLayout w:type="fixed"/>
        <w:tblLook w:firstColumn="1" w:firstRow="1" w:lastColumn="0" w:lastRow="0" w:noHBand="0" w:noVBand="1" w:val="04A0"/>
        <w:tblBorders>
          <w:top w:val="single" w:sz="4" w:color="D8D8D8"/>
          <w:left w:val="none"/>
          <w:bottom w:val="single" w:sz="4" w:color="D8D8D8"/>
          <w:right w:val="none"/>
          <w:insideH w:val="single" w:sz="4" w:color="D8D8D8"/>
          <w:insideV w:val="none"/>
        </w:tblBorders>
      </w:tblPr>
      <w:tblGrid>
        <w:gridCol w:w="2340"/>
        <w:gridCol w:w="2340"/>
        <w:gridCol w:w="2340"/>
        <w:gridCol w:w="2340"/>
      </w:tblGrid>
      <w:tr>
        <w:trPr>
          <w:tblHeader/>
        </w:trPr>
        <w:tc>
          <w:tcPr>
            <w:tcW w:type="dxa" w:w="2664"/>
            <w:shd w:val="clear" w:fill="F2F5F4"/>
          </w:tcPr>
          <w:p>
            <w:pPr>
              <w:spacing w:before="60" w:after="60"/>
            </w:pPr>
            <w:r/>
            <w:r>
              <w:rPr>
                <w:b/>
                <w:color w:val="1A1A1A"/>
                <w:sz w:val="19"/>
              </w:rPr>
              <w:t>Product</w:t>
            </w:r>
          </w:p>
        </w:tc>
        <w:tc>
          <w:tcPr>
            <w:tcW w:type="dxa" w:w="1368"/>
            <w:shd w:val="clear" w:fill="F2F5F4"/>
          </w:tcPr>
          <w:p>
            <w:pPr>
              <w:spacing w:before="60" w:after="60"/>
            </w:pPr>
            <w:r/>
            <w:r>
              <w:rPr>
                <w:b/>
                <w:color w:val="1A1A1A"/>
                <w:sz w:val="19"/>
              </w:rPr>
              <w:t>Ships with</w:t>
            </w:r>
          </w:p>
        </w:tc>
        <w:tc>
          <w:tcPr>
            <w:tcW w:type="dxa" w:w="1440"/>
            <w:shd w:val="clear" w:fill="F2F5F4"/>
          </w:tcPr>
          <w:p>
            <w:pPr>
              <w:spacing w:before="60" w:after="60"/>
            </w:pPr>
            <w:r/>
            <w:r>
              <w:rPr>
                <w:b/>
                <w:color w:val="1A1A1A"/>
                <w:sz w:val="19"/>
              </w:rPr>
              <w:t>Model coverage</w:t>
            </w:r>
          </w:p>
        </w:tc>
        <w:tc>
          <w:tcPr>
            <w:tcW w:type="dxa" w:w="3888"/>
            <w:shd w:val="clear" w:fill="F2F5F4"/>
          </w:tcPr>
          <w:p>
            <w:pPr>
              <w:spacing w:before="60" w:after="60"/>
            </w:pPr>
            <w:r/>
            <w:r>
              <w:rPr>
                <w:b/>
                <w:color w:val="1A1A1A"/>
                <w:sz w:val="19"/>
              </w:rPr>
              <w:t>Demonstrates</w:t>
            </w:r>
          </w:p>
        </w:tc>
      </w:tr>
      <w:tr>
        <w:tc>
          <w:tcPr>
            <w:tcW w:type="dxa" w:w="2664"/>
          </w:tcPr>
          <w:p>
            <w:pPr>
              <w:spacing w:before="40" w:after="40"/>
            </w:pPr>
            <w:r/>
            <w:r>
              <w:rPr>
                <w:b w:val="0"/>
                <w:color w:val="1A1A1A"/>
                <w:sz w:val="19"/>
              </w:rPr>
              <w:t>Voltaren Schmerzgel forte</w:t>
            </w:r>
          </w:p>
        </w:tc>
        <w:tc>
          <w:tcPr>
            <w:tcW w:type="dxa" w:w="1368"/>
          </w:tcPr>
          <w:p>
            <w:pPr>
              <w:spacing w:before="40" w:after="40"/>
            </w:pPr>
            <w:r/>
            <w:r>
              <w:rPr>
                <w:b w:val="0"/>
                <w:color w:val="1A1A1A"/>
                <w:sz w:val="19"/>
              </w:rPr>
              <w:t>main group</w:t>
            </w:r>
          </w:p>
        </w:tc>
        <w:tc>
          <w:tcPr>
            <w:tcW w:type="dxa" w:w="1440"/>
          </w:tcPr>
          <w:p>
            <w:pPr>
              <w:spacing w:before="40" w:after="40"/>
            </w:pPr>
            <w:r/>
            <w:r>
              <w:rPr>
                <w:b w:val="0"/>
                <w:color w:val="1A1A1A"/>
                <w:sz w:val="19"/>
              </w:rPr>
              <w:t>yes</w:t>
            </w:r>
          </w:p>
        </w:tc>
        <w:tc>
          <w:tcPr>
            <w:tcW w:type="dxa" w:w="3888"/>
          </w:tcPr>
          <w:p>
            <w:pPr>
              <w:spacing w:before="40" w:after="40"/>
            </w:pPr>
            <w:r/>
            <w:r>
              <w:rPr>
                <w:b w:val="0"/>
                <w:color w:val="1A1A1A"/>
                <w:sz w:val="19"/>
              </w:rPr>
              <w:t>ordinary precise promise</w:t>
            </w:r>
          </w:p>
        </w:tc>
      </w:tr>
      <w:tr>
        <w:tc>
          <w:tcPr>
            <w:tcW w:type="dxa" w:w="2664"/>
          </w:tcPr>
          <w:p>
            <w:pPr>
              <w:spacing w:before="40" w:after="40"/>
            </w:pPr>
            <w:r/>
            <w:r>
              <w:rPr>
                <w:b w:val="0"/>
                <w:color w:val="1A1A1A"/>
                <w:sz w:val="19"/>
              </w:rPr>
              <w:t>Vitamin D3 2000 I.E.</w:t>
            </w:r>
          </w:p>
        </w:tc>
        <w:tc>
          <w:tcPr>
            <w:tcW w:type="dxa" w:w="1368"/>
          </w:tcPr>
          <w:p>
            <w:pPr>
              <w:spacing w:before="40" w:after="40"/>
            </w:pPr>
            <w:r/>
            <w:r>
              <w:rPr>
                <w:b w:val="0"/>
                <w:color w:val="1A1A1A"/>
                <w:sz w:val="19"/>
              </w:rPr>
              <w:t>main group</w:t>
            </w:r>
          </w:p>
        </w:tc>
        <w:tc>
          <w:tcPr>
            <w:tcW w:type="dxa" w:w="1440"/>
          </w:tcPr>
          <w:p>
            <w:pPr>
              <w:spacing w:before="40" w:after="40"/>
            </w:pPr>
            <w:r/>
            <w:r>
              <w:rPr>
                <w:b w:val="0"/>
                <w:color w:val="1A1A1A"/>
                <w:sz w:val="19"/>
              </w:rPr>
              <w:t>yes</w:t>
            </w:r>
          </w:p>
        </w:tc>
        <w:tc>
          <w:tcPr>
            <w:tcW w:type="dxa" w:w="3888"/>
          </w:tcPr>
          <w:p>
            <w:pPr>
              <w:spacing w:before="40" w:after="40"/>
            </w:pPr>
            <w:r/>
            <w:r>
              <w:rPr>
                <w:b w:val="0"/>
                <w:color w:val="1A1A1A"/>
                <w:sz w:val="19"/>
              </w:rPr>
              <w:t>calibration gate at 10115 (Hermes)</w:t>
            </w:r>
          </w:p>
        </w:tc>
      </w:tr>
      <w:tr>
        <w:tc>
          <w:tcPr>
            <w:tcW w:type="dxa" w:w="2664"/>
          </w:tcPr>
          <w:p>
            <w:pPr>
              <w:spacing w:before="40" w:after="40"/>
            </w:pPr>
            <w:r/>
            <w:r>
              <w:rPr>
                <w:b w:val="0"/>
                <w:color w:val="1A1A1A"/>
                <w:sz w:val="19"/>
              </w:rPr>
              <w:t>Fenistil Kühl Roll-on</w:t>
            </w:r>
          </w:p>
        </w:tc>
        <w:tc>
          <w:tcPr>
            <w:tcW w:type="dxa" w:w="1368"/>
          </w:tcPr>
          <w:p>
            <w:pPr>
              <w:spacing w:before="40" w:after="40"/>
            </w:pPr>
            <w:r/>
            <w:r>
              <w:rPr>
                <w:b w:val="0"/>
                <w:color w:val="1A1A1A"/>
                <w:sz w:val="19"/>
              </w:rPr>
              <w:t>main group</w:t>
            </w:r>
          </w:p>
        </w:tc>
        <w:tc>
          <w:tcPr>
            <w:tcW w:type="dxa" w:w="1440"/>
          </w:tcPr>
          <w:p>
            <w:pPr>
              <w:spacing w:before="40" w:after="40"/>
            </w:pPr>
            <w:r/>
            <w:r>
              <w:rPr>
                <w:b w:val="0"/>
                <w:color w:val="1A1A1A"/>
                <w:sz w:val="19"/>
              </w:rPr>
              <w:t>yes</w:t>
            </w:r>
          </w:p>
        </w:tc>
        <w:tc>
          <w:tcPr>
            <w:tcW w:type="dxa" w:w="3888"/>
          </w:tcPr>
          <w:p>
            <w:pPr>
              <w:spacing w:before="40" w:after="40"/>
            </w:pPr>
            <w:r/>
            <w:r>
              <w:rPr>
                <w:b w:val="0"/>
                <w:color w:val="1A1A1A"/>
                <w:sz w:val="19"/>
              </w:rPr>
              <w:t>the one visible carrier difference at 10115; confidence gate at 80331</w:t>
            </w:r>
          </w:p>
        </w:tc>
      </w:tr>
      <w:tr>
        <w:tc>
          <w:tcPr>
            <w:tcW w:type="dxa" w:w="2664"/>
          </w:tcPr>
          <w:p>
            <w:pPr>
              <w:spacing w:before="40" w:after="40"/>
            </w:pPr>
            <w:r/>
            <w:r>
              <w:rPr>
                <w:b w:val="0"/>
                <w:color w:val="1A1A1A"/>
                <w:sz w:val="19"/>
              </w:rPr>
              <w:t>Ibu-ratiopharm 400 mg</w:t>
            </w:r>
          </w:p>
        </w:tc>
        <w:tc>
          <w:tcPr>
            <w:tcW w:type="dxa" w:w="1368"/>
          </w:tcPr>
          <w:p>
            <w:pPr>
              <w:spacing w:before="40" w:after="40"/>
            </w:pPr>
            <w:r/>
            <w:r>
              <w:rPr>
                <w:b w:val="0"/>
                <w:color w:val="1A1A1A"/>
                <w:sz w:val="19"/>
              </w:rPr>
              <w:t>main group</w:t>
            </w:r>
          </w:p>
        </w:tc>
        <w:tc>
          <w:tcPr>
            <w:tcW w:type="dxa" w:w="1440"/>
          </w:tcPr>
          <w:p>
            <w:pPr>
              <w:spacing w:before="40" w:after="40"/>
            </w:pPr>
            <w:r/>
            <w:r>
              <w:rPr>
                <w:b w:val="0"/>
                <w:color w:val="1A1A1A"/>
                <w:sz w:val="19"/>
              </w:rPr>
              <w:t>yes</w:t>
            </w:r>
          </w:p>
        </w:tc>
        <w:tc>
          <w:tcPr>
            <w:tcW w:type="dxa" w:w="3888"/>
          </w:tcPr>
          <w:p>
            <w:pPr>
              <w:spacing w:before="40" w:after="40"/>
            </w:pPr>
            <w:r/>
            <w:r>
              <w:rPr>
                <w:b w:val="0"/>
                <w:color w:val="1A1A1A"/>
                <w:sz w:val="19"/>
              </w:rPr>
              <w:t>support gate at 80331 — both carriers fall back</w:t>
            </w:r>
          </w:p>
        </w:tc>
      </w:tr>
      <w:tr>
        <w:tc>
          <w:tcPr>
            <w:tcW w:type="dxa" w:w="2664"/>
          </w:tcPr>
          <w:p>
            <w:pPr>
              <w:spacing w:before="40" w:after="40"/>
            </w:pPr>
            <w:r/>
            <w:r>
              <w:rPr>
                <w:b w:val="0"/>
                <w:color w:val="1A1A1A"/>
                <w:sz w:val="19"/>
              </w:rPr>
              <w:t>Vagisan FeuchtCreme</w:t>
            </w:r>
          </w:p>
        </w:tc>
        <w:tc>
          <w:tcPr>
            <w:tcW w:type="dxa" w:w="1368"/>
          </w:tcPr>
          <w:p>
            <w:pPr>
              <w:spacing w:before="40" w:after="40"/>
            </w:pPr>
            <w:r/>
            <w:r>
              <w:rPr>
                <w:b w:val="0"/>
                <w:color w:val="1A1A1A"/>
                <w:sz w:val="19"/>
              </w:rPr>
              <w:t>separately</w:t>
            </w:r>
          </w:p>
        </w:tc>
        <w:tc>
          <w:tcPr>
            <w:tcW w:type="dxa" w:w="1440"/>
          </w:tcPr>
          <w:p>
            <w:pPr>
              <w:spacing w:before="40" w:after="40"/>
            </w:pPr>
            <w:r/>
            <w:r>
              <w:rPr>
                <w:b/>
                <w:color w:val="1A1A1A"/>
                <w:sz w:val="19"/>
              </w:rPr>
              <w:t>no</w:t>
            </w:r>
          </w:p>
        </w:tc>
        <w:tc>
          <w:tcPr>
            <w:tcW w:type="dxa" w:w="3888"/>
          </w:tcPr>
          <w:p>
            <w:pPr>
              <w:spacing w:before="40" w:after="40"/>
            </w:pPr>
            <w:r/>
            <w:r>
              <w:rPr>
                <w:b w:val="0"/>
                <w:color w:val="1A1A1A"/>
                <w:sz w:val="19"/>
              </w:rPr>
              <w:t>unsupported product → broad promise, and a split</w:t>
            </w:r>
          </w:p>
        </w:tc>
      </w:tr>
      <w:tr>
        <w:tc>
          <w:tcPr>
            <w:tcW w:type="dxa" w:w="2664"/>
          </w:tcPr>
          <w:p>
            <w:pPr>
              <w:spacing w:before="40" w:after="40"/>
            </w:pPr>
            <w:r/>
            <w:r>
              <w:rPr>
                <w:b w:val="0"/>
                <w:color w:val="1A1A1A"/>
                <w:sz w:val="19"/>
              </w:rPr>
              <w:t>Bepanthen Wund- und Heilsalbe</w:t>
            </w:r>
          </w:p>
        </w:tc>
        <w:tc>
          <w:tcPr>
            <w:tcW w:type="dxa" w:w="1368"/>
          </w:tcPr>
          <w:p>
            <w:pPr>
              <w:spacing w:before="40" w:after="40"/>
            </w:pPr>
            <w:r/>
            <w:r>
              <w:rPr>
                <w:b w:val="0"/>
                <w:color w:val="1A1A1A"/>
                <w:sz w:val="19"/>
              </w:rPr>
              <w:t>separately</w:t>
            </w:r>
          </w:p>
        </w:tc>
        <w:tc>
          <w:tcPr>
            <w:tcW w:type="dxa" w:w="1440"/>
          </w:tcPr>
          <w:p>
            <w:pPr>
              <w:spacing w:before="40" w:after="40"/>
            </w:pPr>
            <w:r/>
            <w:r>
              <w:rPr>
                <w:b w:val="0"/>
                <w:color w:val="1A1A1A"/>
                <w:sz w:val="19"/>
              </w:rPr>
              <w:t>yes</w:t>
            </w:r>
          </w:p>
        </w:tc>
        <w:tc>
          <w:tcPr>
            <w:tcW w:type="dxa" w:w="3888"/>
          </w:tcPr>
          <w:p>
            <w:pPr>
              <w:spacing w:before="40" w:after="40"/>
            </w:pPr>
            <w:r/>
            <w:r>
              <w:rPr>
                <w:b w:val="0"/>
                <w:color w:val="1A1A1A"/>
                <w:sz w:val="19"/>
              </w:rPr>
              <w:t>a split where both shipments show concrete dates</w:t>
            </w:r>
          </w:p>
        </w:tc>
      </w:tr>
    </w:tbl>
    <w:p>
      <w:pPr>
        <w:spacing w:after="40"/>
      </w:pPr>
    </w:p>
    <w:p>
      <w:pPr>
        <w:spacing w:before="0" w:after="240"/>
      </w:pPr>
      <w:r>
        <w:rPr>
          <w:b w:val="0"/>
          <w:i w:val="0"/>
          <w:color w:val="5A5A5A"/>
          <w:sz w:val="19"/>
        </w:rPr>
        <w:t>The two “ships separately” assignments are fictional. They exist to exercise the fallback and split paths and say nothing about Redcare’s real fulfilment.</w:t>
      </w:r>
    </w:p>
    <w:p>
      <w:pPr>
        <w:pStyle w:val="Heading2"/>
      </w:pPr>
      <w:r>
        <w:t>Postcodes</w:t>
      </w:r>
    </w:p>
    <w:tbl>
      <w:tblPr>
        <w:tblW w:type="auto" w:w="0"/>
        <w:jc w:val="left"/>
        <w:tblLayout w:type="fixed"/>
        <w:tblLook w:firstColumn="1" w:firstRow="1" w:lastColumn="0" w:lastRow="0" w:noHBand="0" w:noVBand="1" w:val="04A0"/>
        <w:tblBorders>
          <w:top w:val="single" w:sz="4" w:color="D8D8D8"/>
          <w:left w:val="none"/>
          <w:bottom w:val="single" w:sz="4" w:color="D8D8D8"/>
          <w:right w:val="none"/>
          <w:insideH w:val="single" w:sz="4" w:color="D8D8D8"/>
          <w:insideV w:val="none"/>
        </w:tblBorders>
      </w:tblPr>
      <w:tblGrid>
        <w:gridCol w:w="2340"/>
        <w:gridCol w:w="2340"/>
        <w:gridCol w:w="2340"/>
        <w:gridCol w:w="2340"/>
      </w:tblGrid>
      <w:tr>
        <w:trPr>
          <w:tblHeader/>
        </w:trPr>
        <w:tc>
          <w:tcPr>
            <w:tcW w:type="dxa" w:w="1152"/>
            <w:shd w:val="clear" w:fill="F2F5F4"/>
          </w:tcPr>
          <w:p>
            <w:pPr>
              <w:spacing w:before="60" w:after="60"/>
            </w:pPr>
            <w:r/>
            <w:r>
              <w:rPr>
                <w:b/>
                <w:color w:val="1A1A1A"/>
                <w:sz w:val="19"/>
              </w:rPr>
              <w:t>PLZ</w:t>
            </w:r>
          </w:p>
        </w:tc>
        <w:tc>
          <w:tcPr>
            <w:tcW w:type="dxa" w:w="1656"/>
            <w:shd w:val="clear" w:fill="F2F5F4"/>
          </w:tcPr>
          <w:p>
            <w:pPr>
              <w:spacing w:before="60" w:after="60"/>
            </w:pPr>
            <w:r/>
            <w:r>
              <w:rPr>
                <w:b/>
                <w:color w:val="1A1A1A"/>
                <w:sz w:val="19"/>
              </w:rPr>
              <w:t>City</w:t>
            </w:r>
          </w:p>
        </w:tc>
        <w:tc>
          <w:tcPr>
            <w:tcW w:type="dxa" w:w="3168"/>
            <w:shd w:val="clear" w:fill="F2F5F4"/>
          </w:tcPr>
          <w:p>
            <w:pPr>
              <w:spacing w:before="60" w:after="60"/>
            </w:pPr>
            <w:r/>
            <w:r>
              <w:rPr>
                <w:b/>
                <w:color w:val="1A1A1A"/>
                <w:sz w:val="19"/>
              </w:rPr>
              <w:t>Character</w:t>
            </w:r>
          </w:p>
        </w:tc>
        <w:tc>
          <w:tcPr>
            <w:tcW w:type="dxa" w:w="3384"/>
            <w:shd w:val="clear" w:fill="F2F5F4"/>
          </w:tcPr>
          <w:p>
            <w:pPr>
              <w:spacing w:before="60" w:after="60"/>
            </w:pPr>
            <w:r/>
            <w:r>
              <w:rPr>
                <w:b/>
                <w:color w:val="1A1A1A"/>
                <w:sz w:val="19"/>
              </w:rPr>
              <w:t>Window (main group)</w:t>
            </w:r>
          </w:p>
        </w:tc>
      </w:tr>
      <w:tr>
        <w:tc>
          <w:tcPr>
            <w:tcW w:type="dxa" w:w="1152"/>
          </w:tcPr>
          <w:p>
            <w:pPr>
              <w:spacing w:before="40" w:after="40"/>
            </w:pPr>
            <w:r/>
            <w:r>
              <w:rPr>
                <w:b w:val="0"/>
                <w:color w:val="1A1A1A"/>
                <w:sz w:val="19"/>
              </w:rPr>
              <w:t>50667</w:t>
            </w:r>
          </w:p>
        </w:tc>
        <w:tc>
          <w:tcPr>
            <w:tcW w:type="dxa" w:w="1656"/>
          </w:tcPr>
          <w:p>
            <w:pPr>
              <w:spacing w:before="40" w:after="40"/>
            </w:pPr>
            <w:r/>
            <w:r>
              <w:rPr>
                <w:b w:val="0"/>
                <w:color w:val="1A1A1A"/>
                <w:sz w:val="19"/>
              </w:rPr>
              <w:t>Köln</w:t>
            </w:r>
          </w:p>
        </w:tc>
        <w:tc>
          <w:tcPr>
            <w:tcW w:type="dxa" w:w="3168"/>
          </w:tcPr>
          <w:p>
            <w:pPr>
              <w:spacing w:before="40" w:after="40"/>
            </w:pPr>
            <w:r/>
            <w:r>
              <w:rPr>
                <w:b w:val="0"/>
                <w:color w:val="1A1A1A"/>
                <w:sz w:val="19"/>
              </w:rPr>
              <w:t>nearby, fast</w:t>
            </w:r>
          </w:p>
        </w:tc>
        <w:tc>
          <w:tcPr>
            <w:tcW w:type="dxa" w:w="3384"/>
          </w:tcPr>
          <w:p>
            <w:pPr>
              <w:spacing w:before="40" w:after="40"/>
            </w:pPr>
            <w:r/>
            <w:r>
              <w:rPr>
                <w:b w:val="0"/>
                <w:color w:val="1A1A1A"/>
                <w:sz w:val="19"/>
              </w:rPr>
              <w:t>1–2 Werktage</w:t>
            </w:r>
          </w:p>
        </w:tc>
      </w:tr>
      <w:tr>
        <w:tc>
          <w:tcPr>
            <w:tcW w:type="dxa" w:w="1152"/>
          </w:tcPr>
          <w:p>
            <w:pPr>
              <w:spacing w:before="40" w:after="40"/>
            </w:pPr>
            <w:r/>
            <w:r>
              <w:rPr>
                <w:b w:val="0"/>
                <w:color w:val="1A1A1A"/>
                <w:sz w:val="19"/>
              </w:rPr>
              <w:t>60311</w:t>
            </w:r>
          </w:p>
        </w:tc>
        <w:tc>
          <w:tcPr>
            <w:tcW w:type="dxa" w:w="1656"/>
          </w:tcPr>
          <w:p>
            <w:pPr>
              <w:spacing w:before="40" w:after="40"/>
            </w:pPr>
            <w:r/>
            <w:r>
              <w:rPr>
                <w:b w:val="0"/>
                <w:color w:val="1A1A1A"/>
                <w:sz w:val="19"/>
              </w:rPr>
              <w:t>Frankfurt</w:t>
            </w:r>
          </w:p>
        </w:tc>
        <w:tc>
          <w:tcPr>
            <w:tcW w:type="dxa" w:w="3168"/>
          </w:tcPr>
          <w:p>
            <w:pPr>
              <w:spacing w:before="40" w:after="40"/>
            </w:pPr>
            <w:r/>
            <w:r>
              <w:rPr>
                <w:b w:val="0"/>
                <w:color w:val="1A1A1A"/>
                <w:sz w:val="19"/>
              </w:rPr>
              <w:t>western-central, fast</w:t>
            </w:r>
          </w:p>
        </w:tc>
        <w:tc>
          <w:tcPr>
            <w:tcW w:type="dxa" w:w="3384"/>
          </w:tcPr>
          <w:p>
            <w:pPr>
              <w:spacing w:before="40" w:after="40"/>
            </w:pPr>
            <w:r/>
            <w:r>
              <w:rPr>
                <w:b w:val="0"/>
                <w:color w:val="1A1A1A"/>
                <w:sz w:val="19"/>
              </w:rPr>
              <w:t>1–2 Werktage</w:t>
            </w:r>
          </w:p>
        </w:tc>
      </w:tr>
      <w:tr>
        <w:tc>
          <w:tcPr>
            <w:tcW w:type="dxa" w:w="1152"/>
          </w:tcPr>
          <w:p>
            <w:pPr>
              <w:spacing w:before="40" w:after="40"/>
            </w:pPr>
            <w:r/>
            <w:r>
              <w:rPr>
                <w:b w:val="0"/>
                <w:color w:val="1A1A1A"/>
                <w:sz w:val="19"/>
              </w:rPr>
              <w:t>22083</w:t>
            </w:r>
          </w:p>
        </w:tc>
        <w:tc>
          <w:tcPr>
            <w:tcW w:type="dxa" w:w="1656"/>
          </w:tcPr>
          <w:p>
            <w:pPr>
              <w:spacing w:before="40" w:after="40"/>
            </w:pPr>
            <w:r/>
            <w:r>
              <w:rPr>
                <w:b w:val="0"/>
                <w:color w:val="1A1A1A"/>
                <w:sz w:val="19"/>
              </w:rPr>
              <w:t>Hamburg</w:t>
            </w:r>
          </w:p>
        </w:tc>
        <w:tc>
          <w:tcPr>
            <w:tcW w:type="dxa" w:w="3168"/>
          </w:tcPr>
          <w:p>
            <w:pPr>
              <w:spacing w:before="40" w:after="40"/>
            </w:pPr>
            <w:r/>
            <w:r>
              <w:rPr>
                <w:b w:val="0"/>
                <w:color w:val="1A1A1A"/>
                <w:sz w:val="19"/>
              </w:rPr>
              <w:t>northern, mixed</w:t>
            </w:r>
          </w:p>
        </w:tc>
        <w:tc>
          <w:tcPr>
            <w:tcW w:type="dxa" w:w="3384"/>
          </w:tcPr>
          <w:p>
            <w:pPr>
              <w:spacing w:before="40" w:after="40"/>
            </w:pPr>
            <w:r/>
            <w:r>
              <w:rPr>
                <w:b w:val="0"/>
                <w:color w:val="1A1A1A"/>
                <w:sz w:val="19"/>
              </w:rPr>
              <w:t>2 Werktage</w:t>
            </w:r>
          </w:p>
        </w:tc>
      </w:tr>
      <w:tr>
        <w:tc>
          <w:tcPr>
            <w:tcW w:type="dxa" w:w="1152"/>
          </w:tcPr>
          <w:p>
            <w:pPr>
              <w:spacing w:before="40" w:after="40"/>
            </w:pPr>
            <w:r/>
            <w:r>
              <w:rPr>
                <w:b w:val="0"/>
                <w:color w:val="1A1A1A"/>
                <w:sz w:val="19"/>
              </w:rPr>
              <w:t>10115</w:t>
            </w:r>
          </w:p>
        </w:tc>
        <w:tc>
          <w:tcPr>
            <w:tcW w:type="dxa" w:w="1656"/>
          </w:tcPr>
          <w:p>
            <w:pPr>
              <w:spacing w:before="40" w:after="40"/>
            </w:pPr>
            <w:r/>
            <w:r>
              <w:rPr>
                <w:b w:val="0"/>
                <w:color w:val="1A1A1A"/>
                <w:sz w:val="19"/>
              </w:rPr>
              <w:t>Berlin</w:t>
            </w:r>
          </w:p>
        </w:tc>
        <w:tc>
          <w:tcPr>
            <w:tcW w:type="dxa" w:w="3168"/>
          </w:tcPr>
          <w:p>
            <w:pPr>
              <w:spacing w:before="40" w:after="40"/>
            </w:pPr>
            <w:r/>
            <w:r>
              <w:rPr>
                <w:b w:val="0"/>
                <w:color w:val="1A1A1A"/>
                <w:sz w:val="19"/>
              </w:rPr>
              <w:t>eastern, mixed</w:t>
            </w:r>
          </w:p>
        </w:tc>
        <w:tc>
          <w:tcPr>
            <w:tcW w:type="dxa" w:w="3384"/>
          </w:tcPr>
          <w:p>
            <w:pPr>
              <w:spacing w:before="40" w:after="40"/>
            </w:pPr>
            <w:r/>
            <w:r>
              <w:rPr>
                <w:b w:val="0"/>
                <w:color w:val="1A1A1A"/>
                <w:sz w:val="19"/>
              </w:rPr>
              <w:t>2–3 Werktage</w:t>
            </w:r>
          </w:p>
        </w:tc>
      </w:tr>
      <w:tr>
        <w:tc>
          <w:tcPr>
            <w:tcW w:type="dxa" w:w="1152"/>
          </w:tcPr>
          <w:p>
            <w:pPr>
              <w:spacing w:before="40" w:after="40"/>
            </w:pPr>
            <w:r/>
            <w:r>
              <w:rPr>
                <w:b w:val="0"/>
                <w:color w:val="1A1A1A"/>
                <w:sz w:val="19"/>
              </w:rPr>
              <w:t>80331</w:t>
            </w:r>
          </w:p>
        </w:tc>
        <w:tc>
          <w:tcPr>
            <w:tcW w:type="dxa" w:w="1656"/>
          </w:tcPr>
          <w:p>
            <w:pPr>
              <w:spacing w:before="40" w:after="40"/>
            </w:pPr>
            <w:r/>
            <w:r>
              <w:rPr>
                <w:b w:val="0"/>
                <w:color w:val="1A1A1A"/>
                <w:sz w:val="19"/>
              </w:rPr>
              <w:t>München</w:t>
            </w:r>
          </w:p>
        </w:tc>
        <w:tc>
          <w:tcPr>
            <w:tcW w:type="dxa" w:w="3168"/>
          </w:tcPr>
          <w:p>
            <w:pPr>
              <w:spacing w:before="40" w:after="40"/>
            </w:pPr>
            <w:r/>
            <w:r>
              <w:rPr>
                <w:b w:val="0"/>
                <w:color w:val="1A1A1A"/>
                <w:sz w:val="19"/>
              </w:rPr>
              <w:t>southern, slower</w:t>
            </w:r>
          </w:p>
        </w:tc>
        <w:tc>
          <w:tcPr>
            <w:tcW w:type="dxa" w:w="3384"/>
          </w:tcPr>
          <w:p>
            <w:pPr>
              <w:spacing w:before="40" w:after="40"/>
            </w:pPr>
            <w:r/>
            <w:r>
              <w:rPr>
                <w:b w:val="0"/>
                <w:color w:val="1A1A1A"/>
                <w:sz w:val="19"/>
              </w:rPr>
              <w:t>2–3 Werktage</w:t>
            </w:r>
          </w:p>
        </w:tc>
      </w:tr>
    </w:tbl>
    <w:p>
      <w:pPr>
        <w:spacing w:after="40"/>
      </w:pPr>
    </w:p>
    <w:p>
      <w:pPr>
        <w:spacing w:before="0" w:after="240"/>
      </w:pPr>
      <w:r>
        <w:rPr>
          <w:b w:val="0"/>
          <w:i w:val="0"/>
          <w:color w:val="5A5A5A"/>
          <w:sz w:val="19"/>
        </w:rPr>
        <w:t>Anything else is unsupported and falls back.</w:t>
      </w:r>
    </w:p>
    <w:p>
      <w:pPr>
        <w:pStyle w:val="Heading2"/>
      </w:pPr>
      <w:r>
        <w:t>Prebuilt orders</w:t>
      </w:r>
    </w:p>
    <w:tbl>
      <w:tblPr>
        <w:tblW w:type="auto" w:w="0"/>
        <w:jc w:val="left"/>
        <w:tblLayout w:type="fixed"/>
        <w:tblLook w:firstColumn="1" w:firstRow="1" w:lastColumn="0" w:lastRow="0" w:noHBand="0" w:noVBand="1" w:val="04A0"/>
        <w:tblBorders>
          <w:top w:val="single" w:sz="4" w:color="D8D8D8"/>
          <w:left w:val="none"/>
          <w:bottom w:val="single" w:sz="4" w:color="D8D8D8"/>
          <w:right w:val="none"/>
          <w:insideH w:val="single" w:sz="4" w:color="D8D8D8"/>
          <w:insideV w:val="none"/>
        </w:tblBorders>
      </w:tblPr>
      <w:tblGrid>
        <w:gridCol w:w="3120"/>
        <w:gridCol w:w="3120"/>
        <w:gridCol w:w="3120"/>
      </w:tblGrid>
      <w:tr>
        <w:trPr>
          <w:tblHeader/>
        </w:trPr>
        <w:tc>
          <w:tcPr>
            <w:tcW w:type="dxa" w:w="1368"/>
            <w:shd w:val="clear" w:fill="F2F5F4"/>
          </w:tcPr>
          <w:p>
            <w:pPr>
              <w:spacing w:before="60" w:after="60"/>
            </w:pPr>
            <w:r/>
            <w:r>
              <w:rPr>
                <w:b/>
                <w:color w:val="1A1A1A"/>
                <w:sz w:val="19"/>
              </w:rPr>
              <w:t>Order</w:t>
            </w:r>
          </w:p>
        </w:tc>
        <w:tc>
          <w:tcPr>
            <w:tcW w:type="dxa" w:w="1440"/>
            <w:shd w:val="clear" w:fill="F2F5F4"/>
          </w:tcPr>
          <w:p>
            <w:pPr>
              <w:spacing w:before="60" w:after="60"/>
            </w:pPr>
            <w:r/>
            <w:r>
              <w:rPr>
                <w:b/>
                <w:color w:val="1A1A1A"/>
                <w:sz w:val="19"/>
              </w:rPr>
              <w:t>State</w:t>
            </w:r>
          </w:p>
        </w:tc>
        <w:tc>
          <w:tcPr>
            <w:tcW w:type="dxa" w:w="6552"/>
            <w:shd w:val="clear" w:fill="F2F5F4"/>
          </w:tcPr>
          <w:p>
            <w:pPr>
              <w:spacing w:before="60" w:after="60"/>
            </w:pPr>
            <w:r/>
            <w:r>
              <w:rPr>
                <w:b/>
                <w:color w:val="1A1A1A"/>
                <w:sz w:val="19"/>
              </w:rPr>
              <w:t>Shows</w:t>
            </w:r>
          </w:p>
        </w:tc>
      </w:tr>
      <w:tr>
        <w:tc>
          <w:tcPr>
            <w:tcW w:type="dxa" w:w="1368"/>
          </w:tcPr>
          <w:p>
            <w:pPr>
              <w:spacing w:before="40" w:after="40"/>
            </w:pPr>
            <w:r/>
            <w:r>
              <w:rPr>
                <w:b w:val="0"/>
                <w:color w:val="1A1A1A"/>
                <w:sz w:val="19"/>
              </w:rPr>
              <w:t>#100421</w:t>
            </w:r>
          </w:p>
        </w:tc>
        <w:tc>
          <w:tcPr>
            <w:tcW w:type="dxa" w:w="1440"/>
          </w:tcPr>
          <w:p>
            <w:pPr>
              <w:spacing w:before="40" w:after="40"/>
            </w:pPr>
            <w:r/>
            <w:r>
              <w:rPr>
                <w:b w:val="0"/>
                <w:color w:val="1A1A1A"/>
                <w:sz w:val="19"/>
              </w:rPr>
              <w:t>on time</w:t>
            </w:r>
          </w:p>
        </w:tc>
        <w:tc>
          <w:tcPr>
            <w:tcW w:type="dxa" w:w="6552"/>
          </w:tcPr>
          <w:p>
            <w:pPr>
              <w:spacing w:before="40" w:after="40"/>
            </w:pPr>
            <w:r/>
            <w:r>
              <w:rPr>
                <w:b w:val="0"/>
                <w:color w:val="1A1A1A"/>
                <w:sz w:val="19"/>
              </w:rPr>
              <w:t>ETA inside the promise, no exception treatment</w:t>
            </w:r>
          </w:p>
        </w:tc>
      </w:tr>
      <w:tr>
        <w:tc>
          <w:tcPr>
            <w:tcW w:type="dxa" w:w="1368"/>
          </w:tcPr>
          <w:p>
            <w:pPr>
              <w:spacing w:before="40" w:after="40"/>
            </w:pPr>
            <w:r/>
            <w:r>
              <w:rPr>
                <w:b w:val="0"/>
                <w:color w:val="1A1A1A"/>
                <w:sz w:val="19"/>
              </w:rPr>
              <w:t>#100422</w:t>
            </w:r>
          </w:p>
        </w:tc>
        <w:tc>
          <w:tcPr>
            <w:tcW w:type="dxa" w:w="1440"/>
          </w:tcPr>
          <w:p>
            <w:pPr>
              <w:spacing w:before="40" w:after="40"/>
            </w:pPr>
            <w:r/>
            <w:r>
              <w:rPr>
                <w:b/>
                <w:color w:val="1A1A1A"/>
                <w:sz w:val="19"/>
              </w:rPr>
              <w:t>delayed</w:t>
            </w:r>
          </w:p>
        </w:tc>
        <w:tc>
          <w:tcPr>
            <w:tcW w:type="dxa" w:w="6552"/>
          </w:tcPr>
          <w:p>
            <w:pPr>
              <w:spacing w:before="40" w:after="40"/>
            </w:pPr>
            <w:r/>
            <w:r>
              <w:rPr>
                <w:b w:val="0"/>
                <w:color w:val="1A1A1A"/>
                <w:sz w:val="19"/>
              </w:rPr>
              <w:t>new ETA plus the original promise, and the proactive email</w:t>
            </w:r>
          </w:p>
        </w:tc>
      </w:tr>
      <w:tr>
        <w:tc>
          <w:tcPr>
            <w:tcW w:type="dxa" w:w="1368"/>
          </w:tcPr>
          <w:p>
            <w:pPr>
              <w:spacing w:before="40" w:after="40"/>
            </w:pPr>
            <w:r/>
            <w:r>
              <w:rPr>
                <w:b w:val="0"/>
                <w:color w:val="1A1A1A"/>
                <w:sz w:val="19"/>
              </w:rPr>
              <w:t>#100423</w:t>
            </w:r>
          </w:p>
        </w:tc>
        <w:tc>
          <w:tcPr>
            <w:tcW w:type="dxa" w:w="1440"/>
          </w:tcPr>
          <w:p>
            <w:pPr>
              <w:spacing w:before="40" w:after="40"/>
            </w:pPr>
            <w:r/>
            <w:r>
              <w:rPr>
                <w:b w:val="0"/>
                <w:color w:val="1A1A1A"/>
                <w:sz w:val="19"/>
              </w:rPr>
              <w:t>split</w:t>
            </w:r>
          </w:p>
        </w:tc>
        <w:tc>
          <w:tcPr>
            <w:tcW w:type="dxa" w:w="6552"/>
          </w:tcPr>
          <w:p>
            <w:pPr>
              <w:spacing w:before="40" w:after="40"/>
            </w:pPr>
            <w:r/>
            <w:r>
              <w:rPr>
                <w:b w:val="0"/>
                <w:color w:val="1A1A1A"/>
                <w:sz w:val="19"/>
              </w:rPr>
              <w:t>one parcel delivered, one in transit, tracked independently</w:t>
            </w:r>
          </w:p>
        </w:tc>
      </w:tr>
      <w:tr>
        <w:tc>
          <w:tcPr>
            <w:tcW w:type="dxa" w:w="1368"/>
          </w:tcPr>
          <w:p>
            <w:pPr>
              <w:spacing w:before="40" w:after="40"/>
            </w:pPr>
            <w:r/>
            <w:r>
              <w:rPr>
                <w:b w:val="0"/>
                <w:color w:val="1A1A1A"/>
                <w:sz w:val="19"/>
              </w:rPr>
              <w:t>#100424</w:t>
            </w:r>
          </w:p>
        </w:tc>
        <w:tc>
          <w:tcPr>
            <w:tcW w:type="dxa" w:w="1440"/>
          </w:tcPr>
          <w:p>
            <w:pPr>
              <w:spacing w:before="40" w:after="40"/>
            </w:pPr>
            <w:r/>
            <w:r>
              <w:rPr>
                <w:b w:val="0"/>
                <w:color w:val="1A1A1A"/>
                <w:sz w:val="19"/>
              </w:rPr>
              <w:t>delivered</w:t>
            </w:r>
          </w:p>
        </w:tc>
        <w:tc>
          <w:tcPr>
            <w:tcW w:type="dxa" w:w="6552"/>
          </w:tcPr>
          <w:p>
            <w:pPr>
              <w:spacing w:before="40" w:after="40"/>
            </w:pPr>
            <w:r/>
            <w:r>
              <w:rPr>
                <w:b w:val="0"/>
                <w:color w:val="1A1A1A"/>
                <w:sz w:val="19"/>
              </w:rPr>
              <w:t>normal completed lifecycle</w:t>
            </w:r>
          </w:p>
        </w:tc>
      </w:tr>
    </w:tbl>
    <w:p>
      <w:pPr>
        <w:spacing w:after="40"/>
      </w:pPr>
    </w:p>
    <w:p>
      <w:r>
        <w:br w:type="page"/>
      </w:r>
    </w:p>
    <w:p>
      <w:pPr>
        <w:pStyle w:val="Heading1"/>
      </w:pPr>
      <w:r>
        <w:t>3.  Scenarios to try</w:t>
      </w:r>
    </w:p>
    <w:p>
      <w:pPr>
        <w:spacing w:before="0" w:after="240"/>
      </w:pPr>
      <w:r>
        <w:rPr>
          <w:b w:val="0"/>
          <w:i w:val="0"/>
          <w:color w:val="5A5A5A"/>
          <w:sz w:val="21"/>
        </w:rPr>
        <w:t>Exact combinations you can reproduce yourself. There is no hidden control panel: every state below is reached through ordinary shopping.</w:t>
      </w:r>
    </w:p>
    <w:p>
      <w:pPr>
        <w:pStyle w:val="Heading2"/>
      </w:pPr>
      <w:r>
        <w:t>3.1  The promise becomes precise</w:t>
      </w:r>
    </w:p>
    <w:tbl>
      <w:tblPr>
        <w:tblW w:type="auto" w:w="0"/>
        <w:jc w:val="left"/>
        <w:tblLayout w:type="fixed"/>
        <w:tblLook w:firstColumn="1" w:firstRow="1" w:lastColumn="0" w:lastRow="0" w:noHBand="0" w:noVBand="1" w:val="04A0"/>
        <w:tblBorders>
          <w:top w:val="single" w:sz="4" w:color="D8D8D8"/>
          <w:left w:val="none"/>
          <w:bottom w:val="single" w:sz="4" w:color="D8D8D8"/>
          <w:right w:val="none"/>
          <w:insideH w:val="single" w:sz="4" w:color="D8D8D8"/>
          <w:insideV w:val="none"/>
        </w:tblBorders>
      </w:tblPr>
      <w:tblGrid>
        <w:gridCol w:w="4680"/>
        <w:gridCol w:w="4680"/>
      </w:tblGrid>
      <w:tr>
        <w:trPr>
          <w:tblHeader/>
        </w:trPr>
        <w:tc>
          <w:tcPr>
            <w:tcW w:type="dxa" w:w="864"/>
            <w:shd w:val="clear" w:fill="F2F5F4"/>
          </w:tcPr>
          <w:p>
            <w:pPr>
              <w:spacing w:before="60" w:after="60"/>
            </w:pPr>
            <w:r/>
            <w:r>
              <w:rPr>
                <w:b/>
                <w:color w:val="1A1A1A"/>
                <w:sz w:val="19"/>
              </w:rPr>
              <w:t>Step</w:t>
            </w:r>
          </w:p>
        </w:tc>
        <w:tc>
          <w:tcPr>
            <w:tcW w:type="dxa" w:w="8496"/>
            <w:shd w:val="clear" w:fill="F2F5F4"/>
          </w:tcPr>
          <w:p>
            <w:pPr>
              <w:spacing w:before="60" w:after="60"/>
            </w:pPr>
            <w:r/>
            <w:r>
              <w:rPr>
                <w:b/>
                <w:color w:val="1A1A1A"/>
                <w:sz w:val="19"/>
              </w:rPr>
              <w:t>What to do</w:t>
            </w:r>
          </w:p>
        </w:tc>
      </w:tr>
      <w:tr>
        <w:tc>
          <w:tcPr>
            <w:tcW w:type="dxa" w:w="864"/>
          </w:tcPr>
          <w:p>
            <w:pPr>
              <w:spacing w:before="40" w:after="40"/>
            </w:pPr>
            <w:r/>
            <w:r>
              <w:rPr>
                <w:b w:val="0"/>
                <w:color w:val="1A1A1A"/>
                <w:sz w:val="19"/>
              </w:rPr>
              <w:t>1</w:t>
            </w:r>
          </w:p>
        </w:tc>
        <w:tc>
          <w:tcPr>
            <w:tcW w:type="dxa" w:w="8496"/>
          </w:tcPr>
          <w:p>
            <w:pPr>
              <w:spacing w:before="40" w:after="40"/>
            </w:pPr>
            <w:r/>
            <w:r>
              <w:rPr>
                <w:b w:val="0"/>
                <w:color w:val="1A1A1A"/>
                <w:sz w:val="19"/>
              </w:rPr>
              <w:t>Open /product/voltaren</w:t>
            </w:r>
          </w:p>
        </w:tc>
      </w:tr>
      <w:tr>
        <w:tc>
          <w:tcPr>
            <w:tcW w:type="dxa" w:w="864"/>
          </w:tcPr>
          <w:p>
            <w:pPr>
              <w:spacing w:before="40" w:after="40"/>
            </w:pPr>
            <w:r/>
            <w:r>
              <w:rPr>
                <w:b w:val="0"/>
                <w:color w:val="1A1A1A"/>
                <w:sz w:val="19"/>
              </w:rPr>
              <w:t>2</w:t>
            </w:r>
          </w:p>
        </w:tc>
        <w:tc>
          <w:tcPr>
            <w:tcW w:type="dxa" w:w="8496"/>
          </w:tcPr>
          <w:p>
            <w:pPr>
              <w:spacing w:before="40" w:after="40"/>
            </w:pPr>
            <w:r/>
            <w:r>
              <w:rPr>
                <w:b w:val="0"/>
                <w:color w:val="1A1A1A"/>
                <w:sz w:val="19"/>
              </w:rPr>
              <w:t>Note the delivery line: Lieferung in 1–3 Werktagen</w:t>
            </w:r>
          </w:p>
        </w:tc>
      </w:tr>
      <w:tr>
        <w:tc>
          <w:tcPr>
            <w:tcW w:type="dxa" w:w="864"/>
          </w:tcPr>
          <w:p>
            <w:pPr>
              <w:spacing w:before="40" w:after="40"/>
            </w:pPr>
            <w:r/>
            <w:r>
              <w:rPr>
                <w:b w:val="0"/>
                <w:color w:val="1A1A1A"/>
                <w:sz w:val="19"/>
              </w:rPr>
              <w:t>3</w:t>
            </w:r>
          </w:p>
        </w:tc>
        <w:tc>
          <w:tcPr>
            <w:tcW w:type="dxa" w:w="8496"/>
          </w:tcPr>
          <w:p>
            <w:pPr>
              <w:spacing w:before="40" w:after="40"/>
            </w:pPr>
            <w:r/>
            <w:r>
              <w:rPr>
                <w:b w:val="0"/>
                <w:color w:val="1A1A1A"/>
                <w:sz w:val="19"/>
              </w:rPr>
              <w:t>Click Ihre PLZ, enter 50667, confirm</w:t>
            </w:r>
          </w:p>
        </w:tc>
      </w:tr>
    </w:tbl>
    <w:p>
      <w:pPr>
        <w:spacing w:after="40"/>
      </w:pPr>
    </w:p>
    <w:p>
      <w:pPr>
        <w:spacing w:before="0" w:after="140"/>
      </w:pPr>
      <w:r>
        <w:rPr>
          <w:b w:val="0"/>
          <w:i w:val="0"/>
          <w:color w:val="1A1A1A"/>
          <w:sz w:val="21"/>
        </w:rPr>
        <w:t>The same line becomes a concrete date window. No new card appeared, nothing else on the page changed.</w:t>
      </w:r>
    </w:p>
    <w:p>
      <w:pPr>
        <w:spacing w:before="0" w:after="240"/>
      </w:pPr>
      <w:r>
        <w:rPr>
          <w:b w:val="0"/>
          <w:i w:val="0"/>
          <w:color w:val="1A1A1A"/>
          <w:sz w:val="21"/>
        </w:rPr>
        <w:t>Enter 80331 instead and it becomes a later window. Enter both in turn: the estimate simply changes, with no “delivery time updated” message, because before purchase this is still an estimate.</w:t>
      </w:r>
    </w:p>
    <w:p>
      <w:pPr>
        <w:pStyle w:val="Heading2"/>
      </w:pPr>
      <w:r>
        <w:t>3.2  Precision disappears when it is not trusted</w:t>
      </w:r>
    </w:p>
    <w:tbl>
      <w:tblPr>
        <w:tblW w:type="auto" w:w="0"/>
        <w:jc w:val="left"/>
        <w:tblLayout w:type="fixed"/>
        <w:tblLook w:firstColumn="1" w:firstRow="1" w:lastColumn="0" w:lastRow="0" w:noHBand="0" w:noVBand="1" w:val="04A0"/>
        <w:tblBorders>
          <w:top w:val="single" w:sz="4" w:color="D8D8D8"/>
          <w:left w:val="none"/>
          <w:bottom w:val="single" w:sz="4" w:color="D8D8D8"/>
          <w:right w:val="none"/>
          <w:insideH w:val="single" w:sz="4" w:color="D8D8D8"/>
          <w:insideV w:val="none"/>
        </w:tblBorders>
      </w:tblPr>
      <w:tblGrid>
        <w:gridCol w:w="3120"/>
        <w:gridCol w:w="3120"/>
        <w:gridCol w:w="3120"/>
      </w:tblGrid>
      <w:tr>
        <w:trPr>
          <w:tblHeader/>
        </w:trPr>
        <w:tc>
          <w:tcPr>
            <w:tcW w:type="dxa" w:w="2160"/>
            <w:shd w:val="clear" w:fill="F2F5F4"/>
          </w:tcPr>
          <w:p>
            <w:pPr>
              <w:spacing w:before="60" w:after="60"/>
            </w:pPr>
            <w:r/>
            <w:r>
              <w:rPr>
                <w:b/>
                <w:color w:val="1A1A1A"/>
                <w:sz w:val="19"/>
              </w:rPr>
              <w:t>Combination</w:t>
            </w:r>
          </w:p>
        </w:tc>
        <w:tc>
          <w:tcPr>
            <w:tcW w:type="dxa" w:w="2448"/>
            <w:shd w:val="clear" w:fill="F2F5F4"/>
          </w:tcPr>
          <w:p>
            <w:pPr>
              <w:spacing w:before="60" w:after="60"/>
            </w:pPr>
            <w:r/>
            <w:r>
              <w:rPr>
                <w:b/>
                <w:color w:val="1A1A1A"/>
                <w:sz w:val="19"/>
              </w:rPr>
              <w:t>What happens</w:t>
            </w:r>
          </w:p>
        </w:tc>
        <w:tc>
          <w:tcPr>
            <w:tcW w:type="dxa" w:w="4752"/>
            <w:shd w:val="clear" w:fill="F2F5F4"/>
          </w:tcPr>
          <w:p>
            <w:pPr>
              <w:spacing w:before="60" w:after="60"/>
            </w:pPr>
            <w:r/>
            <w:r>
              <w:rPr>
                <w:b/>
                <w:color w:val="1A1A1A"/>
                <w:sz w:val="19"/>
              </w:rPr>
              <w:t>Why</w:t>
            </w:r>
          </w:p>
        </w:tc>
      </w:tr>
      <w:tr>
        <w:tc>
          <w:tcPr>
            <w:tcW w:type="dxa" w:w="2160"/>
          </w:tcPr>
          <w:p>
            <w:pPr>
              <w:spacing w:before="40" w:after="40"/>
            </w:pPr>
            <w:r/>
            <w:r>
              <w:rPr>
                <w:b w:val="0"/>
                <w:color w:val="1A1A1A"/>
                <w:sz w:val="19"/>
              </w:rPr>
              <w:t>ibu + 80331</w:t>
            </w:r>
          </w:p>
        </w:tc>
        <w:tc>
          <w:tcPr>
            <w:tcW w:type="dxa" w:w="2448"/>
          </w:tcPr>
          <w:p>
            <w:pPr>
              <w:spacing w:before="40" w:after="40"/>
            </w:pPr>
            <w:r/>
            <w:r>
              <w:rPr>
                <w:b w:val="0"/>
                <w:color w:val="1A1A1A"/>
                <w:sz w:val="19"/>
              </w:rPr>
              <w:t>Falls back to 1–3 Werktagen</w:t>
            </w:r>
          </w:p>
        </w:tc>
        <w:tc>
          <w:tcPr>
            <w:tcW w:type="dxa" w:w="4752"/>
          </w:tcPr>
          <w:p>
            <w:pPr>
              <w:spacing w:before="40" w:after="40"/>
            </w:pPr>
            <w:r/>
            <w:r>
              <w:rPr>
                <w:b w:val="0"/>
                <w:color w:val="1A1A1A"/>
                <w:sz w:val="19"/>
              </w:rPr>
              <w:t>Too little historical support on that lane</w:t>
            </w:r>
          </w:p>
        </w:tc>
      </w:tr>
      <w:tr>
        <w:tc>
          <w:tcPr>
            <w:tcW w:type="dxa" w:w="2160"/>
          </w:tcPr>
          <w:p>
            <w:pPr>
              <w:spacing w:before="40" w:after="40"/>
            </w:pPr>
            <w:r/>
            <w:r>
              <w:rPr>
                <w:b w:val="0"/>
                <w:color w:val="1A1A1A"/>
                <w:sz w:val="19"/>
              </w:rPr>
              <w:t>fenistil + 80331</w:t>
            </w:r>
          </w:p>
        </w:tc>
        <w:tc>
          <w:tcPr>
            <w:tcW w:type="dxa" w:w="2448"/>
          </w:tcPr>
          <w:p>
            <w:pPr>
              <w:spacing w:before="40" w:after="40"/>
            </w:pPr>
            <w:r/>
            <w:r>
              <w:rPr>
                <w:b w:val="0"/>
                <w:color w:val="1A1A1A"/>
                <w:sz w:val="19"/>
              </w:rPr>
              <w:t>Falls back</w:t>
            </w:r>
          </w:p>
        </w:tc>
        <w:tc>
          <w:tcPr>
            <w:tcW w:type="dxa" w:w="4752"/>
          </w:tcPr>
          <w:p>
            <w:pPr>
              <w:spacing w:before="40" w:after="40"/>
            </w:pPr>
            <w:r/>
            <w:r>
              <w:rPr>
                <w:b w:val="0"/>
                <w:color w:val="1A1A1A"/>
                <w:sz w:val="19"/>
              </w:rPr>
              <w:t>DHL is safe but Hermes fails the confidence gate, and an unsafe carrier widens the whole upper-funnel promise</w:t>
            </w:r>
          </w:p>
        </w:tc>
      </w:tr>
      <w:tr>
        <w:tc>
          <w:tcPr>
            <w:tcW w:type="dxa" w:w="2160"/>
          </w:tcPr>
          <w:p>
            <w:pPr>
              <w:spacing w:before="40" w:after="40"/>
            </w:pPr>
            <w:r/>
            <w:r>
              <w:rPr>
                <w:b w:val="0"/>
                <w:color w:val="1A1A1A"/>
                <w:sz w:val="19"/>
              </w:rPr>
              <w:t>vitamin-d3 + 10115</w:t>
            </w:r>
          </w:p>
        </w:tc>
        <w:tc>
          <w:tcPr>
            <w:tcW w:type="dxa" w:w="2448"/>
          </w:tcPr>
          <w:p>
            <w:pPr>
              <w:spacing w:before="40" w:after="40"/>
            </w:pPr>
            <w:r/>
            <w:r>
              <w:rPr>
                <w:b w:val="0"/>
                <w:color w:val="1A1A1A"/>
                <w:sz w:val="19"/>
              </w:rPr>
              <w:t>Falls back</w:t>
            </w:r>
          </w:p>
        </w:tc>
        <w:tc>
          <w:tcPr>
            <w:tcW w:type="dxa" w:w="4752"/>
          </w:tcPr>
          <w:p>
            <w:pPr>
              <w:spacing w:before="40" w:after="40"/>
            </w:pPr>
            <w:r/>
            <w:r>
              <w:rPr>
                <w:b w:val="0"/>
                <w:color w:val="1A1A1A"/>
                <w:sz w:val="19"/>
              </w:rPr>
              <w:t>Hermes calibration is outside tolerance</w:t>
            </w:r>
          </w:p>
        </w:tc>
      </w:tr>
      <w:tr>
        <w:tc>
          <w:tcPr>
            <w:tcW w:type="dxa" w:w="2160"/>
          </w:tcPr>
          <w:p>
            <w:pPr>
              <w:spacing w:before="40" w:after="40"/>
            </w:pPr>
            <w:r/>
            <w:r>
              <w:rPr>
                <w:b w:val="0"/>
                <w:color w:val="1A1A1A"/>
                <w:sz w:val="19"/>
              </w:rPr>
              <w:t>vagisan + anywhere</w:t>
            </w:r>
          </w:p>
        </w:tc>
        <w:tc>
          <w:tcPr>
            <w:tcW w:type="dxa" w:w="2448"/>
          </w:tcPr>
          <w:p>
            <w:pPr>
              <w:spacing w:before="40" w:after="40"/>
            </w:pPr>
            <w:r/>
            <w:r>
              <w:rPr>
                <w:b w:val="0"/>
                <w:color w:val="1A1A1A"/>
                <w:sz w:val="19"/>
              </w:rPr>
              <w:t>Falls back</w:t>
            </w:r>
          </w:p>
        </w:tc>
        <w:tc>
          <w:tcPr>
            <w:tcW w:type="dxa" w:w="4752"/>
          </w:tcPr>
          <w:p>
            <w:pPr>
              <w:spacing w:before="40" w:after="40"/>
            </w:pPr>
            <w:r/>
            <w:r>
              <w:rPr>
                <w:b w:val="0"/>
                <w:color w:val="1A1A1A"/>
                <w:sz w:val="19"/>
              </w:rPr>
              <w:t>The model has no coverage for this product</w:t>
            </w:r>
          </w:p>
        </w:tc>
      </w:tr>
      <w:tr>
        <w:tc>
          <w:tcPr>
            <w:tcW w:type="dxa" w:w="2160"/>
          </w:tcPr>
          <w:p>
            <w:pPr>
              <w:spacing w:before="40" w:after="40"/>
            </w:pPr>
            <w:r/>
            <w:r>
              <w:rPr>
                <w:b w:val="0"/>
                <w:color w:val="1A1A1A"/>
                <w:sz w:val="19"/>
              </w:rPr>
              <w:t>any product + 99999</w:t>
            </w:r>
          </w:p>
        </w:tc>
        <w:tc>
          <w:tcPr>
            <w:tcW w:type="dxa" w:w="2448"/>
          </w:tcPr>
          <w:p>
            <w:pPr>
              <w:spacing w:before="40" w:after="40"/>
            </w:pPr>
            <w:r/>
            <w:r>
              <w:rPr>
                <w:b w:val="0"/>
                <w:color w:val="1A1A1A"/>
                <w:sz w:val="19"/>
              </w:rPr>
              <w:t>Falls back</w:t>
            </w:r>
          </w:p>
        </w:tc>
        <w:tc>
          <w:tcPr>
            <w:tcW w:type="dxa" w:w="4752"/>
          </w:tcPr>
          <w:p>
            <w:pPr>
              <w:spacing w:before="40" w:after="40"/>
            </w:pPr>
            <w:r/>
            <w:r>
              <w:rPr>
                <w:b w:val="0"/>
                <w:color w:val="1A1A1A"/>
                <w:sz w:val="19"/>
              </w:rPr>
              <w:t>Unsupported postcode</w:t>
            </w:r>
          </w:p>
        </w:tc>
      </w:tr>
    </w:tbl>
    <w:p>
      <w:pPr>
        <w:spacing w:after="40"/>
      </w:pPr>
    </w:p>
    <w:p>
      <w:pPr>
        <w:spacing w:before="0" w:after="240"/>
      </w:pPr>
      <w:r>
        <w:rPr>
          <w:b w:val="0"/>
          <w:i w:val="0"/>
          <w:color w:val="1A1A1A"/>
          <w:sz w:val="21"/>
        </w:rPr>
        <w:t>In every case the customer sees the same ordinary sentence and is never told that a model declined to commit. Appendix A shows what the model actually returned.</w:t>
      </w:r>
    </w:p>
    <w:p>
      <w:pPr>
        <w:pStyle w:val="Heading2"/>
      </w:pPr>
      <w:r>
        <w:t>3.3  Carrier differences usually round away — but not always</w:t>
      </w:r>
    </w:p>
    <w:p>
      <w:pPr>
        <w:spacing w:before="0" w:after="120"/>
      </w:pPr>
      <w:r>
        <w:rPr>
          <w:b w:val="0"/>
          <w:i w:val="0"/>
          <w:color w:val="1A1A1A"/>
          <w:sz w:val="21"/>
        </w:rPr>
        <w:t>Both cases live on the Versand step, after choosing home delivery.</w:t>
      </w:r>
    </w:p>
    <w:tbl>
      <w:tblPr>
        <w:tblW w:type="auto" w:w="0"/>
        <w:jc w:val="left"/>
        <w:tblLayout w:type="fixed"/>
        <w:tblLook w:firstColumn="1" w:firstRow="1" w:lastColumn="0" w:lastRow="0" w:noHBand="0" w:noVBand="1" w:val="04A0"/>
        <w:tblBorders>
          <w:top w:val="single" w:sz="4" w:color="D8D8D8"/>
          <w:left w:val="none"/>
          <w:bottom w:val="single" w:sz="4" w:color="D8D8D8"/>
          <w:right w:val="none"/>
          <w:insideH w:val="single" w:sz="4" w:color="D8D8D8"/>
          <w:insideV w:val="none"/>
        </w:tblBorders>
      </w:tblPr>
      <w:tblGrid>
        <w:gridCol w:w="2340"/>
        <w:gridCol w:w="2340"/>
        <w:gridCol w:w="2340"/>
        <w:gridCol w:w="2340"/>
      </w:tblGrid>
      <w:tr>
        <w:trPr>
          <w:tblHeader/>
        </w:trPr>
        <w:tc>
          <w:tcPr>
            <w:tcW w:type="dxa" w:w="2016"/>
            <w:shd w:val="clear" w:fill="F2F5F4"/>
          </w:tcPr>
          <w:p>
            <w:pPr>
              <w:spacing w:before="60" w:after="60"/>
            </w:pPr>
            <w:r/>
            <w:r>
              <w:rPr>
                <w:b/>
                <w:color w:val="1A1A1A"/>
                <w:sz w:val="19"/>
              </w:rPr>
              <w:t>Combination</w:t>
            </w:r>
          </w:p>
        </w:tc>
        <w:tc>
          <w:tcPr>
            <w:tcW w:type="dxa" w:w="1224"/>
            <w:shd w:val="clear" w:fill="F2F5F4"/>
          </w:tcPr>
          <w:p>
            <w:pPr>
              <w:spacing w:before="60" w:after="60"/>
            </w:pPr>
            <w:r/>
            <w:r>
              <w:rPr>
                <w:b/>
                <w:color w:val="1A1A1A"/>
                <w:sz w:val="19"/>
              </w:rPr>
              <w:t>DHL</w:t>
            </w:r>
          </w:p>
        </w:tc>
        <w:tc>
          <w:tcPr>
            <w:tcW w:type="dxa" w:w="1296"/>
            <w:shd w:val="clear" w:fill="F2F5F4"/>
          </w:tcPr>
          <w:p>
            <w:pPr>
              <w:spacing w:before="60" w:after="60"/>
            </w:pPr>
            <w:r/>
            <w:r>
              <w:rPr>
                <w:b/>
                <w:color w:val="1A1A1A"/>
                <w:sz w:val="19"/>
              </w:rPr>
              <w:t>Hermes</w:t>
            </w:r>
          </w:p>
        </w:tc>
        <w:tc>
          <w:tcPr>
            <w:tcW w:type="dxa" w:w="4824"/>
            <w:shd w:val="clear" w:fill="F2F5F4"/>
          </w:tcPr>
          <w:p>
            <w:pPr>
              <w:spacing w:before="60" w:after="60"/>
            </w:pPr>
            <w:r/>
            <w:r>
              <w:rPr>
                <w:b/>
                <w:color w:val="1A1A1A"/>
                <w:sz w:val="19"/>
              </w:rPr>
              <w:t>Point</w:t>
            </w:r>
          </w:p>
        </w:tc>
      </w:tr>
      <w:tr>
        <w:tc>
          <w:tcPr>
            <w:tcW w:type="dxa" w:w="2016"/>
          </w:tcPr>
          <w:p>
            <w:pPr>
              <w:spacing w:before="40" w:after="40"/>
            </w:pPr>
            <w:r/>
            <w:r>
              <w:rPr>
                <w:b w:val="0"/>
                <w:color w:val="1A1A1A"/>
                <w:sz w:val="19"/>
              </w:rPr>
              <w:t>voltaren + 22083</w:t>
            </w:r>
          </w:p>
        </w:tc>
        <w:tc>
          <w:tcPr>
            <w:tcW w:type="dxa" w:w="1224"/>
          </w:tcPr>
          <w:p>
            <w:pPr>
              <w:spacing w:before="40" w:after="40"/>
            </w:pPr>
            <w:r/>
            <w:r>
              <w:rPr>
                <w:b w:val="0"/>
                <w:color w:val="1A1A1A"/>
                <w:sz w:val="19"/>
              </w:rPr>
              <w:t>same date</w:t>
            </w:r>
          </w:p>
        </w:tc>
        <w:tc>
          <w:tcPr>
            <w:tcW w:type="dxa" w:w="1296"/>
          </w:tcPr>
          <w:p>
            <w:pPr>
              <w:spacing w:before="40" w:after="40"/>
            </w:pPr>
            <w:r/>
            <w:r>
              <w:rPr>
                <w:b w:val="0"/>
                <w:color w:val="1A1A1A"/>
                <w:sz w:val="19"/>
              </w:rPr>
              <w:t>same date</w:t>
            </w:r>
          </w:p>
        </w:tc>
        <w:tc>
          <w:tcPr>
            <w:tcW w:type="dxa" w:w="4824"/>
          </w:tcPr>
          <w:p>
            <w:pPr>
              <w:spacing w:before="40" w:after="40"/>
            </w:pPr>
            <w:r/>
            <w:r>
              <w:rPr>
                <w:b w:val="0"/>
                <w:color w:val="1A1A1A"/>
                <w:sz w:val="19"/>
              </w:rPr>
              <w:t>The raw values differ; the customer-facing promise does not</w:t>
            </w:r>
          </w:p>
        </w:tc>
      </w:tr>
      <w:tr>
        <w:tc>
          <w:tcPr>
            <w:tcW w:type="dxa" w:w="2016"/>
          </w:tcPr>
          <w:p>
            <w:pPr>
              <w:spacing w:before="40" w:after="40"/>
            </w:pPr>
            <w:r/>
            <w:r>
              <w:rPr>
                <w:b w:val="0"/>
                <w:color w:val="1A1A1A"/>
                <w:sz w:val="19"/>
              </w:rPr>
              <w:t>fenistil + 10115</w:t>
            </w:r>
          </w:p>
        </w:tc>
        <w:tc>
          <w:tcPr>
            <w:tcW w:type="dxa" w:w="1224"/>
          </w:tcPr>
          <w:p>
            <w:pPr>
              <w:spacing w:before="40" w:after="40"/>
            </w:pPr>
            <w:r/>
            <w:r>
              <w:rPr>
                <w:b w:val="0"/>
                <w:color w:val="1A1A1A"/>
                <w:sz w:val="19"/>
              </w:rPr>
              <w:t>2–3 days</w:t>
            </w:r>
          </w:p>
        </w:tc>
        <w:tc>
          <w:tcPr>
            <w:tcW w:type="dxa" w:w="1296"/>
          </w:tcPr>
          <w:p>
            <w:pPr>
              <w:spacing w:before="40" w:after="40"/>
            </w:pPr>
            <w:r/>
            <w:r>
              <w:rPr>
                <w:b w:val="0"/>
                <w:color w:val="1A1A1A"/>
                <w:sz w:val="19"/>
              </w:rPr>
              <w:t>2–4 days</w:t>
            </w:r>
          </w:p>
        </w:tc>
        <w:tc>
          <w:tcPr>
            <w:tcW w:type="dxa" w:w="4824"/>
          </w:tcPr>
          <w:p>
            <w:pPr>
              <w:spacing w:before="40" w:after="40"/>
            </w:pPr>
            <w:r/>
            <w:r>
              <w:rPr>
                <w:b w:val="0"/>
                <w:color w:val="1A1A1A"/>
                <w:sz w:val="19"/>
              </w:rPr>
              <w:t>The one modelled combination where the difference is real enough to show</w:t>
            </w:r>
          </w:p>
        </w:tc>
      </w:tr>
    </w:tbl>
    <w:p>
      <w:pPr>
        <w:spacing w:after="40"/>
      </w:pPr>
    </w:p>
    <w:p>
      <w:pPr>
        <w:spacing w:before="0" w:after="240"/>
      </w:pPr>
      <w:r>
        <w:rPr>
          <w:b w:val="0"/>
          <w:i w:val="0"/>
          <w:color w:val="1A1A1A"/>
          <w:sz w:val="21"/>
        </w:rPr>
        <w:t>The interface states both windows and stops there. There is no “fastest” badge and no recommendation: the customer decides.</w:t>
      </w:r>
    </w:p>
    <w:p>
      <w:pPr>
        <w:pStyle w:val="Heading2"/>
      </w:pPr>
      <w:r>
        <w:t>3.4  The basket reveals a split only when it helps</w:t>
      </w:r>
    </w:p>
    <w:p>
      <w:pPr>
        <w:spacing w:before="0" w:after="120"/>
      </w:pPr>
      <w:r>
        <w:rPr>
          <w:b w:val="0"/>
          <w:i w:val="0"/>
          <w:color w:val="1A1A1A"/>
          <w:sz w:val="21"/>
        </w:rPr>
        <w:t>Add Voltaren and Vagisan to the basket, then change the postcode.</w:t>
      </w:r>
    </w:p>
    <w:tbl>
      <w:tblPr>
        <w:tblW w:type="auto" w:w="0"/>
        <w:jc w:val="left"/>
        <w:tblLayout w:type="fixed"/>
        <w:tblLook w:firstColumn="1" w:firstRow="1" w:lastColumn="0" w:lastRow="0" w:noHBand="0" w:noVBand="1" w:val="04A0"/>
        <w:tblBorders>
          <w:top w:val="single" w:sz="4" w:color="D8D8D8"/>
          <w:left w:val="none"/>
          <w:bottom w:val="single" w:sz="4" w:color="D8D8D8"/>
          <w:right w:val="none"/>
          <w:insideH w:val="single" w:sz="4" w:color="D8D8D8"/>
          <w:insideV w:val="none"/>
        </w:tblBorders>
      </w:tblPr>
      <w:tblGrid>
        <w:gridCol w:w="4680"/>
        <w:gridCol w:w="4680"/>
      </w:tblGrid>
      <w:tr>
        <w:trPr>
          <w:tblHeader/>
        </w:trPr>
        <w:tc>
          <w:tcPr>
            <w:tcW w:type="dxa" w:w="2304"/>
            <w:shd w:val="clear" w:fill="F2F5F4"/>
          </w:tcPr>
          <w:p>
            <w:pPr>
              <w:spacing w:before="60" w:after="60"/>
            </w:pPr>
            <w:r/>
            <w:r>
              <w:rPr>
                <w:b/>
                <w:color w:val="1A1A1A"/>
                <w:sz w:val="19"/>
              </w:rPr>
              <w:t>Postcode</w:t>
            </w:r>
          </w:p>
        </w:tc>
        <w:tc>
          <w:tcPr>
            <w:tcW w:type="dxa" w:w="7056"/>
            <w:shd w:val="clear" w:fill="F2F5F4"/>
          </w:tcPr>
          <w:p>
            <w:pPr>
              <w:spacing w:before="60" w:after="60"/>
            </w:pPr>
            <w:r/>
            <w:r>
              <w:rPr>
                <w:b/>
                <w:color w:val="1A1A1A"/>
                <w:sz w:val="19"/>
              </w:rPr>
              <w:t>Basket shows</w:t>
            </w:r>
          </w:p>
        </w:tc>
      </w:tr>
      <w:tr>
        <w:tc>
          <w:tcPr>
            <w:tcW w:type="dxa" w:w="2304"/>
          </w:tcPr>
          <w:p>
            <w:pPr>
              <w:spacing w:before="40" w:after="40"/>
            </w:pPr>
            <w:r/>
            <w:r>
              <w:rPr>
                <w:b w:val="0"/>
                <w:color w:val="1A1A1A"/>
                <w:sz w:val="19"/>
              </w:rPr>
              <w:t>50667, 60311, 22083</w:t>
            </w:r>
          </w:p>
        </w:tc>
        <w:tc>
          <w:tcPr>
            <w:tcW w:type="dxa" w:w="7056"/>
          </w:tcPr>
          <w:p>
            <w:pPr>
              <w:spacing w:before="40" w:after="40"/>
            </w:pPr>
            <w:r/>
            <w:r>
              <w:rPr>
                <w:b w:val="0"/>
                <w:color w:val="1A1A1A"/>
                <w:sz w:val="19"/>
              </w:rPr>
              <w:t>**Ihre Bestellung kommt in 2 Lieferungen**, with each shipment’s items and dates</w:t>
            </w:r>
          </w:p>
        </w:tc>
      </w:tr>
      <w:tr>
        <w:tc>
          <w:tcPr>
            <w:tcW w:type="dxa" w:w="2304"/>
          </w:tcPr>
          <w:p>
            <w:pPr>
              <w:spacing w:before="40" w:after="40"/>
            </w:pPr>
            <w:r/>
            <w:r>
              <w:rPr>
                <w:b w:val="0"/>
                <w:color w:val="1A1A1A"/>
                <w:sz w:val="19"/>
              </w:rPr>
              <w:t>10115, 80331</w:t>
            </w:r>
          </w:p>
        </w:tc>
        <w:tc>
          <w:tcPr>
            <w:tcW w:type="dxa" w:w="7056"/>
          </w:tcPr>
          <w:p>
            <w:pPr>
              <w:spacing w:before="40" w:after="40"/>
            </w:pPr>
            <w:r/>
            <w:r>
              <w:rPr>
                <w:b w:val="0"/>
                <w:color w:val="1A1A1A"/>
                <w:sz w:val="19"/>
              </w:rPr>
              <w:t>One overall delivery window; no split</w:t>
            </w:r>
          </w:p>
        </w:tc>
      </w:tr>
    </w:tbl>
    <w:p>
      <w:pPr>
        <w:spacing w:after="40"/>
      </w:pPr>
    </w:p>
    <w:p>
      <w:pPr>
        <w:spacing w:before="0" w:after="140"/>
      </w:pPr>
      <w:r>
        <w:rPr>
          <w:b w:val="0"/>
          <w:i w:val="0"/>
          <w:color w:val="1A1A1A"/>
          <w:sz w:val="21"/>
        </w:rPr>
        <w:t>Same two products, same two shipments behind the scenes. The basket reveals the split only where one parcel genuinely arrives earlier.</w:t>
      </w:r>
    </w:p>
    <w:p>
      <w:pPr>
        <w:spacing w:before="0" w:after="240"/>
      </w:pPr>
      <w:r>
        <w:rPr>
          <w:b w:val="0"/>
          <w:i w:val="0"/>
          <w:color w:val="1A1A1A"/>
          <w:sz w:val="21"/>
        </w:rPr>
        <w:t>Note what is being compared. Vagisan has no model coverage, so its shipment shows Lieferung in 1–3 Werktagen — but that is still a delivery window with a latest date, so the two shipments can be ranked honestly. Swap Vagisan for Bepanthen to see the same rule with two concrete date windows instead.</w:t>
      </w:r>
    </w:p>
    <w:p>
      <w:pPr>
        <w:pStyle w:val="Heading2"/>
      </w:pPr>
      <w:r>
        <w:t>3.5  Split checkout with a per-shipment change</w:t>
      </w:r>
    </w:p>
    <w:tbl>
      <w:tblPr>
        <w:tblW w:type="auto" w:w="0"/>
        <w:jc w:val="left"/>
        <w:tblLayout w:type="fixed"/>
        <w:tblLook w:firstColumn="1" w:firstRow="1" w:lastColumn="0" w:lastRow="0" w:noHBand="0" w:noVBand="1" w:val="04A0"/>
        <w:tblBorders>
          <w:top w:val="single" w:sz="4" w:color="D8D8D8"/>
          <w:left w:val="none"/>
          <w:bottom w:val="single" w:sz="4" w:color="D8D8D8"/>
          <w:right w:val="none"/>
          <w:insideH w:val="single" w:sz="4" w:color="D8D8D8"/>
          <w:insideV w:val="none"/>
        </w:tblBorders>
      </w:tblPr>
      <w:tblGrid>
        <w:gridCol w:w="4680"/>
        <w:gridCol w:w="4680"/>
      </w:tblGrid>
      <w:tr>
        <w:trPr>
          <w:tblHeader/>
        </w:trPr>
        <w:tc>
          <w:tcPr>
            <w:tcW w:type="dxa" w:w="864"/>
            <w:shd w:val="clear" w:fill="F2F5F4"/>
          </w:tcPr>
          <w:p>
            <w:pPr>
              <w:spacing w:before="60" w:after="60"/>
            </w:pPr>
            <w:r/>
            <w:r>
              <w:rPr>
                <w:b/>
                <w:color w:val="1A1A1A"/>
                <w:sz w:val="19"/>
              </w:rPr>
              <w:t>Step</w:t>
            </w:r>
          </w:p>
        </w:tc>
        <w:tc>
          <w:tcPr>
            <w:tcW w:type="dxa" w:w="8496"/>
            <w:shd w:val="clear" w:fill="F2F5F4"/>
          </w:tcPr>
          <w:p>
            <w:pPr>
              <w:spacing w:before="60" w:after="60"/>
            </w:pPr>
            <w:r/>
            <w:r>
              <w:rPr>
                <w:b/>
                <w:color w:val="1A1A1A"/>
                <w:sz w:val="19"/>
              </w:rPr>
              <w:t>What to do</w:t>
            </w:r>
          </w:p>
        </w:tc>
      </w:tr>
      <w:tr>
        <w:tc>
          <w:tcPr>
            <w:tcW w:type="dxa" w:w="864"/>
          </w:tcPr>
          <w:p>
            <w:pPr>
              <w:spacing w:before="40" w:after="40"/>
            </w:pPr>
            <w:r/>
            <w:r>
              <w:rPr>
                <w:b w:val="0"/>
                <w:color w:val="1A1A1A"/>
                <w:sz w:val="19"/>
              </w:rPr>
              <w:t>1</w:t>
            </w:r>
          </w:p>
        </w:tc>
        <w:tc>
          <w:tcPr>
            <w:tcW w:type="dxa" w:w="8496"/>
          </w:tcPr>
          <w:p>
            <w:pPr>
              <w:spacing w:before="40" w:after="40"/>
            </w:pPr>
            <w:r/>
            <w:r>
              <w:rPr>
                <w:b w:val="0"/>
                <w:color w:val="1A1A1A"/>
                <w:sz w:val="19"/>
              </w:rPr>
              <w:t>Basket with Voltaren + Bepanthen, postcode 22083</w:t>
            </w:r>
          </w:p>
        </w:tc>
      </w:tr>
      <w:tr>
        <w:tc>
          <w:tcPr>
            <w:tcW w:type="dxa" w:w="864"/>
          </w:tcPr>
          <w:p>
            <w:pPr>
              <w:spacing w:before="40" w:after="40"/>
            </w:pPr>
            <w:r/>
            <w:r>
              <w:rPr>
                <w:b w:val="0"/>
                <w:color w:val="1A1A1A"/>
                <w:sz w:val="19"/>
              </w:rPr>
              <w:t>2</w:t>
            </w:r>
          </w:p>
        </w:tc>
        <w:tc>
          <w:tcPr>
            <w:tcW w:type="dxa" w:w="8496"/>
          </w:tcPr>
          <w:p>
            <w:pPr>
              <w:spacing w:before="40" w:after="40"/>
            </w:pPr>
            <w:r/>
            <w:r>
              <w:rPr>
                <w:b w:val="0"/>
                <w:color w:val="1A1A1A"/>
                <w:sz w:val="19"/>
              </w:rPr>
              <w:t>Zur Kasse → Weiter zum Versand</w:t>
            </w:r>
          </w:p>
        </w:tc>
      </w:tr>
      <w:tr>
        <w:tc>
          <w:tcPr>
            <w:tcW w:type="dxa" w:w="864"/>
          </w:tcPr>
          <w:p>
            <w:pPr>
              <w:spacing w:before="40" w:after="40"/>
            </w:pPr>
            <w:r/>
            <w:r>
              <w:rPr>
                <w:b w:val="0"/>
                <w:color w:val="1A1A1A"/>
                <w:sz w:val="19"/>
              </w:rPr>
              <w:t>3</w:t>
            </w:r>
          </w:p>
        </w:tc>
        <w:tc>
          <w:tcPr>
            <w:tcW w:type="dxa" w:w="8496"/>
          </w:tcPr>
          <w:p>
            <w:pPr>
              <w:spacing w:before="40" w:after="40"/>
            </w:pPr>
            <w:r/>
            <w:r>
              <w:rPr>
                <w:b w:val="0"/>
                <w:color w:val="1A1A1A"/>
                <w:sz w:val="19"/>
              </w:rPr>
              <w:t>Both shipments appear on the same step, both inherited to Musterstraße 11</w:t>
            </w:r>
          </w:p>
        </w:tc>
      </w:tr>
      <w:tr>
        <w:tc>
          <w:tcPr>
            <w:tcW w:type="dxa" w:w="864"/>
          </w:tcPr>
          <w:p>
            <w:pPr>
              <w:spacing w:before="40" w:after="40"/>
            </w:pPr>
            <w:r/>
            <w:r>
              <w:rPr>
                <w:b w:val="0"/>
                <w:color w:val="1A1A1A"/>
                <w:sz w:val="19"/>
              </w:rPr>
              <w:t>4</w:t>
            </w:r>
          </w:p>
        </w:tc>
        <w:tc>
          <w:tcPr>
            <w:tcW w:type="dxa" w:w="8496"/>
          </w:tcPr>
          <w:p>
            <w:pPr>
              <w:spacing w:before="40" w:after="40"/>
            </w:pPr>
            <w:r/>
            <w:r>
              <w:rPr>
                <w:b w:val="0"/>
                <w:color w:val="1A1A1A"/>
                <w:sz w:val="19"/>
              </w:rPr>
              <w:t>On Lieferung 1 von 2, click Lieferart ändern</w:t>
            </w:r>
          </w:p>
        </w:tc>
      </w:tr>
      <w:tr>
        <w:tc>
          <w:tcPr>
            <w:tcW w:type="dxa" w:w="864"/>
          </w:tcPr>
          <w:p>
            <w:pPr>
              <w:spacing w:before="40" w:after="40"/>
            </w:pPr>
            <w:r/>
            <w:r>
              <w:rPr>
                <w:b w:val="0"/>
                <w:color w:val="1A1A1A"/>
                <w:sz w:val="19"/>
              </w:rPr>
              <w:t>5</w:t>
            </w:r>
          </w:p>
        </w:tc>
        <w:tc>
          <w:tcPr>
            <w:tcW w:type="dxa" w:w="8496"/>
          </w:tcPr>
          <w:p>
            <w:pPr>
              <w:spacing w:before="40" w:after="40"/>
            </w:pPr>
            <w:r/>
            <w:r>
              <w:rPr>
                <w:b w:val="0"/>
                <w:color w:val="1A1A1A"/>
                <w:sz w:val="19"/>
              </w:rPr>
              <w:t>Choose An einen Abholort, then Abholstation übernehmen</w:t>
            </w:r>
          </w:p>
        </w:tc>
      </w:tr>
    </w:tbl>
    <w:p>
      <w:pPr>
        <w:spacing w:after="40"/>
      </w:pPr>
    </w:p>
    <w:p>
      <w:pPr>
        <w:spacing w:before="0" w:after="240"/>
      </w:pPr>
      <w:r>
        <w:rPr>
          <w:b w:val="0"/>
          <w:i w:val="0"/>
          <w:color w:val="1A1A1A"/>
          <w:sz w:val="21"/>
        </w:rPr>
        <w:t>Shipment 1 now goes to a pickup station; shipment 2 is untouched at home. Redcare split the order, so the customer is not made to configure both parcels.</w:t>
      </w:r>
    </w:p>
    <w:p>
      <w:pPr>
        <w:pStyle w:val="Heading2"/>
      </w:pPr>
      <w:r>
        <w:t>3.6  The estimate becomes a promise</w:t>
      </w:r>
    </w:p>
    <w:p>
      <w:pPr>
        <w:spacing w:before="0" w:after="240"/>
      </w:pPr>
      <w:r>
        <w:rPr>
          <w:b w:val="0"/>
          <w:i w:val="0"/>
          <w:color w:val="1A1A1A"/>
          <w:sz w:val="21"/>
        </w:rPr>
        <w:t>Complete checkout through Zahlung and Prüfen, then Zahlungspflichtig bestellen. The confirmation shows Zugesagte Lieferung per shipment, carrying exactly the date the checkout step showed. From this point the promise is frozen.</w:t>
      </w:r>
    </w:p>
    <w:p>
      <w:pPr>
        <w:pStyle w:val="Heading2"/>
      </w:pPr>
      <w:r>
        <w:t>3.7  Tracking: on time, delayed, split, delivered</w:t>
      </w:r>
    </w:p>
    <w:p>
      <w:pPr>
        <w:spacing w:before="0" w:after="240"/>
      </w:pPr>
      <w:r>
        <w:rPr>
          <w:b w:val="0"/>
          <w:i w:val="0"/>
          <w:color w:val="1A1A1A"/>
          <w:sz w:val="21"/>
        </w:rPr>
        <w:t>Four prebuilt orders are available at /orders. Open /orders/100422: it leads with Ihre Lieferung verspätet sich, gives Neuer Liefertermin prominently, and keeps Ursprünglich angekündigt visible underneath. The original promise is never overwritten — that is what makes the delay honest and promise accuracy measurable.</w:t>
      </w:r>
    </w:p>
    <w:p>
      <w:pPr>
        <w:pStyle w:val="Heading2"/>
      </w:pPr>
      <w:r>
        <w:t>3.8  Proactive delay email</w:t>
      </w:r>
    </w:p>
    <w:p>
      <w:pPr>
        <w:spacing w:before="0" w:after="140"/>
      </w:pPr>
      <w:r>
        <w:rPr>
          <w:b w:val="0"/>
          <w:i w:val="0"/>
          <w:color w:val="1A1A1A"/>
          <w:sz w:val="21"/>
        </w:rPr>
        <w:t>From the delayed order, follow the preview link, or open /email-preview/100422. The dates in the email are identical to the tracking page because both read the same order state. There is no separate email fixture, and no mail is sent.</w:t>
      </w:r>
    </w:p>
    <w:p>
      <w:pPr>
        <w:spacing w:before="0" w:after="240"/>
      </w:pPr>
      <w:r>
        <w:rPr>
          <w:b w:val="0"/>
          <w:i w:val="0"/>
          <w:color w:val="1A1A1A"/>
          <w:sz w:val="21"/>
        </w:rPr>
        <w:t>This is the WISMO answer: if Redcare already knows the promise is broken, the customer hears it before they go looking.</w:t>
      </w:r>
    </w:p>
    <w:p>
      <w:pPr>
        <w:spacing w:before="80" w:after="200"/>
        <w:pBdr>
          <w:bottom w:val="single" w:sz="4" w:color="D8D8D8" w:space="1"/>
        </w:pBdr>
      </w:pPr>
    </w:p>
    <w:p>
      <w:pPr>
        <w:pStyle w:val="Heading2"/>
      </w:pPr>
      <w:r>
        <w:t>Calendar-dependent behaviour</w:t>
      </w:r>
    </w:p>
    <w:p>
      <w:pPr>
        <w:spacing w:before="0" w:after="120"/>
      </w:pPr>
      <w:r>
        <w:rPr>
          <w:b w:val="0"/>
          <w:i w:val="0"/>
          <w:color w:val="5A5A5A"/>
          <w:sz w:val="21"/>
        </w:rPr>
        <w:t>Change your device or browser clock to see these.</w:t>
      </w:r>
    </w:p>
    <w:tbl>
      <w:tblPr>
        <w:tblW w:type="auto" w:w="0"/>
        <w:jc w:val="left"/>
        <w:tblLayout w:type="fixed"/>
        <w:tblLook w:firstColumn="1" w:firstRow="1" w:lastColumn="0" w:lastRow="0" w:noHBand="0" w:noVBand="1" w:val="04A0"/>
        <w:tblBorders>
          <w:top w:val="single" w:sz="4" w:color="D8D8D8"/>
          <w:left w:val="none"/>
          <w:bottom w:val="single" w:sz="4" w:color="D8D8D8"/>
          <w:right w:val="none"/>
          <w:insideH w:val="single" w:sz="4" w:color="D8D8D8"/>
          <w:insideV w:val="none"/>
        </w:tblBorders>
      </w:tblPr>
      <w:tblGrid>
        <w:gridCol w:w="4680"/>
        <w:gridCol w:w="4680"/>
      </w:tblGrid>
      <w:tr>
        <w:trPr>
          <w:tblHeader/>
        </w:trPr>
        <w:tc>
          <w:tcPr>
            <w:tcW w:type="dxa" w:w="3312"/>
            <w:shd w:val="clear" w:fill="F2F5F4"/>
          </w:tcPr>
          <w:p>
            <w:pPr>
              <w:spacing w:before="60" w:after="60"/>
            </w:pPr>
            <w:r/>
            <w:r>
              <w:rPr>
                <w:b/>
                <w:color w:val="1A1A1A"/>
                <w:sz w:val="19"/>
              </w:rPr>
              <w:t>Set your clock to</w:t>
            </w:r>
          </w:p>
        </w:tc>
        <w:tc>
          <w:tcPr>
            <w:tcW w:type="dxa" w:w="6048"/>
            <w:shd w:val="clear" w:fill="F2F5F4"/>
          </w:tcPr>
          <w:p>
            <w:pPr>
              <w:spacing w:before="60" w:after="60"/>
            </w:pPr>
            <w:r/>
            <w:r>
              <w:rPr>
                <w:b/>
                <w:color w:val="1A1A1A"/>
                <w:sz w:val="19"/>
              </w:rPr>
              <w:t>What you see</w:t>
            </w:r>
          </w:p>
        </w:tc>
      </w:tr>
      <w:tr>
        <w:tc>
          <w:tcPr>
            <w:tcW w:type="dxa" w:w="3312"/>
          </w:tcPr>
          <w:p>
            <w:pPr>
              <w:spacing w:before="40" w:after="40"/>
            </w:pPr>
            <w:r/>
            <w:r>
              <w:rPr>
                <w:b w:val="0"/>
                <w:color w:val="1A1A1A"/>
                <w:sz w:val="19"/>
              </w:rPr>
              <w:t>A weekday before 19:00</w:t>
            </w:r>
          </w:p>
        </w:tc>
        <w:tc>
          <w:tcPr>
            <w:tcW w:type="dxa" w:w="6048"/>
          </w:tcPr>
          <w:p>
            <w:pPr>
              <w:spacing w:before="40" w:after="40"/>
            </w:pPr>
            <w:r/>
            <w:r>
              <w:rPr>
                <w:b w:val="0"/>
                <w:color w:val="1A1A1A"/>
                <w:sz w:val="19"/>
              </w:rPr>
              <w:t>Bei Bestellung bis 19:00 under the promise — ordering later moves the date</w:t>
            </w:r>
          </w:p>
        </w:tc>
      </w:tr>
      <w:tr>
        <w:tc>
          <w:tcPr>
            <w:tcW w:type="dxa" w:w="3312"/>
          </w:tcPr>
          <w:p>
            <w:pPr>
              <w:spacing w:before="40" w:after="40"/>
            </w:pPr>
            <w:r/>
            <w:r>
              <w:rPr>
                <w:b w:val="0"/>
                <w:color w:val="1A1A1A"/>
                <w:sz w:val="19"/>
              </w:rPr>
              <w:t>The same weekday after 19:00</w:t>
            </w:r>
          </w:p>
        </w:tc>
        <w:tc>
          <w:tcPr>
            <w:tcW w:type="dxa" w:w="6048"/>
          </w:tcPr>
          <w:p>
            <w:pPr>
              <w:spacing w:before="40" w:after="40"/>
            </w:pPr>
            <w:r/>
            <w:r>
              <w:rPr>
                <w:b w:val="0"/>
                <w:color w:val="1A1A1A"/>
                <w:sz w:val="19"/>
              </w:rPr>
              <w:t>The hint disappears and the promise has moved out by a day</w:t>
            </w:r>
          </w:p>
        </w:tc>
      </w:tr>
      <w:tr>
        <w:tc>
          <w:tcPr>
            <w:tcW w:type="dxa" w:w="3312"/>
          </w:tcPr>
          <w:p>
            <w:pPr>
              <w:spacing w:before="40" w:after="40"/>
            </w:pPr>
            <w:r/>
            <w:r>
              <w:rPr>
                <w:b w:val="0"/>
                <w:color w:val="1A1A1A"/>
                <w:sz w:val="19"/>
              </w:rPr>
              <w:t>**Friday** before 19:00</w:t>
            </w:r>
          </w:p>
        </w:tc>
        <w:tc>
          <w:tcPr>
            <w:tcW w:type="dxa" w:w="6048"/>
          </w:tcPr>
          <w:p>
            <w:pPr>
              <w:spacing w:before="40" w:after="40"/>
            </w:pPr>
            <w:r/>
            <w:r>
              <w:rPr>
                <w:b w:val="0"/>
                <w:color w:val="1A1A1A"/>
                <w:sz w:val="19"/>
              </w:rPr>
              <w:t>The cutoff now costs three calendar days: order by 19:00 or wait until Monday</w:t>
            </w:r>
          </w:p>
        </w:tc>
      </w:tr>
      <w:tr>
        <w:tc>
          <w:tcPr>
            <w:tcW w:type="dxa" w:w="3312"/>
          </w:tcPr>
          <w:p>
            <w:pPr>
              <w:spacing w:before="40" w:after="40"/>
            </w:pPr>
            <w:r/>
            <w:r>
              <w:rPr>
                <w:b w:val="0"/>
                <w:color w:val="1A1A1A"/>
                <w:sz w:val="19"/>
              </w:rPr>
              <w:t>Saturday or Sunday</w:t>
            </w:r>
          </w:p>
        </w:tc>
        <w:tc>
          <w:tcPr>
            <w:tcW w:type="dxa" w:w="6048"/>
          </w:tcPr>
          <w:p>
            <w:pPr>
              <w:spacing w:before="40" w:after="40"/>
            </w:pPr>
            <w:r/>
            <w:r>
              <w:rPr>
                <w:b w:val="0"/>
                <w:color w:val="1A1A1A"/>
                <w:sz w:val="19"/>
              </w:rPr>
              <w:t>Promises start from Monday; no promise ever lands on a weekend</w:t>
            </w:r>
          </w:p>
        </w:tc>
      </w:tr>
      <w:tr>
        <w:tc>
          <w:tcPr>
            <w:tcW w:type="dxa" w:w="3312"/>
          </w:tcPr>
          <w:p>
            <w:pPr>
              <w:spacing w:before="40" w:after="40"/>
            </w:pPr>
            <w:r/>
            <w:r>
              <w:rPr>
                <w:b w:val="0"/>
                <w:color w:val="1A1A1A"/>
                <w:sz w:val="19"/>
              </w:rPr>
              <w:t>24 December, or a state holiday such as Fronleichnam (4 June 2026) in 80331/50667</w:t>
            </w:r>
          </w:p>
        </w:tc>
        <w:tc>
          <w:tcPr>
            <w:tcW w:type="dxa" w:w="6048"/>
          </w:tcPr>
          <w:p>
            <w:pPr>
              <w:spacing w:before="40" w:after="40"/>
            </w:pPr>
            <w:r/>
            <w:r>
              <w:rPr>
                <w:b w:val="0"/>
                <w:color w:val="1A1A1A"/>
                <w:sz w:val="19"/>
              </w:rPr>
              <w:t>The holiday is skipped; the same date in 22083/10115 is an ordinary working day</w:t>
            </w:r>
          </w:p>
        </w:tc>
      </w:tr>
    </w:tbl>
    <w:p>
      <w:pPr>
        <w:spacing w:after="40"/>
      </w:pPr>
    </w:p>
    <w:p>
      <w:pPr>
        <w:pStyle w:val="Heading3"/>
      </w:pPr>
      <w:r>
        <w:t>What the cutoff actually says</w:t>
      </w:r>
    </w:p>
    <w:p>
      <w:pPr>
        <w:spacing w:before="0" w:after="120"/>
      </w:pPr>
      <w:r>
        <w:rPr>
          <w:b w:val="0"/>
          <w:i w:val="0"/>
          <w:color w:val="1A1A1A"/>
          <w:sz w:val="21"/>
        </w:rPr>
        <w:t>Order now and you get the earlier window; order after 19:00 and you get the next one. Nothing more complicated than that. Köln + Voltaren, for example:</w:t>
      </w:r>
    </w:p>
    <w:tbl>
      <w:tblPr>
        <w:tblW w:type="auto" w:w="0"/>
        <w:jc w:val="left"/>
        <w:tblLayout w:type="fixed"/>
        <w:tblLook w:firstColumn="1" w:firstRow="1" w:lastColumn="0" w:lastRow="0" w:noHBand="0" w:noVBand="1" w:val="04A0"/>
        <w:tblBorders>
          <w:top w:val="single" w:sz="4" w:color="D8D8D8"/>
          <w:left w:val="none"/>
          <w:bottom w:val="single" w:sz="4" w:color="D8D8D8"/>
          <w:right w:val="none"/>
          <w:insideH w:val="single" w:sz="4" w:color="D8D8D8"/>
          <w:insideV w:val="none"/>
        </w:tblBorders>
      </w:tblPr>
      <w:tblGrid>
        <w:gridCol w:w="4680"/>
        <w:gridCol w:w="4680"/>
      </w:tblGrid>
      <w:tr>
        <w:trPr>
          <w:tblHeader/>
        </w:trPr>
        <w:tc>
          <w:tcPr>
            <w:tcW w:type="dxa" w:w="2304"/>
            <w:shd w:val="clear" w:fill="F2F5F4"/>
          </w:tcPr>
          <w:p>
            <w:pPr>
              <w:spacing w:before="60" w:after="60"/>
            </w:pPr>
            <w:r/>
            <w:r>
              <w:rPr>
                <w:b/>
                <w:color w:val="1A1A1A"/>
                <w:sz w:val="19"/>
              </w:rPr>
              <w:t>You order</w:t>
            </w:r>
          </w:p>
        </w:tc>
        <w:tc>
          <w:tcPr>
            <w:tcW w:type="dxa" w:w="7056"/>
            <w:shd w:val="clear" w:fill="F2F5F4"/>
          </w:tcPr>
          <w:p>
            <w:pPr>
              <w:spacing w:before="60" w:after="60"/>
            </w:pPr>
            <w:r/>
            <w:r>
              <w:rPr>
                <w:b/>
                <w:color w:val="1A1A1A"/>
                <w:sz w:val="19"/>
              </w:rPr>
              <w:t>You get</w:t>
            </w:r>
          </w:p>
        </w:tc>
      </w:tr>
      <w:tr>
        <w:tc>
          <w:tcPr>
            <w:tcW w:type="dxa" w:w="2304"/>
          </w:tcPr>
          <w:p>
            <w:pPr>
              <w:spacing w:before="40" w:after="40"/>
            </w:pPr>
            <w:r/>
            <w:r>
              <w:rPr>
                <w:b w:val="0"/>
                <w:color w:val="1A1A1A"/>
                <w:sz w:val="19"/>
              </w:rPr>
              <w:t>Thursday 18:30</w:t>
            </w:r>
          </w:p>
        </w:tc>
        <w:tc>
          <w:tcPr>
            <w:tcW w:type="dxa" w:w="7056"/>
          </w:tcPr>
          <w:p>
            <w:pPr>
              <w:spacing w:before="40" w:after="40"/>
            </w:pPr>
            <w:r/>
            <w:r>
              <w:rPr>
                <w:b w:val="0"/>
                <w:color w:val="1A1A1A"/>
                <w:sz w:val="19"/>
              </w:rPr>
              <w:t>Fr., 11. – Mo., 14. September</w:t>
            </w:r>
          </w:p>
        </w:tc>
      </w:tr>
      <w:tr>
        <w:tc>
          <w:tcPr>
            <w:tcW w:type="dxa" w:w="2304"/>
          </w:tcPr>
          <w:p>
            <w:pPr>
              <w:spacing w:before="40" w:after="40"/>
            </w:pPr>
            <w:r/>
            <w:r>
              <w:rPr>
                <w:b w:val="0"/>
                <w:color w:val="1A1A1A"/>
                <w:sz w:val="19"/>
              </w:rPr>
              <w:t>Thursday 19:30</w:t>
            </w:r>
          </w:p>
        </w:tc>
        <w:tc>
          <w:tcPr>
            <w:tcW w:type="dxa" w:w="7056"/>
          </w:tcPr>
          <w:p>
            <w:pPr>
              <w:spacing w:before="40" w:after="40"/>
            </w:pPr>
            <w:r/>
            <w:r>
              <w:rPr>
                <w:b w:val="0"/>
                <w:color w:val="1A1A1A"/>
                <w:sz w:val="19"/>
              </w:rPr>
              <w:t>Mo., 14. – Di., 15. September</w:t>
            </w:r>
          </w:p>
        </w:tc>
      </w:tr>
      <w:tr>
        <w:tc>
          <w:tcPr>
            <w:tcW w:type="dxa" w:w="2304"/>
          </w:tcPr>
          <w:p>
            <w:pPr>
              <w:spacing w:before="40" w:after="40"/>
            </w:pPr>
            <w:r/>
            <w:r>
              <w:rPr>
                <w:b/>
                <w:color w:val="1A1A1A"/>
                <w:sz w:val="19"/>
              </w:rPr>
              <w:t>Friday 18:30</w:t>
            </w:r>
          </w:p>
        </w:tc>
        <w:tc>
          <w:tcPr>
            <w:tcW w:type="dxa" w:w="7056"/>
          </w:tcPr>
          <w:p>
            <w:pPr>
              <w:spacing w:before="40" w:after="40"/>
            </w:pPr>
            <w:r/>
            <w:r>
              <w:rPr>
                <w:b/>
                <w:color w:val="1A1A1A"/>
                <w:sz w:val="19"/>
              </w:rPr>
              <w:t>Mo., 14. – Di., 15. September</w:t>
            </w:r>
          </w:p>
        </w:tc>
      </w:tr>
      <w:tr>
        <w:tc>
          <w:tcPr>
            <w:tcW w:type="dxa" w:w="2304"/>
          </w:tcPr>
          <w:p>
            <w:pPr>
              <w:spacing w:before="40" w:after="40"/>
            </w:pPr>
            <w:r/>
            <w:r>
              <w:rPr>
                <w:b/>
                <w:color w:val="1A1A1A"/>
                <w:sz w:val="19"/>
              </w:rPr>
              <w:t>Friday 19:30</w:t>
            </w:r>
          </w:p>
        </w:tc>
        <w:tc>
          <w:tcPr>
            <w:tcW w:type="dxa" w:w="7056"/>
          </w:tcPr>
          <w:p>
            <w:pPr>
              <w:spacing w:before="40" w:after="40"/>
            </w:pPr>
            <w:r/>
            <w:r>
              <w:rPr>
                <w:b/>
                <w:color w:val="1A1A1A"/>
                <w:sz w:val="19"/>
              </w:rPr>
              <w:t>Di., 15. – Mi., 16. September</w:t>
            </w:r>
          </w:p>
        </w:tc>
      </w:tr>
    </w:tbl>
    <w:p>
      <w:pPr>
        <w:spacing w:after="40"/>
      </w:pPr>
    </w:p>
    <w:p>
      <w:pPr>
        <w:spacing w:before="0" w:after="140"/>
      </w:pPr>
      <w:r>
        <w:rPr>
          <w:b w:val="0"/>
          <w:i w:val="0"/>
          <w:color w:val="1A1A1A"/>
          <w:sz w:val="21"/>
        </w:rPr>
        <w:t>The hint appears whenever crossing 19:00 would change those dates — because hiding it would show a date the customer can no longer get. Friday is where it matters most: one business day, but three calendar days to the customer.</w:t>
      </w:r>
    </w:p>
    <w:p>
      <w:r>
        <w:br w:type="page"/>
      </w:r>
    </w:p>
    <w:p>
      <w:pPr>
        <w:pStyle w:val="Heading1"/>
      </w:pPr>
      <w:r>
        <w:t>4.  Product decisions taken during implementation</w:t>
      </w:r>
    </w:p>
    <w:p>
      <w:pPr>
        <w:spacing w:before="0" w:after="240"/>
      </w:pPr>
      <w:r>
        <w:rPr>
          <w:b w:val="0"/>
          <w:i w:val="0"/>
          <w:color w:val="5A5A5A"/>
          <w:sz w:val="21"/>
        </w:rPr>
        <w:t>Decisions made while building that were not already settled in the PRD or the approved design, or that resolve an ambiguity in them. Each records what was decided, why, what was rejected, and what would need validating in production.</w:t>
      </w:r>
    </w:p>
    <w:p>
      <w:pPr>
        <w:pStyle w:val="Heading2"/>
      </w:pPr>
      <w:r>
        <w:t>4.1  The cutoff hint appears whenever crossing the cutoff changes the date</w:t>
      </w:r>
    </w:p>
    <w:p>
      <w:pPr>
        <w:spacing w:before="0" w:after="120"/>
      </w:pPr>
      <w:r>
        <w:rPr>
          <w:b/>
          <w:i w:val="0"/>
          <w:color w:val="1A1A1A"/>
          <w:sz w:val="21"/>
        </w:rPr>
        <w:t xml:space="preserve">Decision.  </w:t>
      </w:r>
      <w:r>
        <w:rPr>
          <w:b w:val="0"/>
          <w:i w:val="0"/>
          <w:color w:val="1A1A1A"/>
          <w:sz w:val="21"/>
        </w:rPr>
        <w:t>Bei Bestellung bis 19:00 is shown whenever ordering after 19:00 would move the displayed delivery date — the literal rule from the approved design — rather than only when the shift is unusually large.</w:t>
      </w:r>
    </w:p>
    <w:p>
      <w:pPr>
        <w:spacing w:before="0" w:after="120"/>
      </w:pPr>
      <w:r>
        <w:rPr>
          <w:b/>
          <w:i w:val="0"/>
          <w:color w:val="1A1A1A"/>
          <w:sz w:val="21"/>
        </w:rPr>
        <w:t xml:space="preserve">Context.  </w:t>
      </w:r>
      <w:r>
        <w:rPr>
          <w:b w:val="0"/>
          <w:i w:val="0"/>
          <w:color w:val="1A1A1A"/>
          <w:sz w:val="21"/>
        </w:rPr>
        <w:t>During implementation it became clear that this makes the hint appear on most weekday afternoons, not only in the Friday-to-Monday case the design uses to motivate it. The alternative considered was to suppress the hint unless missing the cutoff costs more than one calendar day, so that it would appear rarely and read as more remarkable when it did.</w:t>
      </w:r>
    </w:p>
    <w:p>
      <w:pPr>
        <w:spacing w:before="0" w:after="120"/>
      </w:pPr>
      <w:r>
        <w:rPr>
          <w:b/>
          <w:i w:val="0"/>
          <w:color w:val="1A1A1A"/>
          <w:sz w:val="21"/>
        </w:rPr>
        <w:t xml:space="preserve">Why the literal rule wins.  </w:t>
      </w:r>
      <w:r>
        <w:rPr>
          <w:b w:val="0"/>
          <w:i w:val="0"/>
          <w:color w:val="1A1A1A"/>
          <w:sz w:val="21"/>
        </w:rPr>
        <w:t>The hint is not an urgency device; it is the condition under which the displayed date is true. The message is simply: order now and you get this window; order after 19:00 and you get the next one. If the promise reads Fr., 11. September at 18:30 and ordering at 19:01 would actually deliver on Monday, then hiding the cutoff shows the customer a date they can no longer get. That is the overpromising this whole concept exists to avoid. A frequent hint is a consequence of the information being genuinely load-bearing, not evidence that it is decorative.</w:t>
      </w:r>
    </w:p>
    <w:p>
      <w:pPr>
        <w:spacing w:before="0" w:after="120"/>
      </w:pPr>
      <w:r>
        <w:rPr>
          <w:b w:val="0"/>
          <w:i w:val="0"/>
          <w:color w:val="1A1A1A"/>
          <w:sz w:val="21"/>
        </w:rPr>
        <w:t>The design’s warning against artificial urgency is still respected: the hint states a service fact and nothing more. There is no countdown, no scarcity language, and no styling that inflates it beyond the plain line in the reference screenshots.</w:t>
      </w:r>
    </w:p>
    <w:p>
      <w:pPr>
        <w:spacing w:before="0" w:after="120"/>
      </w:pPr>
      <w:r>
        <w:rPr>
          <w:b/>
          <w:i w:val="0"/>
          <w:color w:val="1A1A1A"/>
          <w:sz w:val="21"/>
        </w:rPr>
        <w:t xml:space="preserve">Rejected.  </w:t>
      </w:r>
      <w:r>
        <w:rPr>
          <w:b w:val="0"/>
          <w:i w:val="0"/>
          <w:color w:val="1A1A1A"/>
          <w:sz w:val="21"/>
        </w:rPr>
        <w:t>Materiality-gated display (only when the shift exceeds one calendar day). It would have produced a rarer, more dramatic hint at the cost of showing dates that are no longer achievable — trading trust for restraint, in a prototype whose entire argument is that trust comes first.</w:t>
      </w:r>
    </w:p>
    <w:p>
      <w:pPr>
        <w:spacing w:before="0" w:after="120"/>
      </w:pPr>
      <w:r>
        <w:rPr>
          <w:b/>
          <w:i w:val="0"/>
          <w:color w:val="1A1A1A"/>
          <w:sz w:val="21"/>
        </w:rPr>
        <w:t xml:space="preserve">Still true.  </w:t>
      </w:r>
      <w:r>
        <w:rPr>
          <w:b w:val="0"/>
          <w:i w:val="0"/>
          <w:color w:val="1A1A1A"/>
          <w:sz w:val="21"/>
        </w:rPr>
        <w:t>Where crossing the cutoff does not change the displayed date, the hint stays hidden. That case is unchanged and still suppressed.</w:t>
      </w:r>
    </w:p>
    <w:p>
      <w:pPr>
        <w:spacing w:before="0" w:after="120"/>
      </w:pPr>
      <w:r>
        <w:rPr>
          <w:b/>
          <w:i w:val="0"/>
          <w:color w:val="1A1A1A"/>
          <w:sz w:val="21"/>
        </w:rPr>
        <w:t xml:space="preserve">Production validation.  </w:t>
      </w:r>
      <w:r>
        <w:rPr>
          <w:b w:val="0"/>
          <w:i w:val="0"/>
          <w:color w:val="1A1A1A"/>
          <w:sz w:val="21"/>
        </w:rPr>
        <w:t>Measure the funnel effect of the hint’s frequency with Business, and confirm the real customer-facing cutoff with Last Mile and Operations. If the true cutoff differs by lane or carrier, the rule holds but the threshold becomes an input rather than a constant.</w:t>
      </w:r>
    </w:p>
    <w:p>
      <w:pPr>
        <w:spacing w:after="40"/>
      </w:pPr>
    </w:p>
    <w:p>
      <w:pPr>
        <w:pStyle w:val="Heading2"/>
      </w:pPr>
      <w:r>
        <w:t>4.2  Weekend days are not consumed by the business-day count</w:t>
      </w:r>
    </w:p>
    <w:p>
      <w:pPr>
        <w:spacing w:before="0" w:after="120"/>
      </w:pPr>
      <w:r>
        <w:rPr>
          <w:b/>
          <w:i w:val="0"/>
          <w:color w:val="1A1A1A"/>
          <w:sz w:val="21"/>
        </w:rPr>
        <w:t xml:space="preserve">Decision.  </w:t>
      </w:r>
      <w:r>
        <w:rPr>
          <w:b w:val="0"/>
          <w:i w:val="0"/>
          <w:color w:val="1A1A1A"/>
          <w:sz w:val="21"/>
        </w:rPr>
        <w:t>Counting one delivery day from a Saturday reaches Monday, not Tuesday.</w:t>
      </w:r>
    </w:p>
    <w:p>
      <w:pPr>
        <w:spacing w:before="0" w:after="120"/>
      </w:pPr>
      <w:r>
        <w:rPr>
          <w:b/>
          <w:i w:val="0"/>
          <w:color w:val="1A1A1A"/>
          <w:sz w:val="21"/>
        </w:rPr>
        <w:t xml:space="preserve">Why.  </w:t>
      </w:r>
      <w:r>
        <w:rPr>
          <w:b w:val="0"/>
          <w:i w:val="0"/>
          <w:color w:val="1A1A1A"/>
          <w:sz w:val="21"/>
        </w:rPr>
        <w:t>A business-day count measures working days spent fulfilling the order. A customer ordering on Saturday has not spent a business day waiting through the weekend, so the weekend must not absorb part of the promise. The dispatch day is resolved first, then whole delivery days are counted from it.</w:t>
      </w:r>
    </w:p>
    <w:p>
      <w:pPr>
        <w:spacing w:before="0" w:after="120"/>
      </w:pPr>
      <w:r>
        <w:rPr>
          <w:b/>
          <w:i w:val="0"/>
          <w:color w:val="1A1A1A"/>
          <w:sz w:val="21"/>
        </w:rPr>
        <w:t xml:space="preserve">Production validation.  </w:t>
      </w:r>
      <w:r>
        <w:rPr>
          <w:b w:val="0"/>
          <w:i w:val="0"/>
          <w:color w:val="1A1A1A"/>
          <w:sz w:val="21"/>
        </w:rPr>
        <w:t>Confirm against real dispatch behaviour for weekend orders, which may differ from this simplification.</w:t>
      </w:r>
    </w:p>
    <w:p>
      <w:pPr>
        <w:spacing w:after="40"/>
      </w:pPr>
    </w:p>
    <w:p>
      <w:pPr>
        <w:pStyle w:val="Heading2"/>
      </w:pPr>
      <w:r>
        <w:t>4.3  The demo reads the viewer’s real device clock</w:t>
      </w:r>
    </w:p>
    <w:p>
      <w:pPr>
        <w:spacing w:before="0" w:after="120"/>
      </w:pPr>
      <w:r>
        <w:rPr>
          <w:b/>
          <w:i w:val="0"/>
          <w:color w:val="1A1A1A"/>
          <w:sz w:val="21"/>
        </w:rPr>
        <w:t xml:space="preserve">Decision.  </w:t>
      </w:r>
      <w:r>
        <w:rPr>
          <w:b w:val="0"/>
          <w:i w:val="0"/>
          <w:color w:val="1A1A1A"/>
          <w:sz w:val="21"/>
        </w:rPr>
        <w:t>All dates derive from the browser clock at render time, in Europe/Berlin. There is no pinned demo date and no hidden clock control.</w:t>
      </w:r>
    </w:p>
    <w:p>
      <w:pPr>
        <w:spacing w:before="0" w:after="120"/>
      </w:pPr>
      <w:r>
        <w:rPr>
          <w:b/>
          <w:i w:val="0"/>
          <w:color w:val="1A1A1A"/>
          <w:sz w:val="21"/>
        </w:rPr>
        <w:t xml:space="preserve">Why.  </w:t>
      </w:r>
      <w:r>
        <w:rPr>
          <w:b w:val="0"/>
          <w:i w:val="0"/>
          <w:color w:val="1A1A1A"/>
          <w:sz w:val="21"/>
        </w:rPr>
        <w:t>The prototype should behave like the shop. A reviewer exploring it unattended sees the promise Redcare would make right now, and any scenario that depends on the calendar — the Friday-to-Monday cutoff case in particular — can be reproduced by changing the device clock. The cutoff and the dispatch day are always evaluated in Berlin wall-clock time, so a reviewer in another timezone still sees Redcare’s promise rather than one shifted by their own location.</w:t>
      </w:r>
    </w:p>
    <w:p>
      <w:pPr>
        <w:spacing w:before="0" w:after="120"/>
      </w:pPr>
      <w:r>
        <w:rPr>
          <w:b/>
          <w:i w:val="0"/>
          <w:color w:val="1A1A1A"/>
          <w:sz w:val="21"/>
        </w:rPr>
        <w:t xml:space="preserve">Rejected.  </w:t>
      </w:r>
      <w:r>
        <w:rPr>
          <w:b w:val="0"/>
          <w:i w:val="0"/>
          <w:color w:val="1A1A1A"/>
          <w:sz w:val="21"/>
        </w:rPr>
        <w:t>Pinning the clock to a fixed date so that every documented scenario reproduces forever. It would have made the walkthrough more repeatable, but at the cost of a prototype that visibly is not behaving like a real shop, and it would have made the live cutoff impossible to demonstrate honestly.</w:t>
      </w:r>
    </w:p>
    <w:p>
      <w:pPr>
        <w:spacing w:before="0" w:after="120"/>
      </w:pPr>
      <w:r>
        <w:rPr>
          <w:b/>
          <w:i w:val="0"/>
          <w:color w:val="1A1A1A"/>
          <w:sz w:val="21"/>
        </w:rPr>
        <w:t xml:space="preserve">Consequence.  </w:t>
      </w:r>
      <w:r>
        <w:rPr>
          <w:b w:val="0"/>
          <w:i w:val="0"/>
          <w:color w:val="1A1A1A"/>
          <w:sz w:val="21"/>
        </w:rPr>
        <w:t>Demo tracking orders are generated relative to the current date rather than fixed to calendar dates, so they never go stale.</w:t>
      </w:r>
    </w:p>
    <w:p>
      <w:pPr>
        <w:spacing w:after="40"/>
      </w:pPr>
    </w:p>
    <w:p>
      <w:pPr>
        <w:pStyle w:val="Heading2"/>
      </w:pPr>
      <w:r>
        <w:t>4.4  Every shipment has a delivery window, including a fallback one</w:t>
      </w:r>
    </w:p>
    <w:p>
      <w:pPr>
        <w:spacing w:before="0" w:after="120"/>
      </w:pPr>
      <w:r>
        <w:rPr>
          <w:b/>
          <w:i w:val="0"/>
          <w:color w:val="1A1A1A"/>
          <w:sz w:val="21"/>
        </w:rPr>
        <w:t xml:space="preserve">Decision.  </w:t>
      </w:r>
      <w:r>
        <w:rPr>
          <w:b w:val="0"/>
          <w:i w:val="0"/>
          <w:color w:val="1A1A1A"/>
          <w:sz w:val="21"/>
        </w:rPr>
        <w:t>Lieferung in 1–3 Werktagen is a delivery window, not the absence of one. It resolves to real calendar dates from the same dispatch day and business calendar as a precise promise, and a fallback shipment is compared against other shipments on those dates.</w:t>
      </w:r>
    </w:p>
    <w:p>
      <w:pPr>
        <w:spacing w:before="0" w:after="120"/>
      </w:pPr>
      <w:r>
        <w:rPr>
          <w:b/>
          <w:i w:val="0"/>
          <w:color w:val="1A1A1A"/>
          <w:sz w:val="21"/>
        </w:rPr>
        <w:t xml:space="preserve">Context.  </w:t>
      </w:r>
      <w:r>
        <w:rPr>
          <w:b w:val="0"/>
          <w:i w:val="0"/>
          <w:color w:val="1A1A1A"/>
          <w:sz w:val="21"/>
        </w:rPr>
        <w:t>An earlier implementation refused to compare a precise shipment against a fallback one, on the reasoning that there was “no date on one side” to rank. That was wrong. The broad promise is a commitment Redcare already makes today; it has a latest date like any other, and the customer experiences it as a window. Treating it as unknown made the system behave as if a fallback shipment had no arrival date at all.</w:t>
      </w:r>
    </w:p>
    <w:p>
      <w:pPr>
        <w:spacing w:before="0" w:after="120"/>
      </w:pPr>
      <w:r>
        <w:rPr>
          <w:b w:val="0"/>
          <w:i w:val="0"/>
          <w:color w:val="1A1A1A"/>
          <w:sz w:val="21"/>
        </w:rPr>
        <w:t>The bug had a visible consequence: the canonical split basket from the approved design (Voltaren + Vagisan) could never show a material split, because the second shipment was always a fallback and therefore always deemed incomparable. The split silently never appeared.</w:t>
      </w:r>
    </w:p>
    <w:p>
      <w:pPr>
        <w:spacing w:before="0" w:after="120"/>
      </w:pPr>
      <w:r>
        <w:rPr>
          <w:b/>
          <w:i w:val="0"/>
          <w:color w:val="1A1A1A"/>
          <w:sz w:val="21"/>
        </w:rPr>
        <w:t xml:space="preserve">Effect of the correction.  </w:t>
      </w:r>
      <w:r>
        <w:rPr>
          <w:b w:val="0"/>
          <w:i w:val="0"/>
          <w:color w:val="1A1A1A"/>
          <w:sz w:val="21"/>
        </w:rPr>
        <w:t>The canonical basket now behaves as the design intended. In Köln, Frankfurt and Hamburg the Sevenum shipment arrives materially earlier than the fallback window and the split is revealed; in Berlin and München both land together and the basket stays simple.</w:t>
      </w:r>
    </w:p>
    <w:p>
      <w:pPr>
        <w:spacing w:before="0" w:after="120"/>
      </w:pPr>
      <w:r>
        <w:rPr>
          <w:b/>
          <w:i w:val="0"/>
          <w:color w:val="1A1A1A"/>
          <w:sz w:val="21"/>
        </w:rPr>
        <w:t xml:space="preserve">Where the customer-facing wording is unchanged.  </w:t>
      </w:r>
      <w:r>
        <w:rPr>
          <w:b w:val="0"/>
          <w:i w:val="0"/>
          <w:color w:val="1A1A1A"/>
          <w:sz w:val="21"/>
        </w:rPr>
        <w:t>Resolving the dates is an internal capability. The customer still reads Lieferung in 1–3 Werktagen, because that is the honest wording when the model could not be trusted to be more specific. The dates exist so the system can reason about the shipment — compare it, decide whether a split is worth showing, freeze it at confirmation.</w:t>
      </w:r>
    </w:p>
    <w:p>
      <w:pPr>
        <w:spacing w:before="0" w:after="120"/>
      </w:pPr>
      <w:r>
        <w:rPr>
          <w:b/>
          <w:i w:val="0"/>
          <w:color w:val="1A1A1A"/>
          <w:sz w:val="21"/>
        </w:rPr>
        <w:t xml:space="preserve">Production validation.  </w:t>
      </w:r>
      <w:r>
        <w:rPr>
          <w:b w:val="0"/>
          <w:i w:val="0"/>
          <w:color w:val="1A1A1A"/>
          <w:sz w:val="21"/>
        </w:rPr>
        <w:t>Confirm that the broad promise really is 1–3 working days from the same dispatch logic, rather than a looser commitment with different internal handling.</w:t>
      </w:r>
    </w:p>
    <w:p>
      <w:pPr>
        <w:spacing w:after="40"/>
      </w:pPr>
    </w:p>
    <w:p>
      <w:pPr>
        <w:pStyle w:val="Heading2"/>
      </w:pPr>
      <w:r>
        <w:t>4.5  Bepanthen stays, but as a clearer demo rather than a necessary one</w:t>
      </w:r>
    </w:p>
    <w:p>
      <w:pPr>
        <w:spacing w:before="0" w:after="120"/>
      </w:pPr>
      <w:r>
        <w:rPr>
          <w:b/>
          <w:i w:val="0"/>
          <w:color w:val="1A1A1A"/>
          <w:sz w:val="21"/>
        </w:rPr>
        <w:t xml:space="preserve">Decision.  </w:t>
      </w:r>
      <w:r>
        <w:rPr>
          <w:b w:val="0"/>
          <w:i w:val="0"/>
          <w:color w:val="1A1A1A"/>
          <w:sz w:val="21"/>
        </w:rPr>
        <w:t>The sixth product remains in the catalogue.</w:t>
      </w:r>
    </w:p>
    <w:p>
      <w:pPr>
        <w:spacing w:before="0" w:after="120"/>
      </w:pPr>
      <w:r>
        <w:rPr>
          <w:b/>
          <w:i w:val="0"/>
          <w:color w:val="1A1A1A"/>
          <w:sz w:val="21"/>
        </w:rPr>
        <w:t xml:space="preserve">Context.  </w:t>
      </w:r>
      <w:r>
        <w:rPr>
          <w:b w:val="0"/>
          <w:i w:val="0"/>
          <w:color w:val="1A1A1A"/>
          <w:sz w:val="21"/>
        </w:rPr>
        <w:t>It was originally added because the canonical split basket appeared unable to show a split. That turned out to be the bug in decision 4.4, not a gap in the fixtures — Voltaren + Vagisan works once a fallback is compared properly.</w:t>
      </w:r>
    </w:p>
    <w:p>
      <w:pPr>
        <w:spacing w:before="0" w:after="120"/>
      </w:pPr>
      <w:r>
        <w:rPr>
          <w:b/>
          <w:i w:val="0"/>
          <w:color w:val="1A1A1A"/>
          <w:sz w:val="21"/>
        </w:rPr>
        <w:t xml:space="preserve">Why keep it.  </w:t>
      </w:r>
      <w:r>
        <w:rPr>
          <w:b w:val="0"/>
          <w:i w:val="0"/>
          <w:color w:val="1A1A1A"/>
          <w:sz w:val="21"/>
        </w:rPr>
        <w:t>It demonstrates a split where both shipments show concrete dates, which reads more clearly than comparing a date against a broad window, and it separates two ideas that are otherwise entangled in one product: Vagisan has no model coverage, so the customer sees the broad promise; Bepanthen is predictable, but ships separately. Both baskets are listed in the scenarios so a reviewer can see either.</w:t>
      </w:r>
    </w:p>
    <w:p>
      <w:pPr>
        <w:spacing w:before="0" w:after="120"/>
      </w:pPr>
      <w:r>
        <w:rPr>
          <w:b/>
          <w:i w:val="0"/>
          <w:color w:val="1A1A1A"/>
          <w:sz w:val="21"/>
        </w:rPr>
        <w:t xml:space="preserve">Production validation.  </w:t>
      </w:r>
      <w:r>
        <w:rPr>
          <w:b w:val="0"/>
          <w:i w:val="0"/>
          <w:color w:val="1A1A1A"/>
          <w:sz w:val="21"/>
        </w:rPr>
        <w:t>Real fulfilment grouping and cross-location lead times would come from the OMS and the prediction service, not a fixture.</w:t>
      </w:r>
    </w:p>
    <w:p>
      <w:pPr>
        <w:spacing w:after="40"/>
      </w:pPr>
    </w:p>
    <w:p>
      <w:pPr>
        <w:pStyle w:val="Heading2"/>
      </w:pPr>
      <w:r>
        <w:t>4.6  The cutoff is a plain statement about today’s order, not a comparison</w:t>
      </w:r>
    </w:p>
    <w:p>
      <w:pPr>
        <w:spacing w:before="0" w:after="120"/>
      </w:pPr>
      <w:r>
        <w:rPr>
          <w:b/>
          <w:i w:val="0"/>
          <w:color w:val="1A1A1A"/>
          <w:sz w:val="21"/>
        </w:rPr>
        <w:t xml:space="preserve">Decision.  </w:t>
      </w:r>
      <w:r>
        <w:rPr>
          <w:b w:val="0"/>
          <w:i w:val="0"/>
          <w:color w:val="1A1A1A"/>
          <w:sz w:val="21"/>
        </w:rPr>
        <w:t>The cutoff means one thing: order now and you get the earlier window; order after 19:00 and you get the later one. It is a property of the order the customer is placing right now. It is not a device for comparing parcels, and it plays no part in deciding whether a split is worth showing.</w:t>
      </w:r>
    </w:p>
    <w:p>
      <w:pPr>
        <w:spacing w:before="0" w:after="120"/>
      </w:pPr>
      <w:r>
        <w:rPr>
          <w:b/>
          <w:i w:val="0"/>
          <w:color w:val="1A1A1A"/>
          <w:sz w:val="21"/>
        </w:rPr>
        <w:t xml:space="preserve">Context.  </w:t>
      </w:r>
      <w:r>
        <w:rPr>
          <w:b w:val="0"/>
          <w:i w:val="0"/>
          <w:color w:val="1A1A1A"/>
          <w:sz w:val="21"/>
        </w:rPr>
        <w:t>An earlier implementation added a second materiality clause that tried to reason about which shipments were “cutoff-sensitive” relative to each other. That over-complicated a simple idea, and produced odd behaviour — a basket where every shipment shared the same cutoff was briefly treated as though the cutoff distinguished them.</w:t>
      </w:r>
    </w:p>
    <w:p>
      <w:pPr>
        <w:spacing w:before="0" w:after="120"/>
      </w:pPr>
      <w:r>
        <w:rPr>
          <w:b w:val="0"/>
          <w:i w:val="0"/>
          <w:color w:val="1A1A1A"/>
          <w:sz w:val="21"/>
        </w:rPr>
        <w:t>The materiality rule is now a single question: does one shipment’s latest promised date land at least one delivery day before another’s? The cutoff is shown per shipment wherever crossing it would change that shipment’s own dates, which is the same rule the product page and checkout use.</w:t>
      </w:r>
    </w:p>
    <w:p>
      <w:pPr>
        <w:spacing w:before="0" w:after="120"/>
      </w:pPr>
      <w:r>
        <w:rPr>
          <w:b/>
          <w:i w:val="0"/>
          <w:color w:val="1A1A1A"/>
          <w:sz w:val="21"/>
        </w:rPr>
        <w:t xml:space="preserve">Why this framing is the right one.  </w:t>
      </w:r>
      <w:r>
        <w:rPr>
          <w:b w:val="0"/>
          <w:i w:val="0"/>
          <w:color w:val="1A1A1A"/>
          <w:sz w:val="21"/>
        </w:rPr>
        <w:t>The cutoff exists to tell the customer what today’s decision costs. Missing it moves their delivery out by a business day — and across a weekend, by three calendar days. That is worth saying plainly. Anything beyond that is machinery the customer did not ask for.</w:t>
      </w:r>
    </w:p>
    <w:p>
      <w:pPr>
        <w:spacing w:before="0" w:after="120"/>
      </w:pPr>
      <w:r>
        <w:rPr>
          <w:b/>
          <w:i w:val="0"/>
          <w:color w:val="1A1A1A"/>
          <w:sz w:val="21"/>
        </w:rPr>
        <w:t xml:space="preserve">Production validation.  </w:t>
      </w:r>
      <w:r>
        <w:rPr>
          <w:b w:val="0"/>
          <w:i w:val="0"/>
          <w:color w:val="1A1A1A"/>
          <w:sz w:val="21"/>
        </w:rPr>
        <w:t>Confirm the real customer-facing cutoff with Last Mile and Operations, and measure the funnel effect with Business.</w:t>
      </w:r>
    </w:p>
    <w:p>
      <w:pPr>
        <w:spacing w:after="40"/>
      </w:pPr>
    </w:p>
    <w:p>
      <w:r>
        <w:br w:type="page"/>
      </w:r>
    </w:p>
    <w:p>
      <w:pPr>
        <w:pStyle w:val="Heading1"/>
      </w:pPr>
      <w:r>
        <w:t>5.  Assumptions, scope and known gaps</w:t>
      </w:r>
    </w:p>
    <w:p>
      <w:pPr>
        <w:pStyle w:val="Heading2"/>
      </w:pPr>
      <w:r>
        <w:t>Prototype assumptions</w:t>
      </w:r>
    </w:p>
    <w:p>
      <w:pPr>
        <w:spacing w:before="0" w:after="120"/>
      </w:pPr>
      <w:r>
        <w:rPr>
          <w:b w:val="0"/>
          <w:i w:val="0"/>
          <w:color w:val="5A5A5A"/>
          <w:sz w:val="21"/>
        </w:rPr>
        <w:t>Everything here is a demo assumption, not a Redcare fact, and would need validating before any of it shipped.</w:t>
      </w:r>
    </w:p>
    <w:tbl>
      <w:tblPr>
        <w:tblW w:type="auto" w:w="0"/>
        <w:jc w:val="left"/>
        <w:tblLayout w:type="fixed"/>
        <w:tblLook w:firstColumn="1" w:firstRow="1" w:lastColumn="0" w:lastRow="0" w:noHBand="0" w:noVBand="1" w:val="04A0"/>
        <w:tblBorders>
          <w:top w:val="single" w:sz="4" w:color="D8D8D8"/>
          <w:left w:val="none"/>
          <w:bottom w:val="single" w:sz="4" w:color="D8D8D8"/>
          <w:right w:val="none"/>
          <w:insideH w:val="single" w:sz="4" w:color="D8D8D8"/>
          <w:insideV w:val="none"/>
        </w:tblBorders>
      </w:tblPr>
      <w:tblGrid>
        <w:gridCol w:w="4680"/>
        <w:gridCol w:w="4680"/>
      </w:tblGrid>
      <w:tr>
        <w:trPr>
          <w:tblHeader/>
        </w:trPr>
        <w:tc>
          <w:tcPr>
            <w:tcW w:type="dxa" w:w="6768"/>
            <w:shd w:val="clear" w:fill="F2F5F4"/>
          </w:tcPr>
          <w:p>
            <w:pPr>
              <w:spacing w:before="60" w:after="60"/>
            </w:pPr>
            <w:r/>
            <w:r>
              <w:rPr>
                <w:b/>
                <w:color w:val="1A1A1A"/>
                <w:sz w:val="19"/>
              </w:rPr>
              <w:t>Assumption</w:t>
            </w:r>
          </w:p>
        </w:tc>
        <w:tc>
          <w:tcPr>
            <w:tcW w:type="dxa" w:w="2592"/>
            <w:shd w:val="clear" w:fill="F2F5F4"/>
          </w:tcPr>
          <w:p>
            <w:pPr>
              <w:spacing w:before="60" w:after="60"/>
            </w:pPr>
            <w:r/>
            <w:r>
              <w:rPr>
                <w:b/>
                <w:color w:val="1A1A1A"/>
                <w:sz w:val="19"/>
              </w:rPr>
              <w:t>Validate with</w:t>
            </w:r>
          </w:p>
        </w:tc>
      </w:tr>
      <w:tr>
        <w:tc>
          <w:tcPr>
            <w:tcW w:type="dxa" w:w="6768"/>
          </w:tcPr>
          <w:p>
            <w:pPr>
              <w:spacing w:before="40" w:after="40"/>
            </w:pPr>
            <w:r/>
            <w:r>
              <w:rPr>
                <w:b w:val="0"/>
                <w:color w:val="1A1A1A"/>
                <w:sz w:val="19"/>
              </w:rPr>
              <w:t>**q10/q90 as promise bounds.** Simple and transparent for a demo; production quantile policy is a joint decision</w:t>
            </w:r>
          </w:p>
        </w:tc>
        <w:tc>
          <w:tcPr>
            <w:tcW w:type="dxa" w:w="2592"/>
          </w:tcPr>
          <w:p>
            <w:pPr>
              <w:spacing w:before="40" w:after="40"/>
            </w:pPr>
            <w:r/>
            <w:r>
              <w:rPr>
                <w:b w:val="0"/>
                <w:color w:val="1A1A1A"/>
                <w:sz w:val="19"/>
              </w:rPr>
              <w:t>Product + Data + Last Mile</w:t>
            </w:r>
          </w:p>
        </w:tc>
      </w:tr>
      <w:tr>
        <w:tc>
          <w:tcPr>
            <w:tcW w:type="dxa" w:w="6768"/>
          </w:tcPr>
          <w:p>
            <w:pPr>
              <w:spacing w:before="40" w:after="40"/>
            </w:pPr>
            <w:r/>
            <w:r>
              <w:rPr>
                <w:b w:val="0"/>
                <w:color w:val="1A1A1A"/>
                <w:sz w:val="19"/>
              </w:rPr>
              <w:t>**Gate thresholds** (confidence ≥ 0.90, calibration ≤ 0.03, support ≥ 500). Chosen so reviewers can exercise both safe and fallback states</w:t>
            </w:r>
          </w:p>
        </w:tc>
        <w:tc>
          <w:tcPr>
            <w:tcW w:type="dxa" w:w="2592"/>
          </w:tcPr>
          <w:p>
            <w:pPr>
              <w:spacing w:before="40" w:after="40"/>
            </w:pPr>
            <w:r/>
            <w:r>
              <w:rPr>
                <w:b w:val="0"/>
                <w:color w:val="1A1A1A"/>
                <w:sz w:val="19"/>
              </w:rPr>
              <w:t>Product + Data + Last Mile</w:t>
            </w:r>
          </w:p>
        </w:tc>
      </w:tr>
      <w:tr>
        <w:tc>
          <w:tcPr>
            <w:tcW w:type="dxa" w:w="6768"/>
          </w:tcPr>
          <w:p>
            <w:pPr>
              <w:spacing w:before="40" w:after="40"/>
            </w:pPr>
            <w:r/>
            <w:r>
              <w:rPr>
                <w:b w:val="0"/>
                <w:color w:val="1A1A1A"/>
                <w:sz w:val="19"/>
              </w:rPr>
              <w:t>**The UI shouldn’t own this logic at all.** In production the API should return a simple safe_to_expose after the policy is agreed, with the statistics inspectable for Data</w:t>
            </w:r>
          </w:p>
        </w:tc>
        <w:tc>
          <w:tcPr>
            <w:tcW w:type="dxa" w:w="2592"/>
          </w:tcPr>
          <w:p>
            <w:pPr>
              <w:spacing w:before="40" w:after="40"/>
            </w:pPr>
            <w:r/>
            <w:r>
              <w:rPr>
                <w:b w:val="0"/>
                <w:color w:val="1A1A1A"/>
                <w:sz w:val="19"/>
              </w:rPr>
              <w:t>Data/Product contract</w:t>
            </w:r>
          </w:p>
        </w:tc>
      </w:tr>
      <w:tr>
        <w:tc>
          <w:tcPr>
            <w:tcW w:type="dxa" w:w="6768"/>
          </w:tcPr>
          <w:p>
            <w:pPr>
              <w:spacing w:before="40" w:after="40"/>
            </w:pPr>
            <w:r/>
            <w:r>
              <w:rPr>
                <w:b w:val="0"/>
                <w:color w:val="1A1A1A"/>
                <w:sz w:val="19"/>
              </w:rPr>
              <w:t>**Carrier is a model input**, not a fixed offset on a generic prediction</w:t>
            </w:r>
          </w:p>
        </w:tc>
        <w:tc>
          <w:tcPr>
            <w:tcW w:type="dxa" w:w="2592"/>
          </w:tcPr>
          <w:p>
            <w:pPr>
              <w:spacing w:before="40" w:after="40"/>
            </w:pPr>
            <w:r/>
            <w:r>
              <w:rPr>
                <w:b w:val="0"/>
                <w:color w:val="1A1A1A"/>
                <w:sz w:val="19"/>
              </w:rPr>
              <w:t>Confirm the real feature set with Data</w:t>
            </w:r>
          </w:p>
        </w:tc>
      </w:tr>
      <w:tr>
        <w:tc>
          <w:tcPr>
            <w:tcW w:type="dxa" w:w="6768"/>
          </w:tcPr>
          <w:p>
            <w:pPr>
              <w:spacing w:before="40" w:after="40"/>
            </w:pPr>
            <w:r/>
            <w:r>
              <w:rPr>
                <w:b w:val="0"/>
                <w:color w:val="1A1A1A"/>
                <w:sz w:val="19"/>
              </w:rPr>
              <w:t>**19:00 cutoff**, derived from an illustrative 23:00 handover − 3h processing − 1h buffer</w:t>
            </w:r>
          </w:p>
        </w:tc>
        <w:tc>
          <w:tcPr>
            <w:tcW w:type="dxa" w:w="2592"/>
          </w:tcPr>
          <w:p>
            <w:pPr>
              <w:spacing w:before="40" w:after="40"/>
            </w:pPr>
            <w:r/>
            <w:r>
              <w:rPr>
                <w:b w:val="0"/>
                <w:color w:val="1A1A1A"/>
                <w:sz w:val="19"/>
              </w:rPr>
              <w:t>Last Mile / Operations</w:t>
            </w:r>
          </w:p>
        </w:tc>
      </w:tr>
      <w:tr>
        <w:tc>
          <w:tcPr>
            <w:tcW w:type="dxa" w:w="6768"/>
          </w:tcPr>
          <w:p>
            <w:pPr>
              <w:spacing w:before="40" w:after="40"/>
            </w:pPr>
            <w:r/>
            <w:r>
              <w:rPr>
                <w:b w:val="0"/>
                <w:color w:val="1A1A1A"/>
                <w:sz w:val="19"/>
              </w:rPr>
              <w:t>**Fulfilment grouping.** Two fictional external products exist only to exercise fallback and split paths</w:t>
            </w:r>
          </w:p>
        </w:tc>
        <w:tc>
          <w:tcPr>
            <w:tcW w:type="dxa" w:w="2592"/>
          </w:tcPr>
          <w:p>
            <w:pPr>
              <w:spacing w:before="40" w:after="40"/>
            </w:pPr>
            <w:r/>
            <w:r>
              <w:rPr>
                <w:b w:val="0"/>
                <w:color w:val="1A1A1A"/>
                <w:sz w:val="19"/>
              </w:rPr>
              <w:t>OMS</w:t>
            </w:r>
          </w:p>
        </w:tc>
      </w:tr>
      <w:tr>
        <w:tc>
          <w:tcPr>
            <w:tcW w:type="dxa" w:w="6768"/>
          </w:tcPr>
          <w:p>
            <w:pPr>
              <w:spacing w:before="40" w:after="40"/>
            </w:pPr>
            <w:r/>
            <w:r>
              <w:rPr>
                <w:b w:val="0"/>
                <w:color w:val="1A1A1A"/>
                <w:sz w:val="19"/>
              </w:rPr>
              <w:t>**Per-shipment destinations.** Whether the OMS can accept different destinations per parcel is unknown; if not, the design collapses to one order-level destination without changing the promise architecture</w:t>
            </w:r>
          </w:p>
        </w:tc>
        <w:tc>
          <w:tcPr>
            <w:tcW w:type="dxa" w:w="2592"/>
          </w:tcPr>
          <w:p>
            <w:pPr>
              <w:spacing w:before="40" w:after="40"/>
            </w:pPr>
            <w:r/>
            <w:r>
              <w:rPr>
                <w:b w:val="0"/>
                <w:color w:val="1A1A1A"/>
                <w:sz w:val="19"/>
              </w:rPr>
              <w:t>OMS</w:t>
            </w:r>
          </w:p>
        </w:tc>
      </w:tr>
      <w:tr>
        <w:tc>
          <w:tcPr>
            <w:tcW w:type="dxa" w:w="6768"/>
          </w:tcPr>
          <w:p>
            <w:pPr>
              <w:spacing w:before="40" w:after="40"/>
            </w:pPr>
            <w:r/>
            <w:r>
              <w:rPr>
                <w:b w:val="0"/>
                <w:color w:val="1A1A1A"/>
                <w:sz w:val="19"/>
              </w:rPr>
              <w:t>**All prediction values, tracking events and carrier timings** are fabricated</w:t>
            </w:r>
          </w:p>
        </w:tc>
        <w:tc>
          <w:tcPr>
            <w:tcW w:type="dxa" w:w="2592"/>
          </w:tcPr>
          <w:p>
            <w:pPr>
              <w:spacing w:before="40" w:after="40"/>
            </w:pPr>
            <w:r/>
            <w:r>
              <w:rPr>
                <w:b w:val="0"/>
                <w:color w:val="1A1A1A"/>
                <w:sz w:val="19"/>
              </w:rPr>
              <w:t>—</w:t>
            </w:r>
          </w:p>
        </w:tc>
      </w:tr>
      <w:tr>
        <w:tc>
          <w:tcPr>
            <w:tcW w:type="dxa" w:w="6768"/>
          </w:tcPr>
          <w:p>
            <w:pPr>
              <w:spacing w:before="40" w:after="40"/>
            </w:pPr>
            <w:r/>
            <w:r>
              <w:rPr>
                <w:b w:val="0"/>
                <w:color w:val="1A1A1A"/>
                <w:sz w:val="19"/>
              </w:rPr>
              <w:t>**No email is sent**; the email route is a preview</w:t>
            </w:r>
          </w:p>
        </w:tc>
        <w:tc>
          <w:tcPr>
            <w:tcW w:type="dxa" w:w="2592"/>
          </w:tcPr>
          <w:p>
            <w:pPr>
              <w:spacing w:before="40" w:after="40"/>
            </w:pPr>
            <w:r/>
            <w:r>
              <w:rPr>
                <w:b w:val="0"/>
                <w:color w:val="1A1A1A"/>
                <w:sz w:val="19"/>
              </w:rPr>
              <w:t>—</w:t>
            </w:r>
          </w:p>
        </w:tc>
      </w:tr>
    </w:tbl>
    <w:p>
      <w:pPr>
        <w:spacing w:after="40"/>
      </w:pPr>
    </w:p>
    <w:p>
      <w:pPr>
        <w:pStyle w:val="Heading2"/>
      </w:pPr>
      <w:r>
        <w:t>Two deliberate restraints</w:t>
      </w:r>
    </w:p>
    <w:p>
      <w:pPr>
        <w:spacing w:before="0" w:after="140"/>
      </w:pPr>
      <w:r>
        <w:rPr>
          <w:b/>
          <w:i w:val="0"/>
          <w:color w:val="1A1A1A"/>
          <w:sz w:val="21"/>
        </w:rPr>
        <w:t xml:space="preserve">NOW! is deliberately untouched.  </w:t>
      </w:r>
      <w:r>
        <w:rPr>
          <w:b w:val="0"/>
          <w:i w:val="0"/>
          <w:color w:val="1A1A1A"/>
          <w:sz w:val="21"/>
        </w:rPr>
        <w:t>It appears to be a separate expedited service, and we do not know enough about its eligibility, delivery, pickup or cutoff mechanics to redesign it responsibly. It stays on the page as an unchanged existing element, outside the new prediction model. The restraint is the decision.</w:t>
      </w:r>
    </w:p>
    <w:p>
      <w:pPr>
        <w:spacing w:before="0" w:after="240"/>
      </w:pPr>
      <w:r>
        <w:rPr>
          <w:b/>
          <w:i w:val="0"/>
          <w:color w:val="1A1A1A"/>
          <w:sz w:val="21"/>
        </w:rPr>
        <w:t xml:space="preserve">PUDO is not steered.  </w:t>
      </w:r>
      <w:r>
        <w:rPr>
          <w:b w:val="0"/>
          <w:i w:val="0"/>
          <w:color w:val="1A1A1A"/>
          <w:sz w:val="21"/>
        </w:rPr>
        <w:t>Pickup may be cheaper to operate, but that is not the customer’s reason to choose it. Where pickup has a better modelled lead time, the date says so; there is no “recommended” badge and no cost rationale.</w:t>
      </w:r>
    </w:p>
    <w:p>
      <w:pPr>
        <w:pStyle w:val="Heading2"/>
      </w:pPr>
      <w:r>
        <w:t>Not in scope</w:t>
      </w:r>
    </w:p>
    <w:p>
      <w:pPr>
        <w:spacing w:before="0" w:after="240"/>
      </w:pPr>
      <w:r>
        <w:rPr>
          <w:b w:val="0"/>
          <w:i w:val="0"/>
          <w:color w:val="1A1A1A"/>
          <w:sz w:val="21"/>
        </w:rPr>
        <w:t>No real model, no Redcare systems, no payment processing, no email delivery, no map or parcel-shop backend, no full catalogue, no NOW! redesign, no responsive work below the desktop target. Search, login and pricing are shallow by intent — enough to make the journey coherent, not a commerce platform.</w:t>
      </w:r>
    </w:p>
    <w:p>
      <w:pPr>
        <w:pStyle w:val="Heading2"/>
      </w:pPr>
      <w:r>
        <w:t>Known gaps</w:t>
      </w:r>
    </w:p>
    <w:p>
      <w:pPr>
        <w:pStyle w:val="ListBullet"/>
        <w:spacing w:after="80"/>
        <w:ind w:left="403"/>
      </w:pPr>
      <w:r>
        <w:rPr>
          <w:sz w:val="21"/>
        </w:rPr>
        <w:t>Basket and checkout state live in memory, so a hard page reload starts over. Navigate within the app. (Placed orders do persist for the browser session.)</w:t>
      </w:r>
    </w:p>
    <w:p>
      <w:pPr>
        <w:pStyle w:val="ListBullet"/>
        <w:spacing w:after="80"/>
        <w:ind w:left="403"/>
      </w:pPr>
      <w:r>
        <w:rPr>
          <w:sz w:val="21"/>
        </w:rPr>
        <w:t>The pickup modal’s map is a static panel; no map SDK is loaded.</w:t>
      </w:r>
    </w:p>
    <w:p>
      <w:pPr>
        <w:pStyle w:val="ListBullet"/>
        <w:spacing w:after="80"/>
        <w:ind w:left="403"/>
      </w:pPr>
      <w:r>
        <w:rPr>
          <w:sz w:val="21"/>
        </w:rPr>
        <w:t>Product imagery is abstract placeholder art rather than real packaging.</w:t>
      </w:r>
    </w:p>
    <w:p>
      <w:pPr>
        <w:pStyle w:val="ListBullet"/>
        <w:spacing w:after="80"/>
        <w:ind w:left="403"/>
      </w:pPr>
      <w:r>
        <w:rPr>
          <w:sz w:val="21"/>
        </w:rPr>
        <w:t>The email reference is a registration email, so the delay email borrows its visual language rather than its content.</w:t>
      </w:r>
    </w:p>
    <w:p/>
    <w:p>
      <w:pPr>
        <w:pStyle w:val="Heading2"/>
      </w:pPr>
      <w:r>
        <w:t>Engineering note</w:t>
      </w:r>
    </w:p>
    <w:p>
      <w:pPr>
        <w:spacing w:before="0" w:after="140"/>
      </w:pPr>
      <w:r>
        <w:rPr>
          <w:b w:val="0"/>
          <w:i w:val="0"/>
          <w:color w:val="1A1A1A"/>
          <w:sz w:val="21"/>
        </w:rPr>
        <w:t>One boundary matters: components never read prediction fixtures. They consume a CustomerPromise, which by construction carries no quantiles, confidence, calibration, support counts, warehouse ids or fallback reasons. A design-contract check fails the build if raw model fields, internal fulfilment names, invented carriers, steering copy or stray hex colours reach the interface.</w:t>
      </w:r>
    </w:p>
    <w:p>
      <w:pPr>
        <w:spacing w:before="0" w:after="140"/>
      </w:pPr>
      <w:r>
        <w:rPr>
          <w:b w:val="0"/>
          <w:i w:val="0"/>
          <w:color w:val="1A1A1A"/>
          <w:sz w:val="21"/>
        </w:rPr>
        <w:t>167 tests across 20 files cover rounding, each exposure gate independently, weekend and holiday handling, cutoff visibility, the carrier envelope, split materiality, destination inheritance and override isolation, promise immutability, delay detection, and that the email and tracking agree.</w:t>
      </w:r>
    </w:p>
    <w:p>
      <w:r>
        <w:br w:type="page"/>
      </w:r>
    </w:p>
    <w:p>
      <w:pPr>
        <w:pStyle w:val="Heading1"/>
      </w:pPr>
      <w:r>
        <w:t>Appendix A  ·  Prediction matrix</w:t>
      </w:r>
    </w:p>
    <w:p>
      <w:pPr>
        <w:spacing w:before="0" w:after="120"/>
      </w:pPr>
      <w:r>
        <w:rPr>
          <w:b w:val="0"/>
          <w:i w:val="0"/>
          <w:color w:val="1A1A1A"/>
          <w:sz w:val="21"/>
        </w:rPr>
        <w:t>Every modelled combination in the prototype, straight from the fixtures.</w:t>
      </w:r>
    </w:p>
    <w:tbl>
      <w:tblPr>
        <w:tblW w:type="auto" w:w="0"/>
        <w:tblLook w:firstColumn="1" w:firstRow="1" w:lastColumn="0" w:lastRow="0" w:noHBand="0" w:noVBand="1" w:val="04A0"/>
        <w:tblBorders>
          <w:top w:val="single" w:sz="4" w:color="D8D8D8"/>
          <w:left w:val="none"/>
          <w:bottom w:val="single" w:sz="4" w:color="D8D8D8"/>
          <w:right w:val="none"/>
          <w:insideH w:val="single" w:sz="4" w:color="D8D8D8"/>
          <w:insideV w:val="none"/>
        </w:tblBorders>
      </w:tblPr>
      <w:tblGrid>
        <w:gridCol w:w="9360"/>
      </w:tblGrid>
      <w:tr>
        <w:tc>
          <w:tcPr>
            <w:tcW w:type="dxa" w:w="9360"/>
            <w:shd w:val="clear" w:fill="F2F5F4"/>
          </w:tcPr>
          <w:p>
            <w:pPr>
              <w:spacing w:before="120" w:after="120"/>
            </w:pPr>
            <w:r/>
            <w:r>
              <w:rPr>
                <w:b/>
                <w:sz w:val="19"/>
              </w:rPr>
              <w:t xml:space="preserve">This is mock data.  </w:t>
            </w:r>
            <w:r>
              <w:rPr>
                <w:sz w:val="19"/>
              </w:rPr>
              <w:t>These are fabricated demo values standing in for a real delivery prediction service. They are not Redcare data and make no claim about real carrier performance.</w:t>
            </w:r>
          </w:p>
        </w:tc>
      </w:tr>
    </w:tbl>
    <w:p/>
    <w:p>
      <w:pPr>
        <w:spacing w:before="0" w:after="80"/>
      </w:pPr>
      <w:r>
        <w:rPr>
          <w:b w:val="0"/>
          <w:i w:val="0"/>
          <w:color w:val="1A1A1A"/>
          <w:sz w:val="21"/>
        </w:rPr>
        <w:t>The point of publishing it is to show the transformation the product layer performs:</w:t>
      </w:r>
    </w:p>
    <w:p>
      <w:pPr>
        <w:spacing w:before="40" w:after="160"/>
        <w:ind w:left="259"/>
      </w:pPr>
      <w:r>
        <w:rPr>
          <w:rFonts w:ascii="Consolas" w:hAnsi="Consolas"/>
          <w:color w:val="333333"/>
          <w:sz w:val="18"/>
          <w:rFonts w:ascii="Consolas" w:hAnsi="Consolas"/>
        </w:rPr>
        <w:t>carrier-specific distribution  →  exposure decision  →  rounded business days  →  calendar promise</w:t>
      </w:r>
    </w:p>
    <w:p>
      <w:pPr>
        <w:spacing w:before="0" w:after="200"/>
      </w:pPr>
      <w:r>
        <w:rPr>
          <w:b w:val="0"/>
          <w:i w:val="0"/>
          <w:color w:val="1A1A1A"/>
          <w:sz w:val="21"/>
        </w:rPr>
        <w:t>Exposure gates: confidence ≥ 0.9, calibration error ≤ 0.03, support ≥ 500. All three must pass. A withheld row is not an error: the model returned a value and product policy declined to show it. The customer sees Lieferung in 1–3 Werktagen and is never told why.</w:t>
      </w:r>
    </w:p>
    <w:p>
      <w:pPr>
        <w:pStyle w:val="Heading2"/>
      </w:pPr>
      <w:r>
        <w:t>Summary</w:t>
      </w:r>
    </w:p>
    <w:p>
      <w:pPr>
        <w:pStyle w:val="ListBullet"/>
        <w:spacing w:after="80"/>
        <w:ind w:left="403"/>
      </w:pPr>
      <w:r>
        <w:rPr>
          <w:sz w:val="21"/>
        </w:rPr>
        <w:t>100 modelled combinations</w:t>
      </w:r>
    </w:p>
    <w:p>
      <w:pPr>
        <w:pStyle w:val="ListBullet"/>
        <w:spacing w:after="80"/>
        <w:ind w:left="403"/>
      </w:pPr>
      <w:r>
        <w:rPr>
          <w:sz w:val="21"/>
        </w:rPr>
        <w:t>94 safe to expose</w:t>
      </w:r>
    </w:p>
    <w:p>
      <w:pPr>
        <w:pStyle w:val="ListBullet"/>
        <w:spacing w:after="80"/>
        <w:ind w:left="403"/>
      </w:pPr>
      <w:r>
        <w:rPr>
          <w:sz w:val="21"/>
        </w:rPr>
        <w:t>6 withheld, all falling back to the broad promise</w:t>
      </w:r>
    </w:p>
    <w:p>
      <w:pPr>
        <w:pStyle w:val="ListBullet"/>
        <w:spacing w:after="80"/>
        <w:ind w:left="403"/>
      </w:pPr>
      <w:r>
        <w:rPr>
          <w:sz w:val="21"/>
        </w:rPr>
        <w:t>Vagisan appears nowhere: the model has no coverage for it at all</w:t>
      </w:r>
    </w:p>
    <w:p/>
    <w:p>
      <w:pPr>
        <w:pStyle w:val="Heading2"/>
      </w:pPr>
      <w:r>
        <w:t>Withheld combinations</w:t>
      </w:r>
    </w:p>
    <w:tbl>
      <w:tblPr>
        <w:tblW w:type="auto" w:w="0"/>
        <w:jc w:val="left"/>
        <w:tblLayout w:type="fixed"/>
        <w:tblLook w:firstColumn="1" w:firstRow="1" w:lastColumn="0" w:lastRow="0" w:noHBand="0" w:noVBand="1" w:val="04A0"/>
        <w:tblBorders>
          <w:top w:val="single" w:sz="4" w:color="D8D8D8"/>
          <w:left w:val="none"/>
          <w:bottom w:val="single" w:sz="4" w:color="D8D8D8"/>
          <w:right w:val="none"/>
          <w:insideH w:val="single" w:sz="4" w:color="D8D8D8"/>
          <w:insideV w:val="none"/>
        </w:tblBorders>
      </w:tblPr>
      <w:tblGrid>
        <w:gridCol w:w="1872"/>
        <w:gridCol w:w="1872"/>
        <w:gridCol w:w="1872"/>
        <w:gridCol w:w="1872"/>
        <w:gridCol w:w="1872"/>
      </w:tblGrid>
      <w:tr>
        <w:trPr>
          <w:tblHeader/>
        </w:trPr>
        <w:tc>
          <w:tcPr>
            <w:tcW w:type="dxa" w:w="2304"/>
            <w:shd w:val="clear" w:fill="F2F5F4"/>
          </w:tcPr>
          <w:p>
            <w:pPr>
              <w:spacing w:before="60" w:after="60"/>
            </w:pPr>
            <w:r/>
            <w:r>
              <w:rPr>
                <w:b/>
                <w:color w:val="1A1A1A"/>
                <w:sz w:val="19"/>
              </w:rPr>
              <w:t>Product</w:t>
            </w:r>
          </w:p>
        </w:tc>
        <w:tc>
          <w:tcPr>
            <w:tcW w:type="dxa" w:w="1152"/>
            <w:shd w:val="clear" w:fill="F2F5F4"/>
          </w:tcPr>
          <w:p>
            <w:pPr>
              <w:spacing w:before="60" w:after="60"/>
            </w:pPr>
            <w:r/>
            <w:r>
              <w:rPr>
                <w:b/>
                <w:color w:val="1A1A1A"/>
                <w:sz w:val="19"/>
              </w:rPr>
              <w:t>PLZ</w:t>
            </w:r>
          </w:p>
        </w:tc>
        <w:tc>
          <w:tcPr>
            <w:tcW w:type="dxa" w:w="1296"/>
            <w:shd w:val="clear" w:fill="F2F5F4"/>
          </w:tcPr>
          <w:p>
            <w:pPr>
              <w:spacing w:before="60" w:after="60"/>
            </w:pPr>
            <w:r/>
            <w:r>
              <w:rPr>
                <w:b/>
                <w:color w:val="1A1A1A"/>
                <w:sz w:val="19"/>
              </w:rPr>
              <w:t>Method</w:t>
            </w:r>
          </w:p>
        </w:tc>
        <w:tc>
          <w:tcPr>
            <w:tcW w:type="dxa" w:w="1440"/>
            <w:shd w:val="clear" w:fill="F2F5F4"/>
          </w:tcPr>
          <w:p>
            <w:pPr>
              <w:spacing w:before="60" w:after="60"/>
            </w:pPr>
            <w:r/>
            <w:r>
              <w:rPr>
                <w:b/>
                <w:color w:val="1A1A1A"/>
                <w:sz w:val="19"/>
              </w:rPr>
              <w:t>Carrier</w:t>
            </w:r>
          </w:p>
        </w:tc>
        <w:tc>
          <w:tcPr>
            <w:tcW w:type="dxa" w:w="2160"/>
            <w:shd w:val="clear" w:fill="F2F5F4"/>
          </w:tcPr>
          <w:p>
            <w:pPr>
              <w:spacing w:before="60" w:after="60"/>
            </w:pPr>
            <w:r/>
            <w:r>
              <w:rPr>
                <w:b/>
                <w:color w:val="1A1A1A"/>
                <w:sz w:val="19"/>
              </w:rPr>
              <w:t>Reason</w:t>
            </w:r>
          </w:p>
        </w:tc>
      </w:tr>
      <w:tr>
        <w:tc>
          <w:tcPr>
            <w:tcW w:type="dxa" w:w="2304"/>
          </w:tcPr>
          <w:p>
            <w:pPr>
              <w:spacing w:before="40" w:after="40"/>
            </w:pPr>
            <w:r/>
            <w:r>
              <w:rPr>
                <w:b w:val="0"/>
                <w:color w:val="1A1A1A"/>
                <w:sz w:val="19"/>
              </w:rPr>
              <w:t>Vitamin D3</w:t>
            </w:r>
          </w:p>
        </w:tc>
        <w:tc>
          <w:tcPr>
            <w:tcW w:type="dxa" w:w="1152"/>
          </w:tcPr>
          <w:p>
            <w:pPr>
              <w:spacing w:before="40" w:after="40"/>
            </w:pPr>
            <w:r/>
            <w:r>
              <w:rPr>
                <w:b w:val="0"/>
                <w:color w:val="1A1A1A"/>
                <w:sz w:val="19"/>
              </w:rPr>
              <w:t>10115</w:t>
            </w:r>
          </w:p>
        </w:tc>
        <w:tc>
          <w:tcPr>
            <w:tcW w:type="dxa" w:w="1296"/>
          </w:tcPr>
          <w:p>
            <w:pPr>
              <w:spacing w:before="40" w:after="40"/>
            </w:pPr>
            <w:r/>
            <w:r>
              <w:rPr>
                <w:b w:val="0"/>
                <w:color w:val="1A1A1A"/>
                <w:sz w:val="19"/>
              </w:rPr>
              <w:t>home</w:t>
            </w:r>
          </w:p>
        </w:tc>
        <w:tc>
          <w:tcPr>
            <w:tcW w:type="dxa" w:w="1440"/>
          </w:tcPr>
          <w:p>
            <w:pPr>
              <w:spacing w:before="40" w:after="40"/>
            </w:pPr>
            <w:r/>
            <w:r>
              <w:rPr>
                <w:b w:val="0"/>
                <w:color w:val="1A1A1A"/>
                <w:sz w:val="19"/>
              </w:rPr>
              <w:t>HERMES</w:t>
            </w:r>
          </w:p>
        </w:tc>
        <w:tc>
          <w:tcPr>
            <w:tcW w:type="dxa" w:w="2160"/>
          </w:tcPr>
          <w:p>
            <w:pPr>
              <w:spacing w:before="40" w:after="40"/>
            </w:pPr>
            <w:r/>
            <w:r>
              <w:rPr>
                <w:b w:val="0"/>
                <w:color w:val="1A1A1A"/>
                <w:sz w:val="19"/>
              </w:rPr>
              <w:t>poor-calibration</w:t>
            </w:r>
          </w:p>
        </w:tc>
      </w:tr>
      <w:tr>
        <w:tc>
          <w:tcPr>
            <w:tcW w:type="dxa" w:w="2304"/>
          </w:tcPr>
          <w:p>
            <w:pPr>
              <w:spacing w:before="40" w:after="40"/>
            </w:pPr>
            <w:r/>
            <w:r>
              <w:rPr>
                <w:b w:val="0"/>
                <w:color w:val="1A1A1A"/>
                <w:sz w:val="19"/>
              </w:rPr>
              <w:t>Fenistil Kühl</w:t>
            </w:r>
          </w:p>
        </w:tc>
        <w:tc>
          <w:tcPr>
            <w:tcW w:type="dxa" w:w="1152"/>
          </w:tcPr>
          <w:p>
            <w:pPr>
              <w:spacing w:before="40" w:after="40"/>
            </w:pPr>
            <w:r/>
            <w:r>
              <w:rPr>
                <w:b w:val="0"/>
                <w:color w:val="1A1A1A"/>
                <w:sz w:val="19"/>
              </w:rPr>
              <w:t>80331</w:t>
            </w:r>
          </w:p>
        </w:tc>
        <w:tc>
          <w:tcPr>
            <w:tcW w:type="dxa" w:w="1296"/>
          </w:tcPr>
          <w:p>
            <w:pPr>
              <w:spacing w:before="40" w:after="40"/>
            </w:pPr>
            <w:r/>
            <w:r>
              <w:rPr>
                <w:b w:val="0"/>
                <w:color w:val="1A1A1A"/>
                <w:sz w:val="19"/>
              </w:rPr>
              <w:t>home</w:t>
            </w:r>
          </w:p>
        </w:tc>
        <w:tc>
          <w:tcPr>
            <w:tcW w:type="dxa" w:w="1440"/>
          </w:tcPr>
          <w:p>
            <w:pPr>
              <w:spacing w:before="40" w:after="40"/>
            </w:pPr>
            <w:r/>
            <w:r>
              <w:rPr>
                <w:b w:val="0"/>
                <w:color w:val="1A1A1A"/>
                <w:sz w:val="19"/>
              </w:rPr>
              <w:t>HERMES</w:t>
            </w:r>
          </w:p>
        </w:tc>
        <w:tc>
          <w:tcPr>
            <w:tcW w:type="dxa" w:w="2160"/>
          </w:tcPr>
          <w:p>
            <w:pPr>
              <w:spacing w:before="40" w:after="40"/>
            </w:pPr>
            <w:r/>
            <w:r>
              <w:rPr>
                <w:b w:val="0"/>
                <w:color w:val="1A1A1A"/>
                <w:sz w:val="19"/>
              </w:rPr>
              <w:t>low-confidence</w:t>
            </w:r>
          </w:p>
        </w:tc>
      </w:tr>
      <w:tr>
        <w:tc>
          <w:tcPr>
            <w:tcW w:type="dxa" w:w="2304"/>
          </w:tcPr>
          <w:p>
            <w:pPr>
              <w:spacing w:before="40" w:after="40"/>
            </w:pPr>
            <w:r/>
            <w:r>
              <w:rPr>
                <w:b w:val="0"/>
                <w:color w:val="1A1A1A"/>
                <w:sz w:val="19"/>
              </w:rPr>
              <w:t>Ibu-ratiopharm 400</w:t>
            </w:r>
          </w:p>
        </w:tc>
        <w:tc>
          <w:tcPr>
            <w:tcW w:type="dxa" w:w="1152"/>
          </w:tcPr>
          <w:p>
            <w:pPr>
              <w:spacing w:before="40" w:after="40"/>
            </w:pPr>
            <w:r/>
            <w:r>
              <w:rPr>
                <w:b w:val="0"/>
                <w:color w:val="1A1A1A"/>
                <w:sz w:val="19"/>
              </w:rPr>
              <w:t>80331</w:t>
            </w:r>
          </w:p>
        </w:tc>
        <w:tc>
          <w:tcPr>
            <w:tcW w:type="dxa" w:w="1296"/>
          </w:tcPr>
          <w:p>
            <w:pPr>
              <w:spacing w:before="40" w:after="40"/>
            </w:pPr>
            <w:r/>
            <w:r>
              <w:rPr>
                <w:b w:val="0"/>
                <w:color w:val="1A1A1A"/>
                <w:sz w:val="19"/>
              </w:rPr>
              <w:t>home</w:t>
            </w:r>
          </w:p>
        </w:tc>
        <w:tc>
          <w:tcPr>
            <w:tcW w:type="dxa" w:w="1440"/>
          </w:tcPr>
          <w:p>
            <w:pPr>
              <w:spacing w:before="40" w:after="40"/>
            </w:pPr>
            <w:r/>
            <w:r>
              <w:rPr>
                <w:b w:val="0"/>
                <w:color w:val="1A1A1A"/>
                <w:sz w:val="19"/>
              </w:rPr>
              <w:t>DHL</w:t>
            </w:r>
          </w:p>
        </w:tc>
        <w:tc>
          <w:tcPr>
            <w:tcW w:type="dxa" w:w="2160"/>
          </w:tcPr>
          <w:p>
            <w:pPr>
              <w:spacing w:before="40" w:after="40"/>
            </w:pPr>
            <w:r/>
            <w:r>
              <w:rPr>
                <w:b w:val="0"/>
                <w:color w:val="1A1A1A"/>
                <w:sz w:val="19"/>
              </w:rPr>
              <w:t>low-support</w:t>
            </w:r>
          </w:p>
        </w:tc>
      </w:tr>
      <w:tr>
        <w:tc>
          <w:tcPr>
            <w:tcW w:type="dxa" w:w="2304"/>
          </w:tcPr>
          <w:p>
            <w:pPr>
              <w:spacing w:before="40" w:after="40"/>
            </w:pPr>
            <w:r/>
            <w:r>
              <w:rPr>
                <w:b w:val="0"/>
                <w:color w:val="1A1A1A"/>
                <w:sz w:val="19"/>
              </w:rPr>
              <w:t>Ibu-ratiopharm 400</w:t>
            </w:r>
          </w:p>
        </w:tc>
        <w:tc>
          <w:tcPr>
            <w:tcW w:type="dxa" w:w="1152"/>
          </w:tcPr>
          <w:p>
            <w:pPr>
              <w:spacing w:before="40" w:after="40"/>
            </w:pPr>
            <w:r/>
            <w:r>
              <w:rPr>
                <w:b w:val="0"/>
                <w:color w:val="1A1A1A"/>
                <w:sz w:val="19"/>
              </w:rPr>
              <w:t>80331</w:t>
            </w:r>
          </w:p>
        </w:tc>
        <w:tc>
          <w:tcPr>
            <w:tcW w:type="dxa" w:w="1296"/>
          </w:tcPr>
          <w:p>
            <w:pPr>
              <w:spacing w:before="40" w:after="40"/>
            </w:pPr>
            <w:r/>
            <w:r>
              <w:rPr>
                <w:b w:val="0"/>
                <w:color w:val="1A1A1A"/>
                <w:sz w:val="19"/>
              </w:rPr>
              <w:t>home</w:t>
            </w:r>
          </w:p>
        </w:tc>
        <w:tc>
          <w:tcPr>
            <w:tcW w:type="dxa" w:w="1440"/>
          </w:tcPr>
          <w:p>
            <w:pPr>
              <w:spacing w:before="40" w:after="40"/>
            </w:pPr>
            <w:r/>
            <w:r>
              <w:rPr>
                <w:b w:val="0"/>
                <w:color w:val="1A1A1A"/>
                <w:sz w:val="19"/>
              </w:rPr>
              <w:t>HERMES</w:t>
            </w:r>
          </w:p>
        </w:tc>
        <w:tc>
          <w:tcPr>
            <w:tcW w:type="dxa" w:w="2160"/>
          </w:tcPr>
          <w:p>
            <w:pPr>
              <w:spacing w:before="40" w:after="40"/>
            </w:pPr>
            <w:r/>
            <w:r>
              <w:rPr>
                <w:b w:val="0"/>
                <w:color w:val="1A1A1A"/>
                <w:sz w:val="19"/>
              </w:rPr>
              <w:t>low-support</w:t>
            </w:r>
          </w:p>
        </w:tc>
      </w:tr>
      <w:tr>
        <w:tc>
          <w:tcPr>
            <w:tcW w:type="dxa" w:w="2304"/>
          </w:tcPr>
          <w:p>
            <w:pPr>
              <w:spacing w:before="40" w:after="40"/>
            </w:pPr>
            <w:r/>
            <w:r>
              <w:rPr>
                <w:b w:val="0"/>
                <w:color w:val="1A1A1A"/>
                <w:sz w:val="19"/>
              </w:rPr>
              <w:t>Ibu-ratiopharm 400</w:t>
            </w:r>
          </w:p>
        </w:tc>
        <w:tc>
          <w:tcPr>
            <w:tcW w:type="dxa" w:w="1152"/>
          </w:tcPr>
          <w:p>
            <w:pPr>
              <w:spacing w:before="40" w:after="40"/>
            </w:pPr>
            <w:r/>
            <w:r>
              <w:rPr>
                <w:b w:val="0"/>
                <w:color w:val="1A1A1A"/>
                <w:sz w:val="19"/>
              </w:rPr>
              <w:t>80331</w:t>
            </w:r>
          </w:p>
        </w:tc>
        <w:tc>
          <w:tcPr>
            <w:tcW w:type="dxa" w:w="1296"/>
          </w:tcPr>
          <w:p>
            <w:pPr>
              <w:spacing w:before="40" w:after="40"/>
            </w:pPr>
            <w:r/>
            <w:r>
              <w:rPr>
                <w:b w:val="0"/>
                <w:color w:val="1A1A1A"/>
                <w:sz w:val="19"/>
              </w:rPr>
              <w:t>pickup</w:t>
            </w:r>
          </w:p>
        </w:tc>
        <w:tc>
          <w:tcPr>
            <w:tcW w:type="dxa" w:w="1440"/>
          </w:tcPr>
          <w:p>
            <w:pPr>
              <w:spacing w:before="40" w:after="40"/>
            </w:pPr>
            <w:r/>
            <w:r>
              <w:rPr>
                <w:b w:val="0"/>
                <w:color w:val="1A1A1A"/>
                <w:sz w:val="19"/>
              </w:rPr>
              <w:t>DHL</w:t>
            </w:r>
          </w:p>
        </w:tc>
        <w:tc>
          <w:tcPr>
            <w:tcW w:type="dxa" w:w="2160"/>
          </w:tcPr>
          <w:p>
            <w:pPr>
              <w:spacing w:before="40" w:after="40"/>
            </w:pPr>
            <w:r/>
            <w:r>
              <w:rPr>
                <w:b w:val="0"/>
                <w:color w:val="1A1A1A"/>
                <w:sz w:val="19"/>
              </w:rPr>
              <w:t>low-support</w:t>
            </w:r>
          </w:p>
        </w:tc>
      </w:tr>
      <w:tr>
        <w:tc>
          <w:tcPr>
            <w:tcW w:type="dxa" w:w="2304"/>
          </w:tcPr>
          <w:p>
            <w:pPr>
              <w:spacing w:before="40" w:after="40"/>
            </w:pPr>
            <w:r/>
            <w:r>
              <w:rPr>
                <w:b w:val="0"/>
                <w:color w:val="1A1A1A"/>
                <w:sz w:val="19"/>
              </w:rPr>
              <w:t>Ibu-ratiopharm 400</w:t>
            </w:r>
          </w:p>
        </w:tc>
        <w:tc>
          <w:tcPr>
            <w:tcW w:type="dxa" w:w="1152"/>
          </w:tcPr>
          <w:p>
            <w:pPr>
              <w:spacing w:before="40" w:after="40"/>
            </w:pPr>
            <w:r/>
            <w:r>
              <w:rPr>
                <w:b w:val="0"/>
                <w:color w:val="1A1A1A"/>
                <w:sz w:val="19"/>
              </w:rPr>
              <w:t>80331</w:t>
            </w:r>
          </w:p>
        </w:tc>
        <w:tc>
          <w:tcPr>
            <w:tcW w:type="dxa" w:w="1296"/>
          </w:tcPr>
          <w:p>
            <w:pPr>
              <w:spacing w:before="40" w:after="40"/>
            </w:pPr>
            <w:r/>
            <w:r>
              <w:rPr>
                <w:b w:val="0"/>
                <w:color w:val="1A1A1A"/>
                <w:sz w:val="19"/>
              </w:rPr>
              <w:t>pickup</w:t>
            </w:r>
          </w:p>
        </w:tc>
        <w:tc>
          <w:tcPr>
            <w:tcW w:type="dxa" w:w="1440"/>
          </w:tcPr>
          <w:p>
            <w:pPr>
              <w:spacing w:before="40" w:after="40"/>
            </w:pPr>
            <w:r/>
            <w:r>
              <w:rPr>
                <w:b w:val="0"/>
                <w:color w:val="1A1A1A"/>
                <w:sz w:val="19"/>
              </w:rPr>
              <w:t>HERMES</w:t>
            </w:r>
          </w:p>
        </w:tc>
        <w:tc>
          <w:tcPr>
            <w:tcW w:type="dxa" w:w="2160"/>
          </w:tcPr>
          <w:p>
            <w:pPr>
              <w:spacing w:before="40" w:after="40"/>
            </w:pPr>
            <w:r/>
            <w:r>
              <w:rPr>
                <w:b w:val="0"/>
                <w:color w:val="1A1A1A"/>
                <w:sz w:val="19"/>
              </w:rPr>
              <w:t>low-support</w:t>
            </w:r>
          </w:p>
        </w:tc>
      </w:tr>
    </w:tbl>
    <w:p>
      <w:pPr>
        <w:spacing w:after="40"/>
      </w:pPr>
    </w:p>
    <w:p>
      <w:pPr>
        <w:sectPr>
          <w:footerReference w:type="default" r:id="rId9"/>
          <w:pgSz w:w="12240" w:h="15840"/>
          <w:pgMar w:top="1296" w:right="1440" w:bottom="1296" w:left="1440" w:header="720" w:footer="720" w:gutter="0"/>
          <w:cols w:space="720"/>
          <w:docGrid w:linePitch="360"/>
        </w:sectPr>
      </w:pPr>
    </w:p>
    <w:p>
      <w:pPr>
        <w:pStyle w:val="Heading2"/>
      </w:pPr>
      <w:r>
        <w:t>All 100 modelled combinations</w:t>
      </w:r>
    </w:p>
    <w:tbl>
      <w:tblPr>
        <w:tblW w:type="auto" w:w="0"/>
        <w:jc w:val="left"/>
        <w:tblLayout w:type="fixed"/>
        <w:tblLook w:firstColumn="1" w:firstRow="1" w:lastColumn="0" w:lastRow="0" w:noHBand="0" w:noVBand="1" w:val="04A0"/>
        <w:tblBorders>
          <w:top w:val="single" w:sz="4" w:color="D8D8D8"/>
          <w:left w:val="none"/>
          <w:bottom w:val="single" w:sz="4" w:color="D8D8D8"/>
          <w:right w:val="none"/>
          <w:insideH w:val="single" w:sz="4" w:color="D8D8D8"/>
          <w:insideV w:val="none"/>
        </w:tblBorders>
      </w:tblPr>
      <w:tblGrid>
        <w:gridCol w:w="941"/>
        <w:gridCol w:w="941"/>
        <w:gridCol w:w="941"/>
        <w:gridCol w:w="941"/>
        <w:gridCol w:w="941"/>
        <w:gridCol w:w="941"/>
        <w:gridCol w:w="941"/>
        <w:gridCol w:w="941"/>
        <w:gridCol w:w="941"/>
        <w:gridCol w:w="941"/>
        <w:gridCol w:w="941"/>
        <w:gridCol w:w="941"/>
        <w:gridCol w:w="941"/>
        <w:gridCol w:w="941"/>
        <w:gridCol w:w="941"/>
      </w:tblGrid>
      <w:tr>
        <w:trPr>
          <w:tblHeader/>
        </w:trPr>
        <w:tc>
          <w:tcPr>
            <w:tcW w:type="dxa" w:w="1800"/>
            <w:shd w:val="clear" w:fill="F2F5F4"/>
          </w:tcPr>
          <w:p>
            <w:pPr>
              <w:spacing w:before="60" w:after="60"/>
            </w:pPr>
            <w:r/>
            <w:r>
              <w:rPr>
                <w:b/>
                <w:color w:val="1A1A1A"/>
                <w:sz w:val="14"/>
              </w:rPr>
              <w:t>Product</w:t>
            </w:r>
          </w:p>
        </w:tc>
        <w:tc>
          <w:tcPr>
            <w:tcW w:type="dxa" w:w="749"/>
            <w:shd w:val="clear" w:fill="F2F5F4"/>
          </w:tcPr>
          <w:p>
            <w:pPr>
              <w:spacing w:before="60" w:after="60"/>
            </w:pPr>
            <w:r/>
            <w:r>
              <w:rPr>
                <w:b/>
                <w:color w:val="1A1A1A"/>
                <w:sz w:val="14"/>
              </w:rPr>
              <w:t>PLZ</w:t>
            </w:r>
          </w:p>
        </w:tc>
        <w:tc>
          <w:tcPr>
            <w:tcW w:type="dxa" w:w="1368"/>
            <w:shd w:val="clear" w:fill="F2F5F4"/>
          </w:tcPr>
          <w:p>
            <w:pPr>
              <w:spacing w:before="60" w:after="60"/>
            </w:pPr>
            <w:r/>
            <w:r>
              <w:rPr>
                <w:b/>
                <w:color w:val="1A1A1A"/>
                <w:sz w:val="14"/>
              </w:rPr>
              <w:t>City</w:t>
            </w:r>
          </w:p>
        </w:tc>
        <w:tc>
          <w:tcPr>
            <w:tcW w:type="dxa" w:w="792"/>
            <w:shd w:val="clear" w:fill="F2F5F4"/>
          </w:tcPr>
          <w:p>
            <w:pPr>
              <w:spacing w:before="60" w:after="60"/>
            </w:pPr>
            <w:r/>
            <w:r>
              <w:rPr>
                <w:b/>
                <w:color w:val="1A1A1A"/>
                <w:sz w:val="14"/>
              </w:rPr>
              <w:t>Method</w:t>
            </w:r>
          </w:p>
        </w:tc>
        <w:tc>
          <w:tcPr>
            <w:tcW w:type="dxa" w:w="893"/>
            <w:shd w:val="clear" w:fill="F2F5F4"/>
          </w:tcPr>
          <w:p>
            <w:pPr>
              <w:spacing w:before="60" w:after="60"/>
            </w:pPr>
            <w:r/>
            <w:r>
              <w:rPr>
                <w:b/>
                <w:color w:val="1A1A1A"/>
                <w:sz w:val="14"/>
              </w:rPr>
              <w:t>Carrier</w:t>
            </w:r>
          </w:p>
        </w:tc>
        <w:tc>
          <w:tcPr>
            <w:tcW w:type="dxa" w:w="605"/>
            <w:shd w:val="clear" w:fill="F2F5F4"/>
          </w:tcPr>
          <w:p>
            <w:pPr>
              <w:spacing w:before="60" w:after="60"/>
              <w:jc w:val="right"/>
            </w:pPr>
            <w:r/>
            <w:r>
              <w:rPr>
                <w:b/>
                <w:color w:val="1A1A1A"/>
                <w:sz w:val="14"/>
              </w:rPr>
              <w:t>mean</w:t>
            </w:r>
          </w:p>
        </w:tc>
        <w:tc>
          <w:tcPr>
            <w:tcW w:type="dxa" w:w="576"/>
            <w:shd w:val="clear" w:fill="F2F5F4"/>
          </w:tcPr>
          <w:p>
            <w:pPr>
              <w:spacing w:before="60" w:after="60"/>
              <w:jc w:val="right"/>
            </w:pPr>
            <w:r/>
            <w:r>
              <w:rPr>
                <w:b/>
                <w:color w:val="1A1A1A"/>
                <w:sz w:val="14"/>
              </w:rPr>
              <w:t>q10</w:t>
            </w:r>
          </w:p>
        </w:tc>
        <w:tc>
          <w:tcPr>
            <w:tcW w:type="dxa" w:w="576"/>
            <w:shd w:val="clear" w:fill="F2F5F4"/>
          </w:tcPr>
          <w:p>
            <w:pPr>
              <w:spacing w:before="60" w:after="60"/>
              <w:jc w:val="right"/>
            </w:pPr>
            <w:r/>
            <w:r>
              <w:rPr>
                <w:b/>
                <w:color w:val="1A1A1A"/>
                <w:sz w:val="14"/>
              </w:rPr>
              <w:t>q50</w:t>
            </w:r>
          </w:p>
        </w:tc>
        <w:tc>
          <w:tcPr>
            <w:tcW w:type="dxa" w:w="576"/>
            <w:shd w:val="clear" w:fill="F2F5F4"/>
          </w:tcPr>
          <w:p>
            <w:pPr>
              <w:spacing w:before="60" w:after="60"/>
              <w:jc w:val="right"/>
            </w:pPr>
            <w:r/>
            <w:r>
              <w:rPr>
                <w:b/>
                <w:color w:val="1A1A1A"/>
                <w:sz w:val="14"/>
              </w:rPr>
              <w:t>q90</w:t>
            </w:r>
          </w:p>
        </w:tc>
        <w:tc>
          <w:tcPr>
            <w:tcW w:type="dxa" w:w="634"/>
            <w:shd w:val="clear" w:fill="F2F5F4"/>
          </w:tcPr>
          <w:p>
            <w:pPr>
              <w:spacing w:before="60" w:after="60"/>
              <w:jc w:val="right"/>
            </w:pPr>
            <w:r/>
            <w:r>
              <w:rPr>
                <w:b/>
                <w:color w:val="1A1A1A"/>
                <w:sz w:val="14"/>
              </w:rPr>
              <w:t>conf.</w:t>
            </w:r>
          </w:p>
        </w:tc>
        <w:tc>
          <w:tcPr>
            <w:tcW w:type="dxa" w:w="662"/>
            <w:shd w:val="clear" w:fill="F2F5F4"/>
          </w:tcPr>
          <w:p>
            <w:pPr>
              <w:spacing w:before="60" w:after="60"/>
              <w:jc w:val="right"/>
            </w:pPr>
            <w:r/>
            <w:r>
              <w:rPr>
                <w:b/>
                <w:color w:val="1A1A1A"/>
                <w:sz w:val="14"/>
              </w:rPr>
              <w:t>calib.</w:t>
            </w:r>
          </w:p>
        </w:tc>
        <w:tc>
          <w:tcPr>
            <w:tcW w:type="dxa" w:w="634"/>
            <w:shd w:val="clear" w:fill="F2F5F4"/>
          </w:tcPr>
          <w:p>
            <w:pPr>
              <w:spacing w:before="60" w:after="60"/>
              <w:jc w:val="right"/>
            </w:pPr>
            <w:r/>
            <w:r>
              <w:rPr>
                <w:b/>
                <w:color w:val="1A1A1A"/>
                <w:sz w:val="14"/>
              </w:rPr>
              <w:t>n</w:t>
            </w:r>
          </w:p>
        </w:tc>
        <w:tc>
          <w:tcPr>
            <w:tcW w:type="dxa" w:w="1368"/>
            <w:shd w:val="clear" w:fill="F2F5F4"/>
          </w:tcPr>
          <w:p>
            <w:pPr>
              <w:spacing w:before="60" w:after="60"/>
            </w:pPr>
            <w:r/>
            <w:r>
              <w:rPr>
                <w:b/>
                <w:color w:val="1A1A1A"/>
                <w:sz w:val="14"/>
              </w:rPr>
              <w:t>Exposed?</w:t>
            </w:r>
          </w:p>
        </w:tc>
        <w:tc>
          <w:tcPr>
            <w:tcW w:type="dxa" w:w="1224"/>
            <w:shd w:val="clear" w:fill="F2F5F4"/>
          </w:tcPr>
          <w:p>
            <w:pPr>
              <w:spacing w:before="60" w:after="60"/>
            </w:pPr>
            <w:r/>
            <w:r>
              <w:rPr>
                <w:b/>
                <w:color w:val="1A1A1A"/>
                <w:sz w:val="14"/>
              </w:rPr>
              <w:t>Window</w:t>
            </w:r>
          </w:p>
        </w:tc>
        <w:tc>
          <w:tcPr>
            <w:tcW w:type="dxa" w:w="1944"/>
            <w:shd w:val="clear" w:fill="F2F5F4"/>
          </w:tcPr>
          <w:p>
            <w:pPr>
              <w:spacing w:before="60" w:after="60"/>
            </w:pPr>
            <w:r/>
            <w:r>
              <w:rPr>
                <w:b/>
                <w:color w:val="1A1A1A"/>
                <w:sz w:val="14"/>
              </w:rPr>
              <w:t>Customer sees</w:t>
            </w:r>
          </w:p>
        </w:tc>
      </w:tr>
      <w:tr>
        <w:tc>
          <w:tcPr>
            <w:tcW w:type="dxa" w:w="1800"/>
          </w:tcPr>
          <w:p>
            <w:pPr>
              <w:spacing w:before="40" w:after="40"/>
            </w:pPr>
            <w:r/>
            <w:r>
              <w:rPr>
                <w:b w:val="0"/>
                <w:color w:val="1A1A1A"/>
                <w:sz w:val="14"/>
              </w:rPr>
              <w:t>Voltaren Schmerzgel</w:t>
            </w:r>
          </w:p>
        </w:tc>
        <w:tc>
          <w:tcPr>
            <w:tcW w:type="dxa" w:w="749"/>
          </w:tcPr>
          <w:p>
            <w:pPr>
              <w:spacing w:before="40" w:after="40"/>
            </w:pPr>
            <w:r/>
            <w:r>
              <w:rPr>
                <w:b w:val="0"/>
                <w:color w:val="1A1A1A"/>
                <w:sz w:val="14"/>
              </w:rPr>
              <w:t>50667</w:t>
            </w:r>
          </w:p>
        </w:tc>
        <w:tc>
          <w:tcPr>
            <w:tcW w:type="dxa" w:w="1368"/>
          </w:tcPr>
          <w:p>
            <w:pPr>
              <w:spacing w:before="40" w:after="40"/>
            </w:pPr>
            <w:r/>
            <w:r>
              <w:rPr>
                <w:b w:val="0"/>
                <w:color w:val="1A1A1A"/>
                <w:sz w:val="14"/>
              </w:rPr>
              <w:t>Köln</w:t>
            </w:r>
          </w:p>
        </w:tc>
        <w:tc>
          <w:tcPr>
            <w:tcW w:type="dxa" w:w="792"/>
          </w:tcPr>
          <w:p>
            <w:pPr>
              <w:spacing w:before="40" w:after="40"/>
            </w:pPr>
            <w:r/>
            <w:r>
              <w:rPr>
                <w:b w:val="0"/>
                <w:color w:val="1A1A1A"/>
                <w:sz w:val="14"/>
              </w:rPr>
              <w:t>home</w:t>
            </w:r>
          </w:p>
        </w:tc>
        <w:tc>
          <w:tcPr>
            <w:tcW w:type="dxa" w:w="893"/>
          </w:tcPr>
          <w:p>
            <w:pPr>
              <w:spacing w:before="40" w:after="40"/>
            </w:pPr>
            <w:r/>
            <w:r>
              <w:rPr>
                <w:b w:val="0"/>
                <w:color w:val="1A1A1A"/>
                <w:sz w:val="14"/>
              </w:rPr>
              <w:t>DHL</w:t>
            </w:r>
          </w:p>
        </w:tc>
        <w:tc>
          <w:tcPr>
            <w:tcW w:type="dxa" w:w="605"/>
          </w:tcPr>
          <w:p>
            <w:pPr>
              <w:spacing w:before="40" w:after="40"/>
              <w:jc w:val="right"/>
            </w:pPr>
            <w:r/>
            <w:r>
              <w:rPr>
                <w:b w:val="0"/>
                <w:color w:val="1A1A1A"/>
                <w:sz w:val="14"/>
              </w:rPr>
              <w:t>1.14</w:t>
            </w:r>
          </w:p>
        </w:tc>
        <w:tc>
          <w:tcPr>
            <w:tcW w:type="dxa" w:w="576"/>
          </w:tcPr>
          <w:p>
            <w:pPr>
              <w:spacing w:before="40" w:after="40"/>
              <w:jc w:val="right"/>
            </w:pPr>
            <w:r/>
            <w:r>
              <w:rPr>
                <w:b w:val="0"/>
                <w:color w:val="1A1A1A"/>
                <w:sz w:val="14"/>
              </w:rPr>
              <w:t>0.62</w:t>
            </w:r>
          </w:p>
        </w:tc>
        <w:tc>
          <w:tcPr>
            <w:tcW w:type="dxa" w:w="576"/>
          </w:tcPr>
          <w:p>
            <w:pPr>
              <w:spacing w:before="40" w:after="40"/>
              <w:jc w:val="right"/>
            </w:pPr>
            <w:r/>
            <w:r>
              <w:rPr>
                <w:b w:val="0"/>
                <w:color w:val="1A1A1A"/>
                <w:sz w:val="14"/>
              </w:rPr>
              <w:t>1.1</w:t>
            </w:r>
          </w:p>
        </w:tc>
        <w:tc>
          <w:tcPr>
            <w:tcW w:type="dxa" w:w="576"/>
          </w:tcPr>
          <w:p>
            <w:pPr>
              <w:spacing w:before="40" w:after="40"/>
              <w:jc w:val="right"/>
            </w:pPr>
            <w:r/>
            <w:r>
              <w:rPr>
                <w:b w:val="0"/>
                <w:color w:val="1A1A1A"/>
                <w:sz w:val="14"/>
              </w:rPr>
              <w:t>1.58</w:t>
            </w:r>
          </w:p>
        </w:tc>
        <w:tc>
          <w:tcPr>
            <w:tcW w:type="dxa" w:w="634"/>
          </w:tcPr>
          <w:p>
            <w:pPr>
              <w:spacing w:before="40" w:after="40"/>
              <w:jc w:val="right"/>
            </w:pPr>
            <w:r/>
            <w:r>
              <w:rPr>
                <w:b w:val="0"/>
                <w:color w:val="1A1A1A"/>
                <w:sz w:val="14"/>
              </w:rPr>
              <w:t>0.96</w:t>
            </w:r>
          </w:p>
        </w:tc>
        <w:tc>
          <w:tcPr>
            <w:tcW w:type="dxa" w:w="662"/>
          </w:tcPr>
          <w:p>
            <w:pPr>
              <w:spacing w:before="40" w:after="40"/>
              <w:jc w:val="right"/>
            </w:pPr>
            <w:r/>
            <w:r>
              <w:rPr>
                <w:b w:val="0"/>
                <w:color w:val="1A1A1A"/>
                <w:sz w:val="14"/>
              </w:rPr>
              <w:t>0.012</w:t>
            </w:r>
          </w:p>
        </w:tc>
        <w:tc>
          <w:tcPr>
            <w:tcW w:type="dxa" w:w="634"/>
          </w:tcPr>
          <w:p>
            <w:pPr>
              <w:spacing w:before="40" w:after="40"/>
              <w:jc w:val="right"/>
            </w:pPr>
            <w:r/>
            <w:r>
              <w:rPr>
                <w:b w:val="0"/>
                <w:color w:val="1A1A1A"/>
                <w:sz w:val="14"/>
              </w:rPr>
              <w:t>5400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1-2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Voltaren Schmerzgel</w:t>
            </w:r>
          </w:p>
        </w:tc>
        <w:tc>
          <w:tcPr>
            <w:tcW w:type="dxa" w:w="749"/>
          </w:tcPr>
          <w:p>
            <w:pPr>
              <w:spacing w:before="40" w:after="40"/>
            </w:pPr>
            <w:r/>
            <w:r>
              <w:rPr>
                <w:b w:val="0"/>
                <w:color w:val="1A1A1A"/>
                <w:sz w:val="14"/>
              </w:rPr>
              <w:t>50667</w:t>
            </w:r>
          </w:p>
        </w:tc>
        <w:tc>
          <w:tcPr>
            <w:tcW w:type="dxa" w:w="1368"/>
          </w:tcPr>
          <w:p>
            <w:pPr>
              <w:spacing w:before="40" w:after="40"/>
            </w:pPr>
            <w:r/>
            <w:r>
              <w:rPr>
                <w:b w:val="0"/>
                <w:color w:val="1A1A1A"/>
                <w:sz w:val="14"/>
              </w:rPr>
              <w:t>Köln</w:t>
            </w:r>
          </w:p>
        </w:tc>
        <w:tc>
          <w:tcPr>
            <w:tcW w:type="dxa" w:w="792"/>
          </w:tcPr>
          <w:p>
            <w:pPr>
              <w:spacing w:before="40" w:after="40"/>
            </w:pPr>
            <w:r/>
            <w:r>
              <w:rPr>
                <w:b w:val="0"/>
                <w:color w:val="1A1A1A"/>
                <w:sz w:val="14"/>
              </w:rPr>
              <w:t>home</w:t>
            </w:r>
          </w:p>
        </w:tc>
        <w:tc>
          <w:tcPr>
            <w:tcW w:type="dxa" w:w="893"/>
          </w:tcPr>
          <w:p>
            <w:pPr>
              <w:spacing w:before="40" w:after="40"/>
            </w:pPr>
            <w:r/>
            <w:r>
              <w:rPr>
                <w:b w:val="0"/>
                <w:color w:val="1A1A1A"/>
                <w:sz w:val="14"/>
              </w:rPr>
              <w:t>HERMES</w:t>
            </w:r>
          </w:p>
        </w:tc>
        <w:tc>
          <w:tcPr>
            <w:tcW w:type="dxa" w:w="605"/>
          </w:tcPr>
          <w:p>
            <w:pPr>
              <w:spacing w:before="40" w:after="40"/>
              <w:jc w:val="right"/>
            </w:pPr>
            <w:r/>
            <w:r>
              <w:rPr>
                <w:b w:val="0"/>
                <w:color w:val="1A1A1A"/>
                <w:sz w:val="14"/>
              </w:rPr>
              <w:t>1.25</w:t>
            </w:r>
          </w:p>
        </w:tc>
        <w:tc>
          <w:tcPr>
            <w:tcW w:type="dxa" w:w="576"/>
          </w:tcPr>
          <w:p>
            <w:pPr>
              <w:spacing w:before="40" w:after="40"/>
              <w:jc w:val="right"/>
            </w:pPr>
            <w:r/>
            <w:r>
              <w:rPr>
                <w:b w:val="0"/>
                <w:color w:val="1A1A1A"/>
                <w:sz w:val="14"/>
              </w:rPr>
              <w:t>0.71</w:t>
            </w:r>
          </w:p>
        </w:tc>
        <w:tc>
          <w:tcPr>
            <w:tcW w:type="dxa" w:w="576"/>
          </w:tcPr>
          <w:p>
            <w:pPr>
              <w:spacing w:before="40" w:after="40"/>
              <w:jc w:val="right"/>
            </w:pPr>
            <w:r/>
            <w:r>
              <w:rPr>
                <w:b w:val="0"/>
                <w:color w:val="1A1A1A"/>
                <w:sz w:val="14"/>
              </w:rPr>
              <w:t>1.21</w:t>
            </w:r>
          </w:p>
        </w:tc>
        <w:tc>
          <w:tcPr>
            <w:tcW w:type="dxa" w:w="576"/>
          </w:tcPr>
          <w:p>
            <w:pPr>
              <w:spacing w:before="40" w:after="40"/>
              <w:jc w:val="right"/>
            </w:pPr>
            <w:r/>
            <w:r>
              <w:rPr>
                <w:b w:val="0"/>
                <w:color w:val="1A1A1A"/>
                <w:sz w:val="14"/>
              </w:rPr>
              <w:t>1.72</w:t>
            </w:r>
          </w:p>
        </w:tc>
        <w:tc>
          <w:tcPr>
            <w:tcW w:type="dxa" w:w="634"/>
          </w:tcPr>
          <w:p>
            <w:pPr>
              <w:spacing w:before="40" w:after="40"/>
              <w:jc w:val="right"/>
            </w:pPr>
            <w:r/>
            <w:r>
              <w:rPr>
                <w:b w:val="0"/>
                <w:color w:val="1A1A1A"/>
                <w:sz w:val="14"/>
              </w:rPr>
              <w:t>0.96</w:t>
            </w:r>
          </w:p>
        </w:tc>
        <w:tc>
          <w:tcPr>
            <w:tcW w:type="dxa" w:w="662"/>
          </w:tcPr>
          <w:p>
            <w:pPr>
              <w:spacing w:before="40" w:after="40"/>
              <w:jc w:val="right"/>
            </w:pPr>
            <w:r/>
            <w:r>
              <w:rPr>
                <w:b w:val="0"/>
                <w:color w:val="1A1A1A"/>
                <w:sz w:val="14"/>
              </w:rPr>
              <w:t>0.012</w:t>
            </w:r>
          </w:p>
        </w:tc>
        <w:tc>
          <w:tcPr>
            <w:tcW w:type="dxa" w:w="634"/>
          </w:tcPr>
          <w:p>
            <w:pPr>
              <w:spacing w:before="40" w:after="40"/>
              <w:jc w:val="right"/>
            </w:pPr>
            <w:r/>
            <w:r>
              <w:rPr>
                <w:b w:val="0"/>
                <w:color w:val="1A1A1A"/>
                <w:sz w:val="14"/>
              </w:rPr>
              <w:t>5400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1-2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Voltaren Schmerzgel</w:t>
            </w:r>
          </w:p>
        </w:tc>
        <w:tc>
          <w:tcPr>
            <w:tcW w:type="dxa" w:w="749"/>
          </w:tcPr>
          <w:p>
            <w:pPr>
              <w:spacing w:before="40" w:after="40"/>
            </w:pPr>
            <w:r/>
            <w:r>
              <w:rPr>
                <w:b w:val="0"/>
                <w:color w:val="1A1A1A"/>
                <w:sz w:val="14"/>
              </w:rPr>
              <w:t>50667</w:t>
            </w:r>
          </w:p>
        </w:tc>
        <w:tc>
          <w:tcPr>
            <w:tcW w:type="dxa" w:w="1368"/>
          </w:tcPr>
          <w:p>
            <w:pPr>
              <w:spacing w:before="40" w:after="40"/>
            </w:pPr>
            <w:r/>
            <w:r>
              <w:rPr>
                <w:b w:val="0"/>
                <w:color w:val="1A1A1A"/>
                <w:sz w:val="14"/>
              </w:rPr>
              <w:t>Köln</w:t>
            </w:r>
          </w:p>
        </w:tc>
        <w:tc>
          <w:tcPr>
            <w:tcW w:type="dxa" w:w="792"/>
          </w:tcPr>
          <w:p>
            <w:pPr>
              <w:spacing w:before="40" w:after="40"/>
            </w:pPr>
            <w:r/>
            <w:r>
              <w:rPr>
                <w:b w:val="0"/>
                <w:color w:val="1A1A1A"/>
                <w:sz w:val="14"/>
              </w:rPr>
              <w:t>pickup</w:t>
            </w:r>
          </w:p>
        </w:tc>
        <w:tc>
          <w:tcPr>
            <w:tcW w:type="dxa" w:w="893"/>
          </w:tcPr>
          <w:p>
            <w:pPr>
              <w:spacing w:before="40" w:after="40"/>
            </w:pPr>
            <w:r/>
            <w:r>
              <w:rPr>
                <w:b w:val="0"/>
                <w:color w:val="1A1A1A"/>
                <w:sz w:val="14"/>
              </w:rPr>
              <w:t>DHL</w:t>
            </w:r>
          </w:p>
        </w:tc>
        <w:tc>
          <w:tcPr>
            <w:tcW w:type="dxa" w:w="605"/>
          </w:tcPr>
          <w:p>
            <w:pPr>
              <w:spacing w:before="40" w:after="40"/>
              <w:jc w:val="right"/>
            </w:pPr>
            <w:r/>
            <w:r>
              <w:rPr>
                <w:b w:val="0"/>
                <w:color w:val="1A1A1A"/>
                <w:sz w:val="14"/>
              </w:rPr>
              <w:t>1.23</w:t>
            </w:r>
          </w:p>
        </w:tc>
        <w:tc>
          <w:tcPr>
            <w:tcW w:type="dxa" w:w="576"/>
          </w:tcPr>
          <w:p>
            <w:pPr>
              <w:spacing w:before="40" w:after="40"/>
              <w:jc w:val="right"/>
            </w:pPr>
            <w:r/>
            <w:r>
              <w:rPr>
                <w:b w:val="0"/>
                <w:color w:val="1A1A1A"/>
                <w:sz w:val="14"/>
              </w:rPr>
              <w:t>0.67</w:t>
            </w:r>
          </w:p>
        </w:tc>
        <w:tc>
          <w:tcPr>
            <w:tcW w:type="dxa" w:w="576"/>
          </w:tcPr>
          <w:p>
            <w:pPr>
              <w:spacing w:before="40" w:after="40"/>
              <w:jc w:val="right"/>
            </w:pPr>
            <w:r/>
            <w:r>
              <w:rPr>
                <w:b w:val="0"/>
                <w:color w:val="1A1A1A"/>
                <w:sz w:val="14"/>
              </w:rPr>
              <w:t>1.19</w:t>
            </w:r>
          </w:p>
        </w:tc>
        <w:tc>
          <w:tcPr>
            <w:tcW w:type="dxa" w:w="576"/>
          </w:tcPr>
          <w:p>
            <w:pPr>
              <w:spacing w:before="40" w:after="40"/>
              <w:jc w:val="right"/>
            </w:pPr>
            <w:r/>
            <w:r>
              <w:rPr>
                <w:b w:val="0"/>
                <w:color w:val="1A1A1A"/>
                <w:sz w:val="14"/>
              </w:rPr>
              <w:t>1.7</w:t>
            </w:r>
          </w:p>
        </w:tc>
        <w:tc>
          <w:tcPr>
            <w:tcW w:type="dxa" w:w="634"/>
          </w:tcPr>
          <w:p>
            <w:pPr>
              <w:spacing w:before="40" w:after="40"/>
              <w:jc w:val="right"/>
            </w:pPr>
            <w:r/>
            <w:r>
              <w:rPr>
                <w:b w:val="0"/>
                <w:color w:val="1A1A1A"/>
                <w:sz w:val="14"/>
              </w:rPr>
              <w:t>0.96</w:t>
            </w:r>
          </w:p>
        </w:tc>
        <w:tc>
          <w:tcPr>
            <w:tcW w:type="dxa" w:w="662"/>
          </w:tcPr>
          <w:p>
            <w:pPr>
              <w:spacing w:before="40" w:after="40"/>
              <w:jc w:val="right"/>
            </w:pPr>
            <w:r/>
            <w:r>
              <w:rPr>
                <w:b w:val="0"/>
                <w:color w:val="1A1A1A"/>
                <w:sz w:val="14"/>
              </w:rPr>
              <w:t>0.012</w:t>
            </w:r>
          </w:p>
        </w:tc>
        <w:tc>
          <w:tcPr>
            <w:tcW w:type="dxa" w:w="634"/>
          </w:tcPr>
          <w:p>
            <w:pPr>
              <w:spacing w:before="40" w:after="40"/>
              <w:jc w:val="right"/>
            </w:pPr>
            <w:r/>
            <w:r>
              <w:rPr>
                <w:b w:val="0"/>
                <w:color w:val="1A1A1A"/>
                <w:sz w:val="14"/>
              </w:rPr>
              <w:t>5400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1-2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Voltaren Schmerzgel</w:t>
            </w:r>
          </w:p>
        </w:tc>
        <w:tc>
          <w:tcPr>
            <w:tcW w:type="dxa" w:w="749"/>
          </w:tcPr>
          <w:p>
            <w:pPr>
              <w:spacing w:before="40" w:after="40"/>
            </w:pPr>
            <w:r/>
            <w:r>
              <w:rPr>
                <w:b w:val="0"/>
                <w:color w:val="1A1A1A"/>
                <w:sz w:val="14"/>
              </w:rPr>
              <w:t>50667</w:t>
            </w:r>
          </w:p>
        </w:tc>
        <w:tc>
          <w:tcPr>
            <w:tcW w:type="dxa" w:w="1368"/>
          </w:tcPr>
          <w:p>
            <w:pPr>
              <w:spacing w:before="40" w:after="40"/>
            </w:pPr>
            <w:r/>
            <w:r>
              <w:rPr>
                <w:b w:val="0"/>
                <w:color w:val="1A1A1A"/>
                <w:sz w:val="14"/>
              </w:rPr>
              <w:t>Köln</w:t>
            </w:r>
          </w:p>
        </w:tc>
        <w:tc>
          <w:tcPr>
            <w:tcW w:type="dxa" w:w="792"/>
          </w:tcPr>
          <w:p>
            <w:pPr>
              <w:spacing w:before="40" w:after="40"/>
            </w:pPr>
            <w:r/>
            <w:r>
              <w:rPr>
                <w:b w:val="0"/>
                <w:color w:val="1A1A1A"/>
                <w:sz w:val="14"/>
              </w:rPr>
              <w:t>pickup</w:t>
            </w:r>
          </w:p>
        </w:tc>
        <w:tc>
          <w:tcPr>
            <w:tcW w:type="dxa" w:w="893"/>
          </w:tcPr>
          <w:p>
            <w:pPr>
              <w:spacing w:before="40" w:after="40"/>
            </w:pPr>
            <w:r/>
            <w:r>
              <w:rPr>
                <w:b w:val="0"/>
                <w:color w:val="1A1A1A"/>
                <w:sz w:val="14"/>
              </w:rPr>
              <w:t>HERMES</w:t>
            </w:r>
          </w:p>
        </w:tc>
        <w:tc>
          <w:tcPr>
            <w:tcW w:type="dxa" w:w="605"/>
          </w:tcPr>
          <w:p>
            <w:pPr>
              <w:spacing w:before="40" w:after="40"/>
              <w:jc w:val="right"/>
            </w:pPr>
            <w:r/>
            <w:r>
              <w:rPr>
                <w:b w:val="0"/>
                <w:color w:val="1A1A1A"/>
                <w:sz w:val="14"/>
              </w:rPr>
              <w:t>1.33</w:t>
            </w:r>
          </w:p>
        </w:tc>
        <w:tc>
          <w:tcPr>
            <w:tcW w:type="dxa" w:w="576"/>
          </w:tcPr>
          <w:p>
            <w:pPr>
              <w:spacing w:before="40" w:after="40"/>
              <w:jc w:val="right"/>
            </w:pPr>
            <w:r/>
            <w:r>
              <w:rPr>
                <w:b w:val="0"/>
                <w:color w:val="1A1A1A"/>
                <w:sz w:val="14"/>
              </w:rPr>
              <w:t>0.75</w:t>
            </w:r>
          </w:p>
        </w:tc>
        <w:tc>
          <w:tcPr>
            <w:tcW w:type="dxa" w:w="576"/>
          </w:tcPr>
          <w:p>
            <w:pPr>
              <w:spacing w:before="40" w:after="40"/>
              <w:jc w:val="right"/>
            </w:pPr>
            <w:r/>
            <w:r>
              <w:rPr>
                <w:b w:val="0"/>
                <w:color w:val="1A1A1A"/>
                <w:sz w:val="14"/>
              </w:rPr>
              <w:t>1.29</w:t>
            </w:r>
          </w:p>
        </w:tc>
        <w:tc>
          <w:tcPr>
            <w:tcW w:type="dxa" w:w="576"/>
          </w:tcPr>
          <w:p>
            <w:pPr>
              <w:spacing w:before="40" w:after="40"/>
              <w:jc w:val="right"/>
            </w:pPr>
            <w:r/>
            <w:r>
              <w:rPr>
                <w:b w:val="0"/>
                <w:color w:val="1A1A1A"/>
                <w:sz w:val="14"/>
              </w:rPr>
              <w:t>1.82</w:t>
            </w:r>
          </w:p>
        </w:tc>
        <w:tc>
          <w:tcPr>
            <w:tcW w:type="dxa" w:w="634"/>
          </w:tcPr>
          <w:p>
            <w:pPr>
              <w:spacing w:before="40" w:after="40"/>
              <w:jc w:val="right"/>
            </w:pPr>
            <w:r/>
            <w:r>
              <w:rPr>
                <w:b w:val="0"/>
                <w:color w:val="1A1A1A"/>
                <w:sz w:val="14"/>
              </w:rPr>
              <w:t>0.96</w:t>
            </w:r>
          </w:p>
        </w:tc>
        <w:tc>
          <w:tcPr>
            <w:tcW w:type="dxa" w:w="662"/>
          </w:tcPr>
          <w:p>
            <w:pPr>
              <w:spacing w:before="40" w:after="40"/>
              <w:jc w:val="right"/>
            </w:pPr>
            <w:r/>
            <w:r>
              <w:rPr>
                <w:b w:val="0"/>
                <w:color w:val="1A1A1A"/>
                <w:sz w:val="14"/>
              </w:rPr>
              <w:t>0.012</w:t>
            </w:r>
          </w:p>
        </w:tc>
        <w:tc>
          <w:tcPr>
            <w:tcW w:type="dxa" w:w="634"/>
          </w:tcPr>
          <w:p>
            <w:pPr>
              <w:spacing w:before="40" w:after="40"/>
              <w:jc w:val="right"/>
            </w:pPr>
            <w:r/>
            <w:r>
              <w:rPr>
                <w:b w:val="0"/>
                <w:color w:val="1A1A1A"/>
                <w:sz w:val="14"/>
              </w:rPr>
              <w:t>5400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1-2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Voltaren Schmerzgel</w:t>
            </w:r>
          </w:p>
        </w:tc>
        <w:tc>
          <w:tcPr>
            <w:tcW w:type="dxa" w:w="749"/>
          </w:tcPr>
          <w:p>
            <w:pPr>
              <w:spacing w:before="40" w:after="40"/>
            </w:pPr>
            <w:r/>
            <w:r>
              <w:rPr>
                <w:b w:val="0"/>
                <w:color w:val="1A1A1A"/>
                <w:sz w:val="14"/>
              </w:rPr>
              <w:t>60311</w:t>
            </w:r>
          </w:p>
        </w:tc>
        <w:tc>
          <w:tcPr>
            <w:tcW w:type="dxa" w:w="1368"/>
          </w:tcPr>
          <w:p>
            <w:pPr>
              <w:spacing w:before="40" w:after="40"/>
            </w:pPr>
            <w:r/>
            <w:r>
              <w:rPr>
                <w:b w:val="0"/>
                <w:color w:val="1A1A1A"/>
                <w:sz w:val="14"/>
              </w:rPr>
              <w:t>Frankfurt am Main</w:t>
            </w:r>
          </w:p>
        </w:tc>
        <w:tc>
          <w:tcPr>
            <w:tcW w:type="dxa" w:w="792"/>
          </w:tcPr>
          <w:p>
            <w:pPr>
              <w:spacing w:before="40" w:after="40"/>
            </w:pPr>
            <w:r/>
            <w:r>
              <w:rPr>
                <w:b w:val="0"/>
                <w:color w:val="1A1A1A"/>
                <w:sz w:val="14"/>
              </w:rPr>
              <w:t>home</w:t>
            </w:r>
          </w:p>
        </w:tc>
        <w:tc>
          <w:tcPr>
            <w:tcW w:type="dxa" w:w="893"/>
          </w:tcPr>
          <w:p>
            <w:pPr>
              <w:spacing w:before="40" w:after="40"/>
            </w:pPr>
            <w:r/>
            <w:r>
              <w:rPr>
                <w:b w:val="0"/>
                <w:color w:val="1A1A1A"/>
                <w:sz w:val="14"/>
              </w:rPr>
              <w:t>DHL</w:t>
            </w:r>
          </w:p>
        </w:tc>
        <w:tc>
          <w:tcPr>
            <w:tcW w:type="dxa" w:w="605"/>
          </w:tcPr>
          <w:p>
            <w:pPr>
              <w:spacing w:before="40" w:after="40"/>
              <w:jc w:val="right"/>
            </w:pPr>
            <w:r/>
            <w:r>
              <w:rPr>
                <w:b w:val="0"/>
                <w:color w:val="1A1A1A"/>
                <w:sz w:val="14"/>
              </w:rPr>
              <w:t>1.23</w:t>
            </w:r>
          </w:p>
        </w:tc>
        <w:tc>
          <w:tcPr>
            <w:tcW w:type="dxa" w:w="576"/>
          </w:tcPr>
          <w:p>
            <w:pPr>
              <w:spacing w:before="40" w:after="40"/>
              <w:jc w:val="right"/>
            </w:pPr>
            <w:r/>
            <w:r>
              <w:rPr>
                <w:b w:val="0"/>
                <w:color w:val="1A1A1A"/>
                <w:sz w:val="14"/>
              </w:rPr>
              <w:t>0.71</w:t>
            </w:r>
          </w:p>
        </w:tc>
        <w:tc>
          <w:tcPr>
            <w:tcW w:type="dxa" w:w="576"/>
          </w:tcPr>
          <w:p>
            <w:pPr>
              <w:spacing w:before="40" w:after="40"/>
              <w:jc w:val="right"/>
            </w:pPr>
            <w:r/>
            <w:r>
              <w:rPr>
                <w:b w:val="0"/>
                <w:color w:val="1A1A1A"/>
                <w:sz w:val="14"/>
              </w:rPr>
              <w:t>1.19</w:t>
            </w:r>
          </w:p>
        </w:tc>
        <w:tc>
          <w:tcPr>
            <w:tcW w:type="dxa" w:w="576"/>
          </w:tcPr>
          <w:p>
            <w:pPr>
              <w:spacing w:before="40" w:after="40"/>
              <w:jc w:val="right"/>
            </w:pPr>
            <w:r/>
            <w:r>
              <w:rPr>
                <w:b w:val="0"/>
                <w:color w:val="1A1A1A"/>
                <w:sz w:val="14"/>
              </w:rPr>
              <w:t>1.66</w:t>
            </w:r>
          </w:p>
        </w:tc>
        <w:tc>
          <w:tcPr>
            <w:tcW w:type="dxa" w:w="634"/>
          </w:tcPr>
          <w:p>
            <w:pPr>
              <w:spacing w:before="40" w:after="40"/>
              <w:jc w:val="right"/>
            </w:pPr>
            <w:r/>
            <w:r>
              <w:rPr>
                <w:b w:val="0"/>
                <w:color w:val="1A1A1A"/>
                <w:sz w:val="14"/>
              </w:rPr>
              <w:t>0.95</w:t>
            </w:r>
          </w:p>
        </w:tc>
        <w:tc>
          <w:tcPr>
            <w:tcW w:type="dxa" w:w="662"/>
          </w:tcPr>
          <w:p>
            <w:pPr>
              <w:spacing w:before="40" w:after="40"/>
              <w:jc w:val="right"/>
            </w:pPr>
            <w:r/>
            <w:r>
              <w:rPr>
                <w:b w:val="0"/>
                <w:color w:val="1A1A1A"/>
                <w:sz w:val="14"/>
              </w:rPr>
              <w:t>0.015</w:t>
            </w:r>
          </w:p>
        </w:tc>
        <w:tc>
          <w:tcPr>
            <w:tcW w:type="dxa" w:w="634"/>
          </w:tcPr>
          <w:p>
            <w:pPr>
              <w:spacing w:before="40" w:after="40"/>
              <w:jc w:val="right"/>
            </w:pPr>
            <w:r/>
            <w:r>
              <w:rPr>
                <w:b w:val="0"/>
                <w:color w:val="1A1A1A"/>
                <w:sz w:val="14"/>
              </w:rPr>
              <w:t>4100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1-2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Voltaren Schmerzgel</w:t>
            </w:r>
          </w:p>
        </w:tc>
        <w:tc>
          <w:tcPr>
            <w:tcW w:type="dxa" w:w="749"/>
          </w:tcPr>
          <w:p>
            <w:pPr>
              <w:spacing w:before="40" w:after="40"/>
            </w:pPr>
            <w:r/>
            <w:r>
              <w:rPr>
                <w:b w:val="0"/>
                <w:color w:val="1A1A1A"/>
                <w:sz w:val="14"/>
              </w:rPr>
              <w:t>60311</w:t>
            </w:r>
          </w:p>
        </w:tc>
        <w:tc>
          <w:tcPr>
            <w:tcW w:type="dxa" w:w="1368"/>
          </w:tcPr>
          <w:p>
            <w:pPr>
              <w:spacing w:before="40" w:after="40"/>
            </w:pPr>
            <w:r/>
            <w:r>
              <w:rPr>
                <w:b w:val="0"/>
                <w:color w:val="1A1A1A"/>
                <w:sz w:val="14"/>
              </w:rPr>
              <w:t>Frankfurt am Main</w:t>
            </w:r>
          </w:p>
        </w:tc>
        <w:tc>
          <w:tcPr>
            <w:tcW w:type="dxa" w:w="792"/>
          </w:tcPr>
          <w:p>
            <w:pPr>
              <w:spacing w:before="40" w:after="40"/>
            </w:pPr>
            <w:r/>
            <w:r>
              <w:rPr>
                <w:b w:val="0"/>
                <w:color w:val="1A1A1A"/>
                <w:sz w:val="14"/>
              </w:rPr>
              <w:t>home</w:t>
            </w:r>
          </w:p>
        </w:tc>
        <w:tc>
          <w:tcPr>
            <w:tcW w:type="dxa" w:w="893"/>
          </w:tcPr>
          <w:p>
            <w:pPr>
              <w:spacing w:before="40" w:after="40"/>
            </w:pPr>
            <w:r/>
            <w:r>
              <w:rPr>
                <w:b w:val="0"/>
                <w:color w:val="1A1A1A"/>
                <w:sz w:val="14"/>
              </w:rPr>
              <w:t>HERMES</w:t>
            </w:r>
          </w:p>
        </w:tc>
        <w:tc>
          <w:tcPr>
            <w:tcW w:type="dxa" w:w="605"/>
          </w:tcPr>
          <w:p>
            <w:pPr>
              <w:spacing w:before="40" w:after="40"/>
              <w:jc w:val="right"/>
            </w:pPr>
            <w:r/>
            <w:r>
              <w:rPr>
                <w:b w:val="0"/>
                <w:color w:val="1A1A1A"/>
                <w:sz w:val="14"/>
              </w:rPr>
              <w:t>1.35</w:t>
            </w:r>
          </w:p>
        </w:tc>
        <w:tc>
          <w:tcPr>
            <w:tcW w:type="dxa" w:w="576"/>
          </w:tcPr>
          <w:p>
            <w:pPr>
              <w:spacing w:before="40" w:after="40"/>
              <w:jc w:val="right"/>
            </w:pPr>
            <w:r/>
            <w:r>
              <w:rPr>
                <w:b w:val="0"/>
                <w:color w:val="1A1A1A"/>
                <w:sz w:val="14"/>
              </w:rPr>
              <w:t>0.79</w:t>
            </w:r>
          </w:p>
        </w:tc>
        <w:tc>
          <w:tcPr>
            <w:tcW w:type="dxa" w:w="576"/>
          </w:tcPr>
          <w:p>
            <w:pPr>
              <w:spacing w:before="40" w:after="40"/>
              <w:jc w:val="right"/>
            </w:pPr>
            <w:r/>
            <w:r>
              <w:rPr>
                <w:b w:val="0"/>
                <w:color w:val="1A1A1A"/>
                <w:sz w:val="14"/>
              </w:rPr>
              <w:t>1.31</w:t>
            </w:r>
          </w:p>
        </w:tc>
        <w:tc>
          <w:tcPr>
            <w:tcW w:type="dxa" w:w="576"/>
          </w:tcPr>
          <w:p>
            <w:pPr>
              <w:spacing w:before="40" w:after="40"/>
              <w:jc w:val="right"/>
            </w:pPr>
            <w:r/>
            <w:r>
              <w:rPr>
                <w:b w:val="0"/>
                <w:color w:val="1A1A1A"/>
                <w:sz w:val="14"/>
              </w:rPr>
              <w:t>1.83</w:t>
            </w:r>
          </w:p>
        </w:tc>
        <w:tc>
          <w:tcPr>
            <w:tcW w:type="dxa" w:w="634"/>
          </w:tcPr>
          <w:p>
            <w:pPr>
              <w:spacing w:before="40" w:after="40"/>
              <w:jc w:val="right"/>
            </w:pPr>
            <w:r/>
            <w:r>
              <w:rPr>
                <w:b w:val="0"/>
                <w:color w:val="1A1A1A"/>
                <w:sz w:val="14"/>
              </w:rPr>
              <w:t>0.95</w:t>
            </w:r>
          </w:p>
        </w:tc>
        <w:tc>
          <w:tcPr>
            <w:tcW w:type="dxa" w:w="662"/>
          </w:tcPr>
          <w:p>
            <w:pPr>
              <w:spacing w:before="40" w:after="40"/>
              <w:jc w:val="right"/>
            </w:pPr>
            <w:r/>
            <w:r>
              <w:rPr>
                <w:b w:val="0"/>
                <w:color w:val="1A1A1A"/>
                <w:sz w:val="14"/>
              </w:rPr>
              <w:t>0.015</w:t>
            </w:r>
          </w:p>
        </w:tc>
        <w:tc>
          <w:tcPr>
            <w:tcW w:type="dxa" w:w="634"/>
          </w:tcPr>
          <w:p>
            <w:pPr>
              <w:spacing w:before="40" w:after="40"/>
              <w:jc w:val="right"/>
            </w:pPr>
            <w:r/>
            <w:r>
              <w:rPr>
                <w:b w:val="0"/>
                <w:color w:val="1A1A1A"/>
                <w:sz w:val="14"/>
              </w:rPr>
              <w:t>4100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1-2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Voltaren Schmerzgel</w:t>
            </w:r>
          </w:p>
        </w:tc>
        <w:tc>
          <w:tcPr>
            <w:tcW w:type="dxa" w:w="749"/>
          </w:tcPr>
          <w:p>
            <w:pPr>
              <w:spacing w:before="40" w:after="40"/>
            </w:pPr>
            <w:r/>
            <w:r>
              <w:rPr>
                <w:b w:val="0"/>
                <w:color w:val="1A1A1A"/>
                <w:sz w:val="14"/>
              </w:rPr>
              <w:t>60311</w:t>
            </w:r>
          </w:p>
        </w:tc>
        <w:tc>
          <w:tcPr>
            <w:tcW w:type="dxa" w:w="1368"/>
          </w:tcPr>
          <w:p>
            <w:pPr>
              <w:spacing w:before="40" w:after="40"/>
            </w:pPr>
            <w:r/>
            <w:r>
              <w:rPr>
                <w:b w:val="0"/>
                <w:color w:val="1A1A1A"/>
                <w:sz w:val="14"/>
              </w:rPr>
              <w:t>Frankfurt am Main</w:t>
            </w:r>
          </w:p>
        </w:tc>
        <w:tc>
          <w:tcPr>
            <w:tcW w:type="dxa" w:w="792"/>
          </w:tcPr>
          <w:p>
            <w:pPr>
              <w:spacing w:before="40" w:after="40"/>
            </w:pPr>
            <w:r/>
            <w:r>
              <w:rPr>
                <w:b w:val="0"/>
                <w:color w:val="1A1A1A"/>
                <w:sz w:val="14"/>
              </w:rPr>
              <w:t>pickup</w:t>
            </w:r>
          </w:p>
        </w:tc>
        <w:tc>
          <w:tcPr>
            <w:tcW w:type="dxa" w:w="893"/>
          </w:tcPr>
          <w:p>
            <w:pPr>
              <w:spacing w:before="40" w:after="40"/>
            </w:pPr>
            <w:r/>
            <w:r>
              <w:rPr>
                <w:b w:val="0"/>
                <w:color w:val="1A1A1A"/>
                <w:sz w:val="14"/>
              </w:rPr>
              <w:t>DHL</w:t>
            </w:r>
          </w:p>
        </w:tc>
        <w:tc>
          <w:tcPr>
            <w:tcW w:type="dxa" w:w="605"/>
          </w:tcPr>
          <w:p>
            <w:pPr>
              <w:spacing w:before="40" w:after="40"/>
              <w:jc w:val="right"/>
            </w:pPr>
            <w:r/>
            <w:r>
              <w:rPr>
                <w:b w:val="0"/>
                <w:color w:val="1A1A1A"/>
                <w:sz w:val="14"/>
              </w:rPr>
              <w:t>1.33</w:t>
            </w:r>
          </w:p>
        </w:tc>
        <w:tc>
          <w:tcPr>
            <w:tcW w:type="dxa" w:w="576"/>
          </w:tcPr>
          <w:p>
            <w:pPr>
              <w:spacing w:before="40" w:after="40"/>
              <w:jc w:val="right"/>
            </w:pPr>
            <w:r/>
            <w:r>
              <w:rPr>
                <w:b w:val="0"/>
                <w:color w:val="1A1A1A"/>
                <w:sz w:val="14"/>
              </w:rPr>
              <w:t>0.77</w:t>
            </w:r>
          </w:p>
        </w:tc>
        <w:tc>
          <w:tcPr>
            <w:tcW w:type="dxa" w:w="576"/>
          </w:tcPr>
          <w:p>
            <w:pPr>
              <w:spacing w:before="40" w:after="40"/>
              <w:jc w:val="right"/>
            </w:pPr>
            <w:r/>
            <w:r>
              <w:rPr>
                <w:b w:val="0"/>
                <w:color w:val="1A1A1A"/>
                <w:sz w:val="14"/>
              </w:rPr>
              <w:t>1.29</w:t>
            </w:r>
          </w:p>
        </w:tc>
        <w:tc>
          <w:tcPr>
            <w:tcW w:type="dxa" w:w="576"/>
          </w:tcPr>
          <w:p>
            <w:pPr>
              <w:spacing w:before="40" w:after="40"/>
              <w:jc w:val="right"/>
            </w:pPr>
            <w:r/>
            <w:r>
              <w:rPr>
                <w:b w:val="0"/>
                <w:color w:val="1A1A1A"/>
                <w:sz w:val="14"/>
              </w:rPr>
              <w:t>1.8</w:t>
            </w:r>
          </w:p>
        </w:tc>
        <w:tc>
          <w:tcPr>
            <w:tcW w:type="dxa" w:w="634"/>
          </w:tcPr>
          <w:p>
            <w:pPr>
              <w:spacing w:before="40" w:after="40"/>
              <w:jc w:val="right"/>
            </w:pPr>
            <w:r/>
            <w:r>
              <w:rPr>
                <w:b w:val="0"/>
                <w:color w:val="1A1A1A"/>
                <w:sz w:val="14"/>
              </w:rPr>
              <w:t>0.95</w:t>
            </w:r>
          </w:p>
        </w:tc>
        <w:tc>
          <w:tcPr>
            <w:tcW w:type="dxa" w:w="662"/>
          </w:tcPr>
          <w:p>
            <w:pPr>
              <w:spacing w:before="40" w:after="40"/>
              <w:jc w:val="right"/>
            </w:pPr>
            <w:r/>
            <w:r>
              <w:rPr>
                <w:b w:val="0"/>
                <w:color w:val="1A1A1A"/>
                <w:sz w:val="14"/>
              </w:rPr>
              <w:t>0.015</w:t>
            </w:r>
          </w:p>
        </w:tc>
        <w:tc>
          <w:tcPr>
            <w:tcW w:type="dxa" w:w="634"/>
          </w:tcPr>
          <w:p>
            <w:pPr>
              <w:spacing w:before="40" w:after="40"/>
              <w:jc w:val="right"/>
            </w:pPr>
            <w:r/>
            <w:r>
              <w:rPr>
                <w:b w:val="0"/>
                <w:color w:val="1A1A1A"/>
                <w:sz w:val="14"/>
              </w:rPr>
              <w:t>4100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1-2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Voltaren Schmerzgel</w:t>
            </w:r>
          </w:p>
        </w:tc>
        <w:tc>
          <w:tcPr>
            <w:tcW w:type="dxa" w:w="749"/>
          </w:tcPr>
          <w:p>
            <w:pPr>
              <w:spacing w:before="40" w:after="40"/>
            </w:pPr>
            <w:r/>
            <w:r>
              <w:rPr>
                <w:b w:val="0"/>
                <w:color w:val="1A1A1A"/>
                <w:sz w:val="14"/>
              </w:rPr>
              <w:t>60311</w:t>
            </w:r>
          </w:p>
        </w:tc>
        <w:tc>
          <w:tcPr>
            <w:tcW w:type="dxa" w:w="1368"/>
          </w:tcPr>
          <w:p>
            <w:pPr>
              <w:spacing w:before="40" w:after="40"/>
            </w:pPr>
            <w:r/>
            <w:r>
              <w:rPr>
                <w:b w:val="0"/>
                <w:color w:val="1A1A1A"/>
                <w:sz w:val="14"/>
              </w:rPr>
              <w:t>Frankfurt am Main</w:t>
            </w:r>
          </w:p>
        </w:tc>
        <w:tc>
          <w:tcPr>
            <w:tcW w:type="dxa" w:w="792"/>
          </w:tcPr>
          <w:p>
            <w:pPr>
              <w:spacing w:before="40" w:after="40"/>
            </w:pPr>
            <w:r/>
            <w:r>
              <w:rPr>
                <w:b w:val="0"/>
                <w:color w:val="1A1A1A"/>
                <w:sz w:val="14"/>
              </w:rPr>
              <w:t>pickup</w:t>
            </w:r>
          </w:p>
        </w:tc>
        <w:tc>
          <w:tcPr>
            <w:tcW w:type="dxa" w:w="893"/>
          </w:tcPr>
          <w:p>
            <w:pPr>
              <w:spacing w:before="40" w:after="40"/>
            </w:pPr>
            <w:r/>
            <w:r>
              <w:rPr>
                <w:b w:val="0"/>
                <w:color w:val="1A1A1A"/>
                <w:sz w:val="14"/>
              </w:rPr>
              <w:t>HERMES</w:t>
            </w:r>
          </w:p>
        </w:tc>
        <w:tc>
          <w:tcPr>
            <w:tcW w:type="dxa" w:w="605"/>
          </w:tcPr>
          <w:p>
            <w:pPr>
              <w:spacing w:before="40" w:after="40"/>
              <w:jc w:val="right"/>
            </w:pPr>
            <w:r/>
            <w:r>
              <w:rPr>
                <w:b w:val="0"/>
                <w:color w:val="1A1A1A"/>
                <w:sz w:val="14"/>
              </w:rPr>
              <w:t>1.42</w:t>
            </w:r>
          </w:p>
        </w:tc>
        <w:tc>
          <w:tcPr>
            <w:tcW w:type="dxa" w:w="576"/>
          </w:tcPr>
          <w:p>
            <w:pPr>
              <w:spacing w:before="40" w:after="40"/>
              <w:jc w:val="right"/>
            </w:pPr>
            <w:r/>
            <w:r>
              <w:rPr>
                <w:b w:val="0"/>
                <w:color w:val="1A1A1A"/>
                <w:sz w:val="14"/>
              </w:rPr>
              <w:t>0.84</w:t>
            </w:r>
          </w:p>
        </w:tc>
        <w:tc>
          <w:tcPr>
            <w:tcW w:type="dxa" w:w="576"/>
          </w:tcPr>
          <w:p>
            <w:pPr>
              <w:spacing w:before="40" w:after="40"/>
              <w:jc w:val="right"/>
            </w:pPr>
            <w:r/>
            <w:r>
              <w:rPr>
                <w:b w:val="0"/>
                <w:color w:val="1A1A1A"/>
                <w:sz w:val="14"/>
              </w:rPr>
              <w:t>1.38</w:t>
            </w:r>
          </w:p>
        </w:tc>
        <w:tc>
          <w:tcPr>
            <w:tcW w:type="dxa" w:w="576"/>
          </w:tcPr>
          <w:p>
            <w:pPr>
              <w:spacing w:before="40" w:after="40"/>
              <w:jc w:val="right"/>
            </w:pPr>
            <w:r/>
            <w:r>
              <w:rPr>
                <w:b w:val="0"/>
                <w:color w:val="1A1A1A"/>
                <w:sz w:val="14"/>
              </w:rPr>
              <w:t>1.92</w:t>
            </w:r>
          </w:p>
        </w:tc>
        <w:tc>
          <w:tcPr>
            <w:tcW w:type="dxa" w:w="634"/>
          </w:tcPr>
          <w:p>
            <w:pPr>
              <w:spacing w:before="40" w:after="40"/>
              <w:jc w:val="right"/>
            </w:pPr>
            <w:r/>
            <w:r>
              <w:rPr>
                <w:b w:val="0"/>
                <w:color w:val="1A1A1A"/>
                <w:sz w:val="14"/>
              </w:rPr>
              <w:t>0.95</w:t>
            </w:r>
          </w:p>
        </w:tc>
        <w:tc>
          <w:tcPr>
            <w:tcW w:type="dxa" w:w="662"/>
          </w:tcPr>
          <w:p>
            <w:pPr>
              <w:spacing w:before="40" w:after="40"/>
              <w:jc w:val="right"/>
            </w:pPr>
            <w:r/>
            <w:r>
              <w:rPr>
                <w:b w:val="0"/>
                <w:color w:val="1A1A1A"/>
                <w:sz w:val="14"/>
              </w:rPr>
              <w:t>0.015</w:t>
            </w:r>
          </w:p>
        </w:tc>
        <w:tc>
          <w:tcPr>
            <w:tcW w:type="dxa" w:w="634"/>
          </w:tcPr>
          <w:p>
            <w:pPr>
              <w:spacing w:before="40" w:after="40"/>
              <w:jc w:val="right"/>
            </w:pPr>
            <w:r/>
            <w:r>
              <w:rPr>
                <w:b w:val="0"/>
                <w:color w:val="1A1A1A"/>
                <w:sz w:val="14"/>
              </w:rPr>
              <w:t>4100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1-2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Voltaren Schmerzgel</w:t>
            </w:r>
          </w:p>
        </w:tc>
        <w:tc>
          <w:tcPr>
            <w:tcW w:type="dxa" w:w="749"/>
          </w:tcPr>
          <w:p>
            <w:pPr>
              <w:spacing w:before="40" w:after="40"/>
            </w:pPr>
            <w:r/>
            <w:r>
              <w:rPr>
                <w:b w:val="0"/>
                <w:color w:val="1A1A1A"/>
                <w:sz w:val="14"/>
              </w:rPr>
              <w:t>22083</w:t>
            </w:r>
          </w:p>
        </w:tc>
        <w:tc>
          <w:tcPr>
            <w:tcW w:type="dxa" w:w="1368"/>
          </w:tcPr>
          <w:p>
            <w:pPr>
              <w:spacing w:before="40" w:after="40"/>
            </w:pPr>
            <w:r/>
            <w:r>
              <w:rPr>
                <w:b w:val="0"/>
                <w:color w:val="1A1A1A"/>
                <w:sz w:val="14"/>
              </w:rPr>
              <w:t>Hamburg</w:t>
            </w:r>
          </w:p>
        </w:tc>
        <w:tc>
          <w:tcPr>
            <w:tcW w:type="dxa" w:w="792"/>
          </w:tcPr>
          <w:p>
            <w:pPr>
              <w:spacing w:before="40" w:after="40"/>
            </w:pPr>
            <w:r/>
            <w:r>
              <w:rPr>
                <w:b w:val="0"/>
                <w:color w:val="1A1A1A"/>
                <w:sz w:val="14"/>
              </w:rPr>
              <w:t>home</w:t>
            </w:r>
          </w:p>
        </w:tc>
        <w:tc>
          <w:tcPr>
            <w:tcW w:type="dxa" w:w="893"/>
          </w:tcPr>
          <w:p>
            <w:pPr>
              <w:spacing w:before="40" w:after="40"/>
            </w:pPr>
            <w:r/>
            <w:r>
              <w:rPr>
                <w:b w:val="0"/>
                <w:color w:val="1A1A1A"/>
                <w:sz w:val="14"/>
              </w:rPr>
              <w:t>DHL</w:t>
            </w:r>
          </w:p>
        </w:tc>
        <w:tc>
          <w:tcPr>
            <w:tcW w:type="dxa" w:w="605"/>
          </w:tcPr>
          <w:p>
            <w:pPr>
              <w:spacing w:before="40" w:after="40"/>
              <w:jc w:val="right"/>
            </w:pPr>
            <w:r/>
            <w:r>
              <w:rPr>
                <w:b w:val="0"/>
                <w:color w:val="1A1A1A"/>
                <w:sz w:val="14"/>
              </w:rPr>
              <w:t>1.39</w:t>
            </w:r>
          </w:p>
        </w:tc>
        <w:tc>
          <w:tcPr>
            <w:tcW w:type="dxa" w:w="576"/>
          </w:tcPr>
          <w:p>
            <w:pPr>
              <w:spacing w:before="40" w:after="40"/>
              <w:jc w:val="right"/>
            </w:pPr>
            <w:r/>
            <w:r>
              <w:rPr>
                <w:b w:val="0"/>
                <w:color w:val="1A1A1A"/>
                <w:sz w:val="14"/>
              </w:rPr>
              <w:t>1.08</w:t>
            </w:r>
          </w:p>
        </w:tc>
        <w:tc>
          <w:tcPr>
            <w:tcW w:type="dxa" w:w="576"/>
          </w:tcPr>
          <w:p>
            <w:pPr>
              <w:spacing w:before="40" w:after="40"/>
              <w:jc w:val="right"/>
            </w:pPr>
            <w:r/>
            <w:r>
              <w:rPr>
                <w:b w:val="0"/>
                <w:color w:val="1A1A1A"/>
                <w:sz w:val="14"/>
              </w:rPr>
              <w:t>1.35</w:t>
            </w:r>
          </w:p>
        </w:tc>
        <w:tc>
          <w:tcPr>
            <w:tcW w:type="dxa" w:w="576"/>
          </w:tcPr>
          <w:p>
            <w:pPr>
              <w:spacing w:before="40" w:after="40"/>
              <w:jc w:val="right"/>
            </w:pPr>
            <w:r/>
            <w:r>
              <w:rPr>
                <w:b w:val="0"/>
                <w:color w:val="1A1A1A"/>
                <w:sz w:val="14"/>
              </w:rPr>
              <w:t>1.62</w:t>
            </w:r>
          </w:p>
        </w:tc>
        <w:tc>
          <w:tcPr>
            <w:tcW w:type="dxa" w:w="634"/>
          </w:tcPr>
          <w:p>
            <w:pPr>
              <w:spacing w:before="40" w:after="40"/>
              <w:jc w:val="right"/>
            </w:pPr>
            <w:r/>
            <w:r>
              <w:rPr>
                <w:b w:val="0"/>
                <w:color w:val="1A1A1A"/>
                <w:sz w:val="14"/>
              </w:rPr>
              <w:t>0.94</w:t>
            </w:r>
          </w:p>
        </w:tc>
        <w:tc>
          <w:tcPr>
            <w:tcW w:type="dxa" w:w="662"/>
          </w:tcPr>
          <w:p>
            <w:pPr>
              <w:spacing w:before="40" w:after="40"/>
              <w:jc w:val="right"/>
            </w:pPr>
            <w:r/>
            <w:r>
              <w:rPr>
                <w:b w:val="0"/>
                <w:color w:val="1A1A1A"/>
                <w:sz w:val="14"/>
              </w:rPr>
              <w:t>0.018</w:t>
            </w:r>
          </w:p>
        </w:tc>
        <w:tc>
          <w:tcPr>
            <w:tcW w:type="dxa" w:w="634"/>
          </w:tcPr>
          <w:p>
            <w:pPr>
              <w:spacing w:before="40" w:after="40"/>
              <w:jc w:val="right"/>
            </w:pPr>
            <w:r/>
            <w:r>
              <w:rPr>
                <w:b w:val="0"/>
                <w:color w:val="1A1A1A"/>
                <w:sz w:val="14"/>
              </w:rPr>
              <w:t>3300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2-2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Voltaren Schmerzgel</w:t>
            </w:r>
          </w:p>
        </w:tc>
        <w:tc>
          <w:tcPr>
            <w:tcW w:type="dxa" w:w="749"/>
          </w:tcPr>
          <w:p>
            <w:pPr>
              <w:spacing w:before="40" w:after="40"/>
            </w:pPr>
            <w:r/>
            <w:r>
              <w:rPr>
                <w:b w:val="0"/>
                <w:color w:val="1A1A1A"/>
                <w:sz w:val="14"/>
              </w:rPr>
              <w:t>22083</w:t>
            </w:r>
          </w:p>
        </w:tc>
        <w:tc>
          <w:tcPr>
            <w:tcW w:type="dxa" w:w="1368"/>
          </w:tcPr>
          <w:p>
            <w:pPr>
              <w:spacing w:before="40" w:after="40"/>
            </w:pPr>
            <w:r/>
            <w:r>
              <w:rPr>
                <w:b w:val="0"/>
                <w:color w:val="1A1A1A"/>
                <w:sz w:val="14"/>
              </w:rPr>
              <w:t>Hamburg</w:t>
            </w:r>
          </w:p>
        </w:tc>
        <w:tc>
          <w:tcPr>
            <w:tcW w:type="dxa" w:w="792"/>
          </w:tcPr>
          <w:p>
            <w:pPr>
              <w:spacing w:before="40" w:after="40"/>
            </w:pPr>
            <w:r/>
            <w:r>
              <w:rPr>
                <w:b w:val="0"/>
                <w:color w:val="1A1A1A"/>
                <w:sz w:val="14"/>
              </w:rPr>
              <w:t>home</w:t>
            </w:r>
          </w:p>
        </w:tc>
        <w:tc>
          <w:tcPr>
            <w:tcW w:type="dxa" w:w="893"/>
          </w:tcPr>
          <w:p>
            <w:pPr>
              <w:spacing w:before="40" w:after="40"/>
            </w:pPr>
            <w:r/>
            <w:r>
              <w:rPr>
                <w:b w:val="0"/>
                <w:color w:val="1A1A1A"/>
                <w:sz w:val="14"/>
              </w:rPr>
              <w:t>HERMES</w:t>
            </w:r>
          </w:p>
        </w:tc>
        <w:tc>
          <w:tcPr>
            <w:tcW w:type="dxa" w:w="605"/>
          </w:tcPr>
          <w:p>
            <w:pPr>
              <w:spacing w:before="40" w:after="40"/>
              <w:jc w:val="right"/>
            </w:pPr>
            <w:r/>
            <w:r>
              <w:rPr>
                <w:b w:val="0"/>
                <w:color w:val="1A1A1A"/>
                <w:sz w:val="14"/>
              </w:rPr>
              <w:t>1.52</w:t>
            </w:r>
          </w:p>
        </w:tc>
        <w:tc>
          <w:tcPr>
            <w:tcW w:type="dxa" w:w="576"/>
          </w:tcPr>
          <w:p>
            <w:pPr>
              <w:spacing w:before="40" w:after="40"/>
              <w:jc w:val="right"/>
            </w:pPr>
            <w:r/>
            <w:r>
              <w:rPr>
                <w:b w:val="0"/>
                <w:color w:val="1A1A1A"/>
                <w:sz w:val="14"/>
              </w:rPr>
              <w:t>1.15</w:t>
            </w:r>
          </w:p>
        </w:tc>
        <w:tc>
          <w:tcPr>
            <w:tcW w:type="dxa" w:w="576"/>
          </w:tcPr>
          <w:p>
            <w:pPr>
              <w:spacing w:before="40" w:after="40"/>
              <w:jc w:val="right"/>
            </w:pPr>
            <w:r/>
            <w:r>
              <w:rPr>
                <w:b w:val="0"/>
                <w:color w:val="1A1A1A"/>
                <w:sz w:val="14"/>
              </w:rPr>
              <w:t>1.48</w:t>
            </w:r>
          </w:p>
        </w:tc>
        <w:tc>
          <w:tcPr>
            <w:tcW w:type="dxa" w:w="576"/>
          </w:tcPr>
          <w:p>
            <w:pPr>
              <w:spacing w:before="40" w:after="40"/>
              <w:jc w:val="right"/>
            </w:pPr>
            <w:r/>
            <w:r>
              <w:rPr>
                <w:b w:val="0"/>
                <w:color w:val="1A1A1A"/>
                <w:sz w:val="14"/>
              </w:rPr>
              <w:t>1.81</w:t>
            </w:r>
          </w:p>
        </w:tc>
        <w:tc>
          <w:tcPr>
            <w:tcW w:type="dxa" w:w="634"/>
          </w:tcPr>
          <w:p>
            <w:pPr>
              <w:spacing w:before="40" w:after="40"/>
              <w:jc w:val="right"/>
            </w:pPr>
            <w:r/>
            <w:r>
              <w:rPr>
                <w:b w:val="0"/>
                <w:color w:val="1A1A1A"/>
                <w:sz w:val="14"/>
              </w:rPr>
              <w:t>0.94</w:t>
            </w:r>
          </w:p>
        </w:tc>
        <w:tc>
          <w:tcPr>
            <w:tcW w:type="dxa" w:w="662"/>
          </w:tcPr>
          <w:p>
            <w:pPr>
              <w:spacing w:before="40" w:after="40"/>
              <w:jc w:val="right"/>
            </w:pPr>
            <w:r/>
            <w:r>
              <w:rPr>
                <w:b w:val="0"/>
                <w:color w:val="1A1A1A"/>
                <w:sz w:val="14"/>
              </w:rPr>
              <w:t>0.018</w:t>
            </w:r>
          </w:p>
        </w:tc>
        <w:tc>
          <w:tcPr>
            <w:tcW w:type="dxa" w:w="634"/>
          </w:tcPr>
          <w:p>
            <w:pPr>
              <w:spacing w:before="40" w:after="40"/>
              <w:jc w:val="right"/>
            </w:pPr>
            <w:r/>
            <w:r>
              <w:rPr>
                <w:b w:val="0"/>
                <w:color w:val="1A1A1A"/>
                <w:sz w:val="14"/>
              </w:rPr>
              <w:t>3300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2-2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Voltaren Schmerzgel</w:t>
            </w:r>
          </w:p>
        </w:tc>
        <w:tc>
          <w:tcPr>
            <w:tcW w:type="dxa" w:w="749"/>
          </w:tcPr>
          <w:p>
            <w:pPr>
              <w:spacing w:before="40" w:after="40"/>
            </w:pPr>
            <w:r/>
            <w:r>
              <w:rPr>
                <w:b w:val="0"/>
                <w:color w:val="1A1A1A"/>
                <w:sz w:val="14"/>
              </w:rPr>
              <w:t>22083</w:t>
            </w:r>
          </w:p>
        </w:tc>
        <w:tc>
          <w:tcPr>
            <w:tcW w:type="dxa" w:w="1368"/>
          </w:tcPr>
          <w:p>
            <w:pPr>
              <w:spacing w:before="40" w:after="40"/>
            </w:pPr>
            <w:r/>
            <w:r>
              <w:rPr>
                <w:b w:val="0"/>
                <w:color w:val="1A1A1A"/>
                <w:sz w:val="14"/>
              </w:rPr>
              <w:t>Hamburg</w:t>
            </w:r>
          </w:p>
        </w:tc>
        <w:tc>
          <w:tcPr>
            <w:tcW w:type="dxa" w:w="792"/>
          </w:tcPr>
          <w:p>
            <w:pPr>
              <w:spacing w:before="40" w:after="40"/>
            </w:pPr>
            <w:r/>
            <w:r>
              <w:rPr>
                <w:b w:val="0"/>
                <w:color w:val="1A1A1A"/>
                <w:sz w:val="14"/>
              </w:rPr>
              <w:t>pickup</w:t>
            </w:r>
          </w:p>
        </w:tc>
        <w:tc>
          <w:tcPr>
            <w:tcW w:type="dxa" w:w="893"/>
          </w:tcPr>
          <w:p>
            <w:pPr>
              <w:spacing w:before="40" w:after="40"/>
            </w:pPr>
            <w:r/>
            <w:r>
              <w:rPr>
                <w:b w:val="0"/>
                <w:color w:val="1A1A1A"/>
                <w:sz w:val="14"/>
              </w:rPr>
              <w:t>DHL</w:t>
            </w:r>
          </w:p>
        </w:tc>
        <w:tc>
          <w:tcPr>
            <w:tcW w:type="dxa" w:w="605"/>
          </w:tcPr>
          <w:p>
            <w:pPr>
              <w:spacing w:before="40" w:after="40"/>
              <w:jc w:val="right"/>
            </w:pPr>
            <w:r/>
            <w:r>
              <w:rPr>
                <w:b w:val="0"/>
                <w:color w:val="1A1A1A"/>
                <w:sz w:val="14"/>
              </w:rPr>
              <w:t>1.33</w:t>
            </w:r>
          </w:p>
        </w:tc>
        <w:tc>
          <w:tcPr>
            <w:tcW w:type="dxa" w:w="576"/>
          </w:tcPr>
          <w:p>
            <w:pPr>
              <w:spacing w:before="40" w:after="40"/>
              <w:jc w:val="right"/>
            </w:pPr>
            <w:r/>
            <w:r>
              <w:rPr>
                <w:b w:val="0"/>
                <w:color w:val="1A1A1A"/>
                <w:sz w:val="14"/>
              </w:rPr>
              <w:t>1.04</w:t>
            </w:r>
          </w:p>
        </w:tc>
        <w:tc>
          <w:tcPr>
            <w:tcW w:type="dxa" w:w="576"/>
          </w:tcPr>
          <w:p>
            <w:pPr>
              <w:spacing w:before="40" w:after="40"/>
              <w:jc w:val="right"/>
            </w:pPr>
            <w:r/>
            <w:r>
              <w:rPr>
                <w:b w:val="0"/>
                <w:color w:val="1A1A1A"/>
                <w:sz w:val="14"/>
              </w:rPr>
              <w:t>1.29</w:t>
            </w:r>
          </w:p>
        </w:tc>
        <w:tc>
          <w:tcPr>
            <w:tcW w:type="dxa" w:w="576"/>
          </w:tcPr>
          <w:p>
            <w:pPr>
              <w:spacing w:before="40" w:after="40"/>
              <w:jc w:val="right"/>
            </w:pPr>
            <w:r/>
            <w:r>
              <w:rPr>
                <w:b w:val="0"/>
                <w:color w:val="1A1A1A"/>
                <w:sz w:val="14"/>
              </w:rPr>
              <w:t>1.53</w:t>
            </w:r>
          </w:p>
        </w:tc>
        <w:tc>
          <w:tcPr>
            <w:tcW w:type="dxa" w:w="634"/>
          </w:tcPr>
          <w:p>
            <w:pPr>
              <w:spacing w:before="40" w:after="40"/>
              <w:jc w:val="right"/>
            </w:pPr>
            <w:r/>
            <w:r>
              <w:rPr>
                <w:b w:val="0"/>
                <w:color w:val="1A1A1A"/>
                <w:sz w:val="14"/>
              </w:rPr>
              <w:t>0.94</w:t>
            </w:r>
          </w:p>
        </w:tc>
        <w:tc>
          <w:tcPr>
            <w:tcW w:type="dxa" w:w="662"/>
          </w:tcPr>
          <w:p>
            <w:pPr>
              <w:spacing w:before="40" w:after="40"/>
              <w:jc w:val="right"/>
            </w:pPr>
            <w:r/>
            <w:r>
              <w:rPr>
                <w:b w:val="0"/>
                <w:color w:val="1A1A1A"/>
                <w:sz w:val="14"/>
              </w:rPr>
              <w:t>0.018</w:t>
            </w:r>
          </w:p>
        </w:tc>
        <w:tc>
          <w:tcPr>
            <w:tcW w:type="dxa" w:w="634"/>
          </w:tcPr>
          <w:p>
            <w:pPr>
              <w:spacing w:before="40" w:after="40"/>
              <w:jc w:val="right"/>
            </w:pPr>
            <w:r/>
            <w:r>
              <w:rPr>
                <w:b w:val="0"/>
                <w:color w:val="1A1A1A"/>
                <w:sz w:val="14"/>
              </w:rPr>
              <w:t>3300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2-2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Voltaren Schmerzgel</w:t>
            </w:r>
          </w:p>
        </w:tc>
        <w:tc>
          <w:tcPr>
            <w:tcW w:type="dxa" w:w="749"/>
          </w:tcPr>
          <w:p>
            <w:pPr>
              <w:spacing w:before="40" w:after="40"/>
            </w:pPr>
            <w:r/>
            <w:r>
              <w:rPr>
                <w:b w:val="0"/>
                <w:color w:val="1A1A1A"/>
                <w:sz w:val="14"/>
              </w:rPr>
              <w:t>22083</w:t>
            </w:r>
          </w:p>
        </w:tc>
        <w:tc>
          <w:tcPr>
            <w:tcW w:type="dxa" w:w="1368"/>
          </w:tcPr>
          <w:p>
            <w:pPr>
              <w:spacing w:before="40" w:after="40"/>
            </w:pPr>
            <w:r/>
            <w:r>
              <w:rPr>
                <w:b w:val="0"/>
                <w:color w:val="1A1A1A"/>
                <w:sz w:val="14"/>
              </w:rPr>
              <w:t>Hamburg</w:t>
            </w:r>
          </w:p>
        </w:tc>
        <w:tc>
          <w:tcPr>
            <w:tcW w:type="dxa" w:w="792"/>
          </w:tcPr>
          <w:p>
            <w:pPr>
              <w:spacing w:before="40" w:after="40"/>
            </w:pPr>
            <w:r/>
            <w:r>
              <w:rPr>
                <w:b w:val="0"/>
                <w:color w:val="1A1A1A"/>
                <w:sz w:val="14"/>
              </w:rPr>
              <w:t>pickup</w:t>
            </w:r>
          </w:p>
        </w:tc>
        <w:tc>
          <w:tcPr>
            <w:tcW w:type="dxa" w:w="893"/>
          </w:tcPr>
          <w:p>
            <w:pPr>
              <w:spacing w:before="40" w:after="40"/>
            </w:pPr>
            <w:r/>
            <w:r>
              <w:rPr>
                <w:b w:val="0"/>
                <w:color w:val="1A1A1A"/>
                <w:sz w:val="14"/>
              </w:rPr>
              <w:t>HERMES</w:t>
            </w:r>
          </w:p>
        </w:tc>
        <w:tc>
          <w:tcPr>
            <w:tcW w:type="dxa" w:w="605"/>
          </w:tcPr>
          <w:p>
            <w:pPr>
              <w:spacing w:before="40" w:after="40"/>
              <w:jc w:val="right"/>
            </w:pPr>
            <w:r/>
            <w:r>
              <w:rPr>
                <w:b w:val="0"/>
                <w:color w:val="1A1A1A"/>
                <w:sz w:val="14"/>
              </w:rPr>
              <w:t>1.59</w:t>
            </w:r>
          </w:p>
        </w:tc>
        <w:tc>
          <w:tcPr>
            <w:tcW w:type="dxa" w:w="576"/>
          </w:tcPr>
          <w:p>
            <w:pPr>
              <w:spacing w:before="40" w:after="40"/>
              <w:jc w:val="right"/>
            </w:pPr>
            <w:r/>
            <w:r>
              <w:rPr>
                <w:b w:val="0"/>
                <w:color w:val="1A1A1A"/>
                <w:sz w:val="14"/>
              </w:rPr>
              <w:t>1.18</w:t>
            </w:r>
          </w:p>
        </w:tc>
        <w:tc>
          <w:tcPr>
            <w:tcW w:type="dxa" w:w="576"/>
          </w:tcPr>
          <w:p>
            <w:pPr>
              <w:spacing w:before="40" w:after="40"/>
              <w:jc w:val="right"/>
            </w:pPr>
            <w:r/>
            <w:r>
              <w:rPr>
                <w:b w:val="0"/>
                <w:color w:val="1A1A1A"/>
                <w:sz w:val="14"/>
              </w:rPr>
              <w:t>1.55</w:t>
            </w:r>
          </w:p>
        </w:tc>
        <w:tc>
          <w:tcPr>
            <w:tcW w:type="dxa" w:w="576"/>
          </w:tcPr>
          <w:p>
            <w:pPr>
              <w:spacing w:before="40" w:after="40"/>
              <w:jc w:val="right"/>
            </w:pPr>
            <w:r/>
            <w:r>
              <w:rPr>
                <w:b w:val="0"/>
                <w:color w:val="1A1A1A"/>
                <w:sz w:val="14"/>
              </w:rPr>
              <w:t>1.92</w:t>
            </w:r>
          </w:p>
        </w:tc>
        <w:tc>
          <w:tcPr>
            <w:tcW w:type="dxa" w:w="634"/>
          </w:tcPr>
          <w:p>
            <w:pPr>
              <w:spacing w:before="40" w:after="40"/>
              <w:jc w:val="right"/>
            </w:pPr>
            <w:r/>
            <w:r>
              <w:rPr>
                <w:b w:val="0"/>
                <w:color w:val="1A1A1A"/>
                <w:sz w:val="14"/>
              </w:rPr>
              <w:t>0.94</w:t>
            </w:r>
          </w:p>
        </w:tc>
        <w:tc>
          <w:tcPr>
            <w:tcW w:type="dxa" w:w="662"/>
          </w:tcPr>
          <w:p>
            <w:pPr>
              <w:spacing w:before="40" w:after="40"/>
              <w:jc w:val="right"/>
            </w:pPr>
            <w:r/>
            <w:r>
              <w:rPr>
                <w:b w:val="0"/>
                <w:color w:val="1A1A1A"/>
                <w:sz w:val="14"/>
              </w:rPr>
              <w:t>0.018</w:t>
            </w:r>
          </w:p>
        </w:tc>
        <w:tc>
          <w:tcPr>
            <w:tcW w:type="dxa" w:w="634"/>
          </w:tcPr>
          <w:p>
            <w:pPr>
              <w:spacing w:before="40" w:after="40"/>
              <w:jc w:val="right"/>
            </w:pPr>
            <w:r/>
            <w:r>
              <w:rPr>
                <w:b w:val="0"/>
                <w:color w:val="1A1A1A"/>
                <w:sz w:val="14"/>
              </w:rPr>
              <w:t>3300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2-2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Voltaren Schmerzgel</w:t>
            </w:r>
          </w:p>
        </w:tc>
        <w:tc>
          <w:tcPr>
            <w:tcW w:type="dxa" w:w="749"/>
          </w:tcPr>
          <w:p>
            <w:pPr>
              <w:spacing w:before="40" w:after="40"/>
            </w:pPr>
            <w:r/>
            <w:r>
              <w:rPr>
                <w:b w:val="0"/>
                <w:color w:val="1A1A1A"/>
                <w:sz w:val="14"/>
              </w:rPr>
              <w:t>10115</w:t>
            </w:r>
          </w:p>
        </w:tc>
        <w:tc>
          <w:tcPr>
            <w:tcW w:type="dxa" w:w="1368"/>
          </w:tcPr>
          <w:p>
            <w:pPr>
              <w:spacing w:before="40" w:after="40"/>
            </w:pPr>
            <w:r/>
            <w:r>
              <w:rPr>
                <w:b w:val="0"/>
                <w:color w:val="1A1A1A"/>
                <w:sz w:val="14"/>
              </w:rPr>
              <w:t>Berlin</w:t>
            </w:r>
          </w:p>
        </w:tc>
        <w:tc>
          <w:tcPr>
            <w:tcW w:type="dxa" w:w="792"/>
          </w:tcPr>
          <w:p>
            <w:pPr>
              <w:spacing w:before="40" w:after="40"/>
            </w:pPr>
            <w:r/>
            <w:r>
              <w:rPr>
                <w:b w:val="0"/>
                <w:color w:val="1A1A1A"/>
                <w:sz w:val="14"/>
              </w:rPr>
              <w:t>home</w:t>
            </w:r>
          </w:p>
        </w:tc>
        <w:tc>
          <w:tcPr>
            <w:tcW w:type="dxa" w:w="893"/>
          </w:tcPr>
          <w:p>
            <w:pPr>
              <w:spacing w:before="40" w:after="40"/>
            </w:pPr>
            <w:r/>
            <w:r>
              <w:rPr>
                <w:b w:val="0"/>
                <w:color w:val="1A1A1A"/>
                <w:sz w:val="14"/>
              </w:rPr>
              <w:t>DHL</w:t>
            </w:r>
          </w:p>
        </w:tc>
        <w:tc>
          <w:tcPr>
            <w:tcW w:type="dxa" w:w="605"/>
          </w:tcPr>
          <w:p>
            <w:pPr>
              <w:spacing w:before="40" w:after="40"/>
              <w:jc w:val="right"/>
            </w:pPr>
            <w:r/>
            <w:r>
              <w:rPr>
                <w:b w:val="0"/>
                <w:color w:val="1A1A1A"/>
                <w:sz w:val="14"/>
              </w:rPr>
              <w:t>1.87</w:t>
            </w:r>
          </w:p>
        </w:tc>
        <w:tc>
          <w:tcPr>
            <w:tcW w:type="dxa" w:w="576"/>
          </w:tcPr>
          <w:p>
            <w:pPr>
              <w:spacing w:before="40" w:after="40"/>
              <w:jc w:val="right"/>
            </w:pPr>
            <w:r/>
            <w:r>
              <w:rPr>
                <w:b w:val="0"/>
                <w:color w:val="1A1A1A"/>
                <w:sz w:val="14"/>
              </w:rPr>
              <w:t>1.24</w:t>
            </w:r>
          </w:p>
        </w:tc>
        <w:tc>
          <w:tcPr>
            <w:tcW w:type="dxa" w:w="576"/>
          </w:tcPr>
          <w:p>
            <w:pPr>
              <w:spacing w:before="40" w:after="40"/>
              <w:jc w:val="right"/>
            </w:pPr>
            <w:r/>
            <w:r>
              <w:rPr>
                <w:b w:val="0"/>
                <w:color w:val="1A1A1A"/>
                <w:sz w:val="14"/>
              </w:rPr>
              <w:t>1.83</w:t>
            </w:r>
          </w:p>
        </w:tc>
        <w:tc>
          <w:tcPr>
            <w:tcW w:type="dxa" w:w="576"/>
          </w:tcPr>
          <w:p>
            <w:pPr>
              <w:spacing w:before="40" w:after="40"/>
              <w:jc w:val="right"/>
            </w:pPr>
            <w:r/>
            <w:r>
              <w:rPr>
                <w:b w:val="0"/>
                <w:color w:val="1A1A1A"/>
                <w:sz w:val="14"/>
              </w:rPr>
              <w:t>2.41</w:t>
            </w:r>
          </w:p>
        </w:tc>
        <w:tc>
          <w:tcPr>
            <w:tcW w:type="dxa" w:w="634"/>
          </w:tcPr>
          <w:p>
            <w:pPr>
              <w:spacing w:before="40" w:after="40"/>
              <w:jc w:val="right"/>
            </w:pPr>
            <w:r/>
            <w:r>
              <w:rPr>
                <w:b w:val="0"/>
                <w:color w:val="1A1A1A"/>
                <w:sz w:val="14"/>
              </w:rPr>
              <w:t>0.93</w:t>
            </w:r>
          </w:p>
        </w:tc>
        <w:tc>
          <w:tcPr>
            <w:tcW w:type="dxa" w:w="662"/>
          </w:tcPr>
          <w:p>
            <w:pPr>
              <w:spacing w:before="40" w:after="40"/>
              <w:jc w:val="right"/>
            </w:pPr>
            <w:r/>
            <w:r>
              <w:rPr>
                <w:b w:val="0"/>
                <w:color w:val="1A1A1A"/>
                <w:sz w:val="14"/>
              </w:rPr>
              <w:t>0.021</w:t>
            </w:r>
          </w:p>
        </w:tc>
        <w:tc>
          <w:tcPr>
            <w:tcW w:type="dxa" w:w="634"/>
          </w:tcPr>
          <w:p>
            <w:pPr>
              <w:spacing w:before="40" w:after="40"/>
              <w:jc w:val="right"/>
            </w:pPr>
            <w:r/>
            <w:r>
              <w:rPr>
                <w:b w:val="0"/>
                <w:color w:val="1A1A1A"/>
                <w:sz w:val="14"/>
              </w:rPr>
              <w:t>2600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2-3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Voltaren Schmerzgel</w:t>
            </w:r>
          </w:p>
        </w:tc>
        <w:tc>
          <w:tcPr>
            <w:tcW w:type="dxa" w:w="749"/>
          </w:tcPr>
          <w:p>
            <w:pPr>
              <w:spacing w:before="40" w:after="40"/>
            </w:pPr>
            <w:r/>
            <w:r>
              <w:rPr>
                <w:b w:val="0"/>
                <w:color w:val="1A1A1A"/>
                <w:sz w:val="14"/>
              </w:rPr>
              <w:t>10115</w:t>
            </w:r>
          </w:p>
        </w:tc>
        <w:tc>
          <w:tcPr>
            <w:tcW w:type="dxa" w:w="1368"/>
          </w:tcPr>
          <w:p>
            <w:pPr>
              <w:spacing w:before="40" w:after="40"/>
            </w:pPr>
            <w:r/>
            <w:r>
              <w:rPr>
                <w:b w:val="0"/>
                <w:color w:val="1A1A1A"/>
                <w:sz w:val="14"/>
              </w:rPr>
              <w:t>Berlin</w:t>
            </w:r>
          </w:p>
        </w:tc>
        <w:tc>
          <w:tcPr>
            <w:tcW w:type="dxa" w:w="792"/>
          </w:tcPr>
          <w:p>
            <w:pPr>
              <w:spacing w:before="40" w:after="40"/>
            </w:pPr>
            <w:r/>
            <w:r>
              <w:rPr>
                <w:b w:val="0"/>
                <w:color w:val="1A1A1A"/>
                <w:sz w:val="14"/>
              </w:rPr>
              <w:t>home</w:t>
            </w:r>
          </w:p>
        </w:tc>
        <w:tc>
          <w:tcPr>
            <w:tcW w:type="dxa" w:w="893"/>
          </w:tcPr>
          <w:p>
            <w:pPr>
              <w:spacing w:before="40" w:after="40"/>
            </w:pPr>
            <w:r/>
            <w:r>
              <w:rPr>
                <w:b w:val="0"/>
                <w:color w:val="1A1A1A"/>
                <w:sz w:val="14"/>
              </w:rPr>
              <w:t>HERMES</w:t>
            </w:r>
          </w:p>
        </w:tc>
        <w:tc>
          <w:tcPr>
            <w:tcW w:type="dxa" w:w="605"/>
          </w:tcPr>
          <w:p>
            <w:pPr>
              <w:spacing w:before="40" w:after="40"/>
              <w:jc w:val="right"/>
            </w:pPr>
            <w:r/>
            <w:r>
              <w:rPr>
                <w:b w:val="0"/>
                <w:color w:val="1A1A1A"/>
                <w:sz w:val="14"/>
              </w:rPr>
              <w:t>2.04</w:t>
            </w:r>
          </w:p>
        </w:tc>
        <w:tc>
          <w:tcPr>
            <w:tcW w:type="dxa" w:w="576"/>
          </w:tcPr>
          <w:p>
            <w:pPr>
              <w:spacing w:before="40" w:after="40"/>
              <w:jc w:val="right"/>
            </w:pPr>
            <w:r/>
            <w:r>
              <w:rPr>
                <w:b w:val="0"/>
                <w:color w:val="1A1A1A"/>
                <w:sz w:val="14"/>
              </w:rPr>
              <w:t>1.35</w:t>
            </w:r>
          </w:p>
        </w:tc>
        <w:tc>
          <w:tcPr>
            <w:tcW w:type="dxa" w:w="576"/>
          </w:tcPr>
          <w:p>
            <w:pPr>
              <w:spacing w:before="40" w:after="40"/>
              <w:jc w:val="right"/>
            </w:pPr>
            <w:r/>
            <w:r>
              <w:rPr>
                <w:b w:val="0"/>
                <w:color w:val="1A1A1A"/>
                <w:sz w:val="14"/>
              </w:rPr>
              <w:t>2</w:t>
            </w:r>
          </w:p>
        </w:tc>
        <w:tc>
          <w:tcPr>
            <w:tcW w:type="dxa" w:w="576"/>
          </w:tcPr>
          <w:p>
            <w:pPr>
              <w:spacing w:before="40" w:after="40"/>
              <w:jc w:val="right"/>
            </w:pPr>
            <w:r/>
            <w:r>
              <w:rPr>
                <w:b w:val="0"/>
                <w:color w:val="1A1A1A"/>
                <w:sz w:val="14"/>
              </w:rPr>
              <w:t>2.65</w:t>
            </w:r>
          </w:p>
        </w:tc>
        <w:tc>
          <w:tcPr>
            <w:tcW w:type="dxa" w:w="634"/>
          </w:tcPr>
          <w:p>
            <w:pPr>
              <w:spacing w:before="40" w:after="40"/>
              <w:jc w:val="right"/>
            </w:pPr>
            <w:r/>
            <w:r>
              <w:rPr>
                <w:b w:val="0"/>
                <w:color w:val="1A1A1A"/>
                <w:sz w:val="14"/>
              </w:rPr>
              <w:t>0.93</w:t>
            </w:r>
          </w:p>
        </w:tc>
        <w:tc>
          <w:tcPr>
            <w:tcW w:type="dxa" w:w="662"/>
          </w:tcPr>
          <w:p>
            <w:pPr>
              <w:spacing w:before="40" w:after="40"/>
              <w:jc w:val="right"/>
            </w:pPr>
            <w:r/>
            <w:r>
              <w:rPr>
                <w:b w:val="0"/>
                <w:color w:val="1A1A1A"/>
                <w:sz w:val="14"/>
              </w:rPr>
              <w:t>0.021</w:t>
            </w:r>
          </w:p>
        </w:tc>
        <w:tc>
          <w:tcPr>
            <w:tcW w:type="dxa" w:w="634"/>
          </w:tcPr>
          <w:p>
            <w:pPr>
              <w:spacing w:before="40" w:after="40"/>
              <w:jc w:val="right"/>
            </w:pPr>
            <w:r/>
            <w:r>
              <w:rPr>
                <w:b w:val="0"/>
                <w:color w:val="1A1A1A"/>
                <w:sz w:val="14"/>
              </w:rPr>
              <w:t>2600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2-3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Voltaren Schmerzgel</w:t>
            </w:r>
          </w:p>
        </w:tc>
        <w:tc>
          <w:tcPr>
            <w:tcW w:type="dxa" w:w="749"/>
          </w:tcPr>
          <w:p>
            <w:pPr>
              <w:spacing w:before="40" w:after="40"/>
            </w:pPr>
            <w:r/>
            <w:r>
              <w:rPr>
                <w:b w:val="0"/>
                <w:color w:val="1A1A1A"/>
                <w:sz w:val="14"/>
              </w:rPr>
              <w:t>10115</w:t>
            </w:r>
          </w:p>
        </w:tc>
        <w:tc>
          <w:tcPr>
            <w:tcW w:type="dxa" w:w="1368"/>
          </w:tcPr>
          <w:p>
            <w:pPr>
              <w:spacing w:before="40" w:after="40"/>
            </w:pPr>
            <w:r/>
            <w:r>
              <w:rPr>
                <w:b w:val="0"/>
                <w:color w:val="1A1A1A"/>
                <w:sz w:val="14"/>
              </w:rPr>
              <w:t>Berlin</w:t>
            </w:r>
          </w:p>
        </w:tc>
        <w:tc>
          <w:tcPr>
            <w:tcW w:type="dxa" w:w="792"/>
          </w:tcPr>
          <w:p>
            <w:pPr>
              <w:spacing w:before="40" w:after="40"/>
            </w:pPr>
            <w:r/>
            <w:r>
              <w:rPr>
                <w:b w:val="0"/>
                <w:color w:val="1A1A1A"/>
                <w:sz w:val="14"/>
              </w:rPr>
              <w:t>pickup</w:t>
            </w:r>
          </w:p>
        </w:tc>
        <w:tc>
          <w:tcPr>
            <w:tcW w:type="dxa" w:w="893"/>
          </w:tcPr>
          <w:p>
            <w:pPr>
              <w:spacing w:before="40" w:after="40"/>
            </w:pPr>
            <w:r/>
            <w:r>
              <w:rPr>
                <w:b w:val="0"/>
                <w:color w:val="1A1A1A"/>
                <w:sz w:val="14"/>
              </w:rPr>
              <w:t>DHL</w:t>
            </w:r>
          </w:p>
        </w:tc>
        <w:tc>
          <w:tcPr>
            <w:tcW w:type="dxa" w:w="605"/>
          </w:tcPr>
          <w:p>
            <w:pPr>
              <w:spacing w:before="40" w:after="40"/>
              <w:jc w:val="right"/>
            </w:pPr>
            <w:r/>
            <w:r>
              <w:rPr>
                <w:b w:val="0"/>
                <w:color w:val="1A1A1A"/>
                <w:sz w:val="14"/>
              </w:rPr>
              <w:t>1.98</w:t>
            </w:r>
          </w:p>
        </w:tc>
        <w:tc>
          <w:tcPr>
            <w:tcW w:type="dxa" w:w="576"/>
          </w:tcPr>
          <w:p>
            <w:pPr>
              <w:spacing w:before="40" w:after="40"/>
              <w:jc w:val="right"/>
            </w:pPr>
            <w:r/>
            <w:r>
              <w:rPr>
                <w:b w:val="0"/>
                <w:color w:val="1A1A1A"/>
                <w:sz w:val="14"/>
              </w:rPr>
              <w:t>1.31</w:t>
            </w:r>
          </w:p>
        </w:tc>
        <w:tc>
          <w:tcPr>
            <w:tcW w:type="dxa" w:w="576"/>
          </w:tcPr>
          <w:p>
            <w:pPr>
              <w:spacing w:before="40" w:after="40"/>
              <w:jc w:val="right"/>
            </w:pPr>
            <w:r/>
            <w:r>
              <w:rPr>
                <w:b w:val="0"/>
                <w:color w:val="1A1A1A"/>
                <w:sz w:val="14"/>
              </w:rPr>
              <w:t>1.94</w:t>
            </w:r>
          </w:p>
        </w:tc>
        <w:tc>
          <w:tcPr>
            <w:tcW w:type="dxa" w:w="576"/>
          </w:tcPr>
          <w:p>
            <w:pPr>
              <w:spacing w:before="40" w:after="40"/>
              <w:jc w:val="right"/>
            </w:pPr>
            <w:r/>
            <w:r>
              <w:rPr>
                <w:b w:val="0"/>
                <w:color w:val="1A1A1A"/>
                <w:sz w:val="14"/>
              </w:rPr>
              <w:t>2.57</w:t>
            </w:r>
          </w:p>
        </w:tc>
        <w:tc>
          <w:tcPr>
            <w:tcW w:type="dxa" w:w="634"/>
          </w:tcPr>
          <w:p>
            <w:pPr>
              <w:spacing w:before="40" w:after="40"/>
              <w:jc w:val="right"/>
            </w:pPr>
            <w:r/>
            <w:r>
              <w:rPr>
                <w:b w:val="0"/>
                <w:color w:val="1A1A1A"/>
                <w:sz w:val="14"/>
              </w:rPr>
              <w:t>0.93</w:t>
            </w:r>
          </w:p>
        </w:tc>
        <w:tc>
          <w:tcPr>
            <w:tcW w:type="dxa" w:w="662"/>
          </w:tcPr>
          <w:p>
            <w:pPr>
              <w:spacing w:before="40" w:after="40"/>
              <w:jc w:val="right"/>
            </w:pPr>
            <w:r/>
            <w:r>
              <w:rPr>
                <w:b w:val="0"/>
                <w:color w:val="1A1A1A"/>
                <w:sz w:val="14"/>
              </w:rPr>
              <w:t>0.021</w:t>
            </w:r>
          </w:p>
        </w:tc>
        <w:tc>
          <w:tcPr>
            <w:tcW w:type="dxa" w:w="634"/>
          </w:tcPr>
          <w:p>
            <w:pPr>
              <w:spacing w:before="40" w:after="40"/>
              <w:jc w:val="right"/>
            </w:pPr>
            <w:r/>
            <w:r>
              <w:rPr>
                <w:b w:val="0"/>
                <w:color w:val="1A1A1A"/>
                <w:sz w:val="14"/>
              </w:rPr>
              <w:t>2600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2-3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Voltaren Schmerzgel</w:t>
            </w:r>
          </w:p>
        </w:tc>
        <w:tc>
          <w:tcPr>
            <w:tcW w:type="dxa" w:w="749"/>
          </w:tcPr>
          <w:p>
            <w:pPr>
              <w:spacing w:before="40" w:after="40"/>
            </w:pPr>
            <w:r/>
            <w:r>
              <w:rPr>
                <w:b w:val="0"/>
                <w:color w:val="1A1A1A"/>
                <w:sz w:val="14"/>
              </w:rPr>
              <w:t>10115</w:t>
            </w:r>
          </w:p>
        </w:tc>
        <w:tc>
          <w:tcPr>
            <w:tcW w:type="dxa" w:w="1368"/>
          </w:tcPr>
          <w:p>
            <w:pPr>
              <w:spacing w:before="40" w:after="40"/>
            </w:pPr>
            <w:r/>
            <w:r>
              <w:rPr>
                <w:b w:val="0"/>
                <w:color w:val="1A1A1A"/>
                <w:sz w:val="14"/>
              </w:rPr>
              <w:t>Berlin</w:t>
            </w:r>
          </w:p>
        </w:tc>
        <w:tc>
          <w:tcPr>
            <w:tcW w:type="dxa" w:w="792"/>
          </w:tcPr>
          <w:p>
            <w:pPr>
              <w:spacing w:before="40" w:after="40"/>
            </w:pPr>
            <w:r/>
            <w:r>
              <w:rPr>
                <w:b w:val="0"/>
                <w:color w:val="1A1A1A"/>
                <w:sz w:val="14"/>
              </w:rPr>
              <w:t>pickup</w:t>
            </w:r>
          </w:p>
        </w:tc>
        <w:tc>
          <w:tcPr>
            <w:tcW w:type="dxa" w:w="893"/>
          </w:tcPr>
          <w:p>
            <w:pPr>
              <w:spacing w:before="40" w:after="40"/>
            </w:pPr>
            <w:r/>
            <w:r>
              <w:rPr>
                <w:b w:val="0"/>
                <w:color w:val="1A1A1A"/>
                <w:sz w:val="14"/>
              </w:rPr>
              <w:t>HERMES</w:t>
            </w:r>
          </w:p>
        </w:tc>
        <w:tc>
          <w:tcPr>
            <w:tcW w:type="dxa" w:w="605"/>
          </w:tcPr>
          <w:p>
            <w:pPr>
              <w:spacing w:before="40" w:after="40"/>
              <w:jc w:val="right"/>
            </w:pPr>
            <w:r/>
            <w:r>
              <w:rPr>
                <w:b w:val="0"/>
                <w:color w:val="1A1A1A"/>
                <w:sz w:val="14"/>
              </w:rPr>
              <w:t>2.13</w:t>
            </w:r>
          </w:p>
        </w:tc>
        <w:tc>
          <w:tcPr>
            <w:tcW w:type="dxa" w:w="576"/>
          </w:tcPr>
          <w:p>
            <w:pPr>
              <w:spacing w:before="40" w:after="40"/>
              <w:jc w:val="right"/>
            </w:pPr>
            <w:r/>
            <w:r>
              <w:rPr>
                <w:b w:val="0"/>
                <w:color w:val="1A1A1A"/>
                <w:sz w:val="14"/>
              </w:rPr>
              <w:t>1.41</w:t>
            </w:r>
          </w:p>
        </w:tc>
        <w:tc>
          <w:tcPr>
            <w:tcW w:type="dxa" w:w="576"/>
          </w:tcPr>
          <w:p>
            <w:pPr>
              <w:spacing w:before="40" w:after="40"/>
              <w:jc w:val="right"/>
            </w:pPr>
            <w:r/>
            <w:r>
              <w:rPr>
                <w:b w:val="0"/>
                <w:color w:val="1A1A1A"/>
                <w:sz w:val="14"/>
              </w:rPr>
              <w:t>2.09</w:t>
            </w:r>
          </w:p>
        </w:tc>
        <w:tc>
          <w:tcPr>
            <w:tcW w:type="dxa" w:w="576"/>
          </w:tcPr>
          <w:p>
            <w:pPr>
              <w:spacing w:before="40" w:after="40"/>
              <w:jc w:val="right"/>
            </w:pPr>
            <w:r/>
            <w:r>
              <w:rPr>
                <w:b w:val="0"/>
                <w:color w:val="1A1A1A"/>
                <w:sz w:val="14"/>
              </w:rPr>
              <w:t>2.78</w:t>
            </w:r>
          </w:p>
        </w:tc>
        <w:tc>
          <w:tcPr>
            <w:tcW w:type="dxa" w:w="634"/>
          </w:tcPr>
          <w:p>
            <w:pPr>
              <w:spacing w:before="40" w:after="40"/>
              <w:jc w:val="right"/>
            </w:pPr>
            <w:r/>
            <w:r>
              <w:rPr>
                <w:b w:val="0"/>
                <w:color w:val="1A1A1A"/>
                <w:sz w:val="14"/>
              </w:rPr>
              <w:t>0.93</w:t>
            </w:r>
          </w:p>
        </w:tc>
        <w:tc>
          <w:tcPr>
            <w:tcW w:type="dxa" w:w="662"/>
          </w:tcPr>
          <w:p>
            <w:pPr>
              <w:spacing w:before="40" w:after="40"/>
              <w:jc w:val="right"/>
            </w:pPr>
            <w:r/>
            <w:r>
              <w:rPr>
                <w:b w:val="0"/>
                <w:color w:val="1A1A1A"/>
                <w:sz w:val="14"/>
              </w:rPr>
              <w:t>0.021</w:t>
            </w:r>
          </w:p>
        </w:tc>
        <w:tc>
          <w:tcPr>
            <w:tcW w:type="dxa" w:w="634"/>
          </w:tcPr>
          <w:p>
            <w:pPr>
              <w:spacing w:before="40" w:after="40"/>
              <w:jc w:val="right"/>
            </w:pPr>
            <w:r/>
            <w:r>
              <w:rPr>
                <w:b w:val="0"/>
                <w:color w:val="1A1A1A"/>
                <w:sz w:val="14"/>
              </w:rPr>
              <w:t>2600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2-3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Voltaren Schmerzgel</w:t>
            </w:r>
          </w:p>
        </w:tc>
        <w:tc>
          <w:tcPr>
            <w:tcW w:type="dxa" w:w="749"/>
          </w:tcPr>
          <w:p>
            <w:pPr>
              <w:spacing w:before="40" w:after="40"/>
            </w:pPr>
            <w:r/>
            <w:r>
              <w:rPr>
                <w:b w:val="0"/>
                <w:color w:val="1A1A1A"/>
                <w:sz w:val="14"/>
              </w:rPr>
              <w:t>80331</w:t>
            </w:r>
          </w:p>
        </w:tc>
        <w:tc>
          <w:tcPr>
            <w:tcW w:type="dxa" w:w="1368"/>
          </w:tcPr>
          <w:p>
            <w:pPr>
              <w:spacing w:before="40" w:after="40"/>
            </w:pPr>
            <w:r/>
            <w:r>
              <w:rPr>
                <w:b w:val="0"/>
                <w:color w:val="1A1A1A"/>
                <w:sz w:val="14"/>
              </w:rPr>
              <w:t>München</w:t>
            </w:r>
          </w:p>
        </w:tc>
        <w:tc>
          <w:tcPr>
            <w:tcW w:type="dxa" w:w="792"/>
          </w:tcPr>
          <w:p>
            <w:pPr>
              <w:spacing w:before="40" w:after="40"/>
            </w:pPr>
            <w:r/>
            <w:r>
              <w:rPr>
                <w:b w:val="0"/>
                <w:color w:val="1A1A1A"/>
                <w:sz w:val="14"/>
              </w:rPr>
              <w:t>home</w:t>
            </w:r>
          </w:p>
        </w:tc>
        <w:tc>
          <w:tcPr>
            <w:tcW w:type="dxa" w:w="893"/>
          </w:tcPr>
          <w:p>
            <w:pPr>
              <w:spacing w:before="40" w:after="40"/>
            </w:pPr>
            <w:r/>
            <w:r>
              <w:rPr>
                <w:b w:val="0"/>
                <w:color w:val="1A1A1A"/>
                <w:sz w:val="14"/>
              </w:rPr>
              <w:t>DHL</w:t>
            </w:r>
          </w:p>
        </w:tc>
        <w:tc>
          <w:tcPr>
            <w:tcW w:type="dxa" w:w="605"/>
          </w:tcPr>
          <w:p>
            <w:pPr>
              <w:spacing w:before="40" w:after="40"/>
              <w:jc w:val="right"/>
            </w:pPr>
            <w:r/>
            <w:r>
              <w:rPr>
                <w:b w:val="0"/>
                <w:color w:val="1A1A1A"/>
                <w:sz w:val="14"/>
              </w:rPr>
              <w:t>2.12</w:t>
            </w:r>
          </w:p>
        </w:tc>
        <w:tc>
          <w:tcPr>
            <w:tcW w:type="dxa" w:w="576"/>
          </w:tcPr>
          <w:p>
            <w:pPr>
              <w:spacing w:before="40" w:after="40"/>
              <w:jc w:val="right"/>
            </w:pPr>
            <w:r/>
            <w:r>
              <w:rPr>
                <w:b w:val="0"/>
                <w:color w:val="1A1A1A"/>
                <w:sz w:val="14"/>
              </w:rPr>
              <w:t>1.64</w:t>
            </w:r>
          </w:p>
        </w:tc>
        <w:tc>
          <w:tcPr>
            <w:tcW w:type="dxa" w:w="576"/>
          </w:tcPr>
          <w:p>
            <w:pPr>
              <w:spacing w:before="40" w:after="40"/>
              <w:jc w:val="right"/>
            </w:pPr>
            <w:r/>
            <w:r>
              <w:rPr>
                <w:b w:val="0"/>
                <w:color w:val="1A1A1A"/>
                <w:sz w:val="14"/>
              </w:rPr>
              <w:t>2.08</w:t>
            </w:r>
          </w:p>
        </w:tc>
        <w:tc>
          <w:tcPr>
            <w:tcW w:type="dxa" w:w="576"/>
          </w:tcPr>
          <w:p>
            <w:pPr>
              <w:spacing w:before="40" w:after="40"/>
              <w:jc w:val="right"/>
            </w:pPr>
            <w:r/>
            <w:r>
              <w:rPr>
                <w:b w:val="0"/>
                <w:color w:val="1A1A1A"/>
                <w:sz w:val="14"/>
              </w:rPr>
              <w:t>2.52</w:t>
            </w:r>
          </w:p>
        </w:tc>
        <w:tc>
          <w:tcPr>
            <w:tcW w:type="dxa" w:w="634"/>
          </w:tcPr>
          <w:p>
            <w:pPr>
              <w:spacing w:before="40" w:after="40"/>
              <w:jc w:val="right"/>
            </w:pPr>
            <w:r/>
            <w:r>
              <w:rPr>
                <w:b w:val="0"/>
                <w:color w:val="1A1A1A"/>
                <w:sz w:val="14"/>
              </w:rPr>
              <w:t>0.92</w:t>
            </w:r>
          </w:p>
        </w:tc>
        <w:tc>
          <w:tcPr>
            <w:tcW w:type="dxa" w:w="662"/>
          </w:tcPr>
          <w:p>
            <w:pPr>
              <w:spacing w:before="40" w:after="40"/>
              <w:jc w:val="right"/>
            </w:pPr>
            <w:r/>
            <w:r>
              <w:rPr>
                <w:b w:val="0"/>
                <w:color w:val="1A1A1A"/>
                <w:sz w:val="14"/>
              </w:rPr>
              <w:t>0.023</w:t>
            </w:r>
          </w:p>
        </w:tc>
        <w:tc>
          <w:tcPr>
            <w:tcW w:type="dxa" w:w="634"/>
          </w:tcPr>
          <w:p>
            <w:pPr>
              <w:spacing w:before="40" w:after="40"/>
              <w:jc w:val="right"/>
            </w:pPr>
            <w:r/>
            <w:r>
              <w:rPr>
                <w:b w:val="0"/>
                <w:color w:val="1A1A1A"/>
                <w:sz w:val="14"/>
              </w:rPr>
              <w:t>1900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2-3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Voltaren Schmerzgel</w:t>
            </w:r>
          </w:p>
        </w:tc>
        <w:tc>
          <w:tcPr>
            <w:tcW w:type="dxa" w:w="749"/>
          </w:tcPr>
          <w:p>
            <w:pPr>
              <w:spacing w:before="40" w:after="40"/>
            </w:pPr>
            <w:r/>
            <w:r>
              <w:rPr>
                <w:b w:val="0"/>
                <w:color w:val="1A1A1A"/>
                <w:sz w:val="14"/>
              </w:rPr>
              <w:t>80331</w:t>
            </w:r>
          </w:p>
        </w:tc>
        <w:tc>
          <w:tcPr>
            <w:tcW w:type="dxa" w:w="1368"/>
          </w:tcPr>
          <w:p>
            <w:pPr>
              <w:spacing w:before="40" w:after="40"/>
            </w:pPr>
            <w:r/>
            <w:r>
              <w:rPr>
                <w:b w:val="0"/>
                <w:color w:val="1A1A1A"/>
                <w:sz w:val="14"/>
              </w:rPr>
              <w:t>München</w:t>
            </w:r>
          </w:p>
        </w:tc>
        <w:tc>
          <w:tcPr>
            <w:tcW w:type="dxa" w:w="792"/>
          </w:tcPr>
          <w:p>
            <w:pPr>
              <w:spacing w:before="40" w:after="40"/>
            </w:pPr>
            <w:r/>
            <w:r>
              <w:rPr>
                <w:b w:val="0"/>
                <w:color w:val="1A1A1A"/>
                <w:sz w:val="14"/>
              </w:rPr>
              <w:t>home</w:t>
            </w:r>
          </w:p>
        </w:tc>
        <w:tc>
          <w:tcPr>
            <w:tcW w:type="dxa" w:w="893"/>
          </w:tcPr>
          <w:p>
            <w:pPr>
              <w:spacing w:before="40" w:after="40"/>
            </w:pPr>
            <w:r/>
            <w:r>
              <w:rPr>
                <w:b w:val="0"/>
                <w:color w:val="1A1A1A"/>
                <w:sz w:val="14"/>
              </w:rPr>
              <w:t>HERMES</w:t>
            </w:r>
          </w:p>
        </w:tc>
        <w:tc>
          <w:tcPr>
            <w:tcW w:type="dxa" w:w="605"/>
          </w:tcPr>
          <w:p>
            <w:pPr>
              <w:spacing w:before="40" w:after="40"/>
              <w:jc w:val="right"/>
            </w:pPr>
            <w:r/>
            <w:r>
              <w:rPr>
                <w:b w:val="0"/>
                <w:color w:val="1A1A1A"/>
                <w:sz w:val="14"/>
              </w:rPr>
              <w:t>2.26</w:t>
            </w:r>
          </w:p>
        </w:tc>
        <w:tc>
          <w:tcPr>
            <w:tcW w:type="dxa" w:w="576"/>
          </w:tcPr>
          <w:p>
            <w:pPr>
              <w:spacing w:before="40" w:after="40"/>
              <w:jc w:val="right"/>
            </w:pPr>
            <w:r/>
            <w:r>
              <w:rPr>
                <w:b w:val="0"/>
                <w:color w:val="1A1A1A"/>
                <w:sz w:val="14"/>
              </w:rPr>
              <w:t>1.74</w:t>
            </w:r>
          </w:p>
        </w:tc>
        <w:tc>
          <w:tcPr>
            <w:tcW w:type="dxa" w:w="576"/>
          </w:tcPr>
          <w:p>
            <w:pPr>
              <w:spacing w:before="40" w:after="40"/>
              <w:jc w:val="right"/>
            </w:pPr>
            <w:r/>
            <w:r>
              <w:rPr>
                <w:b w:val="0"/>
                <w:color w:val="1A1A1A"/>
                <w:sz w:val="14"/>
              </w:rPr>
              <w:t>2.22</w:t>
            </w:r>
          </w:p>
        </w:tc>
        <w:tc>
          <w:tcPr>
            <w:tcW w:type="dxa" w:w="576"/>
          </w:tcPr>
          <w:p>
            <w:pPr>
              <w:spacing w:before="40" w:after="40"/>
              <w:jc w:val="right"/>
            </w:pPr>
            <w:r/>
            <w:r>
              <w:rPr>
                <w:b w:val="0"/>
                <w:color w:val="1A1A1A"/>
                <w:sz w:val="14"/>
              </w:rPr>
              <w:t>2.7</w:t>
            </w:r>
          </w:p>
        </w:tc>
        <w:tc>
          <w:tcPr>
            <w:tcW w:type="dxa" w:w="634"/>
          </w:tcPr>
          <w:p>
            <w:pPr>
              <w:spacing w:before="40" w:after="40"/>
              <w:jc w:val="right"/>
            </w:pPr>
            <w:r/>
            <w:r>
              <w:rPr>
                <w:b w:val="0"/>
                <w:color w:val="1A1A1A"/>
                <w:sz w:val="14"/>
              </w:rPr>
              <w:t>0.92</w:t>
            </w:r>
          </w:p>
        </w:tc>
        <w:tc>
          <w:tcPr>
            <w:tcW w:type="dxa" w:w="662"/>
          </w:tcPr>
          <w:p>
            <w:pPr>
              <w:spacing w:before="40" w:after="40"/>
              <w:jc w:val="right"/>
            </w:pPr>
            <w:r/>
            <w:r>
              <w:rPr>
                <w:b w:val="0"/>
                <w:color w:val="1A1A1A"/>
                <w:sz w:val="14"/>
              </w:rPr>
              <w:t>0.023</w:t>
            </w:r>
          </w:p>
        </w:tc>
        <w:tc>
          <w:tcPr>
            <w:tcW w:type="dxa" w:w="634"/>
          </w:tcPr>
          <w:p>
            <w:pPr>
              <w:spacing w:before="40" w:after="40"/>
              <w:jc w:val="right"/>
            </w:pPr>
            <w:r/>
            <w:r>
              <w:rPr>
                <w:b w:val="0"/>
                <w:color w:val="1A1A1A"/>
                <w:sz w:val="14"/>
              </w:rPr>
              <w:t>1900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2-3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Voltaren Schmerzgel</w:t>
            </w:r>
          </w:p>
        </w:tc>
        <w:tc>
          <w:tcPr>
            <w:tcW w:type="dxa" w:w="749"/>
          </w:tcPr>
          <w:p>
            <w:pPr>
              <w:spacing w:before="40" w:after="40"/>
            </w:pPr>
            <w:r/>
            <w:r>
              <w:rPr>
                <w:b w:val="0"/>
                <w:color w:val="1A1A1A"/>
                <w:sz w:val="14"/>
              </w:rPr>
              <w:t>80331</w:t>
            </w:r>
          </w:p>
        </w:tc>
        <w:tc>
          <w:tcPr>
            <w:tcW w:type="dxa" w:w="1368"/>
          </w:tcPr>
          <w:p>
            <w:pPr>
              <w:spacing w:before="40" w:after="40"/>
            </w:pPr>
            <w:r/>
            <w:r>
              <w:rPr>
                <w:b w:val="0"/>
                <w:color w:val="1A1A1A"/>
                <w:sz w:val="14"/>
              </w:rPr>
              <w:t>München</w:t>
            </w:r>
          </w:p>
        </w:tc>
        <w:tc>
          <w:tcPr>
            <w:tcW w:type="dxa" w:w="792"/>
          </w:tcPr>
          <w:p>
            <w:pPr>
              <w:spacing w:before="40" w:after="40"/>
            </w:pPr>
            <w:r/>
            <w:r>
              <w:rPr>
                <w:b w:val="0"/>
                <w:color w:val="1A1A1A"/>
                <w:sz w:val="14"/>
              </w:rPr>
              <w:t>pickup</w:t>
            </w:r>
          </w:p>
        </w:tc>
        <w:tc>
          <w:tcPr>
            <w:tcW w:type="dxa" w:w="893"/>
          </w:tcPr>
          <w:p>
            <w:pPr>
              <w:spacing w:before="40" w:after="40"/>
            </w:pPr>
            <w:r/>
            <w:r>
              <w:rPr>
                <w:b w:val="0"/>
                <w:color w:val="1A1A1A"/>
                <w:sz w:val="14"/>
              </w:rPr>
              <w:t>DHL</w:t>
            </w:r>
          </w:p>
        </w:tc>
        <w:tc>
          <w:tcPr>
            <w:tcW w:type="dxa" w:w="605"/>
          </w:tcPr>
          <w:p>
            <w:pPr>
              <w:spacing w:before="40" w:after="40"/>
              <w:jc w:val="right"/>
            </w:pPr>
            <w:r/>
            <w:r>
              <w:rPr>
                <w:b w:val="0"/>
                <w:color w:val="1A1A1A"/>
                <w:sz w:val="14"/>
              </w:rPr>
              <w:t>2.21</w:t>
            </w:r>
          </w:p>
        </w:tc>
        <w:tc>
          <w:tcPr>
            <w:tcW w:type="dxa" w:w="576"/>
          </w:tcPr>
          <w:p>
            <w:pPr>
              <w:spacing w:before="40" w:after="40"/>
              <w:jc w:val="right"/>
            </w:pPr>
            <w:r/>
            <w:r>
              <w:rPr>
                <w:b w:val="0"/>
                <w:color w:val="1A1A1A"/>
                <w:sz w:val="14"/>
              </w:rPr>
              <w:t>1.7</w:t>
            </w:r>
          </w:p>
        </w:tc>
        <w:tc>
          <w:tcPr>
            <w:tcW w:type="dxa" w:w="576"/>
          </w:tcPr>
          <w:p>
            <w:pPr>
              <w:spacing w:before="40" w:after="40"/>
              <w:jc w:val="right"/>
            </w:pPr>
            <w:r/>
            <w:r>
              <w:rPr>
                <w:b w:val="0"/>
                <w:color w:val="1A1A1A"/>
                <w:sz w:val="14"/>
              </w:rPr>
              <w:t>2.17</w:t>
            </w:r>
          </w:p>
        </w:tc>
        <w:tc>
          <w:tcPr>
            <w:tcW w:type="dxa" w:w="576"/>
          </w:tcPr>
          <w:p>
            <w:pPr>
              <w:spacing w:before="40" w:after="40"/>
              <w:jc w:val="right"/>
            </w:pPr>
            <w:r/>
            <w:r>
              <w:rPr>
                <w:b w:val="0"/>
                <w:color w:val="1A1A1A"/>
                <w:sz w:val="14"/>
              </w:rPr>
              <w:t>2.64</w:t>
            </w:r>
          </w:p>
        </w:tc>
        <w:tc>
          <w:tcPr>
            <w:tcW w:type="dxa" w:w="634"/>
          </w:tcPr>
          <w:p>
            <w:pPr>
              <w:spacing w:before="40" w:after="40"/>
              <w:jc w:val="right"/>
            </w:pPr>
            <w:r/>
            <w:r>
              <w:rPr>
                <w:b w:val="0"/>
                <w:color w:val="1A1A1A"/>
                <w:sz w:val="14"/>
              </w:rPr>
              <w:t>0.92</w:t>
            </w:r>
          </w:p>
        </w:tc>
        <w:tc>
          <w:tcPr>
            <w:tcW w:type="dxa" w:w="662"/>
          </w:tcPr>
          <w:p>
            <w:pPr>
              <w:spacing w:before="40" w:after="40"/>
              <w:jc w:val="right"/>
            </w:pPr>
            <w:r/>
            <w:r>
              <w:rPr>
                <w:b w:val="0"/>
                <w:color w:val="1A1A1A"/>
                <w:sz w:val="14"/>
              </w:rPr>
              <w:t>0.023</w:t>
            </w:r>
          </w:p>
        </w:tc>
        <w:tc>
          <w:tcPr>
            <w:tcW w:type="dxa" w:w="634"/>
          </w:tcPr>
          <w:p>
            <w:pPr>
              <w:spacing w:before="40" w:after="40"/>
              <w:jc w:val="right"/>
            </w:pPr>
            <w:r/>
            <w:r>
              <w:rPr>
                <w:b w:val="0"/>
                <w:color w:val="1A1A1A"/>
                <w:sz w:val="14"/>
              </w:rPr>
              <w:t>1900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2-3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Voltaren Schmerzgel</w:t>
            </w:r>
          </w:p>
        </w:tc>
        <w:tc>
          <w:tcPr>
            <w:tcW w:type="dxa" w:w="749"/>
          </w:tcPr>
          <w:p>
            <w:pPr>
              <w:spacing w:before="40" w:after="40"/>
            </w:pPr>
            <w:r/>
            <w:r>
              <w:rPr>
                <w:b w:val="0"/>
                <w:color w:val="1A1A1A"/>
                <w:sz w:val="14"/>
              </w:rPr>
              <w:t>80331</w:t>
            </w:r>
          </w:p>
        </w:tc>
        <w:tc>
          <w:tcPr>
            <w:tcW w:type="dxa" w:w="1368"/>
          </w:tcPr>
          <w:p>
            <w:pPr>
              <w:spacing w:before="40" w:after="40"/>
            </w:pPr>
            <w:r/>
            <w:r>
              <w:rPr>
                <w:b w:val="0"/>
                <w:color w:val="1A1A1A"/>
                <w:sz w:val="14"/>
              </w:rPr>
              <w:t>München</w:t>
            </w:r>
          </w:p>
        </w:tc>
        <w:tc>
          <w:tcPr>
            <w:tcW w:type="dxa" w:w="792"/>
          </w:tcPr>
          <w:p>
            <w:pPr>
              <w:spacing w:before="40" w:after="40"/>
            </w:pPr>
            <w:r/>
            <w:r>
              <w:rPr>
                <w:b w:val="0"/>
                <w:color w:val="1A1A1A"/>
                <w:sz w:val="14"/>
              </w:rPr>
              <w:t>pickup</w:t>
            </w:r>
          </w:p>
        </w:tc>
        <w:tc>
          <w:tcPr>
            <w:tcW w:type="dxa" w:w="893"/>
          </w:tcPr>
          <w:p>
            <w:pPr>
              <w:spacing w:before="40" w:after="40"/>
            </w:pPr>
            <w:r/>
            <w:r>
              <w:rPr>
                <w:b w:val="0"/>
                <w:color w:val="1A1A1A"/>
                <w:sz w:val="14"/>
              </w:rPr>
              <w:t>HERMES</w:t>
            </w:r>
          </w:p>
        </w:tc>
        <w:tc>
          <w:tcPr>
            <w:tcW w:type="dxa" w:w="605"/>
          </w:tcPr>
          <w:p>
            <w:pPr>
              <w:spacing w:before="40" w:after="40"/>
              <w:jc w:val="right"/>
            </w:pPr>
            <w:r/>
            <w:r>
              <w:rPr>
                <w:b w:val="0"/>
                <w:color w:val="1A1A1A"/>
                <w:sz w:val="14"/>
              </w:rPr>
              <w:t>2.34</w:t>
            </w:r>
          </w:p>
        </w:tc>
        <w:tc>
          <w:tcPr>
            <w:tcW w:type="dxa" w:w="576"/>
          </w:tcPr>
          <w:p>
            <w:pPr>
              <w:spacing w:before="40" w:after="40"/>
              <w:jc w:val="right"/>
            </w:pPr>
            <w:r/>
            <w:r>
              <w:rPr>
                <w:b w:val="0"/>
                <w:color w:val="1A1A1A"/>
                <w:sz w:val="14"/>
              </w:rPr>
              <w:t>1.79</w:t>
            </w:r>
          </w:p>
        </w:tc>
        <w:tc>
          <w:tcPr>
            <w:tcW w:type="dxa" w:w="576"/>
          </w:tcPr>
          <w:p>
            <w:pPr>
              <w:spacing w:before="40" w:after="40"/>
              <w:jc w:val="right"/>
            </w:pPr>
            <w:r/>
            <w:r>
              <w:rPr>
                <w:b w:val="0"/>
                <w:color w:val="1A1A1A"/>
                <w:sz w:val="14"/>
              </w:rPr>
              <w:t>2.3</w:t>
            </w:r>
          </w:p>
        </w:tc>
        <w:tc>
          <w:tcPr>
            <w:tcW w:type="dxa" w:w="576"/>
          </w:tcPr>
          <w:p>
            <w:pPr>
              <w:spacing w:before="40" w:after="40"/>
              <w:jc w:val="right"/>
            </w:pPr>
            <w:r/>
            <w:r>
              <w:rPr>
                <w:b w:val="0"/>
                <w:color w:val="1A1A1A"/>
                <w:sz w:val="14"/>
              </w:rPr>
              <w:t>2.8</w:t>
            </w:r>
          </w:p>
        </w:tc>
        <w:tc>
          <w:tcPr>
            <w:tcW w:type="dxa" w:w="634"/>
          </w:tcPr>
          <w:p>
            <w:pPr>
              <w:spacing w:before="40" w:after="40"/>
              <w:jc w:val="right"/>
            </w:pPr>
            <w:r/>
            <w:r>
              <w:rPr>
                <w:b w:val="0"/>
                <w:color w:val="1A1A1A"/>
                <w:sz w:val="14"/>
              </w:rPr>
              <w:t>0.92</w:t>
            </w:r>
          </w:p>
        </w:tc>
        <w:tc>
          <w:tcPr>
            <w:tcW w:type="dxa" w:w="662"/>
          </w:tcPr>
          <w:p>
            <w:pPr>
              <w:spacing w:before="40" w:after="40"/>
              <w:jc w:val="right"/>
            </w:pPr>
            <w:r/>
            <w:r>
              <w:rPr>
                <w:b w:val="0"/>
                <w:color w:val="1A1A1A"/>
                <w:sz w:val="14"/>
              </w:rPr>
              <w:t>0.023</w:t>
            </w:r>
          </w:p>
        </w:tc>
        <w:tc>
          <w:tcPr>
            <w:tcW w:type="dxa" w:w="634"/>
          </w:tcPr>
          <w:p>
            <w:pPr>
              <w:spacing w:before="40" w:after="40"/>
              <w:jc w:val="right"/>
            </w:pPr>
            <w:r/>
            <w:r>
              <w:rPr>
                <w:b w:val="0"/>
                <w:color w:val="1A1A1A"/>
                <w:sz w:val="14"/>
              </w:rPr>
              <w:t>1900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2-3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Vitamin D3</w:t>
            </w:r>
          </w:p>
        </w:tc>
        <w:tc>
          <w:tcPr>
            <w:tcW w:type="dxa" w:w="749"/>
          </w:tcPr>
          <w:p>
            <w:pPr>
              <w:spacing w:before="40" w:after="40"/>
            </w:pPr>
            <w:r/>
            <w:r>
              <w:rPr>
                <w:b w:val="0"/>
                <w:color w:val="1A1A1A"/>
                <w:sz w:val="14"/>
              </w:rPr>
              <w:t>50667</w:t>
            </w:r>
          </w:p>
        </w:tc>
        <w:tc>
          <w:tcPr>
            <w:tcW w:type="dxa" w:w="1368"/>
          </w:tcPr>
          <w:p>
            <w:pPr>
              <w:spacing w:before="40" w:after="40"/>
            </w:pPr>
            <w:r/>
            <w:r>
              <w:rPr>
                <w:b w:val="0"/>
                <w:color w:val="1A1A1A"/>
                <w:sz w:val="14"/>
              </w:rPr>
              <w:t>Köln</w:t>
            </w:r>
          </w:p>
        </w:tc>
        <w:tc>
          <w:tcPr>
            <w:tcW w:type="dxa" w:w="792"/>
          </w:tcPr>
          <w:p>
            <w:pPr>
              <w:spacing w:before="40" w:after="40"/>
            </w:pPr>
            <w:r/>
            <w:r>
              <w:rPr>
                <w:b w:val="0"/>
                <w:color w:val="1A1A1A"/>
                <w:sz w:val="14"/>
              </w:rPr>
              <w:t>home</w:t>
            </w:r>
          </w:p>
        </w:tc>
        <w:tc>
          <w:tcPr>
            <w:tcW w:type="dxa" w:w="893"/>
          </w:tcPr>
          <w:p>
            <w:pPr>
              <w:spacing w:before="40" w:after="40"/>
            </w:pPr>
            <w:r/>
            <w:r>
              <w:rPr>
                <w:b w:val="0"/>
                <w:color w:val="1A1A1A"/>
                <w:sz w:val="14"/>
              </w:rPr>
              <w:t>DHL</w:t>
            </w:r>
          </w:p>
        </w:tc>
        <w:tc>
          <w:tcPr>
            <w:tcW w:type="dxa" w:w="605"/>
          </w:tcPr>
          <w:p>
            <w:pPr>
              <w:spacing w:before="40" w:after="40"/>
              <w:jc w:val="right"/>
            </w:pPr>
            <w:r/>
            <w:r>
              <w:rPr>
                <w:b w:val="0"/>
                <w:color w:val="1A1A1A"/>
                <w:sz w:val="14"/>
              </w:rPr>
              <w:t>1.18</w:t>
            </w:r>
          </w:p>
        </w:tc>
        <w:tc>
          <w:tcPr>
            <w:tcW w:type="dxa" w:w="576"/>
          </w:tcPr>
          <w:p>
            <w:pPr>
              <w:spacing w:before="40" w:after="40"/>
              <w:jc w:val="right"/>
            </w:pPr>
            <w:r/>
            <w:r>
              <w:rPr>
                <w:b w:val="0"/>
                <w:color w:val="1A1A1A"/>
                <w:sz w:val="14"/>
              </w:rPr>
              <w:t>0.65</w:t>
            </w:r>
          </w:p>
        </w:tc>
        <w:tc>
          <w:tcPr>
            <w:tcW w:type="dxa" w:w="576"/>
          </w:tcPr>
          <w:p>
            <w:pPr>
              <w:spacing w:before="40" w:after="40"/>
              <w:jc w:val="right"/>
            </w:pPr>
            <w:r/>
            <w:r>
              <w:rPr>
                <w:b w:val="0"/>
                <w:color w:val="1A1A1A"/>
                <w:sz w:val="14"/>
              </w:rPr>
              <w:t>1.14</w:t>
            </w:r>
          </w:p>
        </w:tc>
        <w:tc>
          <w:tcPr>
            <w:tcW w:type="dxa" w:w="576"/>
          </w:tcPr>
          <w:p>
            <w:pPr>
              <w:spacing w:before="40" w:after="40"/>
              <w:jc w:val="right"/>
            </w:pPr>
            <w:r/>
            <w:r>
              <w:rPr>
                <w:b w:val="0"/>
                <w:color w:val="1A1A1A"/>
                <w:sz w:val="14"/>
              </w:rPr>
              <w:t>1.63</w:t>
            </w:r>
          </w:p>
        </w:tc>
        <w:tc>
          <w:tcPr>
            <w:tcW w:type="dxa" w:w="634"/>
          </w:tcPr>
          <w:p>
            <w:pPr>
              <w:spacing w:before="40" w:after="40"/>
              <w:jc w:val="right"/>
            </w:pPr>
            <w:r/>
            <w:r>
              <w:rPr>
                <w:b w:val="0"/>
                <w:color w:val="1A1A1A"/>
                <w:sz w:val="14"/>
              </w:rPr>
              <w:t>0.96</w:t>
            </w:r>
          </w:p>
        </w:tc>
        <w:tc>
          <w:tcPr>
            <w:tcW w:type="dxa" w:w="662"/>
          </w:tcPr>
          <w:p>
            <w:pPr>
              <w:spacing w:before="40" w:after="40"/>
              <w:jc w:val="right"/>
            </w:pPr>
            <w:r/>
            <w:r>
              <w:rPr>
                <w:b w:val="0"/>
                <w:color w:val="1A1A1A"/>
                <w:sz w:val="14"/>
              </w:rPr>
              <w:t>0.012</w:t>
            </w:r>
          </w:p>
        </w:tc>
        <w:tc>
          <w:tcPr>
            <w:tcW w:type="dxa" w:w="634"/>
          </w:tcPr>
          <w:p>
            <w:pPr>
              <w:spacing w:before="40" w:after="40"/>
              <w:jc w:val="right"/>
            </w:pPr>
            <w:r/>
            <w:r>
              <w:rPr>
                <w:b w:val="0"/>
                <w:color w:val="1A1A1A"/>
                <w:sz w:val="14"/>
              </w:rPr>
              <w:t>5400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1-2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Vitamin D3</w:t>
            </w:r>
          </w:p>
        </w:tc>
        <w:tc>
          <w:tcPr>
            <w:tcW w:type="dxa" w:w="749"/>
          </w:tcPr>
          <w:p>
            <w:pPr>
              <w:spacing w:before="40" w:after="40"/>
            </w:pPr>
            <w:r/>
            <w:r>
              <w:rPr>
                <w:b w:val="0"/>
                <w:color w:val="1A1A1A"/>
                <w:sz w:val="14"/>
              </w:rPr>
              <w:t>50667</w:t>
            </w:r>
          </w:p>
        </w:tc>
        <w:tc>
          <w:tcPr>
            <w:tcW w:type="dxa" w:w="1368"/>
          </w:tcPr>
          <w:p>
            <w:pPr>
              <w:spacing w:before="40" w:after="40"/>
            </w:pPr>
            <w:r/>
            <w:r>
              <w:rPr>
                <w:b w:val="0"/>
                <w:color w:val="1A1A1A"/>
                <w:sz w:val="14"/>
              </w:rPr>
              <w:t>Köln</w:t>
            </w:r>
          </w:p>
        </w:tc>
        <w:tc>
          <w:tcPr>
            <w:tcW w:type="dxa" w:w="792"/>
          </w:tcPr>
          <w:p>
            <w:pPr>
              <w:spacing w:before="40" w:after="40"/>
            </w:pPr>
            <w:r/>
            <w:r>
              <w:rPr>
                <w:b w:val="0"/>
                <w:color w:val="1A1A1A"/>
                <w:sz w:val="14"/>
              </w:rPr>
              <w:t>home</w:t>
            </w:r>
          </w:p>
        </w:tc>
        <w:tc>
          <w:tcPr>
            <w:tcW w:type="dxa" w:w="893"/>
          </w:tcPr>
          <w:p>
            <w:pPr>
              <w:spacing w:before="40" w:after="40"/>
            </w:pPr>
            <w:r/>
            <w:r>
              <w:rPr>
                <w:b w:val="0"/>
                <w:color w:val="1A1A1A"/>
                <w:sz w:val="14"/>
              </w:rPr>
              <w:t>HERMES</w:t>
            </w:r>
          </w:p>
        </w:tc>
        <w:tc>
          <w:tcPr>
            <w:tcW w:type="dxa" w:w="605"/>
          </w:tcPr>
          <w:p>
            <w:pPr>
              <w:spacing w:before="40" w:after="40"/>
              <w:jc w:val="right"/>
            </w:pPr>
            <w:r/>
            <w:r>
              <w:rPr>
                <w:b w:val="0"/>
                <w:color w:val="1A1A1A"/>
                <w:sz w:val="14"/>
              </w:rPr>
              <w:t>1.3</w:t>
            </w:r>
          </w:p>
        </w:tc>
        <w:tc>
          <w:tcPr>
            <w:tcW w:type="dxa" w:w="576"/>
          </w:tcPr>
          <w:p>
            <w:pPr>
              <w:spacing w:before="40" w:after="40"/>
              <w:jc w:val="right"/>
            </w:pPr>
            <w:r/>
            <w:r>
              <w:rPr>
                <w:b w:val="0"/>
                <w:color w:val="1A1A1A"/>
                <w:sz w:val="14"/>
              </w:rPr>
              <w:t>0.74</w:t>
            </w:r>
          </w:p>
        </w:tc>
        <w:tc>
          <w:tcPr>
            <w:tcW w:type="dxa" w:w="576"/>
          </w:tcPr>
          <w:p>
            <w:pPr>
              <w:spacing w:before="40" w:after="40"/>
              <w:jc w:val="right"/>
            </w:pPr>
            <w:r/>
            <w:r>
              <w:rPr>
                <w:b w:val="0"/>
                <w:color w:val="1A1A1A"/>
                <w:sz w:val="14"/>
              </w:rPr>
              <w:t>1.25</w:t>
            </w:r>
          </w:p>
        </w:tc>
        <w:tc>
          <w:tcPr>
            <w:tcW w:type="dxa" w:w="576"/>
          </w:tcPr>
          <w:p>
            <w:pPr>
              <w:spacing w:before="40" w:after="40"/>
              <w:jc w:val="right"/>
            </w:pPr>
            <w:r/>
            <w:r>
              <w:rPr>
                <w:b w:val="0"/>
                <w:color w:val="1A1A1A"/>
                <w:sz w:val="14"/>
              </w:rPr>
              <w:t>1.77</w:t>
            </w:r>
          </w:p>
        </w:tc>
        <w:tc>
          <w:tcPr>
            <w:tcW w:type="dxa" w:w="634"/>
          </w:tcPr>
          <w:p>
            <w:pPr>
              <w:spacing w:before="40" w:after="40"/>
              <w:jc w:val="right"/>
            </w:pPr>
            <w:r/>
            <w:r>
              <w:rPr>
                <w:b w:val="0"/>
                <w:color w:val="1A1A1A"/>
                <w:sz w:val="14"/>
              </w:rPr>
              <w:t>0.96</w:t>
            </w:r>
          </w:p>
        </w:tc>
        <w:tc>
          <w:tcPr>
            <w:tcW w:type="dxa" w:w="662"/>
          </w:tcPr>
          <w:p>
            <w:pPr>
              <w:spacing w:before="40" w:after="40"/>
              <w:jc w:val="right"/>
            </w:pPr>
            <w:r/>
            <w:r>
              <w:rPr>
                <w:b w:val="0"/>
                <w:color w:val="1A1A1A"/>
                <w:sz w:val="14"/>
              </w:rPr>
              <w:t>0.012</w:t>
            </w:r>
          </w:p>
        </w:tc>
        <w:tc>
          <w:tcPr>
            <w:tcW w:type="dxa" w:w="634"/>
          </w:tcPr>
          <w:p>
            <w:pPr>
              <w:spacing w:before="40" w:after="40"/>
              <w:jc w:val="right"/>
            </w:pPr>
            <w:r/>
            <w:r>
              <w:rPr>
                <w:b w:val="0"/>
                <w:color w:val="1A1A1A"/>
                <w:sz w:val="14"/>
              </w:rPr>
              <w:t>5400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1-2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Vitamin D3</w:t>
            </w:r>
          </w:p>
        </w:tc>
        <w:tc>
          <w:tcPr>
            <w:tcW w:type="dxa" w:w="749"/>
          </w:tcPr>
          <w:p>
            <w:pPr>
              <w:spacing w:before="40" w:after="40"/>
            </w:pPr>
            <w:r/>
            <w:r>
              <w:rPr>
                <w:b w:val="0"/>
                <w:color w:val="1A1A1A"/>
                <w:sz w:val="14"/>
              </w:rPr>
              <w:t>50667</w:t>
            </w:r>
          </w:p>
        </w:tc>
        <w:tc>
          <w:tcPr>
            <w:tcW w:type="dxa" w:w="1368"/>
          </w:tcPr>
          <w:p>
            <w:pPr>
              <w:spacing w:before="40" w:after="40"/>
            </w:pPr>
            <w:r/>
            <w:r>
              <w:rPr>
                <w:b w:val="0"/>
                <w:color w:val="1A1A1A"/>
                <w:sz w:val="14"/>
              </w:rPr>
              <w:t>Köln</w:t>
            </w:r>
          </w:p>
        </w:tc>
        <w:tc>
          <w:tcPr>
            <w:tcW w:type="dxa" w:w="792"/>
          </w:tcPr>
          <w:p>
            <w:pPr>
              <w:spacing w:before="40" w:after="40"/>
            </w:pPr>
            <w:r/>
            <w:r>
              <w:rPr>
                <w:b w:val="0"/>
                <w:color w:val="1A1A1A"/>
                <w:sz w:val="14"/>
              </w:rPr>
              <w:t>pickup</w:t>
            </w:r>
          </w:p>
        </w:tc>
        <w:tc>
          <w:tcPr>
            <w:tcW w:type="dxa" w:w="893"/>
          </w:tcPr>
          <w:p>
            <w:pPr>
              <w:spacing w:before="40" w:after="40"/>
            </w:pPr>
            <w:r/>
            <w:r>
              <w:rPr>
                <w:b w:val="0"/>
                <w:color w:val="1A1A1A"/>
                <w:sz w:val="14"/>
              </w:rPr>
              <w:t>DHL</w:t>
            </w:r>
          </w:p>
        </w:tc>
        <w:tc>
          <w:tcPr>
            <w:tcW w:type="dxa" w:w="605"/>
          </w:tcPr>
          <w:p>
            <w:pPr>
              <w:spacing w:before="40" w:after="40"/>
              <w:jc w:val="right"/>
            </w:pPr>
            <w:r/>
            <w:r>
              <w:rPr>
                <w:b w:val="0"/>
                <w:color w:val="1A1A1A"/>
                <w:sz w:val="14"/>
              </w:rPr>
              <w:t>1.27</w:t>
            </w:r>
          </w:p>
        </w:tc>
        <w:tc>
          <w:tcPr>
            <w:tcW w:type="dxa" w:w="576"/>
          </w:tcPr>
          <w:p>
            <w:pPr>
              <w:spacing w:before="40" w:after="40"/>
              <w:jc w:val="right"/>
            </w:pPr>
            <w:r/>
            <w:r>
              <w:rPr>
                <w:b w:val="0"/>
                <w:color w:val="1A1A1A"/>
                <w:sz w:val="14"/>
              </w:rPr>
              <w:t>0.7</w:t>
            </w:r>
          </w:p>
        </w:tc>
        <w:tc>
          <w:tcPr>
            <w:tcW w:type="dxa" w:w="576"/>
          </w:tcPr>
          <w:p>
            <w:pPr>
              <w:spacing w:before="40" w:after="40"/>
              <w:jc w:val="right"/>
            </w:pPr>
            <w:r/>
            <w:r>
              <w:rPr>
                <w:b w:val="0"/>
                <w:color w:val="1A1A1A"/>
                <w:sz w:val="14"/>
              </w:rPr>
              <w:t>1.23</w:t>
            </w:r>
          </w:p>
        </w:tc>
        <w:tc>
          <w:tcPr>
            <w:tcW w:type="dxa" w:w="576"/>
          </w:tcPr>
          <w:p>
            <w:pPr>
              <w:spacing w:before="40" w:after="40"/>
              <w:jc w:val="right"/>
            </w:pPr>
            <w:r/>
            <w:r>
              <w:rPr>
                <w:b w:val="0"/>
                <w:color w:val="1A1A1A"/>
                <w:sz w:val="14"/>
              </w:rPr>
              <w:t>1.75</w:t>
            </w:r>
          </w:p>
        </w:tc>
        <w:tc>
          <w:tcPr>
            <w:tcW w:type="dxa" w:w="634"/>
          </w:tcPr>
          <w:p>
            <w:pPr>
              <w:spacing w:before="40" w:after="40"/>
              <w:jc w:val="right"/>
            </w:pPr>
            <w:r/>
            <w:r>
              <w:rPr>
                <w:b w:val="0"/>
                <w:color w:val="1A1A1A"/>
                <w:sz w:val="14"/>
              </w:rPr>
              <w:t>0.96</w:t>
            </w:r>
          </w:p>
        </w:tc>
        <w:tc>
          <w:tcPr>
            <w:tcW w:type="dxa" w:w="662"/>
          </w:tcPr>
          <w:p>
            <w:pPr>
              <w:spacing w:before="40" w:after="40"/>
              <w:jc w:val="right"/>
            </w:pPr>
            <w:r/>
            <w:r>
              <w:rPr>
                <w:b w:val="0"/>
                <w:color w:val="1A1A1A"/>
                <w:sz w:val="14"/>
              </w:rPr>
              <w:t>0.012</w:t>
            </w:r>
          </w:p>
        </w:tc>
        <w:tc>
          <w:tcPr>
            <w:tcW w:type="dxa" w:w="634"/>
          </w:tcPr>
          <w:p>
            <w:pPr>
              <w:spacing w:before="40" w:after="40"/>
              <w:jc w:val="right"/>
            </w:pPr>
            <w:r/>
            <w:r>
              <w:rPr>
                <w:b w:val="0"/>
                <w:color w:val="1A1A1A"/>
                <w:sz w:val="14"/>
              </w:rPr>
              <w:t>5400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1-2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Vitamin D3</w:t>
            </w:r>
          </w:p>
        </w:tc>
        <w:tc>
          <w:tcPr>
            <w:tcW w:type="dxa" w:w="749"/>
          </w:tcPr>
          <w:p>
            <w:pPr>
              <w:spacing w:before="40" w:after="40"/>
            </w:pPr>
            <w:r/>
            <w:r>
              <w:rPr>
                <w:b w:val="0"/>
                <w:color w:val="1A1A1A"/>
                <w:sz w:val="14"/>
              </w:rPr>
              <w:t>50667</w:t>
            </w:r>
          </w:p>
        </w:tc>
        <w:tc>
          <w:tcPr>
            <w:tcW w:type="dxa" w:w="1368"/>
          </w:tcPr>
          <w:p>
            <w:pPr>
              <w:spacing w:before="40" w:after="40"/>
            </w:pPr>
            <w:r/>
            <w:r>
              <w:rPr>
                <w:b w:val="0"/>
                <w:color w:val="1A1A1A"/>
                <w:sz w:val="14"/>
              </w:rPr>
              <w:t>Köln</w:t>
            </w:r>
          </w:p>
        </w:tc>
        <w:tc>
          <w:tcPr>
            <w:tcW w:type="dxa" w:w="792"/>
          </w:tcPr>
          <w:p>
            <w:pPr>
              <w:spacing w:before="40" w:after="40"/>
            </w:pPr>
            <w:r/>
            <w:r>
              <w:rPr>
                <w:b w:val="0"/>
                <w:color w:val="1A1A1A"/>
                <w:sz w:val="14"/>
              </w:rPr>
              <w:t>pickup</w:t>
            </w:r>
          </w:p>
        </w:tc>
        <w:tc>
          <w:tcPr>
            <w:tcW w:type="dxa" w:w="893"/>
          </w:tcPr>
          <w:p>
            <w:pPr>
              <w:spacing w:before="40" w:after="40"/>
            </w:pPr>
            <w:r/>
            <w:r>
              <w:rPr>
                <w:b w:val="0"/>
                <w:color w:val="1A1A1A"/>
                <w:sz w:val="14"/>
              </w:rPr>
              <w:t>HERMES</w:t>
            </w:r>
          </w:p>
        </w:tc>
        <w:tc>
          <w:tcPr>
            <w:tcW w:type="dxa" w:w="605"/>
          </w:tcPr>
          <w:p>
            <w:pPr>
              <w:spacing w:before="40" w:after="40"/>
              <w:jc w:val="right"/>
            </w:pPr>
            <w:r/>
            <w:r>
              <w:rPr>
                <w:b w:val="0"/>
                <w:color w:val="1A1A1A"/>
                <w:sz w:val="14"/>
              </w:rPr>
              <w:t>1.37</w:t>
            </w:r>
          </w:p>
        </w:tc>
        <w:tc>
          <w:tcPr>
            <w:tcW w:type="dxa" w:w="576"/>
          </w:tcPr>
          <w:p>
            <w:pPr>
              <w:spacing w:before="40" w:after="40"/>
              <w:jc w:val="right"/>
            </w:pPr>
            <w:r/>
            <w:r>
              <w:rPr>
                <w:b w:val="0"/>
                <w:color w:val="1A1A1A"/>
                <w:sz w:val="14"/>
              </w:rPr>
              <w:t>0.78</w:t>
            </w:r>
          </w:p>
        </w:tc>
        <w:tc>
          <w:tcPr>
            <w:tcW w:type="dxa" w:w="576"/>
          </w:tcPr>
          <w:p>
            <w:pPr>
              <w:spacing w:before="40" w:after="40"/>
              <w:jc w:val="right"/>
            </w:pPr>
            <w:r/>
            <w:r>
              <w:rPr>
                <w:b w:val="0"/>
                <w:color w:val="1A1A1A"/>
                <w:sz w:val="14"/>
              </w:rPr>
              <w:t>1.33</w:t>
            </w:r>
          </w:p>
        </w:tc>
        <w:tc>
          <w:tcPr>
            <w:tcW w:type="dxa" w:w="576"/>
          </w:tcPr>
          <w:p>
            <w:pPr>
              <w:spacing w:before="40" w:after="40"/>
              <w:jc w:val="right"/>
            </w:pPr>
            <w:r/>
            <w:r>
              <w:rPr>
                <w:b w:val="0"/>
                <w:color w:val="1A1A1A"/>
                <w:sz w:val="14"/>
              </w:rPr>
              <w:t>1.87</w:t>
            </w:r>
          </w:p>
        </w:tc>
        <w:tc>
          <w:tcPr>
            <w:tcW w:type="dxa" w:w="634"/>
          </w:tcPr>
          <w:p>
            <w:pPr>
              <w:spacing w:before="40" w:after="40"/>
              <w:jc w:val="right"/>
            </w:pPr>
            <w:r/>
            <w:r>
              <w:rPr>
                <w:b w:val="0"/>
                <w:color w:val="1A1A1A"/>
                <w:sz w:val="14"/>
              </w:rPr>
              <w:t>0.96</w:t>
            </w:r>
          </w:p>
        </w:tc>
        <w:tc>
          <w:tcPr>
            <w:tcW w:type="dxa" w:w="662"/>
          </w:tcPr>
          <w:p>
            <w:pPr>
              <w:spacing w:before="40" w:after="40"/>
              <w:jc w:val="right"/>
            </w:pPr>
            <w:r/>
            <w:r>
              <w:rPr>
                <w:b w:val="0"/>
                <w:color w:val="1A1A1A"/>
                <w:sz w:val="14"/>
              </w:rPr>
              <w:t>0.012</w:t>
            </w:r>
          </w:p>
        </w:tc>
        <w:tc>
          <w:tcPr>
            <w:tcW w:type="dxa" w:w="634"/>
          </w:tcPr>
          <w:p>
            <w:pPr>
              <w:spacing w:before="40" w:after="40"/>
              <w:jc w:val="right"/>
            </w:pPr>
            <w:r/>
            <w:r>
              <w:rPr>
                <w:b w:val="0"/>
                <w:color w:val="1A1A1A"/>
                <w:sz w:val="14"/>
              </w:rPr>
              <w:t>5400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1-2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Vitamin D3</w:t>
            </w:r>
          </w:p>
        </w:tc>
        <w:tc>
          <w:tcPr>
            <w:tcW w:type="dxa" w:w="749"/>
          </w:tcPr>
          <w:p>
            <w:pPr>
              <w:spacing w:before="40" w:after="40"/>
            </w:pPr>
            <w:r/>
            <w:r>
              <w:rPr>
                <w:b w:val="0"/>
                <w:color w:val="1A1A1A"/>
                <w:sz w:val="14"/>
              </w:rPr>
              <w:t>60311</w:t>
            </w:r>
          </w:p>
        </w:tc>
        <w:tc>
          <w:tcPr>
            <w:tcW w:type="dxa" w:w="1368"/>
          </w:tcPr>
          <w:p>
            <w:pPr>
              <w:spacing w:before="40" w:after="40"/>
            </w:pPr>
            <w:r/>
            <w:r>
              <w:rPr>
                <w:b w:val="0"/>
                <w:color w:val="1A1A1A"/>
                <w:sz w:val="14"/>
              </w:rPr>
              <w:t>Frankfurt am Main</w:t>
            </w:r>
          </w:p>
        </w:tc>
        <w:tc>
          <w:tcPr>
            <w:tcW w:type="dxa" w:w="792"/>
          </w:tcPr>
          <w:p>
            <w:pPr>
              <w:spacing w:before="40" w:after="40"/>
            </w:pPr>
            <w:r/>
            <w:r>
              <w:rPr>
                <w:b w:val="0"/>
                <w:color w:val="1A1A1A"/>
                <w:sz w:val="14"/>
              </w:rPr>
              <w:t>home</w:t>
            </w:r>
          </w:p>
        </w:tc>
        <w:tc>
          <w:tcPr>
            <w:tcW w:type="dxa" w:w="893"/>
          </w:tcPr>
          <w:p>
            <w:pPr>
              <w:spacing w:before="40" w:after="40"/>
            </w:pPr>
            <w:r/>
            <w:r>
              <w:rPr>
                <w:b w:val="0"/>
                <w:color w:val="1A1A1A"/>
                <w:sz w:val="14"/>
              </w:rPr>
              <w:t>DHL</w:t>
            </w:r>
          </w:p>
        </w:tc>
        <w:tc>
          <w:tcPr>
            <w:tcW w:type="dxa" w:w="605"/>
          </w:tcPr>
          <w:p>
            <w:pPr>
              <w:spacing w:before="40" w:after="40"/>
              <w:jc w:val="right"/>
            </w:pPr>
            <w:r/>
            <w:r>
              <w:rPr>
                <w:b w:val="0"/>
                <w:color w:val="1A1A1A"/>
                <w:sz w:val="14"/>
              </w:rPr>
              <w:t>1.27</w:t>
            </w:r>
          </w:p>
        </w:tc>
        <w:tc>
          <w:tcPr>
            <w:tcW w:type="dxa" w:w="576"/>
          </w:tcPr>
          <w:p>
            <w:pPr>
              <w:spacing w:before="40" w:after="40"/>
              <w:jc w:val="right"/>
            </w:pPr>
            <w:r/>
            <w:r>
              <w:rPr>
                <w:b w:val="0"/>
                <w:color w:val="1A1A1A"/>
                <w:sz w:val="14"/>
              </w:rPr>
              <w:t>0.74</w:t>
            </w:r>
          </w:p>
        </w:tc>
        <w:tc>
          <w:tcPr>
            <w:tcW w:type="dxa" w:w="576"/>
          </w:tcPr>
          <w:p>
            <w:pPr>
              <w:spacing w:before="40" w:after="40"/>
              <w:jc w:val="right"/>
            </w:pPr>
            <w:r/>
            <w:r>
              <w:rPr>
                <w:b w:val="0"/>
                <w:color w:val="1A1A1A"/>
                <w:sz w:val="14"/>
              </w:rPr>
              <w:t>1.23</w:t>
            </w:r>
          </w:p>
        </w:tc>
        <w:tc>
          <w:tcPr>
            <w:tcW w:type="dxa" w:w="576"/>
          </w:tcPr>
          <w:p>
            <w:pPr>
              <w:spacing w:before="40" w:after="40"/>
              <w:jc w:val="right"/>
            </w:pPr>
            <w:r/>
            <w:r>
              <w:rPr>
                <w:b w:val="0"/>
                <w:color w:val="1A1A1A"/>
                <w:sz w:val="14"/>
              </w:rPr>
              <w:t>1.71</w:t>
            </w:r>
          </w:p>
        </w:tc>
        <w:tc>
          <w:tcPr>
            <w:tcW w:type="dxa" w:w="634"/>
          </w:tcPr>
          <w:p>
            <w:pPr>
              <w:spacing w:before="40" w:after="40"/>
              <w:jc w:val="right"/>
            </w:pPr>
            <w:r/>
            <w:r>
              <w:rPr>
                <w:b w:val="0"/>
                <w:color w:val="1A1A1A"/>
                <w:sz w:val="14"/>
              </w:rPr>
              <w:t>0.95</w:t>
            </w:r>
          </w:p>
        </w:tc>
        <w:tc>
          <w:tcPr>
            <w:tcW w:type="dxa" w:w="662"/>
          </w:tcPr>
          <w:p>
            <w:pPr>
              <w:spacing w:before="40" w:after="40"/>
              <w:jc w:val="right"/>
            </w:pPr>
            <w:r/>
            <w:r>
              <w:rPr>
                <w:b w:val="0"/>
                <w:color w:val="1A1A1A"/>
                <w:sz w:val="14"/>
              </w:rPr>
              <w:t>0.015</w:t>
            </w:r>
          </w:p>
        </w:tc>
        <w:tc>
          <w:tcPr>
            <w:tcW w:type="dxa" w:w="634"/>
          </w:tcPr>
          <w:p>
            <w:pPr>
              <w:spacing w:before="40" w:after="40"/>
              <w:jc w:val="right"/>
            </w:pPr>
            <w:r/>
            <w:r>
              <w:rPr>
                <w:b w:val="0"/>
                <w:color w:val="1A1A1A"/>
                <w:sz w:val="14"/>
              </w:rPr>
              <w:t>4100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1-2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Vitamin D3</w:t>
            </w:r>
          </w:p>
        </w:tc>
        <w:tc>
          <w:tcPr>
            <w:tcW w:type="dxa" w:w="749"/>
          </w:tcPr>
          <w:p>
            <w:pPr>
              <w:spacing w:before="40" w:after="40"/>
            </w:pPr>
            <w:r/>
            <w:r>
              <w:rPr>
                <w:b w:val="0"/>
                <w:color w:val="1A1A1A"/>
                <w:sz w:val="14"/>
              </w:rPr>
              <w:t>60311</w:t>
            </w:r>
          </w:p>
        </w:tc>
        <w:tc>
          <w:tcPr>
            <w:tcW w:type="dxa" w:w="1368"/>
          </w:tcPr>
          <w:p>
            <w:pPr>
              <w:spacing w:before="40" w:after="40"/>
            </w:pPr>
            <w:r/>
            <w:r>
              <w:rPr>
                <w:b w:val="0"/>
                <w:color w:val="1A1A1A"/>
                <w:sz w:val="14"/>
              </w:rPr>
              <w:t>Frankfurt am Main</w:t>
            </w:r>
          </w:p>
        </w:tc>
        <w:tc>
          <w:tcPr>
            <w:tcW w:type="dxa" w:w="792"/>
          </w:tcPr>
          <w:p>
            <w:pPr>
              <w:spacing w:before="40" w:after="40"/>
            </w:pPr>
            <w:r/>
            <w:r>
              <w:rPr>
                <w:b w:val="0"/>
                <w:color w:val="1A1A1A"/>
                <w:sz w:val="14"/>
              </w:rPr>
              <w:t>home</w:t>
            </w:r>
          </w:p>
        </w:tc>
        <w:tc>
          <w:tcPr>
            <w:tcW w:type="dxa" w:w="893"/>
          </w:tcPr>
          <w:p>
            <w:pPr>
              <w:spacing w:before="40" w:after="40"/>
            </w:pPr>
            <w:r/>
            <w:r>
              <w:rPr>
                <w:b w:val="0"/>
                <w:color w:val="1A1A1A"/>
                <w:sz w:val="14"/>
              </w:rPr>
              <w:t>HERMES</w:t>
            </w:r>
          </w:p>
        </w:tc>
        <w:tc>
          <w:tcPr>
            <w:tcW w:type="dxa" w:w="605"/>
          </w:tcPr>
          <w:p>
            <w:pPr>
              <w:spacing w:before="40" w:after="40"/>
              <w:jc w:val="right"/>
            </w:pPr>
            <w:r/>
            <w:r>
              <w:rPr>
                <w:b w:val="0"/>
                <w:color w:val="1A1A1A"/>
                <w:sz w:val="14"/>
              </w:rPr>
              <w:t>1.39</w:t>
            </w:r>
          </w:p>
        </w:tc>
        <w:tc>
          <w:tcPr>
            <w:tcW w:type="dxa" w:w="576"/>
          </w:tcPr>
          <w:p>
            <w:pPr>
              <w:spacing w:before="40" w:after="40"/>
              <w:jc w:val="right"/>
            </w:pPr>
            <w:r/>
            <w:r>
              <w:rPr>
                <w:b w:val="0"/>
                <w:color w:val="1A1A1A"/>
                <w:sz w:val="14"/>
              </w:rPr>
              <w:t>0.82</w:t>
            </w:r>
          </w:p>
        </w:tc>
        <w:tc>
          <w:tcPr>
            <w:tcW w:type="dxa" w:w="576"/>
          </w:tcPr>
          <w:p>
            <w:pPr>
              <w:spacing w:before="40" w:after="40"/>
              <w:jc w:val="right"/>
            </w:pPr>
            <w:r/>
            <w:r>
              <w:rPr>
                <w:b w:val="0"/>
                <w:color w:val="1A1A1A"/>
                <w:sz w:val="14"/>
              </w:rPr>
              <w:t>1.35</w:t>
            </w:r>
          </w:p>
        </w:tc>
        <w:tc>
          <w:tcPr>
            <w:tcW w:type="dxa" w:w="576"/>
          </w:tcPr>
          <w:p>
            <w:pPr>
              <w:spacing w:before="40" w:after="40"/>
              <w:jc w:val="right"/>
            </w:pPr>
            <w:r/>
            <w:r>
              <w:rPr>
                <w:b w:val="0"/>
                <w:color w:val="1A1A1A"/>
                <w:sz w:val="14"/>
              </w:rPr>
              <w:t>1.88</w:t>
            </w:r>
          </w:p>
        </w:tc>
        <w:tc>
          <w:tcPr>
            <w:tcW w:type="dxa" w:w="634"/>
          </w:tcPr>
          <w:p>
            <w:pPr>
              <w:spacing w:before="40" w:after="40"/>
              <w:jc w:val="right"/>
            </w:pPr>
            <w:r/>
            <w:r>
              <w:rPr>
                <w:b w:val="0"/>
                <w:color w:val="1A1A1A"/>
                <w:sz w:val="14"/>
              </w:rPr>
              <w:t>0.95</w:t>
            </w:r>
          </w:p>
        </w:tc>
        <w:tc>
          <w:tcPr>
            <w:tcW w:type="dxa" w:w="662"/>
          </w:tcPr>
          <w:p>
            <w:pPr>
              <w:spacing w:before="40" w:after="40"/>
              <w:jc w:val="right"/>
            </w:pPr>
            <w:r/>
            <w:r>
              <w:rPr>
                <w:b w:val="0"/>
                <w:color w:val="1A1A1A"/>
                <w:sz w:val="14"/>
              </w:rPr>
              <w:t>0.015</w:t>
            </w:r>
          </w:p>
        </w:tc>
        <w:tc>
          <w:tcPr>
            <w:tcW w:type="dxa" w:w="634"/>
          </w:tcPr>
          <w:p>
            <w:pPr>
              <w:spacing w:before="40" w:after="40"/>
              <w:jc w:val="right"/>
            </w:pPr>
            <w:r/>
            <w:r>
              <w:rPr>
                <w:b w:val="0"/>
                <w:color w:val="1A1A1A"/>
                <w:sz w:val="14"/>
              </w:rPr>
              <w:t>4100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1-2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Vitamin D3</w:t>
            </w:r>
          </w:p>
        </w:tc>
        <w:tc>
          <w:tcPr>
            <w:tcW w:type="dxa" w:w="749"/>
          </w:tcPr>
          <w:p>
            <w:pPr>
              <w:spacing w:before="40" w:after="40"/>
            </w:pPr>
            <w:r/>
            <w:r>
              <w:rPr>
                <w:b w:val="0"/>
                <w:color w:val="1A1A1A"/>
                <w:sz w:val="14"/>
              </w:rPr>
              <w:t>60311</w:t>
            </w:r>
          </w:p>
        </w:tc>
        <w:tc>
          <w:tcPr>
            <w:tcW w:type="dxa" w:w="1368"/>
          </w:tcPr>
          <w:p>
            <w:pPr>
              <w:spacing w:before="40" w:after="40"/>
            </w:pPr>
            <w:r/>
            <w:r>
              <w:rPr>
                <w:b w:val="0"/>
                <w:color w:val="1A1A1A"/>
                <w:sz w:val="14"/>
              </w:rPr>
              <w:t>Frankfurt am Main</w:t>
            </w:r>
          </w:p>
        </w:tc>
        <w:tc>
          <w:tcPr>
            <w:tcW w:type="dxa" w:w="792"/>
          </w:tcPr>
          <w:p>
            <w:pPr>
              <w:spacing w:before="40" w:after="40"/>
            </w:pPr>
            <w:r/>
            <w:r>
              <w:rPr>
                <w:b w:val="0"/>
                <w:color w:val="1A1A1A"/>
                <w:sz w:val="14"/>
              </w:rPr>
              <w:t>pickup</w:t>
            </w:r>
          </w:p>
        </w:tc>
        <w:tc>
          <w:tcPr>
            <w:tcW w:type="dxa" w:w="893"/>
          </w:tcPr>
          <w:p>
            <w:pPr>
              <w:spacing w:before="40" w:after="40"/>
            </w:pPr>
            <w:r/>
            <w:r>
              <w:rPr>
                <w:b w:val="0"/>
                <w:color w:val="1A1A1A"/>
                <w:sz w:val="14"/>
              </w:rPr>
              <w:t>DHL</w:t>
            </w:r>
          </w:p>
        </w:tc>
        <w:tc>
          <w:tcPr>
            <w:tcW w:type="dxa" w:w="605"/>
          </w:tcPr>
          <w:p>
            <w:pPr>
              <w:spacing w:before="40" w:after="40"/>
              <w:jc w:val="right"/>
            </w:pPr>
            <w:r/>
            <w:r>
              <w:rPr>
                <w:b w:val="0"/>
                <w:color w:val="1A1A1A"/>
                <w:sz w:val="14"/>
              </w:rPr>
              <w:t>1.37</w:t>
            </w:r>
          </w:p>
        </w:tc>
        <w:tc>
          <w:tcPr>
            <w:tcW w:type="dxa" w:w="576"/>
          </w:tcPr>
          <w:p>
            <w:pPr>
              <w:spacing w:before="40" w:after="40"/>
              <w:jc w:val="right"/>
            </w:pPr>
            <w:r/>
            <w:r>
              <w:rPr>
                <w:b w:val="0"/>
                <w:color w:val="1A1A1A"/>
                <w:sz w:val="14"/>
              </w:rPr>
              <w:t>0.8</w:t>
            </w:r>
          </w:p>
        </w:tc>
        <w:tc>
          <w:tcPr>
            <w:tcW w:type="dxa" w:w="576"/>
          </w:tcPr>
          <w:p>
            <w:pPr>
              <w:spacing w:before="40" w:after="40"/>
              <w:jc w:val="right"/>
            </w:pPr>
            <w:r/>
            <w:r>
              <w:rPr>
                <w:b w:val="0"/>
                <w:color w:val="1A1A1A"/>
                <w:sz w:val="14"/>
              </w:rPr>
              <w:t>1.33</w:t>
            </w:r>
          </w:p>
        </w:tc>
        <w:tc>
          <w:tcPr>
            <w:tcW w:type="dxa" w:w="576"/>
          </w:tcPr>
          <w:p>
            <w:pPr>
              <w:spacing w:before="40" w:after="40"/>
              <w:jc w:val="right"/>
            </w:pPr>
            <w:r/>
            <w:r>
              <w:rPr>
                <w:b w:val="0"/>
                <w:color w:val="1A1A1A"/>
                <w:sz w:val="14"/>
              </w:rPr>
              <w:t>1.85</w:t>
            </w:r>
          </w:p>
        </w:tc>
        <w:tc>
          <w:tcPr>
            <w:tcW w:type="dxa" w:w="634"/>
          </w:tcPr>
          <w:p>
            <w:pPr>
              <w:spacing w:before="40" w:after="40"/>
              <w:jc w:val="right"/>
            </w:pPr>
            <w:r/>
            <w:r>
              <w:rPr>
                <w:b w:val="0"/>
                <w:color w:val="1A1A1A"/>
                <w:sz w:val="14"/>
              </w:rPr>
              <w:t>0.95</w:t>
            </w:r>
          </w:p>
        </w:tc>
        <w:tc>
          <w:tcPr>
            <w:tcW w:type="dxa" w:w="662"/>
          </w:tcPr>
          <w:p>
            <w:pPr>
              <w:spacing w:before="40" w:after="40"/>
              <w:jc w:val="right"/>
            </w:pPr>
            <w:r/>
            <w:r>
              <w:rPr>
                <w:b w:val="0"/>
                <w:color w:val="1A1A1A"/>
                <w:sz w:val="14"/>
              </w:rPr>
              <w:t>0.015</w:t>
            </w:r>
          </w:p>
        </w:tc>
        <w:tc>
          <w:tcPr>
            <w:tcW w:type="dxa" w:w="634"/>
          </w:tcPr>
          <w:p>
            <w:pPr>
              <w:spacing w:before="40" w:after="40"/>
              <w:jc w:val="right"/>
            </w:pPr>
            <w:r/>
            <w:r>
              <w:rPr>
                <w:b w:val="0"/>
                <w:color w:val="1A1A1A"/>
                <w:sz w:val="14"/>
              </w:rPr>
              <w:t>4100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1-2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Vitamin D3</w:t>
            </w:r>
          </w:p>
        </w:tc>
        <w:tc>
          <w:tcPr>
            <w:tcW w:type="dxa" w:w="749"/>
          </w:tcPr>
          <w:p>
            <w:pPr>
              <w:spacing w:before="40" w:after="40"/>
            </w:pPr>
            <w:r/>
            <w:r>
              <w:rPr>
                <w:b w:val="0"/>
                <w:color w:val="1A1A1A"/>
                <w:sz w:val="14"/>
              </w:rPr>
              <w:t>60311</w:t>
            </w:r>
          </w:p>
        </w:tc>
        <w:tc>
          <w:tcPr>
            <w:tcW w:type="dxa" w:w="1368"/>
          </w:tcPr>
          <w:p>
            <w:pPr>
              <w:spacing w:before="40" w:after="40"/>
            </w:pPr>
            <w:r/>
            <w:r>
              <w:rPr>
                <w:b w:val="0"/>
                <w:color w:val="1A1A1A"/>
                <w:sz w:val="14"/>
              </w:rPr>
              <w:t>Frankfurt am Main</w:t>
            </w:r>
          </w:p>
        </w:tc>
        <w:tc>
          <w:tcPr>
            <w:tcW w:type="dxa" w:w="792"/>
          </w:tcPr>
          <w:p>
            <w:pPr>
              <w:spacing w:before="40" w:after="40"/>
            </w:pPr>
            <w:r/>
            <w:r>
              <w:rPr>
                <w:b w:val="0"/>
                <w:color w:val="1A1A1A"/>
                <w:sz w:val="14"/>
              </w:rPr>
              <w:t>pickup</w:t>
            </w:r>
          </w:p>
        </w:tc>
        <w:tc>
          <w:tcPr>
            <w:tcW w:type="dxa" w:w="893"/>
          </w:tcPr>
          <w:p>
            <w:pPr>
              <w:spacing w:before="40" w:after="40"/>
            </w:pPr>
            <w:r/>
            <w:r>
              <w:rPr>
                <w:b w:val="0"/>
                <w:color w:val="1A1A1A"/>
                <w:sz w:val="14"/>
              </w:rPr>
              <w:t>HERMES</w:t>
            </w:r>
          </w:p>
        </w:tc>
        <w:tc>
          <w:tcPr>
            <w:tcW w:type="dxa" w:w="605"/>
          </w:tcPr>
          <w:p>
            <w:pPr>
              <w:spacing w:before="40" w:after="40"/>
              <w:jc w:val="right"/>
            </w:pPr>
            <w:r/>
            <w:r>
              <w:rPr>
                <w:b w:val="0"/>
                <w:color w:val="1A1A1A"/>
                <w:sz w:val="14"/>
              </w:rPr>
              <w:t>1.46</w:t>
            </w:r>
          </w:p>
        </w:tc>
        <w:tc>
          <w:tcPr>
            <w:tcW w:type="dxa" w:w="576"/>
          </w:tcPr>
          <w:p>
            <w:pPr>
              <w:spacing w:before="40" w:after="40"/>
              <w:jc w:val="right"/>
            </w:pPr>
            <w:r/>
            <w:r>
              <w:rPr>
                <w:b w:val="0"/>
                <w:color w:val="1A1A1A"/>
                <w:sz w:val="14"/>
              </w:rPr>
              <w:t>0.87</w:t>
            </w:r>
          </w:p>
        </w:tc>
        <w:tc>
          <w:tcPr>
            <w:tcW w:type="dxa" w:w="576"/>
          </w:tcPr>
          <w:p>
            <w:pPr>
              <w:spacing w:before="40" w:after="40"/>
              <w:jc w:val="right"/>
            </w:pPr>
            <w:r/>
            <w:r>
              <w:rPr>
                <w:b w:val="0"/>
                <w:color w:val="1A1A1A"/>
                <w:sz w:val="14"/>
              </w:rPr>
              <w:t>1.42</w:t>
            </w:r>
          </w:p>
        </w:tc>
        <w:tc>
          <w:tcPr>
            <w:tcW w:type="dxa" w:w="576"/>
          </w:tcPr>
          <w:p>
            <w:pPr>
              <w:spacing w:before="40" w:after="40"/>
              <w:jc w:val="right"/>
            </w:pPr>
            <w:r/>
            <w:r>
              <w:rPr>
                <w:b w:val="0"/>
                <w:color w:val="1A1A1A"/>
                <w:sz w:val="14"/>
              </w:rPr>
              <w:t>1.97</w:t>
            </w:r>
          </w:p>
        </w:tc>
        <w:tc>
          <w:tcPr>
            <w:tcW w:type="dxa" w:w="634"/>
          </w:tcPr>
          <w:p>
            <w:pPr>
              <w:spacing w:before="40" w:after="40"/>
              <w:jc w:val="right"/>
            </w:pPr>
            <w:r/>
            <w:r>
              <w:rPr>
                <w:b w:val="0"/>
                <w:color w:val="1A1A1A"/>
                <w:sz w:val="14"/>
              </w:rPr>
              <w:t>0.95</w:t>
            </w:r>
          </w:p>
        </w:tc>
        <w:tc>
          <w:tcPr>
            <w:tcW w:type="dxa" w:w="662"/>
          </w:tcPr>
          <w:p>
            <w:pPr>
              <w:spacing w:before="40" w:after="40"/>
              <w:jc w:val="right"/>
            </w:pPr>
            <w:r/>
            <w:r>
              <w:rPr>
                <w:b w:val="0"/>
                <w:color w:val="1A1A1A"/>
                <w:sz w:val="14"/>
              </w:rPr>
              <w:t>0.015</w:t>
            </w:r>
          </w:p>
        </w:tc>
        <w:tc>
          <w:tcPr>
            <w:tcW w:type="dxa" w:w="634"/>
          </w:tcPr>
          <w:p>
            <w:pPr>
              <w:spacing w:before="40" w:after="40"/>
              <w:jc w:val="right"/>
            </w:pPr>
            <w:r/>
            <w:r>
              <w:rPr>
                <w:b w:val="0"/>
                <w:color w:val="1A1A1A"/>
                <w:sz w:val="14"/>
              </w:rPr>
              <w:t>4100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1-2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Vitamin D3</w:t>
            </w:r>
          </w:p>
        </w:tc>
        <w:tc>
          <w:tcPr>
            <w:tcW w:type="dxa" w:w="749"/>
          </w:tcPr>
          <w:p>
            <w:pPr>
              <w:spacing w:before="40" w:after="40"/>
            </w:pPr>
            <w:r/>
            <w:r>
              <w:rPr>
                <w:b w:val="0"/>
                <w:color w:val="1A1A1A"/>
                <w:sz w:val="14"/>
              </w:rPr>
              <w:t>22083</w:t>
            </w:r>
          </w:p>
        </w:tc>
        <w:tc>
          <w:tcPr>
            <w:tcW w:type="dxa" w:w="1368"/>
          </w:tcPr>
          <w:p>
            <w:pPr>
              <w:spacing w:before="40" w:after="40"/>
            </w:pPr>
            <w:r/>
            <w:r>
              <w:rPr>
                <w:b w:val="0"/>
                <w:color w:val="1A1A1A"/>
                <w:sz w:val="14"/>
              </w:rPr>
              <w:t>Hamburg</w:t>
            </w:r>
          </w:p>
        </w:tc>
        <w:tc>
          <w:tcPr>
            <w:tcW w:type="dxa" w:w="792"/>
          </w:tcPr>
          <w:p>
            <w:pPr>
              <w:spacing w:before="40" w:after="40"/>
            </w:pPr>
            <w:r/>
            <w:r>
              <w:rPr>
                <w:b w:val="0"/>
                <w:color w:val="1A1A1A"/>
                <w:sz w:val="14"/>
              </w:rPr>
              <w:t>home</w:t>
            </w:r>
          </w:p>
        </w:tc>
        <w:tc>
          <w:tcPr>
            <w:tcW w:type="dxa" w:w="893"/>
          </w:tcPr>
          <w:p>
            <w:pPr>
              <w:spacing w:before="40" w:after="40"/>
            </w:pPr>
            <w:r/>
            <w:r>
              <w:rPr>
                <w:b w:val="0"/>
                <w:color w:val="1A1A1A"/>
                <w:sz w:val="14"/>
              </w:rPr>
              <w:t>DHL</w:t>
            </w:r>
          </w:p>
        </w:tc>
        <w:tc>
          <w:tcPr>
            <w:tcW w:type="dxa" w:w="605"/>
          </w:tcPr>
          <w:p>
            <w:pPr>
              <w:spacing w:before="40" w:after="40"/>
              <w:jc w:val="right"/>
            </w:pPr>
            <w:r/>
            <w:r>
              <w:rPr>
                <w:b w:val="0"/>
                <w:color w:val="1A1A1A"/>
                <w:sz w:val="14"/>
              </w:rPr>
              <w:t>1.43</w:t>
            </w:r>
          </w:p>
        </w:tc>
        <w:tc>
          <w:tcPr>
            <w:tcW w:type="dxa" w:w="576"/>
          </w:tcPr>
          <w:p>
            <w:pPr>
              <w:spacing w:before="40" w:after="40"/>
              <w:jc w:val="right"/>
            </w:pPr>
            <w:r/>
            <w:r>
              <w:rPr>
                <w:b w:val="0"/>
                <w:color w:val="1A1A1A"/>
                <w:sz w:val="14"/>
              </w:rPr>
              <w:t>1.11</w:t>
            </w:r>
          </w:p>
        </w:tc>
        <w:tc>
          <w:tcPr>
            <w:tcW w:type="dxa" w:w="576"/>
          </w:tcPr>
          <w:p>
            <w:pPr>
              <w:spacing w:before="40" w:after="40"/>
              <w:jc w:val="right"/>
            </w:pPr>
            <w:r/>
            <w:r>
              <w:rPr>
                <w:b w:val="0"/>
                <w:color w:val="1A1A1A"/>
                <w:sz w:val="14"/>
              </w:rPr>
              <w:t>1.39</w:t>
            </w:r>
          </w:p>
        </w:tc>
        <w:tc>
          <w:tcPr>
            <w:tcW w:type="dxa" w:w="576"/>
          </w:tcPr>
          <w:p>
            <w:pPr>
              <w:spacing w:before="40" w:after="40"/>
              <w:jc w:val="right"/>
            </w:pPr>
            <w:r/>
            <w:r>
              <w:rPr>
                <w:b w:val="0"/>
                <w:color w:val="1A1A1A"/>
                <w:sz w:val="14"/>
              </w:rPr>
              <w:t>1.67</w:t>
            </w:r>
          </w:p>
        </w:tc>
        <w:tc>
          <w:tcPr>
            <w:tcW w:type="dxa" w:w="634"/>
          </w:tcPr>
          <w:p>
            <w:pPr>
              <w:spacing w:before="40" w:after="40"/>
              <w:jc w:val="right"/>
            </w:pPr>
            <w:r/>
            <w:r>
              <w:rPr>
                <w:b w:val="0"/>
                <w:color w:val="1A1A1A"/>
                <w:sz w:val="14"/>
              </w:rPr>
              <w:t>0.94</w:t>
            </w:r>
          </w:p>
        </w:tc>
        <w:tc>
          <w:tcPr>
            <w:tcW w:type="dxa" w:w="662"/>
          </w:tcPr>
          <w:p>
            <w:pPr>
              <w:spacing w:before="40" w:after="40"/>
              <w:jc w:val="right"/>
            </w:pPr>
            <w:r/>
            <w:r>
              <w:rPr>
                <w:b w:val="0"/>
                <w:color w:val="1A1A1A"/>
                <w:sz w:val="14"/>
              </w:rPr>
              <w:t>0.018</w:t>
            </w:r>
          </w:p>
        </w:tc>
        <w:tc>
          <w:tcPr>
            <w:tcW w:type="dxa" w:w="634"/>
          </w:tcPr>
          <w:p>
            <w:pPr>
              <w:spacing w:before="40" w:after="40"/>
              <w:jc w:val="right"/>
            </w:pPr>
            <w:r/>
            <w:r>
              <w:rPr>
                <w:b w:val="0"/>
                <w:color w:val="1A1A1A"/>
                <w:sz w:val="14"/>
              </w:rPr>
              <w:t>3300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2-2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Vitamin D3</w:t>
            </w:r>
          </w:p>
        </w:tc>
        <w:tc>
          <w:tcPr>
            <w:tcW w:type="dxa" w:w="749"/>
          </w:tcPr>
          <w:p>
            <w:pPr>
              <w:spacing w:before="40" w:after="40"/>
            </w:pPr>
            <w:r/>
            <w:r>
              <w:rPr>
                <w:b w:val="0"/>
                <w:color w:val="1A1A1A"/>
                <w:sz w:val="14"/>
              </w:rPr>
              <w:t>22083</w:t>
            </w:r>
          </w:p>
        </w:tc>
        <w:tc>
          <w:tcPr>
            <w:tcW w:type="dxa" w:w="1368"/>
          </w:tcPr>
          <w:p>
            <w:pPr>
              <w:spacing w:before="40" w:after="40"/>
            </w:pPr>
            <w:r/>
            <w:r>
              <w:rPr>
                <w:b w:val="0"/>
                <w:color w:val="1A1A1A"/>
                <w:sz w:val="14"/>
              </w:rPr>
              <w:t>Hamburg</w:t>
            </w:r>
          </w:p>
        </w:tc>
        <w:tc>
          <w:tcPr>
            <w:tcW w:type="dxa" w:w="792"/>
          </w:tcPr>
          <w:p>
            <w:pPr>
              <w:spacing w:before="40" w:after="40"/>
            </w:pPr>
            <w:r/>
            <w:r>
              <w:rPr>
                <w:b w:val="0"/>
                <w:color w:val="1A1A1A"/>
                <w:sz w:val="14"/>
              </w:rPr>
              <w:t>home</w:t>
            </w:r>
          </w:p>
        </w:tc>
        <w:tc>
          <w:tcPr>
            <w:tcW w:type="dxa" w:w="893"/>
          </w:tcPr>
          <w:p>
            <w:pPr>
              <w:spacing w:before="40" w:after="40"/>
            </w:pPr>
            <w:r/>
            <w:r>
              <w:rPr>
                <w:b w:val="0"/>
                <w:color w:val="1A1A1A"/>
                <w:sz w:val="14"/>
              </w:rPr>
              <w:t>HERMES</w:t>
            </w:r>
          </w:p>
        </w:tc>
        <w:tc>
          <w:tcPr>
            <w:tcW w:type="dxa" w:w="605"/>
          </w:tcPr>
          <w:p>
            <w:pPr>
              <w:spacing w:before="40" w:after="40"/>
              <w:jc w:val="right"/>
            </w:pPr>
            <w:r/>
            <w:r>
              <w:rPr>
                <w:b w:val="0"/>
                <w:color w:val="1A1A1A"/>
                <w:sz w:val="14"/>
              </w:rPr>
              <w:t>1.56</w:t>
            </w:r>
          </w:p>
        </w:tc>
        <w:tc>
          <w:tcPr>
            <w:tcW w:type="dxa" w:w="576"/>
          </w:tcPr>
          <w:p>
            <w:pPr>
              <w:spacing w:before="40" w:after="40"/>
              <w:jc w:val="right"/>
            </w:pPr>
            <w:r/>
            <w:r>
              <w:rPr>
                <w:b w:val="0"/>
                <w:color w:val="1A1A1A"/>
                <w:sz w:val="14"/>
              </w:rPr>
              <w:t>1.18</w:t>
            </w:r>
          </w:p>
        </w:tc>
        <w:tc>
          <w:tcPr>
            <w:tcW w:type="dxa" w:w="576"/>
          </w:tcPr>
          <w:p>
            <w:pPr>
              <w:spacing w:before="40" w:after="40"/>
              <w:jc w:val="right"/>
            </w:pPr>
            <w:r/>
            <w:r>
              <w:rPr>
                <w:b w:val="0"/>
                <w:color w:val="1A1A1A"/>
                <w:sz w:val="14"/>
              </w:rPr>
              <w:t>1.52</w:t>
            </w:r>
          </w:p>
        </w:tc>
        <w:tc>
          <w:tcPr>
            <w:tcW w:type="dxa" w:w="576"/>
          </w:tcPr>
          <w:p>
            <w:pPr>
              <w:spacing w:before="40" w:after="40"/>
              <w:jc w:val="right"/>
            </w:pPr>
            <w:r/>
            <w:r>
              <w:rPr>
                <w:b w:val="0"/>
                <w:color w:val="1A1A1A"/>
                <w:sz w:val="14"/>
              </w:rPr>
              <w:t>1.86</w:t>
            </w:r>
          </w:p>
        </w:tc>
        <w:tc>
          <w:tcPr>
            <w:tcW w:type="dxa" w:w="634"/>
          </w:tcPr>
          <w:p>
            <w:pPr>
              <w:spacing w:before="40" w:after="40"/>
              <w:jc w:val="right"/>
            </w:pPr>
            <w:r/>
            <w:r>
              <w:rPr>
                <w:b w:val="0"/>
                <w:color w:val="1A1A1A"/>
                <w:sz w:val="14"/>
              </w:rPr>
              <w:t>0.94</w:t>
            </w:r>
          </w:p>
        </w:tc>
        <w:tc>
          <w:tcPr>
            <w:tcW w:type="dxa" w:w="662"/>
          </w:tcPr>
          <w:p>
            <w:pPr>
              <w:spacing w:before="40" w:after="40"/>
              <w:jc w:val="right"/>
            </w:pPr>
            <w:r/>
            <w:r>
              <w:rPr>
                <w:b w:val="0"/>
                <w:color w:val="1A1A1A"/>
                <w:sz w:val="14"/>
              </w:rPr>
              <w:t>0.018</w:t>
            </w:r>
          </w:p>
        </w:tc>
        <w:tc>
          <w:tcPr>
            <w:tcW w:type="dxa" w:w="634"/>
          </w:tcPr>
          <w:p>
            <w:pPr>
              <w:spacing w:before="40" w:after="40"/>
              <w:jc w:val="right"/>
            </w:pPr>
            <w:r/>
            <w:r>
              <w:rPr>
                <w:b w:val="0"/>
                <w:color w:val="1A1A1A"/>
                <w:sz w:val="14"/>
              </w:rPr>
              <w:t>3300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2-2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Vitamin D3</w:t>
            </w:r>
          </w:p>
        </w:tc>
        <w:tc>
          <w:tcPr>
            <w:tcW w:type="dxa" w:w="749"/>
          </w:tcPr>
          <w:p>
            <w:pPr>
              <w:spacing w:before="40" w:after="40"/>
            </w:pPr>
            <w:r/>
            <w:r>
              <w:rPr>
                <w:b w:val="0"/>
                <w:color w:val="1A1A1A"/>
                <w:sz w:val="14"/>
              </w:rPr>
              <w:t>22083</w:t>
            </w:r>
          </w:p>
        </w:tc>
        <w:tc>
          <w:tcPr>
            <w:tcW w:type="dxa" w:w="1368"/>
          </w:tcPr>
          <w:p>
            <w:pPr>
              <w:spacing w:before="40" w:after="40"/>
            </w:pPr>
            <w:r/>
            <w:r>
              <w:rPr>
                <w:b w:val="0"/>
                <w:color w:val="1A1A1A"/>
                <w:sz w:val="14"/>
              </w:rPr>
              <w:t>Hamburg</w:t>
            </w:r>
          </w:p>
        </w:tc>
        <w:tc>
          <w:tcPr>
            <w:tcW w:type="dxa" w:w="792"/>
          </w:tcPr>
          <w:p>
            <w:pPr>
              <w:spacing w:before="40" w:after="40"/>
            </w:pPr>
            <w:r/>
            <w:r>
              <w:rPr>
                <w:b w:val="0"/>
                <w:color w:val="1A1A1A"/>
                <w:sz w:val="14"/>
              </w:rPr>
              <w:t>pickup</w:t>
            </w:r>
          </w:p>
        </w:tc>
        <w:tc>
          <w:tcPr>
            <w:tcW w:type="dxa" w:w="893"/>
          </w:tcPr>
          <w:p>
            <w:pPr>
              <w:spacing w:before="40" w:after="40"/>
            </w:pPr>
            <w:r/>
            <w:r>
              <w:rPr>
                <w:b w:val="0"/>
                <w:color w:val="1A1A1A"/>
                <w:sz w:val="14"/>
              </w:rPr>
              <w:t>DHL</w:t>
            </w:r>
          </w:p>
        </w:tc>
        <w:tc>
          <w:tcPr>
            <w:tcW w:type="dxa" w:w="605"/>
          </w:tcPr>
          <w:p>
            <w:pPr>
              <w:spacing w:before="40" w:after="40"/>
              <w:jc w:val="right"/>
            </w:pPr>
            <w:r/>
            <w:r>
              <w:rPr>
                <w:b w:val="0"/>
                <w:color w:val="1A1A1A"/>
                <w:sz w:val="14"/>
              </w:rPr>
              <w:t>1.37</w:t>
            </w:r>
          </w:p>
        </w:tc>
        <w:tc>
          <w:tcPr>
            <w:tcW w:type="dxa" w:w="576"/>
          </w:tcPr>
          <w:p>
            <w:pPr>
              <w:spacing w:before="40" w:after="40"/>
              <w:jc w:val="right"/>
            </w:pPr>
            <w:r/>
            <w:r>
              <w:rPr>
                <w:b w:val="0"/>
                <w:color w:val="1A1A1A"/>
                <w:sz w:val="14"/>
              </w:rPr>
              <w:t>1.07</w:t>
            </w:r>
          </w:p>
        </w:tc>
        <w:tc>
          <w:tcPr>
            <w:tcW w:type="dxa" w:w="576"/>
          </w:tcPr>
          <w:p>
            <w:pPr>
              <w:spacing w:before="40" w:after="40"/>
              <w:jc w:val="right"/>
            </w:pPr>
            <w:r/>
            <w:r>
              <w:rPr>
                <w:b w:val="0"/>
                <w:color w:val="1A1A1A"/>
                <w:sz w:val="14"/>
              </w:rPr>
              <w:t>1.33</w:t>
            </w:r>
          </w:p>
        </w:tc>
        <w:tc>
          <w:tcPr>
            <w:tcW w:type="dxa" w:w="576"/>
          </w:tcPr>
          <w:p>
            <w:pPr>
              <w:spacing w:before="40" w:after="40"/>
              <w:jc w:val="right"/>
            </w:pPr>
            <w:r/>
            <w:r>
              <w:rPr>
                <w:b w:val="0"/>
                <w:color w:val="1A1A1A"/>
                <w:sz w:val="14"/>
              </w:rPr>
              <w:t>1.58</w:t>
            </w:r>
          </w:p>
        </w:tc>
        <w:tc>
          <w:tcPr>
            <w:tcW w:type="dxa" w:w="634"/>
          </w:tcPr>
          <w:p>
            <w:pPr>
              <w:spacing w:before="40" w:after="40"/>
              <w:jc w:val="right"/>
            </w:pPr>
            <w:r/>
            <w:r>
              <w:rPr>
                <w:b w:val="0"/>
                <w:color w:val="1A1A1A"/>
                <w:sz w:val="14"/>
              </w:rPr>
              <w:t>0.94</w:t>
            </w:r>
          </w:p>
        </w:tc>
        <w:tc>
          <w:tcPr>
            <w:tcW w:type="dxa" w:w="662"/>
          </w:tcPr>
          <w:p>
            <w:pPr>
              <w:spacing w:before="40" w:after="40"/>
              <w:jc w:val="right"/>
            </w:pPr>
            <w:r/>
            <w:r>
              <w:rPr>
                <w:b w:val="0"/>
                <w:color w:val="1A1A1A"/>
                <w:sz w:val="14"/>
              </w:rPr>
              <w:t>0.018</w:t>
            </w:r>
          </w:p>
        </w:tc>
        <w:tc>
          <w:tcPr>
            <w:tcW w:type="dxa" w:w="634"/>
          </w:tcPr>
          <w:p>
            <w:pPr>
              <w:spacing w:before="40" w:after="40"/>
              <w:jc w:val="right"/>
            </w:pPr>
            <w:r/>
            <w:r>
              <w:rPr>
                <w:b w:val="0"/>
                <w:color w:val="1A1A1A"/>
                <w:sz w:val="14"/>
              </w:rPr>
              <w:t>3300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2-2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Vitamin D3</w:t>
            </w:r>
          </w:p>
        </w:tc>
        <w:tc>
          <w:tcPr>
            <w:tcW w:type="dxa" w:w="749"/>
          </w:tcPr>
          <w:p>
            <w:pPr>
              <w:spacing w:before="40" w:after="40"/>
            </w:pPr>
            <w:r/>
            <w:r>
              <w:rPr>
                <w:b w:val="0"/>
                <w:color w:val="1A1A1A"/>
                <w:sz w:val="14"/>
              </w:rPr>
              <w:t>22083</w:t>
            </w:r>
          </w:p>
        </w:tc>
        <w:tc>
          <w:tcPr>
            <w:tcW w:type="dxa" w:w="1368"/>
          </w:tcPr>
          <w:p>
            <w:pPr>
              <w:spacing w:before="40" w:after="40"/>
            </w:pPr>
            <w:r/>
            <w:r>
              <w:rPr>
                <w:b w:val="0"/>
                <w:color w:val="1A1A1A"/>
                <w:sz w:val="14"/>
              </w:rPr>
              <w:t>Hamburg</w:t>
            </w:r>
          </w:p>
        </w:tc>
        <w:tc>
          <w:tcPr>
            <w:tcW w:type="dxa" w:w="792"/>
          </w:tcPr>
          <w:p>
            <w:pPr>
              <w:spacing w:before="40" w:after="40"/>
            </w:pPr>
            <w:r/>
            <w:r>
              <w:rPr>
                <w:b w:val="0"/>
                <w:color w:val="1A1A1A"/>
                <w:sz w:val="14"/>
              </w:rPr>
              <w:t>pickup</w:t>
            </w:r>
          </w:p>
        </w:tc>
        <w:tc>
          <w:tcPr>
            <w:tcW w:type="dxa" w:w="893"/>
          </w:tcPr>
          <w:p>
            <w:pPr>
              <w:spacing w:before="40" w:after="40"/>
            </w:pPr>
            <w:r/>
            <w:r>
              <w:rPr>
                <w:b w:val="0"/>
                <w:color w:val="1A1A1A"/>
                <w:sz w:val="14"/>
              </w:rPr>
              <w:t>HERMES</w:t>
            </w:r>
          </w:p>
        </w:tc>
        <w:tc>
          <w:tcPr>
            <w:tcW w:type="dxa" w:w="605"/>
          </w:tcPr>
          <w:p>
            <w:pPr>
              <w:spacing w:before="40" w:after="40"/>
              <w:jc w:val="right"/>
            </w:pPr>
            <w:r/>
            <w:r>
              <w:rPr>
                <w:b w:val="0"/>
                <w:color w:val="1A1A1A"/>
                <w:sz w:val="14"/>
              </w:rPr>
              <w:t>1.63</w:t>
            </w:r>
          </w:p>
        </w:tc>
        <w:tc>
          <w:tcPr>
            <w:tcW w:type="dxa" w:w="576"/>
          </w:tcPr>
          <w:p>
            <w:pPr>
              <w:spacing w:before="40" w:after="40"/>
              <w:jc w:val="right"/>
            </w:pPr>
            <w:r/>
            <w:r>
              <w:rPr>
                <w:b w:val="0"/>
                <w:color w:val="1A1A1A"/>
                <w:sz w:val="14"/>
              </w:rPr>
              <w:t>1.21</w:t>
            </w:r>
          </w:p>
        </w:tc>
        <w:tc>
          <w:tcPr>
            <w:tcW w:type="dxa" w:w="576"/>
          </w:tcPr>
          <w:p>
            <w:pPr>
              <w:spacing w:before="40" w:after="40"/>
              <w:jc w:val="right"/>
            </w:pPr>
            <w:r/>
            <w:r>
              <w:rPr>
                <w:b w:val="0"/>
                <w:color w:val="1A1A1A"/>
                <w:sz w:val="14"/>
              </w:rPr>
              <w:t>1.59</w:t>
            </w:r>
          </w:p>
        </w:tc>
        <w:tc>
          <w:tcPr>
            <w:tcW w:type="dxa" w:w="576"/>
          </w:tcPr>
          <w:p>
            <w:pPr>
              <w:spacing w:before="40" w:after="40"/>
              <w:jc w:val="right"/>
            </w:pPr>
            <w:r/>
            <w:r>
              <w:rPr>
                <w:b w:val="0"/>
                <w:color w:val="1A1A1A"/>
                <w:sz w:val="14"/>
              </w:rPr>
              <w:t>1.97</w:t>
            </w:r>
          </w:p>
        </w:tc>
        <w:tc>
          <w:tcPr>
            <w:tcW w:type="dxa" w:w="634"/>
          </w:tcPr>
          <w:p>
            <w:pPr>
              <w:spacing w:before="40" w:after="40"/>
              <w:jc w:val="right"/>
            </w:pPr>
            <w:r/>
            <w:r>
              <w:rPr>
                <w:b w:val="0"/>
                <w:color w:val="1A1A1A"/>
                <w:sz w:val="14"/>
              </w:rPr>
              <w:t>0.94</w:t>
            </w:r>
          </w:p>
        </w:tc>
        <w:tc>
          <w:tcPr>
            <w:tcW w:type="dxa" w:w="662"/>
          </w:tcPr>
          <w:p>
            <w:pPr>
              <w:spacing w:before="40" w:after="40"/>
              <w:jc w:val="right"/>
            </w:pPr>
            <w:r/>
            <w:r>
              <w:rPr>
                <w:b w:val="0"/>
                <w:color w:val="1A1A1A"/>
                <w:sz w:val="14"/>
              </w:rPr>
              <w:t>0.018</w:t>
            </w:r>
          </w:p>
        </w:tc>
        <w:tc>
          <w:tcPr>
            <w:tcW w:type="dxa" w:w="634"/>
          </w:tcPr>
          <w:p>
            <w:pPr>
              <w:spacing w:before="40" w:after="40"/>
              <w:jc w:val="right"/>
            </w:pPr>
            <w:r/>
            <w:r>
              <w:rPr>
                <w:b w:val="0"/>
                <w:color w:val="1A1A1A"/>
                <w:sz w:val="14"/>
              </w:rPr>
              <w:t>3300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2-2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Vitamin D3</w:t>
            </w:r>
          </w:p>
        </w:tc>
        <w:tc>
          <w:tcPr>
            <w:tcW w:type="dxa" w:w="749"/>
          </w:tcPr>
          <w:p>
            <w:pPr>
              <w:spacing w:before="40" w:after="40"/>
            </w:pPr>
            <w:r/>
            <w:r>
              <w:rPr>
                <w:b w:val="0"/>
                <w:color w:val="1A1A1A"/>
                <w:sz w:val="14"/>
              </w:rPr>
              <w:t>10115</w:t>
            </w:r>
          </w:p>
        </w:tc>
        <w:tc>
          <w:tcPr>
            <w:tcW w:type="dxa" w:w="1368"/>
          </w:tcPr>
          <w:p>
            <w:pPr>
              <w:spacing w:before="40" w:after="40"/>
            </w:pPr>
            <w:r/>
            <w:r>
              <w:rPr>
                <w:b w:val="0"/>
                <w:color w:val="1A1A1A"/>
                <w:sz w:val="14"/>
              </w:rPr>
              <w:t>Berlin</w:t>
            </w:r>
          </w:p>
        </w:tc>
        <w:tc>
          <w:tcPr>
            <w:tcW w:type="dxa" w:w="792"/>
          </w:tcPr>
          <w:p>
            <w:pPr>
              <w:spacing w:before="40" w:after="40"/>
            </w:pPr>
            <w:r/>
            <w:r>
              <w:rPr>
                <w:b w:val="0"/>
                <w:color w:val="1A1A1A"/>
                <w:sz w:val="14"/>
              </w:rPr>
              <w:t>home</w:t>
            </w:r>
          </w:p>
        </w:tc>
        <w:tc>
          <w:tcPr>
            <w:tcW w:type="dxa" w:w="893"/>
          </w:tcPr>
          <w:p>
            <w:pPr>
              <w:spacing w:before="40" w:after="40"/>
            </w:pPr>
            <w:r/>
            <w:r>
              <w:rPr>
                <w:b w:val="0"/>
                <w:color w:val="1A1A1A"/>
                <w:sz w:val="14"/>
              </w:rPr>
              <w:t>DHL</w:t>
            </w:r>
          </w:p>
        </w:tc>
        <w:tc>
          <w:tcPr>
            <w:tcW w:type="dxa" w:w="605"/>
          </w:tcPr>
          <w:p>
            <w:pPr>
              <w:spacing w:before="40" w:after="40"/>
              <w:jc w:val="right"/>
            </w:pPr>
            <w:r/>
            <w:r>
              <w:rPr>
                <w:b w:val="0"/>
                <w:color w:val="1A1A1A"/>
                <w:sz w:val="14"/>
              </w:rPr>
              <w:t>1.91</w:t>
            </w:r>
          </w:p>
        </w:tc>
        <w:tc>
          <w:tcPr>
            <w:tcW w:type="dxa" w:w="576"/>
          </w:tcPr>
          <w:p>
            <w:pPr>
              <w:spacing w:before="40" w:after="40"/>
              <w:jc w:val="right"/>
            </w:pPr>
            <w:r/>
            <w:r>
              <w:rPr>
                <w:b w:val="0"/>
                <w:color w:val="1A1A1A"/>
                <w:sz w:val="14"/>
              </w:rPr>
              <w:t>1.27</w:t>
            </w:r>
          </w:p>
        </w:tc>
        <w:tc>
          <w:tcPr>
            <w:tcW w:type="dxa" w:w="576"/>
          </w:tcPr>
          <w:p>
            <w:pPr>
              <w:spacing w:before="40" w:after="40"/>
              <w:jc w:val="right"/>
            </w:pPr>
            <w:r/>
            <w:r>
              <w:rPr>
                <w:b w:val="0"/>
                <w:color w:val="1A1A1A"/>
                <w:sz w:val="14"/>
              </w:rPr>
              <w:t>1.87</w:t>
            </w:r>
          </w:p>
        </w:tc>
        <w:tc>
          <w:tcPr>
            <w:tcW w:type="dxa" w:w="576"/>
          </w:tcPr>
          <w:p>
            <w:pPr>
              <w:spacing w:before="40" w:after="40"/>
              <w:jc w:val="right"/>
            </w:pPr>
            <w:r/>
            <w:r>
              <w:rPr>
                <w:b w:val="0"/>
                <w:color w:val="1A1A1A"/>
                <w:sz w:val="14"/>
              </w:rPr>
              <w:t>2.46</w:t>
            </w:r>
          </w:p>
        </w:tc>
        <w:tc>
          <w:tcPr>
            <w:tcW w:type="dxa" w:w="634"/>
          </w:tcPr>
          <w:p>
            <w:pPr>
              <w:spacing w:before="40" w:after="40"/>
              <w:jc w:val="right"/>
            </w:pPr>
            <w:r/>
            <w:r>
              <w:rPr>
                <w:b w:val="0"/>
                <w:color w:val="1A1A1A"/>
                <w:sz w:val="14"/>
              </w:rPr>
              <w:t>0.93</w:t>
            </w:r>
          </w:p>
        </w:tc>
        <w:tc>
          <w:tcPr>
            <w:tcW w:type="dxa" w:w="662"/>
          </w:tcPr>
          <w:p>
            <w:pPr>
              <w:spacing w:before="40" w:after="40"/>
              <w:jc w:val="right"/>
            </w:pPr>
            <w:r/>
            <w:r>
              <w:rPr>
                <w:b w:val="0"/>
                <w:color w:val="1A1A1A"/>
                <w:sz w:val="14"/>
              </w:rPr>
              <w:t>0.021</w:t>
            </w:r>
          </w:p>
        </w:tc>
        <w:tc>
          <w:tcPr>
            <w:tcW w:type="dxa" w:w="634"/>
          </w:tcPr>
          <w:p>
            <w:pPr>
              <w:spacing w:before="40" w:after="40"/>
              <w:jc w:val="right"/>
            </w:pPr>
            <w:r/>
            <w:r>
              <w:rPr>
                <w:b w:val="0"/>
                <w:color w:val="1A1A1A"/>
                <w:sz w:val="14"/>
              </w:rPr>
              <w:t>2600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2-3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Vitamin D3</w:t>
            </w:r>
          </w:p>
        </w:tc>
        <w:tc>
          <w:tcPr>
            <w:tcW w:type="dxa" w:w="749"/>
          </w:tcPr>
          <w:p>
            <w:pPr>
              <w:spacing w:before="40" w:after="40"/>
            </w:pPr>
            <w:r/>
            <w:r>
              <w:rPr>
                <w:b w:val="0"/>
                <w:color w:val="1A1A1A"/>
                <w:sz w:val="14"/>
              </w:rPr>
              <w:t>10115</w:t>
            </w:r>
          </w:p>
        </w:tc>
        <w:tc>
          <w:tcPr>
            <w:tcW w:type="dxa" w:w="1368"/>
          </w:tcPr>
          <w:p>
            <w:pPr>
              <w:spacing w:before="40" w:after="40"/>
            </w:pPr>
            <w:r/>
            <w:r>
              <w:rPr>
                <w:b w:val="0"/>
                <w:color w:val="1A1A1A"/>
                <w:sz w:val="14"/>
              </w:rPr>
              <w:t>Berlin</w:t>
            </w:r>
          </w:p>
        </w:tc>
        <w:tc>
          <w:tcPr>
            <w:tcW w:type="dxa" w:w="792"/>
          </w:tcPr>
          <w:p>
            <w:pPr>
              <w:spacing w:before="40" w:after="40"/>
            </w:pPr>
            <w:r/>
            <w:r>
              <w:rPr>
                <w:b w:val="0"/>
                <w:color w:val="1A1A1A"/>
                <w:sz w:val="14"/>
              </w:rPr>
              <w:t>home</w:t>
            </w:r>
          </w:p>
        </w:tc>
        <w:tc>
          <w:tcPr>
            <w:tcW w:type="dxa" w:w="893"/>
          </w:tcPr>
          <w:p>
            <w:pPr>
              <w:spacing w:before="40" w:after="40"/>
            </w:pPr>
            <w:r/>
            <w:r>
              <w:rPr>
                <w:b w:val="0"/>
                <w:color w:val="1A1A1A"/>
                <w:sz w:val="14"/>
              </w:rPr>
              <w:t>HERMES</w:t>
            </w:r>
          </w:p>
        </w:tc>
        <w:tc>
          <w:tcPr>
            <w:tcW w:type="dxa" w:w="605"/>
          </w:tcPr>
          <w:p>
            <w:pPr>
              <w:spacing w:before="40" w:after="40"/>
              <w:jc w:val="right"/>
            </w:pPr>
            <w:r/>
            <w:r>
              <w:rPr>
                <w:b w:val="0"/>
                <w:color w:val="1A1A1A"/>
                <w:sz w:val="14"/>
              </w:rPr>
              <w:t>2.08</w:t>
            </w:r>
          </w:p>
        </w:tc>
        <w:tc>
          <w:tcPr>
            <w:tcW w:type="dxa" w:w="576"/>
          </w:tcPr>
          <w:p>
            <w:pPr>
              <w:spacing w:before="40" w:after="40"/>
              <w:jc w:val="right"/>
            </w:pPr>
            <w:r/>
            <w:r>
              <w:rPr>
                <w:b w:val="0"/>
                <w:color w:val="1A1A1A"/>
                <w:sz w:val="14"/>
              </w:rPr>
              <w:t>1.38</w:t>
            </w:r>
          </w:p>
        </w:tc>
        <w:tc>
          <w:tcPr>
            <w:tcW w:type="dxa" w:w="576"/>
          </w:tcPr>
          <w:p>
            <w:pPr>
              <w:spacing w:before="40" w:after="40"/>
              <w:jc w:val="right"/>
            </w:pPr>
            <w:r/>
            <w:r>
              <w:rPr>
                <w:b w:val="0"/>
                <w:color w:val="1A1A1A"/>
                <w:sz w:val="14"/>
              </w:rPr>
              <w:t>2.04</w:t>
            </w:r>
          </w:p>
        </w:tc>
        <w:tc>
          <w:tcPr>
            <w:tcW w:type="dxa" w:w="576"/>
          </w:tcPr>
          <w:p>
            <w:pPr>
              <w:spacing w:before="40" w:after="40"/>
              <w:jc w:val="right"/>
            </w:pPr>
            <w:r/>
            <w:r>
              <w:rPr>
                <w:b w:val="0"/>
                <w:color w:val="1A1A1A"/>
                <w:sz w:val="14"/>
              </w:rPr>
              <w:t>2.7</w:t>
            </w:r>
          </w:p>
        </w:tc>
        <w:tc>
          <w:tcPr>
            <w:tcW w:type="dxa" w:w="634"/>
          </w:tcPr>
          <w:p>
            <w:pPr>
              <w:spacing w:before="40" w:after="40"/>
              <w:jc w:val="right"/>
            </w:pPr>
            <w:r/>
            <w:r>
              <w:rPr>
                <w:b w:val="0"/>
                <w:color w:val="1A1A1A"/>
                <w:sz w:val="14"/>
              </w:rPr>
              <w:t>0.93</w:t>
            </w:r>
          </w:p>
        </w:tc>
        <w:tc>
          <w:tcPr>
            <w:tcW w:type="dxa" w:w="662"/>
          </w:tcPr>
          <w:p>
            <w:pPr>
              <w:spacing w:before="40" w:after="40"/>
              <w:jc w:val="right"/>
            </w:pPr>
            <w:r/>
            <w:r>
              <w:rPr>
                <w:b w:val="0"/>
                <w:color w:val="1A1A1A"/>
                <w:sz w:val="14"/>
              </w:rPr>
              <w:t>0.062</w:t>
            </w:r>
          </w:p>
        </w:tc>
        <w:tc>
          <w:tcPr>
            <w:tcW w:type="dxa" w:w="634"/>
          </w:tcPr>
          <w:p>
            <w:pPr>
              <w:spacing w:before="40" w:after="40"/>
              <w:jc w:val="right"/>
            </w:pPr>
            <w:r/>
            <w:r>
              <w:rPr>
                <w:b w:val="0"/>
                <w:color w:val="1A1A1A"/>
                <w:sz w:val="14"/>
              </w:rPr>
              <w:t>2600</w:t>
            </w:r>
          </w:p>
        </w:tc>
        <w:tc>
          <w:tcPr>
            <w:tcW w:type="dxa" w:w="1368"/>
          </w:tcPr>
          <w:p>
            <w:pPr>
              <w:spacing w:before="40" w:after="40"/>
            </w:pPr>
            <w:r/>
            <w:r>
              <w:rPr>
                <w:b w:val="0"/>
                <w:color w:val="1A1A1A"/>
                <w:sz w:val="14"/>
              </w:rPr>
              <w:t>no (poor-calibration)</w:t>
            </w:r>
          </w:p>
        </w:tc>
        <w:tc>
          <w:tcPr>
            <w:tcW w:type="dxa" w:w="1224"/>
          </w:tcPr>
          <w:p>
            <w:pPr>
              <w:spacing w:before="40" w:after="40"/>
            </w:pPr>
            <w:r/>
            <w:r>
              <w:rPr>
                <w:b w:val="0"/>
                <w:color w:val="1A1A1A"/>
                <w:sz w:val="14"/>
              </w:rPr>
              <w:t>-</w:t>
            </w:r>
          </w:p>
        </w:tc>
        <w:tc>
          <w:tcPr>
            <w:tcW w:type="dxa" w:w="1944"/>
          </w:tcPr>
          <w:p>
            <w:pPr>
              <w:spacing w:before="40" w:after="40"/>
            </w:pPr>
            <w:r/>
            <w:r>
              <w:rPr>
                <w:b w:val="0"/>
                <w:color w:val="1A1A1A"/>
                <w:sz w:val="14"/>
              </w:rPr>
              <w:t>Lieferung in 1–3 Werktagen</w:t>
            </w:r>
          </w:p>
        </w:tc>
      </w:tr>
      <w:tr>
        <w:tc>
          <w:tcPr>
            <w:tcW w:type="dxa" w:w="1800"/>
          </w:tcPr>
          <w:p>
            <w:pPr>
              <w:spacing w:before="40" w:after="40"/>
            </w:pPr>
            <w:r/>
            <w:r>
              <w:rPr>
                <w:b w:val="0"/>
                <w:color w:val="1A1A1A"/>
                <w:sz w:val="14"/>
              </w:rPr>
              <w:t>Vitamin D3</w:t>
            </w:r>
          </w:p>
        </w:tc>
        <w:tc>
          <w:tcPr>
            <w:tcW w:type="dxa" w:w="749"/>
          </w:tcPr>
          <w:p>
            <w:pPr>
              <w:spacing w:before="40" w:after="40"/>
            </w:pPr>
            <w:r/>
            <w:r>
              <w:rPr>
                <w:b w:val="0"/>
                <w:color w:val="1A1A1A"/>
                <w:sz w:val="14"/>
              </w:rPr>
              <w:t>10115</w:t>
            </w:r>
          </w:p>
        </w:tc>
        <w:tc>
          <w:tcPr>
            <w:tcW w:type="dxa" w:w="1368"/>
          </w:tcPr>
          <w:p>
            <w:pPr>
              <w:spacing w:before="40" w:after="40"/>
            </w:pPr>
            <w:r/>
            <w:r>
              <w:rPr>
                <w:b w:val="0"/>
                <w:color w:val="1A1A1A"/>
                <w:sz w:val="14"/>
              </w:rPr>
              <w:t>Berlin</w:t>
            </w:r>
          </w:p>
        </w:tc>
        <w:tc>
          <w:tcPr>
            <w:tcW w:type="dxa" w:w="792"/>
          </w:tcPr>
          <w:p>
            <w:pPr>
              <w:spacing w:before="40" w:after="40"/>
            </w:pPr>
            <w:r/>
            <w:r>
              <w:rPr>
                <w:b w:val="0"/>
                <w:color w:val="1A1A1A"/>
                <w:sz w:val="14"/>
              </w:rPr>
              <w:t>pickup</w:t>
            </w:r>
          </w:p>
        </w:tc>
        <w:tc>
          <w:tcPr>
            <w:tcW w:type="dxa" w:w="893"/>
          </w:tcPr>
          <w:p>
            <w:pPr>
              <w:spacing w:before="40" w:after="40"/>
            </w:pPr>
            <w:r/>
            <w:r>
              <w:rPr>
                <w:b w:val="0"/>
                <w:color w:val="1A1A1A"/>
                <w:sz w:val="14"/>
              </w:rPr>
              <w:t>DHL</w:t>
            </w:r>
          </w:p>
        </w:tc>
        <w:tc>
          <w:tcPr>
            <w:tcW w:type="dxa" w:w="605"/>
          </w:tcPr>
          <w:p>
            <w:pPr>
              <w:spacing w:before="40" w:after="40"/>
              <w:jc w:val="right"/>
            </w:pPr>
            <w:r/>
            <w:r>
              <w:rPr>
                <w:b w:val="0"/>
                <w:color w:val="1A1A1A"/>
                <w:sz w:val="14"/>
              </w:rPr>
              <w:t>2.02</w:t>
            </w:r>
          </w:p>
        </w:tc>
        <w:tc>
          <w:tcPr>
            <w:tcW w:type="dxa" w:w="576"/>
          </w:tcPr>
          <w:p>
            <w:pPr>
              <w:spacing w:before="40" w:after="40"/>
              <w:jc w:val="right"/>
            </w:pPr>
            <w:r/>
            <w:r>
              <w:rPr>
                <w:b w:val="0"/>
                <w:color w:val="1A1A1A"/>
                <w:sz w:val="14"/>
              </w:rPr>
              <w:t>1.34</w:t>
            </w:r>
          </w:p>
        </w:tc>
        <w:tc>
          <w:tcPr>
            <w:tcW w:type="dxa" w:w="576"/>
          </w:tcPr>
          <w:p>
            <w:pPr>
              <w:spacing w:before="40" w:after="40"/>
              <w:jc w:val="right"/>
            </w:pPr>
            <w:r/>
            <w:r>
              <w:rPr>
                <w:b w:val="0"/>
                <w:color w:val="1A1A1A"/>
                <w:sz w:val="14"/>
              </w:rPr>
              <w:t>1.98</w:t>
            </w:r>
          </w:p>
        </w:tc>
        <w:tc>
          <w:tcPr>
            <w:tcW w:type="dxa" w:w="576"/>
          </w:tcPr>
          <w:p>
            <w:pPr>
              <w:spacing w:before="40" w:after="40"/>
              <w:jc w:val="right"/>
            </w:pPr>
            <w:r/>
            <w:r>
              <w:rPr>
                <w:b w:val="0"/>
                <w:color w:val="1A1A1A"/>
                <w:sz w:val="14"/>
              </w:rPr>
              <w:t>2.62</w:t>
            </w:r>
          </w:p>
        </w:tc>
        <w:tc>
          <w:tcPr>
            <w:tcW w:type="dxa" w:w="634"/>
          </w:tcPr>
          <w:p>
            <w:pPr>
              <w:spacing w:before="40" w:after="40"/>
              <w:jc w:val="right"/>
            </w:pPr>
            <w:r/>
            <w:r>
              <w:rPr>
                <w:b w:val="0"/>
                <w:color w:val="1A1A1A"/>
                <w:sz w:val="14"/>
              </w:rPr>
              <w:t>0.93</w:t>
            </w:r>
          </w:p>
        </w:tc>
        <w:tc>
          <w:tcPr>
            <w:tcW w:type="dxa" w:w="662"/>
          </w:tcPr>
          <w:p>
            <w:pPr>
              <w:spacing w:before="40" w:after="40"/>
              <w:jc w:val="right"/>
            </w:pPr>
            <w:r/>
            <w:r>
              <w:rPr>
                <w:b w:val="0"/>
                <w:color w:val="1A1A1A"/>
                <w:sz w:val="14"/>
              </w:rPr>
              <w:t>0.021</w:t>
            </w:r>
          </w:p>
        </w:tc>
        <w:tc>
          <w:tcPr>
            <w:tcW w:type="dxa" w:w="634"/>
          </w:tcPr>
          <w:p>
            <w:pPr>
              <w:spacing w:before="40" w:after="40"/>
              <w:jc w:val="right"/>
            </w:pPr>
            <w:r/>
            <w:r>
              <w:rPr>
                <w:b w:val="0"/>
                <w:color w:val="1A1A1A"/>
                <w:sz w:val="14"/>
              </w:rPr>
              <w:t>2600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2-3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Vitamin D3</w:t>
            </w:r>
          </w:p>
        </w:tc>
        <w:tc>
          <w:tcPr>
            <w:tcW w:type="dxa" w:w="749"/>
          </w:tcPr>
          <w:p>
            <w:pPr>
              <w:spacing w:before="40" w:after="40"/>
            </w:pPr>
            <w:r/>
            <w:r>
              <w:rPr>
                <w:b w:val="0"/>
                <w:color w:val="1A1A1A"/>
                <w:sz w:val="14"/>
              </w:rPr>
              <w:t>10115</w:t>
            </w:r>
          </w:p>
        </w:tc>
        <w:tc>
          <w:tcPr>
            <w:tcW w:type="dxa" w:w="1368"/>
          </w:tcPr>
          <w:p>
            <w:pPr>
              <w:spacing w:before="40" w:after="40"/>
            </w:pPr>
            <w:r/>
            <w:r>
              <w:rPr>
                <w:b w:val="0"/>
                <w:color w:val="1A1A1A"/>
                <w:sz w:val="14"/>
              </w:rPr>
              <w:t>Berlin</w:t>
            </w:r>
          </w:p>
        </w:tc>
        <w:tc>
          <w:tcPr>
            <w:tcW w:type="dxa" w:w="792"/>
          </w:tcPr>
          <w:p>
            <w:pPr>
              <w:spacing w:before="40" w:after="40"/>
            </w:pPr>
            <w:r/>
            <w:r>
              <w:rPr>
                <w:b w:val="0"/>
                <w:color w:val="1A1A1A"/>
                <w:sz w:val="14"/>
              </w:rPr>
              <w:t>pickup</w:t>
            </w:r>
          </w:p>
        </w:tc>
        <w:tc>
          <w:tcPr>
            <w:tcW w:type="dxa" w:w="893"/>
          </w:tcPr>
          <w:p>
            <w:pPr>
              <w:spacing w:before="40" w:after="40"/>
            </w:pPr>
            <w:r/>
            <w:r>
              <w:rPr>
                <w:b w:val="0"/>
                <w:color w:val="1A1A1A"/>
                <w:sz w:val="14"/>
              </w:rPr>
              <w:t>HERMES</w:t>
            </w:r>
          </w:p>
        </w:tc>
        <w:tc>
          <w:tcPr>
            <w:tcW w:type="dxa" w:w="605"/>
          </w:tcPr>
          <w:p>
            <w:pPr>
              <w:spacing w:before="40" w:after="40"/>
              <w:jc w:val="right"/>
            </w:pPr>
            <w:r/>
            <w:r>
              <w:rPr>
                <w:b w:val="0"/>
                <w:color w:val="1A1A1A"/>
                <w:sz w:val="14"/>
              </w:rPr>
              <w:t>2.17</w:t>
            </w:r>
          </w:p>
        </w:tc>
        <w:tc>
          <w:tcPr>
            <w:tcW w:type="dxa" w:w="576"/>
          </w:tcPr>
          <w:p>
            <w:pPr>
              <w:spacing w:before="40" w:after="40"/>
              <w:jc w:val="right"/>
            </w:pPr>
            <w:r/>
            <w:r>
              <w:rPr>
                <w:b w:val="0"/>
                <w:color w:val="1A1A1A"/>
                <w:sz w:val="14"/>
              </w:rPr>
              <w:t>1.44</w:t>
            </w:r>
          </w:p>
        </w:tc>
        <w:tc>
          <w:tcPr>
            <w:tcW w:type="dxa" w:w="576"/>
          </w:tcPr>
          <w:p>
            <w:pPr>
              <w:spacing w:before="40" w:after="40"/>
              <w:jc w:val="right"/>
            </w:pPr>
            <w:r/>
            <w:r>
              <w:rPr>
                <w:b w:val="0"/>
                <w:color w:val="1A1A1A"/>
                <w:sz w:val="14"/>
              </w:rPr>
              <w:t>2.13</w:t>
            </w:r>
          </w:p>
        </w:tc>
        <w:tc>
          <w:tcPr>
            <w:tcW w:type="dxa" w:w="576"/>
          </w:tcPr>
          <w:p>
            <w:pPr>
              <w:spacing w:before="40" w:after="40"/>
              <w:jc w:val="right"/>
            </w:pPr>
            <w:r/>
            <w:r>
              <w:rPr>
                <w:b w:val="0"/>
                <w:color w:val="1A1A1A"/>
                <w:sz w:val="14"/>
              </w:rPr>
              <w:t>2.83</w:t>
            </w:r>
          </w:p>
        </w:tc>
        <w:tc>
          <w:tcPr>
            <w:tcW w:type="dxa" w:w="634"/>
          </w:tcPr>
          <w:p>
            <w:pPr>
              <w:spacing w:before="40" w:after="40"/>
              <w:jc w:val="right"/>
            </w:pPr>
            <w:r/>
            <w:r>
              <w:rPr>
                <w:b w:val="0"/>
                <w:color w:val="1A1A1A"/>
                <w:sz w:val="14"/>
              </w:rPr>
              <w:t>0.93</w:t>
            </w:r>
          </w:p>
        </w:tc>
        <w:tc>
          <w:tcPr>
            <w:tcW w:type="dxa" w:w="662"/>
          </w:tcPr>
          <w:p>
            <w:pPr>
              <w:spacing w:before="40" w:after="40"/>
              <w:jc w:val="right"/>
            </w:pPr>
            <w:r/>
            <w:r>
              <w:rPr>
                <w:b w:val="0"/>
                <w:color w:val="1A1A1A"/>
                <w:sz w:val="14"/>
              </w:rPr>
              <w:t>0.021</w:t>
            </w:r>
          </w:p>
        </w:tc>
        <w:tc>
          <w:tcPr>
            <w:tcW w:type="dxa" w:w="634"/>
          </w:tcPr>
          <w:p>
            <w:pPr>
              <w:spacing w:before="40" w:after="40"/>
              <w:jc w:val="right"/>
            </w:pPr>
            <w:r/>
            <w:r>
              <w:rPr>
                <w:b w:val="0"/>
                <w:color w:val="1A1A1A"/>
                <w:sz w:val="14"/>
              </w:rPr>
              <w:t>2600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2-3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Vitamin D3</w:t>
            </w:r>
          </w:p>
        </w:tc>
        <w:tc>
          <w:tcPr>
            <w:tcW w:type="dxa" w:w="749"/>
          </w:tcPr>
          <w:p>
            <w:pPr>
              <w:spacing w:before="40" w:after="40"/>
            </w:pPr>
            <w:r/>
            <w:r>
              <w:rPr>
                <w:b w:val="0"/>
                <w:color w:val="1A1A1A"/>
                <w:sz w:val="14"/>
              </w:rPr>
              <w:t>80331</w:t>
            </w:r>
          </w:p>
        </w:tc>
        <w:tc>
          <w:tcPr>
            <w:tcW w:type="dxa" w:w="1368"/>
          </w:tcPr>
          <w:p>
            <w:pPr>
              <w:spacing w:before="40" w:after="40"/>
            </w:pPr>
            <w:r/>
            <w:r>
              <w:rPr>
                <w:b w:val="0"/>
                <w:color w:val="1A1A1A"/>
                <w:sz w:val="14"/>
              </w:rPr>
              <w:t>München</w:t>
            </w:r>
          </w:p>
        </w:tc>
        <w:tc>
          <w:tcPr>
            <w:tcW w:type="dxa" w:w="792"/>
          </w:tcPr>
          <w:p>
            <w:pPr>
              <w:spacing w:before="40" w:after="40"/>
            </w:pPr>
            <w:r/>
            <w:r>
              <w:rPr>
                <w:b w:val="0"/>
                <w:color w:val="1A1A1A"/>
                <w:sz w:val="14"/>
              </w:rPr>
              <w:t>home</w:t>
            </w:r>
          </w:p>
        </w:tc>
        <w:tc>
          <w:tcPr>
            <w:tcW w:type="dxa" w:w="893"/>
          </w:tcPr>
          <w:p>
            <w:pPr>
              <w:spacing w:before="40" w:after="40"/>
            </w:pPr>
            <w:r/>
            <w:r>
              <w:rPr>
                <w:b w:val="0"/>
                <w:color w:val="1A1A1A"/>
                <w:sz w:val="14"/>
              </w:rPr>
              <w:t>DHL</w:t>
            </w:r>
          </w:p>
        </w:tc>
        <w:tc>
          <w:tcPr>
            <w:tcW w:type="dxa" w:w="605"/>
          </w:tcPr>
          <w:p>
            <w:pPr>
              <w:spacing w:before="40" w:after="40"/>
              <w:jc w:val="right"/>
            </w:pPr>
            <w:r/>
            <w:r>
              <w:rPr>
                <w:b w:val="0"/>
                <w:color w:val="1A1A1A"/>
                <w:sz w:val="14"/>
              </w:rPr>
              <w:t>2.16</w:t>
            </w:r>
          </w:p>
        </w:tc>
        <w:tc>
          <w:tcPr>
            <w:tcW w:type="dxa" w:w="576"/>
          </w:tcPr>
          <w:p>
            <w:pPr>
              <w:spacing w:before="40" w:after="40"/>
              <w:jc w:val="right"/>
            </w:pPr>
            <w:r/>
            <w:r>
              <w:rPr>
                <w:b w:val="0"/>
                <w:color w:val="1A1A1A"/>
                <w:sz w:val="14"/>
              </w:rPr>
              <w:t>1.67</w:t>
            </w:r>
          </w:p>
        </w:tc>
        <w:tc>
          <w:tcPr>
            <w:tcW w:type="dxa" w:w="576"/>
          </w:tcPr>
          <w:p>
            <w:pPr>
              <w:spacing w:before="40" w:after="40"/>
              <w:jc w:val="right"/>
            </w:pPr>
            <w:r/>
            <w:r>
              <w:rPr>
                <w:b w:val="0"/>
                <w:color w:val="1A1A1A"/>
                <w:sz w:val="14"/>
              </w:rPr>
              <w:t>2.12</w:t>
            </w:r>
          </w:p>
        </w:tc>
        <w:tc>
          <w:tcPr>
            <w:tcW w:type="dxa" w:w="576"/>
          </w:tcPr>
          <w:p>
            <w:pPr>
              <w:spacing w:before="40" w:after="40"/>
              <w:jc w:val="right"/>
            </w:pPr>
            <w:r/>
            <w:r>
              <w:rPr>
                <w:b w:val="0"/>
                <w:color w:val="1A1A1A"/>
                <w:sz w:val="14"/>
              </w:rPr>
              <w:t>2.57</w:t>
            </w:r>
          </w:p>
        </w:tc>
        <w:tc>
          <w:tcPr>
            <w:tcW w:type="dxa" w:w="634"/>
          </w:tcPr>
          <w:p>
            <w:pPr>
              <w:spacing w:before="40" w:after="40"/>
              <w:jc w:val="right"/>
            </w:pPr>
            <w:r/>
            <w:r>
              <w:rPr>
                <w:b w:val="0"/>
                <w:color w:val="1A1A1A"/>
                <w:sz w:val="14"/>
              </w:rPr>
              <w:t>0.92</w:t>
            </w:r>
          </w:p>
        </w:tc>
        <w:tc>
          <w:tcPr>
            <w:tcW w:type="dxa" w:w="662"/>
          </w:tcPr>
          <w:p>
            <w:pPr>
              <w:spacing w:before="40" w:after="40"/>
              <w:jc w:val="right"/>
            </w:pPr>
            <w:r/>
            <w:r>
              <w:rPr>
                <w:b w:val="0"/>
                <w:color w:val="1A1A1A"/>
                <w:sz w:val="14"/>
              </w:rPr>
              <w:t>0.023</w:t>
            </w:r>
          </w:p>
        </w:tc>
        <w:tc>
          <w:tcPr>
            <w:tcW w:type="dxa" w:w="634"/>
          </w:tcPr>
          <w:p>
            <w:pPr>
              <w:spacing w:before="40" w:after="40"/>
              <w:jc w:val="right"/>
            </w:pPr>
            <w:r/>
            <w:r>
              <w:rPr>
                <w:b w:val="0"/>
                <w:color w:val="1A1A1A"/>
                <w:sz w:val="14"/>
              </w:rPr>
              <w:t>1900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2-3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Vitamin D3</w:t>
            </w:r>
          </w:p>
        </w:tc>
        <w:tc>
          <w:tcPr>
            <w:tcW w:type="dxa" w:w="749"/>
          </w:tcPr>
          <w:p>
            <w:pPr>
              <w:spacing w:before="40" w:after="40"/>
            </w:pPr>
            <w:r/>
            <w:r>
              <w:rPr>
                <w:b w:val="0"/>
                <w:color w:val="1A1A1A"/>
                <w:sz w:val="14"/>
              </w:rPr>
              <w:t>80331</w:t>
            </w:r>
          </w:p>
        </w:tc>
        <w:tc>
          <w:tcPr>
            <w:tcW w:type="dxa" w:w="1368"/>
          </w:tcPr>
          <w:p>
            <w:pPr>
              <w:spacing w:before="40" w:after="40"/>
            </w:pPr>
            <w:r/>
            <w:r>
              <w:rPr>
                <w:b w:val="0"/>
                <w:color w:val="1A1A1A"/>
                <w:sz w:val="14"/>
              </w:rPr>
              <w:t>München</w:t>
            </w:r>
          </w:p>
        </w:tc>
        <w:tc>
          <w:tcPr>
            <w:tcW w:type="dxa" w:w="792"/>
          </w:tcPr>
          <w:p>
            <w:pPr>
              <w:spacing w:before="40" w:after="40"/>
            </w:pPr>
            <w:r/>
            <w:r>
              <w:rPr>
                <w:b w:val="0"/>
                <w:color w:val="1A1A1A"/>
                <w:sz w:val="14"/>
              </w:rPr>
              <w:t>home</w:t>
            </w:r>
          </w:p>
        </w:tc>
        <w:tc>
          <w:tcPr>
            <w:tcW w:type="dxa" w:w="893"/>
          </w:tcPr>
          <w:p>
            <w:pPr>
              <w:spacing w:before="40" w:after="40"/>
            </w:pPr>
            <w:r/>
            <w:r>
              <w:rPr>
                <w:b w:val="0"/>
                <w:color w:val="1A1A1A"/>
                <w:sz w:val="14"/>
              </w:rPr>
              <w:t>HERMES</w:t>
            </w:r>
          </w:p>
        </w:tc>
        <w:tc>
          <w:tcPr>
            <w:tcW w:type="dxa" w:w="605"/>
          </w:tcPr>
          <w:p>
            <w:pPr>
              <w:spacing w:before="40" w:after="40"/>
              <w:jc w:val="right"/>
            </w:pPr>
            <w:r/>
            <w:r>
              <w:rPr>
                <w:b w:val="0"/>
                <w:color w:val="1A1A1A"/>
                <w:sz w:val="14"/>
              </w:rPr>
              <w:t>2.3</w:t>
            </w:r>
          </w:p>
        </w:tc>
        <w:tc>
          <w:tcPr>
            <w:tcW w:type="dxa" w:w="576"/>
          </w:tcPr>
          <w:p>
            <w:pPr>
              <w:spacing w:before="40" w:after="40"/>
              <w:jc w:val="right"/>
            </w:pPr>
            <w:r/>
            <w:r>
              <w:rPr>
                <w:b w:val="0"/>
                <w:color w:val="1A1A1A"/>
                <w:sz w:val="14"/>
              </w:rPr>
              <w:t>1.77</w:t>
            </w:r>
          </w:p>
        </w:tc>
        <w:tc>
          <w:tcPr>
            <w:tcW w:type="dxa" w:w="576"/>
          </w:tcPr>
          <w:p>
            <w:pPr>
              <w:spacing w:before="40" w:after="40"/>
              <w:jc w:val="right"/>
            </w:pPr>
            <w:r/>
            <w:r>
              <w:rPr>
                <w:b w:val="0"/>
                <w:color w:val="1A1A1A"/>
                <w:sz w:val="14"/>
              </w:rPr>
              <w:t>2.26</w:t>
            </w:r>
          </w:p>
        </w:tc>
        <w:tc>
          <w:tcPr>
            <w:tcW w:type="dxa" w:w="576"/>
          </w:tcPr>
          <w:p>
            <w:pPr>
              <w:spacing w:before="40" w:after="40"/>
              <w:jc w:val="right"/>
            </w:pPr>
            <w:r/>
            <w:r>
              <w:rPr>
                <w:b w:val="0"/>
                <w:color w:val="1A1A1A"/>
                <w:sz w:val="14"/>
              </w:rPr>
              <w:t>2.75</w:t>
            </w:r>
          </w:p>
        </w:tc>
        <w:tc>
          <w:tcPr>
            <w:tcW w:type="dxa" w:w="634"/>
          </w:tcPr>
          <w:p>
            <w:pPr>
              <w:spacing w:before="40" w:after="40"/>
              <w:jc w:val="right"/>
            </w:pPr>
            <w:r/>
            <w:r>
              <w:rPr>
                <w:b w:val="0"/>
                <w:color w:val="1A1A1A"/>
                <w:sz w:val="14"/>
              </w:rPr>
              <w:t>0.92</w:t>
            </w:r>
          </w:p>
        </w:tc>
        <w:tc>
          <w:tcPr>
            <w:tcW w:type="dxa" w:w="662"/>
          </w:tcPr>
          <w:p>
            <w:pPr>
              <w:spacing w:before="40" w:after="40"/>
              <w:jc w:val="right"/>
            </w:pPr>
            <w:r/>
            <w:r>
              <w:rPr>
                <w:b w:val="0"/>
                <w:color w:val="1A1A1A"/>
                <w:sz w:val="14"/>
              </w:rPr>
              <w:t>0.023</w:t>
            </w:r>
          </w:p>
        </w:tc>
        <w:tc>
          <w:tcPr>
            <w:tcW w:type="dxa" w:w="634"/>
          </w:tcPr>
          <w:p>
            <w:pPr>
              <w:spacing w:before="40" w:after="40"/>
              <w:jc w:val="right"/>
            </w:pPr>
            <w:r/>
            <w:r>
              <w:rPr>
                <w:b w:val="0"/>
                <w:color w:val="1A1A1A"/>
                <w:sz w:val="14"/>
              </w:rPr>
              <w:t>1900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2-3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Vitamin D3</w:t>
            </w:r>
          </w:p>
        </w:tc>
        <w:tc>
          <w:tcPr>
            <w:tcW w:type="dxa" w:w="749"/>
          </w:tcPr>
          <w:p>
            <w:pPr>
              <w:spacing w:before="40" w:after="40"/>
            </w:pPr>
            <w:r/>
            <w:r>
              <w:rPr>
                <w:b w:val="0"/>
                <w:color w:val="1A1A1A"/>
                <w:sz w:val="14"/>
              </w:rPr>
              <w:t>80331</w:t>
            </w:r>
          </w:p>
        </w:tc>
        <w:tc>
          <w:tcPr>
            <w:tcW w:type="dxa" w:w="1368"/>
          </w:tcPr>
          <w:p>
            <w:pPr>
              <w:spacing w:before="40" w:after="40"/>
            </w:pPr>
            <w:r/>
            <w:r>
              <w:rPr>
                <w:b w:val="0"/>
                <w:color w:val="1A1A1A"/>
                <w:sz w:val="14"/>
              </w:rPr>
              <w:t>München</w:t>
            </w:r>
          </w:p>
        </w:tc>
        <w:tc>
          <w:tcPr>
            <w:tcW w:type="dxa" w:w="792"/>
          </w:tcPr>
          <w:p>
            <w:pPr>
              <w:spacing w:before="40" w:after="40"/>
            </w:pPr>
            <w:r/>
            <w:r>
              <w:rPr>
                <w:b w:val="0"/>
                <w:color w:val="1A1A1A"/>
                <w:sz w:val="14"/>
              </w:rPr>
              <w:t>pickup</w:t>
            </w:r>
          </w:p>
        </w:tc>
        <w:tc>
          <w:tcPr>
            <w:tcW w:type="dxa" w:w="893"/>
          </w:tcPr>
          <w:p>
            <w:pPr>
              <w:spacing w:before="40" w:after="40"/>
            </w:pPr>
            <w:r/>
            <w:r>
              <w:rPr>
                <w:b w:val="0"/>
                <w:color w:val="1A1A1A"/>
                <w:sz w:val="14"/>
              </w:rPr>
              <w:t>DHL</w:t>
            </w:r>
          </w:p>
        </w:tc>
        <w:tc>
          <w:tcPr>
            <w:tcW w:type="dxa" w:w="605"/>
          </w:tcPr>
          <w:p>
            <w:pPr>
              <w:spacing w:before="40" w:after="40"/>
              <w:jc w:val="right"/>
            </w:pPr>
            <w:r/>
            <w:r>
              <w:rPr>
                <w:b w:val="0"/>
                <w:color w:val="1A1A1A"/>
                <w:sz w:val="14"/>
              </w:rPr>
              <w:t>2.25</w:t>
            </w:r>
          </w:p>
        </w:tc>
        <w:tc>
          <w:tcPr>
            <w:tcW w:type="dxa" w:w="576"/>
          </w:tcPr>
          <w:p>
            <w:pPr>
              <w:spacing w:before="40" w:after="40"/>
              <w:jc w:val="right"/>
            </w:pPr>
            <w:r/>
            <w:r>
              <w:rPr>
                <w:b w:val="0"/>
                <w:color w:val="1A1A1A"/>
                <w:sz w:val="14"/>
              </w:rPr>
              <w:t>1.73</w:t>
            </w:r>
          </w:p>
        </w:tc>
        <w:tc>
          <w:tcPr>
            <w:tcW w:type="dxa" w:w="576"/>
          </w:tcPr>
          <w:p>
            <w:pPr>
              <w:spacing w:before="40" w:after="40"/>
              <w:jc w:val="right"/>
            </w:pPr>
            <w:r/>
            <w:r>
              <w:rPr>
                <w:b w:val="0"/>
                <w:color w:val="1A1A1A"/>
                <w:sz w:val="14"/>
              </w:rPr>
              <w:t>2.21</w:t>
            </w:r>
          </w:p>
        </w:tc>
        <w:tc>
          <w:tcPr>
            <w:tcW w:type="dxa" w:w="576"/>
          </w:tcPr>
          <w:p>
            <w:pPr>
              <w:spacing w:before="40" w:after="40"/>
              <w:jc w:val="right"/>
            </w:pPr>
            <w:r/>
            <w:r>
              <w:rPr>
                <w:b w:val="0"/>
                <w:color w:val="1A1A1A"/>
                <w:sz w:val="14"/>
              </w:rPr>
              <w:t>2.69</w:t>
            </w:r>
          </w:p>
        </w:tc>
        <w:tc>
          <w:tcPr>
            <w:tcW w:type="dxa" w:w="634"/>
          </w:tcPr>
          <w:p>
            <w:pPr>
              <w:spacing w:before="40" w:after="40"/>
              <w:jc w:val="right"/>
            </w:pPr>
            <w:r/>
            <w:r>
              <w:rPr>
                <w:b w:val="0"/>
                <w:color w:val="1A1A1A"/>
                <w:sz w:val="14"/>
              </w:rPr>
              <w:t>0.92</w:t>
            </w:r>
          </w:p>
        </w:tc>
        <w:tc>
          <w:tcPr>
            <w:tcW w:type="dxa" w:w="662"/>
          </w:tcPr>
          <w:p>
            <w:pPr>
              <w:spacing w:before="40" w:after="40"/>
              <w:jc w:val="right"/>
            </w:pPr>
            <w:r/>
            <w:r>
              <w:rPr>
                <w:b w:val="0"/>
                <w:color w:val="1A1A1A"/>
                <w:sz w:val="14"/>
              </w:rPr>
              <w:t>0.023</w:t>
            </w:r>
          </w:p>
        </w:tc>
        <w:tc>
          <w:tcPr>
            <w:tcW w:type="dxa" w:w="634"/>
          </w:tcPr>
          <w:p>
            <w:pPr>
              <w:spacing w:before="40" w:after="40"/>
              <w:jc w:val="right"/>
            </w:pPr>
            <w:r/>
            <w:r>
              <w:rPr>
                <w:b w:val="0"/>
                <w:color w:val="1A1A1A"/>
                <w:sz w:val="14"/>
              </w:rPr>
              <w:t>1900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2-3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Vitamin D3</w:t>
            </w:r>
          </w:p>
        </w:tc>
        <w:tc>
          <w:tcPr>
            <w:tcW w:type="dxa" w:w="749"/>
          </w:tcPr>
          <w:p>
            <w:pPr>
              <w:spacing w:before="40" w:after="40"/>
            </w:pPr>
            <w:r/>
            <w:r>
              <w:rPr>
                <w:b w:val="0"/>
                <w:color w:val="1A1A1A"/>
                <w:sz w:val="14"/>
              </w:rPr>
              <w:t>80331</w:t>
            </w:r>
          </w:p>
        </w:tc>
        <w:tc>
          <w:tcPr>
            <w:tcW w:type="dxa" w:w="1368"/>
          </w:tcPr>
          <w:p>
            <w:pPr>
              <w:spacing w:before="40" w:after="40"/>
            </w:pPr>
            <w:r/>
            <w:r>
              <w:rPr>
                <w:b w:val="0"/>
                <w:color w:val="1A1A1A"/>
                <w:sz w:val="14"/>
              </w:rPr>
              <w:t>München</w:t>
            </w:r>
          </w:p>
        </w:tc>
        <w:tc>
          <w:tcPr>
            <w:tcW w:type="dxa" w:w="792"/>
          </w:tcPr>
          <w:p>
            <w:pPr>
              <w:spacing w:before="40" w:after="40"/>
            </w:pPr>
            <w:r/>
            <w:r>
              <w:rPr>
                <w:b w:val="0"/>
                <w:color w:val="1A1A1A"/>
                <w:sz w:val="14"/>
              </w:rPr>
              <w:t>pickup</w:t>
            </w:r>
          </w:p>
        </w:tc>
        <w:tc>
          <w:tcPr>
            <w:tcW w:type="dxa" w:w="893"/>
          </w:tcPr>
          <w:p>
            <w:pPr>
              <w:spacing w:before="40" w:after="40"/>
            </w:pPr>
            <w:r/>
            <w:r>
              <w:rPr>
                <w:b w:val="0"/>
                <w:color w:val="1A1A1A"/>
                <w:sz w:val="14"/>
              </w:rPr>
              <w:t>HERMES</w:t>
            </w:r>
          </w:p>
        </w:tc>
        <w:tc>
          <w:tcPr>
            <w:tcW w:type="dxa" w:w="605"/>
          </w:tcPr>
          <w:p>
            <w:pPr>
              <w:spacing w:before="40" w:after="40"/>
              <w:jc w:val="right"/>
            </w:pPr>
            <w:r/>
            <w:r>
              <w:rPr>
                <w:b w:val="0"/>
                <w:color w:val="1A1A1A"/>
                <w:sz w:val="14"/>
              </w:rPr>
              <w:t>2.38</w:t>
            </w:r>
          </w:p>
        </w:tc>
        <w:tc>
          <w:tcPr>
            <w:tcW w:type="dxa" w:w="576"/>
          </w:tcPr>
          <w:p>
            <w:pPr>
              <w:spacing w:before="40" w:after="40"/>
              <w:jc w:val="right"/>
            </w:pPr>
            <w:r/>
            <w:r>
              <w:rPr>
                <w:b w:val="0"/>
                <w:color w:val="1A1A1A"/>
                <w:sz w:val="14"/>
              </w:rPr>
              <w:t>1.82</w:t>
            </w:r>
          </w:p>
        </w:tc>
        <w:tc>
          <w:tcPr>
            <w:tcW w:type="dxa" w:w="576"/>
          </w:tcPr>
          <w:p>
            <w:pPr>
              <w:spacing w:before="40" w:after="40"/>
              <w:jc w:val="right"/>
            </w:pPr>
            <w:r/>
            <w:r>
              <w:rPr>
                <w:b w:val="0"/>
                <w:color w:val="1A1A1A"/>
                <w:sz w:val="14"/>
              </w:rPr>
              <w:t>2.34</w:t>
            </w:r>
          </w:p>
        </w:tc>
        <w:tc>
          <w:tcPr>
            <w:tcW w:type="dxa" w:w="576"/>
          </w:tcPr>
          <w:p>
            <w:pPr>
              <w:spacing w:before="40" w:after="40"/>
              <w:jc w:val="right"/>
            </w:pPr>
            <w:r/>
            <w:r>
              <w:rPr>
                <w:b w:val="0"/>
                <w:color w:val="1A1A1A"/>
                <w:sz w:val="14"/>
              </w:rPr>
              <w:t>2.85</w:t>
            </w:r>
          </w:p>
        </w:tc>
        <w:tc>
          <w:tcPr>
            <w:tcW w:type="dxa" w:w="634"/>
          </w:tcPr>
          <w:p>
            <w:pPr>
              <w:spacing w:before="40" w:after="40"/>
              <w:jc w:val="right"/>
            </w:pPr>
            <w:r/>
            <w:r>
              <w:rPr>
                <w:b w:val="0"/>
                <w:color w:val="1A1A1A"/>
                <w:sz w:val="14"/>
              </w:rPr>
              <w:t>0.92</w:t>
            </w:r>
          </w:p>
        </w:tc>
        <w:tc>
          <w:tcPr>
            <w:tcW w:type="dxa" w:w="662"/>
          </w:tcPr>
          <w:p>
            <w:pPr>
              <w:spacing w:before="40" w:after="40"/>
              <w:jc w:val="right"/>
            </w:pPr>
            <w:r/>
            <w:r>
              <w:rPr>
                <w:b w:val="0"/>
                <w:color w:val="1A1A1A"/>
                <w:sz w:val="14"/>
              </w:rPr>
              <w:t>0.023</w:t>
            </w:r>
          </w:p>
        </w:tc>
        <w:tc>
          <w:tcPr>
            <w:tcW w:type="dxa" w:w="634"/>
          </w:tcPr>
          <w:p>
            <w:pPr>
              <w:spacing w:before="40" w:after="40"/>
              <w:jc w:val="right"/>
            </w:pPr>
            <w:r/>
            <w:r>
              <w:rPr>
                <w:b w:val="0"/>
                <w:color w:val="1A1A1A"/>
                <w:sz w:val="14"/>
              </w:rPr>
              <w:t>1900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2-3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Fenistil Kühl</w:t>
            </w:r>
          </w:p>
        </w:tc>
        <w:tc>
          <w:tcPr>
            <w:tcW w:type="dxa" w:w="749"/>
          </w:tcPr>
          <w:p>
            <w:pPr>
              <w:spacing w:before="40" w:after="40"/>
            </w:pPr>
            <w:r/>
            <w:r>
              <w:rPr>
                <w:b w:val="0"/>
                <w:color w:val="1A1A1A"/>
                <w:sz w:val="14"/>
              </w:rPr>
              <w:t>50667</w:t>
            </w:r>
          </w:p>
        </w:tc>
        <w:tc>
          <w:tcPr>
            <w:tcW w:type="dxa" w:w="1368"/>
          </w:tcPr>
          <w:p>
            <w:pPr>
              <w:spacing w:before="40" w:after="40"/>
            </w:pPr>
            <w:r/>
            <w:r>
              <w:rPr>
                <w:b w:val="0"/>
                <w:color w:val="1A1A1A"/>
                <w:sz w:val="14"/>
              </w:rPr>
              <w:t>Köln</w:t>
            </w:r>
          </w:p>
        </w:tc>
        <w:tc>
          <w:tcPr>
            <w:tcW w:type="dxa" w:w="792"/>
          </w:tcPr>
          <w:p>
            <w:pPr>
              <w:spacing w:before="40" w:after="40"/>
            </w:pPr>
            <w:r/>
            <w:r>
              <w:rPr>
                <w:b w:val="0"/>
                <w:color w:val="1A1A1A"/>
                <w:sz w:val="14"/>
              </w:rPr>
              <w:t>home</w:t>
            </w:r>
          </w:p>
        </w:tc>
        <w:tc>
          <w:tcPr>
            <w:tcW w:type="dxa" w:w="893"/>
          </w:tcPr>
          <w:p>
            <w:pPr>
              <w:spacing w:before="40" w:after="40"/>
            </w:pPr>
            <w:r/>
            <w:r>
              <w:rPr>
                <w:b w:val="0"/>
                <w:color w:val="1A1A1A"/>
                <w:sz w:val="14"/>
              </w:rPr>
              <w:t>DHL</w:t>
            </w:r>
          </w:p>
        </w:tc>
        <w:tc>
          <w:tcPr>
            <w:tcW w:type="dxa" w:w="605"/>
          </w:tcPr>
          <w:p>
            <w:pPr>
              <w:spacing w:before="40" w:after="40"/>
              <w:jc w:val="right"/>
            </w:pPr>
            <w:r/>
            <w:r>
              <w:rPr>
                <w:b w:val="0"/>
                <w:color w:val="1A1A1A"/>
                <w:sz w:val="14"/>
              </w:rPr>
              <w:t>1.15</w:t>
            </w:r>
          </w:p>
        </w:tc>
        <w:tc>
          <w:tcPr>
            <w:tcW w:type="dxa" w:w="576"/>
          </w:tcPr>
          <w:p>
            <w:pPr>
              <w:spacing w:before="40" w:after="40"/>
              <w:jc w:val="right"/>
            </w:pPr>
            <w:r/>
            <w:r>
              <w:rPr>
                <w:b w:val="0"/>
                <w:color w:val="1A1A1A"/>
                <w:sz w:val="14"/>
              </w:rPr>
              <w:t>0.6</w:t>
            </w:r>
          </w:p>
        </w:tc>
        <w:tc>
          <w:tcPr>
            <w:tcW w:type="dxa" w:w="576"/>
          </w:tcPr>
          <w:p>
            <w:pPr>
              <w:spacing w:before="40" w:after="40"/>
              <w:jc w:val="right"/>
            </w:pPr>
            <w:r/>
            <w:r>
              <w:rPr>
                <w:b w:val="0"/>
                <w:color w:val="1A1A1A"/>
                <w:sz w:val="14"/>
              </w:rPr>
              <w:t>1.11</w:t>
            </w:r>
          </w:p>
        </w:tc>
        <w:tc>
          <w:tcPr>
            <w:tcW w:type="dxa" w:w="576"/>
          </w:tcPr>
          <w:p>
            <w:pPr>
              <w:spacing w:before="40" w:after="40"/>
              <w:jc w:val="right"/>
            </w:pPr>
            <w:r/>
            <w:r>
              <w:rPr>
                <w:b w:val="0"/>
                <w:color w:val="1A1A1A"/>
                <w:sz w:val="14"/>
              </w:rPr>
              <w:t>1.61</w:t>
            </w:r>
          </w:p>
        </w:tc>
        <w:tc>
          <w:tcPr>
            <w:tcW w:type="dxa" w:w="634"/>
          </w:tcPr>
          <w:p>
            <w:pPr>
              <w:spacing w:before="40" w:after="40"/>
              <w:jc w:val="right"/>
            </w:pPr>
            <w:r/>
            <w:r>
              <w:rPr>
                <w:b w:val="0"/>
                <w:color w:val="1A1A1A"/>
                <w:sz w:val="14"/>
              </w:rPr>
              <w:t>0.96</w:t>
            </w:r>
          </w:p>
        </w:tc>
        <w:tc>
          <w:tcPr>
            <w:tcW w:type="dxa" w:w="662"/>
          </w:tcPr>
          <w:p>
            <w:pPr>
              <w:spacing w:before="40" w:after="40"/>
              <w:jc w:val="right"/>
            </w:pPr>
            <w:r/>
            <w:r>
              <w:rPr>
                <w:b w:val="0"/>
                <w:color w:val="1A1A1A"/>
                <w:sz w:val="14"/>
              </w:rPr>
              <w:t>0.012</w:t>
            </w:r>
          </w:p>
        </w:tc>
        <w:tc>
          <w:tcPr>
            <w:tcW w:type="dxa" w:w="634"/>
          </w:tcPr>
          <w:p>
            <w:pPr>
              <w:spacing w:before="40" w:after="40"/>
              <w:jc w:val="right"/>
            </w:pPr>
            <w:r/>
            <w:r>
              <w:rPr>
                <w:b w:val="0"/>
                <w:color w:val="1A1A1A"/>
                <w:sz w:val="14"/>
              </w:rPr>
              <w:t>5400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1-2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Fenistil Kühl</w:t>
            </w:r>
          </w:p>
        </w:tc>
        <w:tc>
          <w:tcPr>
            <w:tcW w:type="dxa" w:w="749"/>
          </w:tcPr>
          <w:p>
            <w:pPr>
              <w:spacing w:before="40" w:after="40"/>
            </w:pPr>
            <w:r/>
            <w:r>
              <w:rPr>
                <w:b w:val="0"/>
                <w:color w:val="1A1A1A"/>
                <w:sz w:val="14"/>
              </w:rPr>
              <w:t>50667</w:t>
            </w:r>
          </w:p>
        </w:tc>
        <w:tc>
          <w:tcPr>
            <w:tcW w:type="dxa" w:w="1368"/>
          </w:tcPr>
          <w:p>
            <w:pPr>
              <w:spacing w:before="40" w:after="40"/>
            </w:pPr>
            <w:r/>
            <w:r>
              <w:rPr>
                <w:b w:val="0"/>
                <w:color w:val="1A1A1A"/>
                <w:sz w:val="14"/>
              </w:rPr>
              <w:t>Köln</w:t>
            </w:r>
          </w:p>
        </w:tc>
        <w:tc>
          <w:tcPr>
            <w:tcW w:type="dxa" w:w="792"/>
          </w:tcPr>
          <w:p>
            <w:pPr>
              <w:spacing w:before="40" w:after="40"/>
            </w:pPr>
            <w:r/>
            <w:r>
              <w:rPr>
                <w:b w:val="0"/>
                <w:color w:val="1A1A1A"/>
                <w:sz w:val="14"/>
              </w:rPr>
              <w:t>home</w:t>
            </w:r>
          </w:p>
        </w:tc>
        <w:tc>
          <w:tcPr>
            <w:tcW w:type="dxa" w:w="893"/>
          </w:tcPr>
          <w:p>
            <w:pPr>
              <w:spacing w:before="40" w:after="40"/>
            </w:pPr>
            <w:r/>
            <w:r>
              <w:rPr>
                <w:b w:val="0"/>
                <w:color w:val="1A1A1A"/>
                <w:sz w:val="14"/>
              </w:rPr>
              <w:t>HERMES</w:t>
            </w:r>
          </w:p>
        </w:tc>
        <w:tc>
          <w:tcPr>
            <w:tcW w:type="dxa" w:w="605"/>
          </w:tcPr>
          <w:p>
            <w:pPr>
              <w:spacing w:before="40" w:after="40"/>
              <w:jc w:val="right"/>
            </w:pPr>
            <w:r/>
            <w:r>
              <w:rPr>
                <w:b w:val="0"/>
                <w:color w:val="1A1A1A"/>
                <w:sz w:val="14"/>
              </w:rPr>
              <w:t>1.26</w:t>
            </w:r>
          </w:p>
        </w:tc>
        <w:tc>
          <w:tcPr>
            <w:tcW w:type="dxa" w:w="576"/>
          </w:tcPr>
          <w:p>
            <w:pPr>
              <w:spacing w:before="40" w:after="40"/>
              <w:jc w:val="right"/>
            </w:pPr>
            <w:r/>
            <w:r>
              <w:rPr>
                <w:b w:val="0"/>
                <w:color w:val="1A1A1A"/>
                <w:sz w:val="14"/>
              </w:rPr>
              <w:t>0.69</w:t>
            </w:r>
          </w:p>
        </w:tc>
        <w:tc>
          <w:tcPr>
            <w:tcW w:type="dxa" w:w="576"/>
          </w:tcPr>
          <w:p>
            <w:pPr>
              <w:spacing w:before="40" w:after="40"/>
              <w:jc w:val="right"/>
            </w:pPr>
            <w:r/>
            <w:r>
              <w:rPr>
                <w:b w:val="0"/>
                <w:color w:val="1A1A1A"/>
                <w:sz w:val="14"/>
              </w:rPr>
              <w:t>1.22</w:t>
            </w:r>
          </w:p>
        </w:tc>
        <w:tc>
          <w:tcPr>
            <w:tcW w:type="dxa" w:w="576"/>
          </w:tcPr>
          <w:p>
            <w:pPr>
              <w:spacing w:before="40" w:after="40"/>
              <w:jc w:val="right"/>
            </w:pPr>
            <w:r/>
            <w:r>
              <w:rPr>
                <w:b w:val="0"/>
                <w:color w:val="1A1A1A"/>
                <w:sz w:val="14"/>
              </w:rPr>
              <w:t>1.75</w:t>
            </w:r>
          </w:p>
        </w:tc>
        <w:tc>
          <w:tcPr>
            <w:tcW w:type="dxa" w:w="634"/>
          </w:tcPr>
          <w:p>
            <w:pPr>
              <w:spacing w:before="40" w:after="40"/>
              <w:jc w:val="right"/>
            </w:pPr>
            <w:r/>
            <w:r>
              <w:rPr>
                <w:b w:val="0"/>
                <w:color w:val="1A1A1A"/>
                <w:sz w:val="14"/>
              </w:rPr>
              <w:t>0.96</w:t>
            </w:r>
          </w:p>
        </w:tc>
        <w:tc>
          <w:tcPr>
            <w:tcW w:type="dxa" w:w="662"/>
          </w:tcPr>
          <w:p>
            <w:pPr>
              <w:spacing w:before="40" w:after="40"/>
              <w:jc w:val="right"/>
            </w:pPr>
            <w:r/>
            <w:r>
              <w:rPr>
                <w:b w:val="0"/>
                <w:color w:val="1A1A1A"/>
                <w:sz w:val="14"/>
              </w:rPr>
              <w:t>0.012</w:t>
            </w:r>
          </w:p>
        </w:tc>
        <w:tc>
          <w:tcPr>
            <w:tcW w:type="dxa" w:w="634"/>
          </w:tcPr>
          <w:p>
            <w:pPr>
              <w:spacing w:before="40" w:after="40"/>
              <w:jc w:val="right"/>
            </w:pPr>
            <w:r/>
            <w:r>
              <w:rPr>
                <w:b w:val="0"/>
                <w:color w:val="1A1A1A"/>
                <w:sz w:val="14"/>
              </w:rPr>
              <w:t>5400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1-2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Fenistil Kühl</w:t>
            </w:r>
          </w:p>
        </w:tc>
        <w:tc>
          <w:tcPr>
            <w:tcW w:type="dxa" w:w="749"/>
          </w:tcPr>
          <w:p>
            <w:pPr>
              <w:spacing w:before="40" w:after="40"/>
            </w:pPr>
            <w:r/>
            <w:r>
              <w:rPr>
                <w:b w:val="0"/>
                <w:color w:val="1A1A1A"/>
                <w:sz w:val="14"/>
              </w:rPr>
              <w:t>50667</w:t>
            </w:r>
          </w:p>
        </w:tc>
        <w:tc>
          <w:tcPr>
            <w:tcW w:type="dxa" w:w="1368"/>
          </w:tcPr>
          <w:p>
            <w:pPr>
              <w:spacing w:before="40" w:after="40"/>
            </w:pPr>
            <w:r/>
            <w:r>
              <w:rPr>
                <w:b w:val="0"/>
                <w:color w:val="1A1A1A"/>
                <w:sz w:val="14"/>
              </w:rPr>
              <w:t>Köln</w:t>
            </w:r>
          </w:p>
        </w:tc>
        <w:tc>
          <w:tcPr>
            <w:tcW w:type="dxa" w:w="792"/>
          </w:tcPr>
          <w:p>
            <w:pPr>
              <w:spacing w:before="40" w:after="40"/>
            </w:pPr>
            <w:r/>
            <w:r>
              <w:rPr>
                <w:b w:val="0"/>
                <w:color w:val="1A1A1A"/>
                <w:sz w:val="14"/>
              </w:rPr>
              <w:t>pickup</w:t>
            </w:r>
          </w:p>
        </w:tc>
        <w:tc>
          <w:tcPr>
            <w:tcW w:type="dxa" w:w="893"/>
          </w:tcPr>
          <w:p>
            <w:pPr>
              <w:spacing w:before="40" w:after="40"/>
            </w:pPr>
            <w:r/>
            <w:r>
              <w:rPr>
                <w:b w:val="0"/>
                <w:color w:val="1A1A1A"/>
                <w:sz w:val="14"/>
              </w:rPr>
              <w:t>DHL</w:t>
            </w:r>
          </w:p>
        </w:tc>
        <w:tc>
          <w:tcPr>
            <w:tcW w:type="dxa" w:w="605"/>
          </w:tcPr>
          <w:p>
            <w:pPr>
              <w:spacing w:before="40" w:after="40"/>
              <w:jc w:val="right"/>
            </w:pPr>
            <w:r/>
            <w:r>
              <w:rPr>
                <w:b w:val="0"/>
                <w:color w:val="1A1A1A"/>
                <w:sz w:val="14"/>
              </w:rPr>
              <w:t>1.23</w:t>
            </w:r>
          </w:p>
        </w:tc>
        <w:tc>
          <w:tcPr>
            <w:tcW w:type="dxa" w:w="576"/>
          </w:tcPr>
          <w:p>
            <w:pPr>
              <w:spacing w:before="40" w:after="40"/>
              <w:jc w:val="right"/>
            </w:pPr>
            <w:r/>
            <w:r>
              <w:rPr>
                <w:b w:val="0"/>
                <w:color w:val="1A1A1A"/>
                <w:sz w:val="14"/>
              </w:rPr>
              <w:t>0.65</w:t>
            </w:r>
          </w:p>
        </w:tc>
        <w:tc>
          <w:tcPr>
            <w:tcW w:type="dxa" w:w="576"/>
          </w:tcPr>
          <w:p>
            <w:pPr>
              <w:spacing w:before="40" w:after="40"/>
              <w:jc w:val="right"/>
            </w:pPr>
            <w:r/>
            <w:r>
              <w:rPr>
                <w:b w:val="0"/>
                <w:color w:val="1A1A1A"/>
                <w:sz w:val="14"/>
              </w:rPr>
              <w:t>1.19</w:t>
            </w:r>
          </w:p>
        </w:tc>
        <w:tc>
          <w:tcPr>
            <w:tcW w:type="dxa" w:w="576"/>
          </w:tcPr>
          <w:p>
            <w:pPr>
              <w:spacing w:before="40" w:after="40"/>
              <w:jc w:val="right"/>
            </w:pPr>
            <w:r/>
            <w:r>
              <w:rPr>
                <w:b w:val="0"/>
                <w:color w:val="1A1A1A"/>
                <w:sz w:val="14"/>
              </w:rPr>
              <w:t>1.73</w:t>
            </w:r>
          </w:p>
        </w:tc>
        <w:tc>
          <w:tcPr>
            <w:tcW w:type="dxa" w:w="634"/>
          </w:tcPr>
          <w:p>
            <w:pPr>
              <w:spacing w:before="40" w:after="40"/>
              <w:jc w:val="right"/>
            </w:pPr>
            <w:r/>
            <w:r>
              <w:rPr>
                <w:b w:val="0"/>
                <w:color w:val="1A1A1A"/>
                <w:sz w:val="14"/>
              </w:rPr>
              <w:t>0.96</w:t>
            </w:r>
          </w:p>
        </w:tc>
        <w:tc>
          <w:tcPr>
            <w:tcW w:type="dxa" w:w="662"/>
          </w:tcPr>
          <w:p>
            <w:pPr>
              <w:spacing w:before="40" w:after="40"/>
              <w:jc w:val="right"/>
            </w:pPr>
            <w:r/>
            <w:r>
              <w:rPr>
                <w:b w:val="0"/>
                <w:color w:val="1A1A1A"/>
                <w:sz w:val="14"/>
              </w:rPr>
              <w:t>0.012</w:t>
            </w:r>
          </w:p>
        </w:tc>
        <w:tc>
          <w:tcPr>
            <w:tcW w:type="dxa" w:w="634"/>
          </w:tcPr>
          <w:p>
            <w:pPr>
              <w:spacing w:before="40" w:after="40"/>
              <w:jc w:val="right"/>
            </w:pPr>
            <w:r/>
            <w:r>
              <w:rPr>
                <w:b w:val="0"/>
                <w:color w:val="1A1A1A"/>
                <w:sz w:val="14"/>
              </w:rPr>
              <w:t>5400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1-2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Fenistil Kühl</w:t>
            </w:r>
          </w:p>
        </w:tc>
        <w:tc>
          <w:tcPr>
            <w:tcW w:type="dxa" w:w="749"/>
          </w:tcPr>
          <w:p>
            <w:pPr>
              <w:spacing w:before="40" w:after="40"/>
            </w:pPr>
            <w:r/>
            <w:r>
              <w:rPr>
                <w:b w:val="0"/>
                <w:color w:val="1A1A1A"/>
                <w:sz w:val="14"/>
              </w:rPr>
              <w:t>50667</w:t>
            </w:r>
          </w:p>
        </w:tc>
        <w:tc>
          <w:tcPr>
            <w:tcW w:type="dxa" w:w="1368"/>
          </w:tcPr>
          <w:p>
            <w:pPr>
              <w:spacing w:before="40" w:after="40"/>
            </w:pPr>
            <w:r/>
            <w:r>
              <w:rPr>
                <w:b w:val="0"/>
                <w:color w:val="1A1A1A"/>
                <w:sz w:val="14"/>
              </w:rPr>
              <w:t>Köln</w:t>
            </w:r>
          </w:p>
        </w:tc>
        <w:tc>
          <w:tcPr>
            <w:tcW w:type="dxa" w:w="792"/>
          </w:tcPr>
          <w:p>
            <w:pPr>
              <w:spacing w:before="40" w:after="40"/>
            </w:pPr>
            <w:r/>
            <w:r>
              <w:rPr>
                <w:b w:val="0"/>
                <w:color w:val="1A1A1A"/>
                <w:sz w:val="14"/>
              </w:rPr>
              <w:t>pickup</w:t>
            </w:r>
          </w:p>
        </w:tc>
        <w:tc>
          <w:tcPr>
            <w:tcW w:type="dxa" w:w="893"/>
          </w:tcPr>
          <w:p>
            <w:pPr>
              <w:spacing w:before="40" w:after="40"/>
            </w:pPr>
            <w:r/>
            <w:r>
              <w:rPr>
                <w:b w:val="0"/>
                <w:color w:val="1A1A1A"/>
                <w:sz w:val="14"/>
              </w:rPr>
              <w:t>HERMES</w:t>
            </w:r>
          </w:p>
        </w:tc>
        <w:tc>
          <w:tcPr>
            <w:tcW w:type="dxa" w:w="605"/>
          </w:tcPr>
          <w:p>
            <w:pPr>
              <w:spacing w:before="40" w:after="40"/>
              <w:jc w:val="right"/>
            </w:pPr>
            <w:r/>
            <w:r>
              <w:rPr>
                <w:b w:val="0"/>
                <w:color w:val="1A1A1A"/>
                <w:sz w:val="14"/>
              </w:rPr>
              <w:t>1.33</w:t>
            </w:r>
          </w:p>
        </w:tc>
        <w:tc>
          <w:tcPr>
            <w:tcW w:type="dxa" w:w="576"/>
          </w:tcPr>
          <w:p>
            <w:pPr>
              <w:spacing w:before="40" w:after="40"/>
              <w:jc w:val="right"/>
            </w:pPr>
            <w:r/>
            <w:r>
              <w:rPr>
                <w:b w:val="0"/>
                <w:color w:val="1A1A1A"/>
                <w:sz w:val="14"/>
              </w:rPr>
              <w:t>0.73</w:t>
            </w:r>
          </w:p>
        </w:tc>
        <w:tc>
          <w:tcPr>
            <w:tcW w:type="dxa" w:w="576"/>
          </w:tcPr>
          <w:p>
            <w:pPr>
              <w:spacing w:before="40" w:after="40"/>
              <w:jc w:val="right"/>
            </w:pPr>
            <w:r/>
            <w:r>
              <w:rPr>
                <w:b w:val="0"/>
                <w:color w:val="1A1A1A"/>
                <w:sz w:val="14"/>
              </w:rPr>
              <w:t>1.29</w:t>
            </w:r>
          </w:p>
        </w:tc>
        <w:tc>
          <w:tcPr>
            <w:tcW w:type="dxa" w:w="576"/>
          </w:tcPr>
          <w:p>
            <w:pPr>
              <w:spacing w:before="40" w:after="40"/>
              <w:jc w:val="right"/>
            </w:pPr>
            <w:r/>
            <w:r>
              <w:rPr>
                <w:b w:val="0"/>
                <w:color w:val="1A1A1A"/>
                <w:sz w:val="14"/>
              </w:rPr>
              <w:t>1.85</w:t>
            </w:r>
          </w:p>
        </w:tc>
        <w:tc>
          <w:tcPr>
            <w:tcW w:type="dxa" w:w="634"/>
          </w:tcPr>
          <w:p>
            <w:pPr>
              <w:spacing w:before="40" w:after="40"/>
              <w:jc w:val="right"/>
            </w:pPr>
            <w:r/>
            <w:r>
              <w:rPr>
                <w:b w:val="0"/>
                <w:color w:val="1A1A1A"/>
                <w:sz w:val="14"/>
              </w:rPr>
              <w:t>0.96</w:t>
            </w:r>
          </w:p>
        </w:tc>
        <w:tc>
          <w:tcPr>
            <w:tcW w:type="dxa" w:w="662"/>
          </w:tcPr>
          <w:p>
            <w:pPr>
              <w:spacing w:before="40" w:after="40"/>
              <w:jc w:val="right"/>
            </w:pPr>
            <w:r/>
            <w:r>
              <w:rPr>
                <w:b w:val="0"/>
                <w:color w:val="1A1A1A"/>
                <w:sz w:val="14"/>
              </w:rPr>
              <w:t>0.012</w:t>
            </w:r>
          </w:p>
        </w:tc>
        <w:tc>
          <w:tcPr>
            <w:tcW w:type="dxa" w:w="634"/>
          </w:tcPr>
          <w:p>
            <w:pPr>
              <w:spacing w:before="40" w:after="40"/>
              <w:jc w:val="right"/>
            </w:pPr>
            <w:r/>
            <w:r>
              <w:rPr>
                <w:b w:val="0"/>
                <w:color w:val="1A1A1A"/>
                <w:sz w:val="14"/>
              </w:rPr>
              <w:t>5400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1-2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Fenistil Kühl</w:t>
            </w:r>
          </w:p>
        </w:tc>
        <w:tc>
          <w:tcPr>
            <w:tcW w:type="dxa" w:w="749"/>
          </w:tcPr>
          <w:p>
            <w:pPr>
              <w:spacing w:before="40" w:after="40"/>
            </w:pPr>
            <w:r/>
            <w:r>
              <w:rPr>
                <w:b w:val="0"/>
                <w:color w:val="1A1A1A"/>
                <w:sz w:val="14"/>
              </w:rPr>
              <w:t>60311</w:t>
            </w:r>
          </w:p>
        </w:tc>
        <w:tc>
          <w:tcPr>
            <w:tcW w:type="dxa" w:w="1368"/>
          </w:tcPr>
          <w:p>
            <w:pPr>
              <w:spacing w:before="40" w:after="40"/>
            </w:pPr>
            <w:r/>
            <w:r>
              <w:rPr>
                <w:b w:val="0"/>
                <w:color w:val="1A1A1A"/>
                <w:sz w:val="14"/>
              </w:rPr>
              <w:t>Frankfurt am Main</w:t>
            </w:r>
          </w:p>
        </w:tc>
        <w:tc>
          <w:tcPr>
            <w:tcW w:type="dxa" w:w="792"/>
          </w:tcPr>
          <w:p>
            <w:pPr>
              <w:spacing w:before="40" w:after="40"/>
            </w:pPr>
            <w:r/>
            <w:r>
              <w:rPr>
                <w:b w:val="0"/>
                <w:color w:val="1A1A1A"/>
                <w:sz w:val="14"/>
              </w:rPr>
              <w:t>home</w:t>
            </w:r>
          </w:p>
        </w:tc>
        <w:tc>
          <w:tcPr>
            <w:tcW w:type="dxa" w:w="893"/>
          </w:tcPr>
          <w:p>
            <w:pPr>
              <w:spacing w:before="40" w:after="40"/>
            </w:pPr>
            <w:r/>
            <w:r>
              <w:rPr>
                <w:b w:val="0"/>
                <w:color w:val="1A1A1A"/>
                <w:sz w:val="14"/>
              </w:rPr>
              <w:t>DHL</w:t>
            </w:r>
          </w:p>
        </w:tc>
        <w:tc>
          <w:tcPr>
            <w:tcW w:type="dxa" w:w="605"/>
          </w:tcPr>
          <w:p>
            <w:pPr>
              <w:spacing w:before="40" w:after="40"/>
              <w:jc w:val="right"/>
            </w:pPr>
            <w:r/>
            <w:r>
              <w:rPr>
                <w:b w:val="0"/>
                <w:color w:val="1A1A1A"/>
                <w:sz w:val="14"/>
              </w:rPr>
              <w:t>1.23</w:t>
            </w:r>
          </w:p>
        </w:tc>
        <w:tc>
          <w:tcPr>
            <w:tcW w:type="dxa" w:w="576"/>
          </w:tcPr>
          <w:p>
            <w:pPr>
              <w:spacing w:before="40" w:after="40"/>
              <w:jc w:val="right"/>
            </w:pPr>
            <w:r/>
            <w:r>
              <w:rPr>
                <w:b w:val="0"/>
                <w:color w:val="1A1A1A"/>
                <w:sz w:val="14"/>
              </w:rPr>
              <w:t>0.69</w:t>
            </w:r>
          </w:p>
        </w:tc>
        <w:tc>
          <w:tcPr>
            <w:tcW w:type="dxa" w:w="576"/>
          </w:tcPr>
          <w:p>
            <w:pPr>
              <w:spacing w:before="40" w:after="40"/>
              <w:jc w:val="right"/>
            </w:pPr>
            <w:r/>
            <w:r>
              <w:rPr>
                <w:b w:val="0"/>
                <w:color w:val="1A1A1A"/>
                <w:sz w:val="14"/>
              </w:rPr>
              <w:t>1.19</w:t>
            </w:r>
          </w:p>
        </w:tc>
        <w:tc>
          <w:tcPr>
            <w:tcW w:type="dxa" w:w="576"/>
          </w:tcPr>
          <w:p>
            <w:pPr>
              <w:spacing w:before="40" w:after="40"/>
              <w:jc w:val="right"/>
            </w:pPr>
            <w:r/>
            <w:r>
              <w:rPr>
                <w:b w:val="0"/>
                <w:color w:val="1A1A1A"/>
                <w:sz w:val="14"/>
              </w:rPr>
              <w:t>1.69</w:t>
            </w:r>
          </w:p>
        </w:tc>
        <w:tc>
          <w:tcPr>
            <w:tcW w:type="dxa" w:w="634"/>
          </w:tcPr>
          <w:p>
            <w:pPr>
              <w:spacing w:before="40" w:after="40"/>
              <w:jc w:val="right"/>
            </w:pPr>
            <w:r/>
            <w:r>
              <w:rPr>
                <w:b w:val="0"/>
                <w:color w:val="1A1A1A"/>
                <w:sz w:val="14"/>
              </w:rPr>
              <w:t>0.95</w:t>
            </w:r>
          </w:p>
        </w:tc>
        <w:tc>
          <w:tcPr>
            <w:tcW w:type="dxa" w:w="662"/>
          </w:tcPr>
          <w:p>
            <w:pPr>
              <w:spacing w:before="40" w:after="40"/>
              <w:jc w:val="right"/>
            </w:pPr>
            <w:r/>
            <w:r>
              <w:rPr>
                <w:b w:val="0"/>
                <w:color w:val="1A1A1A"/>
                <w:sz w:val="14"/>
              </w:rPr>
              <w:t>0.015</w:t>
            </w:r>
          </w:p>
        </w:tc>
        <w:tc>
          <w:tcPr>
            <w:tcW w:type="dxa" w:w="634"/>
          </w:tcPr>
          <w:p>
            <w:pPr>
              <w:spacing w:before="40" w:after="40"/>
              <w:jc w:val="right"/>
            </w:pPr>
            <w:r/>
            <w:r>
              <w:rPr>
                <w:b w:val="0"/>
                <w:color w:val="1A1A1A"/>
                <w:sz w:val="14"/>
              </w:rPr>
              <w:t>4100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1-2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Fenistil Kühl</w:t>
            </w:r>
          </w:p>
        </w:tc>
        <w:tc>
          <w:tcPr>
            <w:tcW w:type="dxa" w:w="749"/>
          </w:tcPr>
          <w:p>
            <w:pPr>
              <w:spacing w:before="40" w:after="40"/>
            </w:pPr>
            <w:r/>
            <w:r>
              <w:rPr>
                <w:b w:val="0"/>
                <w:color w:val="1A1A1A"/>
                <w:sz w:val="14"/>
              </w:rPr>
              <w:t>60311</w:t>
            </w:r>
          </w:p>
        </w:tc>
        <w:tc>
          <w:tcPr>
            <w:tcW w:type="dxa" w:w="1368"/>
          </w:tcPr>
          <w:p>
            <w:pPr>
              <w:spacing w:before="40" w:after="40"/>
            </w:pPr>
            <w:r/>
            <w:r>
              <w:rPr>
                <w:b w:val="0"/>
                <w:color w:val="1A1A1A"/>
                <w:sz w:val="14"/>
              </w:rPr>
              <w:t>Frankfurt am Main</w:t>
            </w:r>
          </w:p>
        </w:tc>
        <w:tc>
          <w:tcPr>
            <w:tcW w:type="dxa" w:w="792"/>
          </w:tcPr>
          <w:p>
            <w:pPr>
              <w:spacing w:before="40" w:after="40"/>
            </w:pPr>
            <w:r/>
            <w:r>
              <w:rPr>
                <w:b w:val="0"/>
                <w:color w:val="1A1A1A"/>
                <w:sz w:val="14"/>
              </w:rPr>
              <w:t>home</w:t>
            </w:r>
          </w:p>
        </w:tc>
        <w:tc>
          <w:tcPr>
            <w:tcW w:type="dxa" w:w="893"/>
          </w:tcPr>
          <w:p>
            <w:pPr>
              <w:spacing w:before="40" w:after="40"/>
            </w:pPr>
            <w:r/>
            <w:r>
              <w:rPr>
                <w:b w:val="0"/>
                <w:color w:val="1A1A1A"/>
                <w:sz w:val="14"/>
              </w:rPr>
              <w:t>HERMES</w:t>
            </w:r>
          </w:p>
        </w:tc>
        <w:tc>
          <w:tcPr>
            <w:tcW w:type="dxa" w:w="605"/>
          </w:tcPr>
          <w:p>
            <w:pPr>
              <w:spacing w:before="40" w:after="40"/>
              <w:jc w:val="right"/>
            </w:pPr>
            <w:r/>
            <w:r>
              <w:rPr>
                <w:b w:val="0"/>
                <w:color w:val="1A1A1A"/>
                <w:sz w:val="14"/>
              </w:rPr>
              <w:t>1.36</w:t>
            </w:r>
          </w:p>
        </w:tc>
        <w:tc>
          <w:tcPr>
            <w:tcW w:type="dxa" w:w="576"/>
          </w:tcPr>
          <w:p>
            <w:pPr>
              <w:spacing w:before="40" w:after="40"/>
              <w:jc w:val="right"/>
            </w:pPr>
            <w:r/>
            <w:r>
              <w:rPr>
                <w:b w:val="0"/>
                <w:color w:val="1A1A1A"/>
                <w:sz w:val="14"/>
              </w:rPr>
              <w:t>0.77</w:t>
            </w:r>
          </w:p>
        </w:tc>
        <w:tc>
          <w:tcPr>
            <w:tcW w:type="dxa" w:w="576"/>
          </w:tcPr>
          <w:p>
            <w:pPr>
              <w:spacing w:before="40" w:after="40"/>
              <w:jc w:val="right"/>
            </w:pPr>
            <w:r/>
            <w:r>
              <w:rPr>
                <w:b w:val="0"/>
                <w:color w:val="1A1A1A"/>
                <w:sz w:val="14"/>
              </w:rPr>
              <w:t>1.32</w:t>
            </w:r>
          </w:p>
        </w:tc>
        <w:tc>
          <w:tcPr>
            <w:tcW w:type="dxa" w:w="576"/>
          </w:tcPr>
          <w:p>
            <w:pPr>
              <w:spacing w:before="40" w:after="40"/>
              <w:jc w:val="right"/>
            </w:pPr>
            <w:r/>
            <w:r>
              <w:rPr>
                <w:b w:val="0"/>
                <w:color w:val="1A1A1A"/>
                <w:sz w:val="14"/>
              </w:rPr>
              <w:t>1.86</w:t>
            </w:r>
          </w:p>
        </w:tc>
        <w:tc>
          <w:tcPr>
            <w:tcW w:type="dxa" w:w="634"/>
          </w:tcPr>
          <w:p>
            <w:pPr>
              <w:spacing w:before="40" w:after="40"/>
              <w:jc w:val="right"/>
            </w:pPr>
            <w:r/>
            <w:r>
              <w:rPr>
                <w:b w:val="0"/>
                <w:color w:val="1A1A1A"/>
                <w:sz w:val="14"/>
              </w:rPr>
              <w:t>0.95</w:t>
            </w:r>
          </w:p>
        </w:tc>
        <w:tc>
          <w:tcPr>
            <w:tcW w:type="dxa" w:w="662"/>
          </w:tcPr>
          <w:p>
            <w:pPr>
              <w:spacing w:before="40" w:after="40"/>
              <w:jc w:val="right"/>
            </w:pPr>
            <w:r/>
            <w:r>
              <w:rPr>
                <w:b w:val="0"/>
                <w:color w:val="1A1A1A"/>
                <w:sz w:val="14"/>
              </w:rPr>
              <w:t>0.015</w:t>
            </w:r>
          </w:p>
        </w:tc>
        <w:tc>
          <w:tcPr>
            <w:tcW w:type="dxa" w:w="634"/>
          </w:tcPr>
          <w:p>
            <w:pPr>
              <w:spacing w:before="40" w:after="40"/>
              <w:jc w:val="right"/>
            </w:pPr>
            <w:r/>
            <w:r>
              <w:rPr>
                <w:b w:val="0"/>
                <w:color w:val="1A1A1A"/>
                <w:sz w:val="14"/>
              </w:rPr>
              <w:t>4100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1-2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Fenistil Kühl</w:t>
            </w:r>
          </w:p>
        </w:tc>
        <w:tc>
          <w:tcPr>
            <w:tcW w:type="dxa" w:w="749"/>
          </w:tcPr>
          <w:p>
            <w:pPr>
              <w:spacing w:before="40" w:after="40"/>
            </w:pPr>
            <w:r/>
            <w:r>
              <w:rPr>
                <w:b w:val="0"/>
                <w:color w:val="1A1A1A"/>
                <w:sz w:val="14"/>
              </w:rPr>
              <w:t>60311</w:t>
            </w:r>
          </w:p>
        </w:tc>
        <w:tc>
          <w:tcPr>
            <w:tcW w:type="dxa" w:w="1368"/>
          </w:tcPr>
          <w:p>
            <w:pPr>
              <w:spacing w:before="40" w:after="40"/>
            </w:pPr>
            <w:r/>
            <w:r>
              <w:rPr>
                <w:b w:val="0"/>
                <w:color w:val="1A1A1A"/>
                <w:sz w:val="14"/>
              </w:rPr>
              <w:t>Frankfurt am Main</w:t>
            </w:r>
          </w:p>
        </w:tc>
        <w:tc>
          <w:tcPr>
            <w:tcW w:type="dxa" w:w="792"/>
          </w:tcPr>
          <w:p>
            <w:pPr>
              <w:spacing w:before="40" w:after="40"/>
            </w:pPr>
            <w:r/>
            <w:r>
              <w:rPr>
                <w:b w:val="0"/>
                <w:color w:val="1A1A1A"/>
                <w:sz w:val="14"/>
              </w:rPr>
              <w:t>pickup</w:t>
            </w:r>
          </w:p>
        </w:tc>
        <w:tc>
          <w:tcPr>
            <w:tcW w:type="dxa" w:w="893"/>
          </w:tcPr>
          <w:p>
            <w:pPr>
              <w:spacing w:before="40" w:after="40"/>
            </w:pPr>
            <w:r/>
            <w:r>
              <w:rPr>
                <w:b w:val="0"/>
                <w:color w:val="1A1A1A"/>
                <w:sz w:val="14"/>
              </w:rPr>
              <w:t>DHL</w:t>
            </w:r>
          </w:p>
        </w:tc>
        <w:tc>
          <w:tcPr>
            <w:tcW w:type="dxa" w:w="605"/>
          </w:tcPr>
          <w:p>
            <w:pPr>
              <w:spacing w:before="40" w:after="40"/>
              <w:jc w:val="right"/>
            </w:pPr>
            <w:r/>
            <w:r>
              <w:rPr>
                <w:b w:val="0"/>
                <w:color w:val="1A1A1A"/>
                <w:sz w:val="14"/>
              </w:rPr>
              <w:t>1.33</w:t>
            </w:r>
          </w:p>
        </w:tc>
        <w:tc>
          <w:tcPr>
            <w:tcW w:type="dxa" w:w="576"/>
          </w:tcPr>
          <w:p>
            <w:pPr>
              <w:spacing w:before="40" w:after="40"/>
              <w:jc w:val="right"/>
            </w:pPr>
            <w:r/>
            <w:r>
              <w:rPr>
                <w:b w:val="0"/>
                <w:color w:val="1A1A1A"/>
                <w:sz w:val="14"/>
              </w:rPr>
              <w:t>0.75</w:t>
            </w:r>
          </w:p>
        </w:tc>
        <w:tc>
          <w:tcPr>
            <w:tcW w:type="dxa" w:w="576"/>
          </w:tcPr>
          <w:p>
            <w:pPr>
              <w:spacing w:before="40" w:after="40"/>
              <w:jc w:val="right"/>
            </w:pPr>
            <w:r/>
            <w:r>
              <w:rPr>
                <w:b w:val="0"/>
                <w:color w:val="1A1A1A"/>
                <w:sz w:val="14"/>
              </w:rPr>
              <w:t>1.29</w:t>
            </w:r>
          </w:p>
        </w:tc>
        <w:tc>
          <w:tcPr>
            <w:tcW w:type="dxa" w:w="576"/>
          </w:tcPr>
          <w:p>
            <w:pPr>
              <w:spacing w:before="40" w:after="40"/>
              <w:jc w:val="right"/>
            </w:pPr>
            <w:r/>
            <w:r>
              <w:rPr>
                <w:b w:val="0"/>
                <w:color w:val="1A1A1A"/>
                <w:sz w:val="14"/>
              </w:rPr>
              <w:t>1.83</w:t>
            </w:r>
          </w:p>
        </w:tc>
        <w:tc>
          <w:tcPr>
            <w:tcW w:type="dxa" w:w="634"/>
          </w:tcPr>
          <w:p>
            <w:pPr>
              <w:spacing w:before="40" w:after="40"/>
              <w:jc w:val="right"/>
            </w:pPr>
            <w:r/>
            <w:r>
              <w:rPr>
                <w:b w:val="0"/>
                <w:color w:val="1A1A1A"/>
                <w:sz w:val="14"/>
              </w:rPr>
              <w:t>0.95</w:t>
            </w:r>
          </w:p>
        </w:tc>
        <w:tc>
          <w:tcPr>
            <w:tcW w:type="dxa" w:w="662"/>
          </w:tcPr>
          <w:p>
            <w:pPr>
              <w:spacing w:before="40" w:after="40"/>
              <w:jc w:val="right"/>
            </w:pPr>
            <w:r/>
            <w:r>
              <w:rPr>
                <w:b w:val="0"/>
                <w:color w:val="1A1A1A"/>
                <w:sz w:val="14"/>
              </w:rPr>
              <w:t>0.015</w:t>
            </w:r>
          </w:p>
        </w:tc>
        <w:tc>
          <w:tcPr>
            <w:tcW w:type="dxa" w:w="634"/>
          </w:tcPr>
          <w:p>
            <w:pPr>
              <w:spacing w:before="40" w:after="40"/>
              <w:jc w:val="right"/>
            </w:pPr>
            <w:r/>
            <w:r>
              <w:rPr>
                <w:b w:val="0"/>
                <w:color w:val="1A1A1A"/>
                <w:sz w:val="14"/>
              </w:rPr>
              <w:t>4100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1-2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Fenistil Kühl</w:t>
            </w:r>
          </w:p>
        </w:tc>
        <w:tc>
          <w:tcPr>
            <w:tcW w:type="dxa" w:w="749"/>
          </w:tcPr>
          <w:p>
            <w:pPr>
              <w:spacing w:before="40" w:after="40"/>
            </w:pPr>
            <w:r/>
            <w:r>
              <w:rPr>
                <w:b w:val="0"/>
                <w:color w:val="1A1A1A"/>
                <w:sz w:val="14"/>
              </w:rPr>
              <w:t>60311</w:t>
            </w:r>
          </w:p>
        </w:tc>
        <w:tc>
          <w:tcPr>
            <w:tcW w:type="dxa" w:w="1368"/>
          </w:tcPr>
          <w:p>
            <w:pPr>
              <w:spacing w:before="40" w:after="40"/>
            </w:pPr>
            <w:r/>
            <w:r>
              <w:rPr>
                <w:b w:val="0"/>
                <w:color w:val="1A1A1A"/>
                <w:sz w:val="14"/>
              </w:rPr>
              <w:t>Frankfurt am Main</w:t>
            </w:r>
          </w:p>
        </w:tc>
        <w:tc>
          <w:tcPr>
            <w:tcW w:type="dxa" w:w="792"/>
          </w:tcPr>
          <w:p>
            <w:pPr>
              <w:spacing w:before="40" w:after="40"/>
            </w:pPr>
            <w:r/>
            <w:r>
              <w:rPr>
                <w:b w:val="0"/>
                <w:color w:val="1A1A1A"/>
                <w:sz w:val="14"/>
              </w:rPr>
              <w:t>pickup</w:t>
            </w:r>
          </w:p>
        </w:tc>
        <w:tc>
          <w:tcPr>
            <w:tcW w:type="dxa" w:w="893"/>
          </w:tcPr>
          <w:p>
            <w:pPr>
              <w:spacing w:before="40" w:after="40"/>
            </w:pPr>
            <w:r/>
            <w:r>
              <w:rPr>
                <w:b w:val="0"/>
                <w:color w:val="1A1A1A"/>
                <w:sz w:val="14"/>
              </w:rPr>
              <w:t>HERMES</w:t>
            </w:r>
          </w:p>
        </w:tc>
        <w:tc>
          <w:tcPr>
            <w:tcW w:type="dxa" w:w="605"/>
          </w:tcPr>
          <w:p>
            <w:pPr>
              <w:spacing w:before="40" w:after="40"/>
              <w:jc w:val="right"/>
            </w:pPr>
            <w:r/>
            <w:r>
              <w:rPr>
                <w:b w:val="0"/>
                <w:color w:val="1A1A1A"/>
                <w:sz w:val="14"/>
              </w:rPr>
              <w:t>1.43</w:t>
            </w:r>
          </w:p>
        </w:tc>
        <w:tc>
          <w:tcPr>
            <w:tcW w:type="dxa" w:w="576"/>
          </w:tcPr>
          <w:p>
            <w:pPr>
              <w:spacing w:before="40" w:after="40"/>
              <w:jc w:val="right"/>
            </w:pPr>
            <w:r/>
            <w:r>
              <w:rPr>
                <w:b w:val="0"/>
                <w:color w:val="1A1A1A"/>
                <w:sz w:val="14"/>
              </w:rPr>
              <w:t>0.82</w:t>
            </w:r>
          </w:p>
        </w:tc>
        <w:tc>
          <w:tcPr>
            <w:tcW w:type="dxa" w:w="576"/>
          </w:tcPr>
          <w:p>
            <w:pPr>
              <w:spacing w:before="40" w:after="40"/>
              <w:jc w:val="right"/>
            </w:pPr>
            <w:r/>
            <w:r>
              <w:rPr>
                <w:b w:val="0"/>
                <w:color w:val="1A1A1A"/>
                <w:sz w:val="14"/>
              </w:rPr>
              <w:t>1.39</w:t>
            </w:r>
          </w:p>
        </w:tc>
        <w:tc>
          <w:tcPr>
            <w:tcW w:type="dxa" w:w="576"/>
          </w:tcPr>
          <w:p>
            <w:pPr>
              <w:spacing w:before="40" w:after="40"/>
              <w:jc w:val="right"/>
            </w:pPr>
            <w:r/>
            <w:r>
              <w:rPr>
                <w:b w:val="0"/>
                <w:color w:val="1A1A1A"/>
                <w:sz w:val="14"/>
              </w:rPr>
              <w:t>1.95</w:t>
            </w:r>
          </w:p>
        </w:tc>
        <w:tc>
          <w:tcPr>
            <w:tcW w:type="dxa" w:w="634"/>
          </w:tcPr>
          <w:p>
            <w:pPr>
              <w:spacing w:before="40" w:after="40"/>
              <w:jc w:val="right"/>
            </w:pPr>
            <w:r/>
            <w:r>
              <w:rPr>
                <w:b w:val="0"/>
                <w:color w:val="1A1A1A"/>
                <w:sz w:val="14"/>
              </w:rPr>
              <w:t>0.95</w:t>
            </w:r>
          </w:p>
        </w:tc>
        <w:tc>
          <w:tcPr>
            <w:tcW w:type="dxa" w:w="662"/>
          </w:tcPr>
          <w:p>
            <w:pPr>
              <w:spacing w:before="40" w:after="40"/>
              <w:jc w:val="right"/>
            </w:pPr>
            <w:r/>
            <w:r>
              <w:rPr>
                <w:b w:val="0"/>
                <w:color w:val="1A1A1A"/>
                <w:sz w:val="14"/>
              </w:rPr>
              <w:t>0.015</w:t>
            </w:r>
          </w:p>
        </w:tc>
        <w:tc>
          <w:tcPr>
            <w:tcW w:type="dxa" w:w="634"/>
          </w:tcPr>
          <w:p>
            <w:pPr>
              <w:spacing w:before="40" w:after="40"/>
              <w:jc w:val="right"/>
            </w:pPr>
            <w:r/>
            <w:r>
              <w:rPr>
                <w:b w:val="0"/>
                <w:color w:val="1A1A1A"/>
                <w:sz w:val="14"/>
              </w:rPr>
              <w:t>4100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1-2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Fenistil Kühl</w:t>
            </w:r>
          </w:p>
        </w:tc>
        <w:tc>
          <w:tcPr>
            <w:tcW w:type="dxa" w:w="749"/>
          </w:tcPr>
          <w:p>
            <w:pPr>
              <w:spacing w:before="40" w:after="40"/>
            </w:pPr>
            <w:r/>
            <w:r>
              <w:rPr>
                <w:b w:val="0"/>
                <w:color w:val="1A1A1A"/>
                <w:sz w:val="14"/>
              </w:rPr>
              <w:t>22083</w:t>
            </w:r>
          </w:p>
        </w:tc>
        <w:tc>
          <w:tcPr>
            <w:tcW w:type="dxa" w:w="1368"/>
          </w:tcPr>
          <w:p>
            <w:pPr>
              <w:spacing w:before="40" w:after="40"/>
            </w:pPr>
            <w:r/>
            <w:r>
              <w:rPr>
                <w:b w:val="0"/>
                <w:color w:val="1A1A1A"/>
                <w:sz w:val="14"/>
              </w:rPr>
              <w:t>Hamburg</w:t>
            </w:r>
          </w:p>
        </w:tc>
        <w:tc>
          <w:tcPr>
            <w:tcW w:type="dxa" w:w="792"/>
          </w:tcPr>
          <w:p>
            <w:pPr>
              <w:spacing w:before="40" w:after="40"/>
            </w:pPr>
            <w:r/>
            <w:r>
              <w:rPr>
                <w:b w:val="0"/>
                <w:color w:val="1A1A1A"/>
                <w:sz w:val="14"/>
              </w:rPr>
              <w:t>home</w:t>
            </w:r>
          </w:p>
        </w:tc>
        <w:tc>
          <w:tcPr>
            <w:tcW w:type="dxa" w:w="893"/>
          </w:tcPr>
          <w:p>
            <w:pPr>
              <w:spacing w:before="40" w:after="40"/>
            </w:pPr>
            <w:r/>
            <w:r>
              <w:rPr>
                <w:b w:val="0"/>
                <w:color w:val="1A1A1A"/>
                <w:sz w:val="14"/>
              </w:rPr>
              <w:t>DHL</w:t>
            </w:r>
          </w:p>
        </w:tc>
        <w:tc>
          <w:tcPr>
            <w:tcW w:type="dxa" w:w="605"/>
          </w:tcPr>
          <w:p>
            <w:pPr>
              <w:spacing w:before="40" w:after="40"/>
              <w:jc w:val="right"/>
            </w:pPr>
            <w:r/>
            <w:r>
              <w:rPr>
                <w:b w:val="0"/>
                <w:color w:val="1A1A1A"/>
                <w:sz w:val="14"/>
              </w:rPr>
              <w:t>1.4</w:t>
            </w:r>
          </w:p>
        </w:tc>
        <w:tc>
          <w:tcPr>
            <w:tcW w:type="dxa" w:w="576"/>
          </w:tcPr>
          <w:p>
            <w:pPr>
              <w:spacing w:before="40" w:after="40"/>
              <w:jc w:val="right"/>
            </w:pPr>
            <w:r/>
            <w:r>
              <w:rPr>
                <w:b w:val="0"/>
                <w:color w:val="1A1A1A"/>
                <w:sz w:val="14"/>
              </w:rPr>
              <w:t>1.06</w:t>
            </w:r>
          </w:p>
        </w:tc>
        <w:tc>
          <w:tcPr>
            <w:tcW w:type="dxa" w:w="576"/>
          </w:tcPr>
          <w:p>
            <w:pPr>
              <w:spacing w:before="40" w:after="40"/>
              <w:jc w:val="right"/>
            </w:pPr>
            <w:r/>
            <w:r>
              <w:rPr>
                <w:b w:val="0"/>
                <w:color w:val="1A1A1A"/>
                <w:sz w:val="14"/>
              </w:rPr>
              <w:t>1.36</w:t>
            </w:r>
          </w:p>
        </w:tc>
        <w:tc>
          <w:tcPr>
            <w:tcW w:type="dxa" w:w="576"/>
          </w:tcPr>
          <w:p>
            <w:pPr>
              <w:spacing w:before="40" w:after="40"/>
              <w:jc w:val="right"/>
            </w:pPr>
            <w:r/>
            <w:r>
              <w:rPr>
                <w:b w:val="0"/>
                <w:color w:val="1A1A1A"/>
                <w:sz w:val="14"/>
              </w:rPr>
              <w:t>1.65</w:t>
            </w:r>
          </w:p>
        </w:tc>
        <w:tc>
          <w:tcPr>
            <w:tcW w:type="dxa" w:w="634"/>
          </w:tcPr>
          <w:p>
            <w:pPr>
              <w:spacing w:before="40" w:after="40"/>
              <w:jc w:val="right"/>
            </w:pPr>
            <w:r/>
            <w:r>
              <w:rPr>
                <w:b w:val="0"/>
                <w:color w:val="1A1A1A"/>
                <w:sz w:val="14"/>
              </w:rPr>
              <w:t>0.94</w:t>
            </w:r>
          </w:p>
        </w:tc>
        <w:tc>
          <w:tcPr>
            <w:tcW w:type="dxa" w:w="662"/>
          </w:tcPr>
          <w:p>
            <w:pPr>
              <w:spacing w:before="40" w:after="40"/>
              <w:jc w:val="right"/>
            </w:pPr>
            <w:r/>
            <w:r>
              <w:rPr>
                <w:b w:val="0"/>
                <w:color w:val="1A1A1A"/>
                <w:sz w:val="14"/>
              </w:rPr>
              <w:t>0.018</w:t>
            </w:r>
          </w:p>
        </w:tc>
        <w:tc>
          <w:tcPr>
            <w:tcW w:type="dxa" w:w="634"/>
          </w:tcPr>
          <w:p>
            <w:pPr>
              <w:spacing w:before="40" w:after="40"/>
              <w:jc w:val="right"/>
            </w:pPr>
            <w:r/>
            <w:r>
              <w:rPr>
                <w:b w:val="0"/>
                <w:color w:val="1A1A1A"/>
                <w:sz w:val="14"/>
              </w:rPr>
              <w:t>3300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2-2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Fenistil Kühl</w:t>
            </w:r>
          </w:p>
        </w:tc>
        <w:tc>
          <w:tcPr>
            <w:tcW w:type="dxa" w:w="749"/>
          </w:tcPr>
          <w:p>
            <w:pPr>
              <w:spacing w:before="40" w:after="40"/>
            </w:pPr>
            <w:r/>
            <w:r>
              <w:rPr>
                <w:b w:val="0"/>
                <w:color w:val="1A1A1A"/>
                <w:sz w:val="14"/>
              </w:rPr>
              <w:t>22083</w:t>
            </w:r>
          </w:p>
        </w:tc>
        <w:tc>
          <w:tcPr>
            <w:tcW w:type="dxa" w:w="1368"/>
          </w:tcPr>
          <w:p>
            <w:pPr>
              <w:spacing w:before="40" w:after="40"/>
            </w:pPr>
            <w:r/>
            <w:r>
              <w:rPr>
                <w:b w:val="0"/>
                <w:color w:val="1A1A1A"/>
                <w:sz w:val="14"/>
              </w:rPr>
              <w:t>Hamburg</w:t>
            </w:r>
          </w:p>
        </w:tc>
        <w:tc>
          <w:tcPr>
            <w:tcW w:type="dxa" w:w="792"/>
          </w:tcPr>
          <w:p>
            <w:pPr>
              <w:spacing w:before="40" w:after="40"/>
            </w:pPr>
            <w:r/>
            <w:r>
              <w:rPr>
                <w:b w:val="0"/>
                <w:color w:val="1A1A1A"/>
                <w:sz w:val="14"/>
              </w:rPr>
              <w:t>home</w:t>
            </w:r>
          </w:p>
        </w:tc>
        <w:tc>
          <w:tcPr>
            <w:tcW w:type="dxa" w:w="893"/>
          </w:tcPr>
          <w:p>
            <w:pPr>
              <w:spacing w:before="40" w:after="40"/>
            </w:pPr>
            <w:r/>
            <w:r>
              <w:rPr>
                <w:b w:val="0"/>
                <w:color w:val="1A1A1A"/>
                <w:sz w:val="14"/>
              </w:rPr>
              <w:t>HERMES</w:t>
            </w:r>
          </w:p>
        </w:tc>
        <w:tc>
          <w:tcPr>
            <w:tcW w:type="dxa" w:w="605"/>
          </w:tcPr>
          <w:p>
            <w:pPr>
              <w:spacing w:before="40" w:after="40"/>
              <w:jc w:val="right"/>
            </w:pPr>
            <w:r/>
            <w:r>
              <w:rPr>
                <w:b w:val="0"/>
                <w:color w:val="1A1A1A"/>
                <w:sz w:val="14"/>
              </w:rPr>
              <w:t>1.53</w:t>
            </w:r>
          </w:p>
        </w:tc>
        <w:tc>
          <w:tcPr>
            <w:tcW w:type="dxa" w:w="576"/>
          </w:tcPr>
          <w:p>
            <w:pPr>
              <w:spacing w:before="40" w:after="40"/>
              <w:jc w:val="right"/>
            </w:pPr>
            <w:r/>
            <w:r>
              <w:rPr>
                <w:b w:val="0"/>
                <w:color w:val="1A1A1A"/>
                <w:sz w:val="14"/>
              </w:rPr>
              <w:t>1.13</w:t>
            </w:r>
          </w:p>
        </w:tc>
        <w:tc>
          <w:tcPr>
            <w:tcW w:type="dxa" w:w="576"/>
          </w:tcPr>
          <w:p>
            <w:pPr>
              <w:spacing w:before="40" w:after="40"/>
              <w:jc w:val="right"/>
            </w:pPr>
            <w:r/>
            <w:r>
              <w:rPr>
                <w:b w:val="0"/>
                <w:color w:val="1A1A1A"/>
                <w:sz w:val="14"/>
              </w:rPr>
              <w:t>1.49</w:t>
            </w:r>
          </w:p>
        </w:tc>
        <w:tc>
          <w:tcPr>
            <w:tcW w:type="dxa" w:w="576"/>
          </w:tcPr>
          <w:p>
            <w:pPr>
              <w:spacing w:before="40" w:after="40"/>
              <w:jc w:val="right"/>
            </w:pPr>
            <w:r/>
            <w:r>
              <w:rPr>
                <w:b w:val="0"/>
                <w:color w:val="1A1A1A"/>
                <w:sz w:val="14"/>
              </w:rPr>
              <w:t>1.84</w:t>
            </w:r>
          </w:p>
        </w:tc>
        <w:tc>
          <w:tcPr>
            <w:tcW w:type="dxa" w:w="634"/>
          </w:tcPr>
          <w:p>
            <w:pPr>
              <w:spacing w:before="40" w:after="40"/>
              <w:jc w:val="right"/>
            </w:pPr>
            <w:r/>
            <w:r>
              <w:rPr>
                <w:b w:val="0"/>
                <w:color w:val="1A1A1A"/>
                <w:sz w:val="14"/>
              </w:rPr>
              <w:t>0.94</w:t>
            </w:r>
          </w:p>
        </w:tc>
        <w:tc>
          <w:tcPr>
            <w:tcW w:type="dxa" w:w="662"/>
          </w:tcPr>
          <w:p>
            <w:pPr>
              <w:spacing w:before="40" w:after="40"/>
              <w:jc w:val="right"/>
            </w:pPr>
            <w:r/>
            <w:r>
              <w:rPr>
                <w:b w:val="0"/>
                <w:color w:val="1A1A1A"/>
                <w:sz w:val="14"/>
              </w:rPr>
              <w:t>0.018</w:t>
            </w:r>
          </w:p>
        </w:tc>
        <w:tc>
          <w:tcPr>
            <w:tcW w:type="dxa" w:w="634"/>
          </w:tcPr>
          <w:p>
            <w:pPr>
              <w:spacing w:before="40" w:after="40"/>
              <w:jc w:val="right"/>
            </w:pPr>
            <w:r/>
            <w:r>
              <w:rPr>
                <w:b w:val="0"/>
                <w:color w:val="1A1A1A"/>
                <w:sz w:val="14"/>
              </w:rPr>
              <w:t>3300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2-2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Fenistil Kühl</w:t>
            </w:r>
          </w:p>
        </w:tc>
        <w:tc>
          <w:tcPr>
            <w:tcW w:type="dxa" w:w="749"/>
          </w:tcPr>
          <w:p>
            <w:pPr>
              <w:spacing w:before="40" w:after="40"/>
            </w:pPr>
            <w:r/>
            <w:r>
              <w:rPr>
                <w:b w:val="0"/>
                <w:color w:val="1A1A1A"/>
                <w:sz w:val="14"/>
              </w:rPr>
              <w:t>22083</w:t>
            </w:r>
          </w:p>
        </w:tc>
        <w:tc>
          <w:tcPr>
            <w:tcW w:type="dxa" w:w="1368"/>
          </w:tcPr>
          <w:p>
            <w:pPr>
              <w:spacing w:before="40" w:after="40"/>
            </w:pPr>
            <w:r/>
            <w:r>
              <w:rPr>
                <w:b w:val="0"/>
                <w:color w:val="1A1A1A"/>
                <w:sz w:val="14"/>
              </w:rPr>
              <w:t>Hamburg</w:t>
            </w:r>
          </w:p>
        </w:tc>
        <w:tc>
          <w:tcPr>
            <w:tcW w:type="dxa" w:w="792"/>
          </w:tcPr>
          <w:p>
            <w:pPr>
              <w:spacing w:before="40" w:after="40"/>
            </w:pPr>
            <w:r/>
            <w:r>
              <w:rPr>
                <w:b w:val="0"/>
                <w:color w:val="1A1A1A"/>
                <w:sz w:val="14"/>
              </w:rPr>
              <w:t>pickup</w:t>
            </w:r>
          </w:p>
        </w:tc>
        <w:tc>
          <w:tcPr>
            <w:tcW w:type="dxa" w:w="893"/>
          </w:tcPr>
          <w:p>
            <w:pPr>
              <w:spacing w:before="40" w:after="40"/>
            </w:pPr>
            <w:r/>
            <w:r>
              <w:rPr>
                <w:b w:val="0"/>
                <w:color w:val="1A1A1A"/>
                <w:sz w:val="14"/>
              </w:rPr>
              <w:t>DHL</w:t>
            </w:r>
          </w:p>
        </w:tc>
        <w:tc>
          <w:tcPr>
            <w:tcW w:type="dxa" w:w="605"/>
          </w:tcPr>
          <w:p>
            <w:pPr>
              <w:spacing w:before="40" w:after="40"/>
              <w:jc w:val="right"/>
            </w:pPr>
            <w:r/>
            <w:r>
              <w:rPr>
                <w:b w:val="0"/>
                <w:color w:val="1A1A1A"/>
                <w:sz w:val="14"/>
              </w:rPr>
              <w:t>1.33</w:t>
            </w:r>
          </w:p>
        </w:tc>
        <w:tc>
          <w:tcPr>
            <w:tcW w:type="dxa" w:w="576"/>
          </w:tcPr>
          <w:p>
            <w:pPr>
              <w:spacing w:before="40" w:after="40"/>
              <w:jc w:val="right"/>
            </w:pPr>
            <w:r/>
            <w:r>
              <w:rPr>
                <w:b w:val="0"/>
                <w:color w:val="1A1A1A"/>
                <w:sz w:val="14"/>
              </w:rPr>
              <w:t>1.02</w:t>
            </w:r>
          </w:p>
        </w:tc>
        <w:tc>
          <w:tcPr>
            <w:tcW w:type="dxa" w:w="576"/>
          </w:tcPr>
          <w:p>
            <w:pPr>
              <w:spacing w:before="40" w:after="40"/>
              <w:jc w:val="right"/>
            </w:pPr>
            <w:r/>
            <w:r>
              <w:rPr>
                <w:b w:val="0"/>
                <w:color w:val="1A1A1A"/>
                <w:sz w:val="14"/>
              </w:rPr>
              <w:t>1.29</w:t>
            </w:r>
          </w:p>
        </w:tc>
        <w:tc>
          <w:tcPr>
            <w:tcW w:type="dxa" w:w="576"/>
          </w:tcPr>
          <w:p>
            <w:pPr>
              <w:spacing w:before="40" w:after="40"/>
              <w:jc w:val="right"/>
            </w:pPr>
            <w:r/>
            <w:r>
              <w:rPr>
                <w:b w:val="0"/>
                <w:color w:val="1A1A1A"/>
                <w:sz w:val="14"/>
              </w:rPr>
              <w:t>1.56</w:t>
            </w:r>
          </w:p>
        </w:tc>
        <w:tc>
          <w:tcPr>
            <w:tcW w:type="dxa" w:w="634"/>
          </w:tcPr>
          <w:p>
            <w:pPr>
              <w:spacing w:before="40" w:after="40"/>
              <w:jc w:val="right"/>
            </w:pPr>
            <w:r/>
            <w:r>
              <w:rPr>
                <w:b w:val="0"/>
                <w:color w:val="1A1A1A"/>
                <w:sz w:val="14"/>
              </w:rPr>
              <w:t>0.94</w:t>
            </w:r>
          </w:p>
        </w:tc>
        <w:tc>
          <w:tcPr>
            <w:tcW w:type="dxa" w:w="662"/>
          </w:tcPr>
          <w:p>
            <w:pPr>
              <w:spacing w:before="40" w:after="40"/>
              <w:jc w:val="right"/>
            </w:pPr>
            <w:r/>
            <w:r>
              <w:rPr>
                <w:b w:val="0"/>
                <w:color w:val="1A1A1A"/>
                <w:sz w:val="14"/>
              </w:rPr>
              <w:t>0.018</w:t>
            </w:r>
          </w:p>
        </w:tc>
        <w:tc>
          <w:tcPr>
            <w:tcW w:type="dxa" w:w="634"/>
          </w:tcPr>
          <w:p>
            <w:pPr>
              <w:spacing w:before="40" w:after="40"/>
              <w:jc w:val="right"/>
            </w:pPr>
            <w:r/>
            <w:r>
              <w:rPr>
                <w:b w:val="0"/>
                <w:color w:val="1A1A1A"/>
                <w:sz w:val="14"/>
              </w:rPr>
              <w:t>3300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2-2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Fenistil Kühl</w:t>
            </w:r>
          </w:p>
        </w:tc>
        <w:tc>
          <w:tcPr>
            <w:tcW w:type="dxa" w:w="749"/>
          </w:tcPr>
          <w:p>
            <w:pPr>
              <w:spacing w:before="40" w:after="40"/>
            </w:pPr>
            <w:r/>
            <w:r>
              <w:rPr>
                <w:b w:val="0"/>
                <w:color w:val="1A1A1A"/>
                <w:sz w:val="14"/>
              </w:rPr>
              <w:t>22083</w:t>
            </w:r>
          </w:p>
        </w:tc>
        <w:tc>
          <w:tcPr>
            <w:tcW w:type="dxa" w:w="1368"/>
          </w:tcPr>
          <w:p>
            <w:pPr>
              <w:spacing w:before="40" w:after="40"/>
            </w:pPr>
            <w:r/>
            <w:r>
              <w:rPr>
                <w:b w:val="0"/>
                <w:color w:val="1A1A1A"/>
                <w:sz w:val="14"/>
              </w:rPr>
              <w:t>Hamburg</w:t>
            </w:r>
          </w:p>
        </w:tc>
        <w:tc>
          <w:tcPr>
            <w:tcW w:type="dxa" w:w="792"/>
          </w:tcPr>
          <w:p>
            <w:pPr>
              <w:spacing w:before="40" w:after="40"/>
            </w:pPr>
            <w:r/>
            <w:r>
              <w:rPr>
                <w:b w:val="0"/>
                <w:color w:val="1A1A1A"/>
                <w:sz w:val="14"/>
              </w:rPr>
              <w:t>pickup</w:t>
            </w:r>
          </w:p>
        </w:tc>
        <w:tc>
          <w:tcPr>
            <w:tcW w:type="dxa" w:w="893"/>
          </w:tcPr>
          <w:p>
            <w:pPr>
              <w:spacing w:before="40" w:after="40"/>
            </w:pPr>
            <w:r/>
            <w:r>
              <w:rPr>
                <w:b w:val="0"/>
                <w:color w:val="1A1A1A"/>
                <w:sz w:val="14"/>
              </w:rPr>
              <w:t>HERMES</w:t>
            </w:r>
          </w:p>
        </w:tc>
        <w:tc>
          <w:tcPr>
            <w:tcW w:type="dxa" w:w="605"/>
          </w:tcPr>
          <w:p>
            <w:pPr>
              <w:spacing w:before="40" w:after="40"/>
              <w:jc w:val="right"/>
            </w:pPr>
            <w:r/>
            <w:r>
              <w:rPr>
                <w:b w:val="0"/>
                <w:color w:val="1A1A1A"/>
                <w:sz w:val="14"/>
              </w:rPr>
              <w:t>1.6</w:t>
            </w:r>
          </w:p>
        </w:tc>
        <w:tc>
          <w:tcPr>
            <w:tcW w:type="dxa" w:w="576"/>
          </w:tcPr>
          <w:p>
            <w:pPr>
              <w:spacing w:before="40" w:after="40"/>
              <w:jc w:val="right"/>
            </w:pPr>
            <w:r/>
            <w:r>
              <w:rPr>
                <w:b w:val="0"/>
                <w:color w:val="1A1A1A"/>
                <w:sz w:val="14"/>
              </w:rPr>
              <w:t>1.16</w:t>
            </w:r>
          </w:p>
        </w:tc>
        <w:tc>
          <w:tcPr>
            <w:tcW w:type="dxa" w:w="576"/>
          </w:tcPr>
          <w:p>
            <w:pPr>
              <w:spacing w:before="40" w:after="40"/>
              <w:jc w:val="right"/>
            </w:pPr>
            <w:r/>
            <w:r>
              <w:rPr>
                <w:b w:val="0"/>
                <w:color w:val="1A1A1A"/>
                <w:sz w:val="14"/>
              </w:rPr>
              <w:t>1.56</w:t>
            </w:r>
          </w:p>
        </w:tc>
        <w:tc>
          <w:tcPr>
            <w:tcW w:type="dxa" w:w="576"/>
          </w:tcPr>
          <w:p>
            <w:pPr>
              <w:spacing w:before="40" w:after="40"/>
              <w:jc w:val="right"/>
            </w:pPr>
            <w:r/>
            <w:r>
              <w:rPr>
                <w:b w:val="0"/>
                <w:color w:val="1A1A1A"/>
                <w:sz w:val="14"/>
              </w:rPr>
              <w:t>1.95</w:t>
            </w:r>
          </w:p>
        </w:tc>
        <w:tc>
          <w:tcPr>
            <w:tcW w:type="dxa" w:w="634"/>
          </w:tcPr>
          <w:p>
            <w:pPr>
              <w:spacing w:before="40" w:after="40"/>
              <w:jc w:val="right"/>
            </w:pPr>
            <w:r/>
            <w:r>
              <w:rPr>
                <w:b w:val="0"/>
                <w:color w:val="1A1A1A"/>
                <w:sz w:val="14"/>
              </w:rPr>
              <w:t>0.94</w:t>
            </w:r>
          </w:p>
        </w:tc>
        <w:tc>
          <w:tcPr>
            <w:tcW w:type="dxa" w:w="662"/>
          </w:tcPr>
          <w:p>
            <w:pPr>
              <w:spacing w:before="40" w:after="40"/>
              <w:jc w:val="right"/>
            </w:pPr>
            <w:r/>
            <w:r>
              <w:rPr>
                <w:b w:val="0"/>
                <w:color w:val="1A1A1A"/>
                <w:sz w:val="14"/>
              </w:rPr>
              <w:t>0.018</w:t>
            </w:r>
          </w:p>
        </w:tc>
        <w:tc>
          <w:tcPr>
            <w:tcW w:type="dxa" w:w="634"/>
          </w:tcPr>
          <w:p>
            <w:pPr>
              <w:spacing w:before="40" w:after="40"/>
              <w:jc w:val="right"/>
            </w:pPr>
            <w:r/>
            <w:r>
              <w:rPr>
                <w:b w:val="0"/>
                <w:color w:val="1A1A1A"/>
                <w:sz w:val="14"/>
              </w:rPr>
              <w:t>3300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2-2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Fenistil Kühl</w:t>
            </w:r>
          </w:p>
        </w:tc>
        <w:tc>
          <w:tcPr>
            <w:tcW w:type="dxa" w:w="749"/>
          </w:tcPr>
          <w:p>
            <w:pPr>
              <w:spacing w:before="40" w:after="40"/>
            </w:pPr>
            <w:r/>
            <w:r>
              <w:rPr>
                <w:b w:val="0"/>
                <w:color w:val="1A1A1A"/>
                <w:sz w:val="14"/>
              </w:rPr>
              <w:t>10115</w:t>
            </w:r>
          </w:p>
        </w:tc>
        <w:tc>
          <w:tcPr>
            <w:tcW w:type="dxa" w:w="1368"/>
          </w:tcPr>
          <w:p>
            <w:pPr>
              <w:spacing w:before="40" w:after="40"/>
            </w:pPr>
            <w:r/>
            <w:r>
              <w:rPr>
                <w:b w:val="0"/>
                <w:color w:val="1A1A1A"/>
                <w:sz w:val="14"/>
              </w:rPr>
              <w:t>Berlin</w:t>
            </w:r>
          </w:p>
        </w:tc>
        <w:tc>
          <w:tcPr>
            <w:tcW w:type="dxa" w:w="792"/>
          </w:tcPr>
          <w:p>
            <w:pPr>
              <w:spacing w:before="40" w:after="40"/>
            </w:pPr>
            <w:r/>
            <w:r>
              <w:rPr>
                <w:b w:val="0"/>
                <w:color w:val="1A1A1A"/>
                <w:sz w:val="14"/>
              </w:rPr>
              <w:t>home</w:t>
            </w:r>
          </w:p>
        </w:tc>
        <w:tc>
          <w:tcPr>
            <w:tcW w:type="dxa" w:w="893"/>
          </w:tcPr>
          <w:p>
            <w:pPr>
              <w:spacing w:before="40" w:after="40"/>
            </w:pPr>
            <w:r/>
            <w:r>
              <w:rPr>
                <w:b w:val="0"/>
                <w:color w:val="1A1A1A"/>
                <w:sz w:val="14"/>
              </w:rPr>
              <w:t>DHL</w:t>
            </w:r>
          </w:p>
        </w:tc>
        <w:tc>
          <w:tcPr>
            <w:tcW w:type="dxa" w:w="605"/>
          </w:tcPr>
          <w:p>
            <w:pPr>
              <w:spacing w:before="40" w:after="40"/>
              <w:jc w:val="right"/>
            </w:pPr>
            <w:r/>
            <w:r>
              <w:rPr>
                <w:b w:val="0"/>
                <w:color w:val="1A1A1A"/>
                <w:sz w:val="14"/>
              </w:rPr>
              <w:t>1.87</w:t>
            </w:r>
          </w:p>
        </w:tc>
        <w:tc>
          <w:tcPr>
            <w:tcW w:type="dxa" w:w="576"/>
          </w:tcPr>
          <w:p>
            <w:pPr>
              <w:spacing w:before="40" w:after="40"/>
              <w:jc w:val="right"/>
            </w:pPr>
            <w:r/>
            <w:r>
              <w:rPr>
                <w:b w:val="0"/>
                <w:color w:val="1A1A1A"/>
                <w:sz w:val="14"/>
              </w:rPr>
              <w:t>1.22</w:t>
            </w:r>
          </w:p>
        </w:tc>
        <w:tc>
          <w:tcPr>
            <w:tcW w:type="dxa" w:w="576"/>
          </w:tcPr>
          <w:p>
            <w:pPr>
              <w:spacing w:before="40" w:after="40"/>
              <w:jc w:val="right"/>
            </w:pPr>
            <w:r/>
            <w:r>
              <w:rPr>
                <w:b w:val="0"/>
                <w:color w:val="1A1A1A"/>
                <w:sz w:val="14"/>
              </w:rPr>
              <w:t>1.83</w:t>
            </w:r>
          </w:p>
        </w:tc>
        <w:tc>
          <w:tcPr>
            <w:tcW w:type="dxa" w:w="576"/>
          </w:tcPr>
          <w:p>
            <w:pPr>
              <w:spacing w:before="40" w:after="40"/>
              <w:jc w:val="right"/>
            </w:pPr>
            <w:r/>
            <w:r>
              <w:rPr>
                <w:b w:val="0"/>
                <w:color w:val="1A1A1A"/>
                <w:sz w:val="14"/>
              </w:rPr>
              <w:t>2.44</w:t>
            </w:r>
          </w:p>
        </w:tc>
        <w:tc>
          <w:tcPr>
            <w:tcW w:type="dxa" w:w="634"/>
          </w:tcPr>
          <w:p>
            <w:pPr>
              <w:spacing w:before="40" w:after="40"/>
              <w:jc w:val="right"/>
            </w:pPr>
            <w:r/>
            <w:r>
              <w:rPr>
                <w:b w:val="0"/>
                <w:color w:val="1A1A1A"/>
                <w:sz w:val="14"/>
              </w:rPr>
              <w:t>0.93</w:t>
            </w:r>
          </w:p>
        </w:tc>
        <w:tc>
          <w:tcPr>
            <w:tcW w:type="dxa" w:w="662"/>
          </w:tcPr>
          <w:p>
            <w:pPr>
              <w:spacing w:before="40" w:after="40"/>
              <w:jc w:val="right"/>
            </w:pPr>
            <w:r/>
            <w:r>
              <w:rPr>
                <w:b w:val="0"/>
                <w:color w:val="1A1A1A"/>
                <w:sz w:val="14"/>
              </w:rPr>
              <w:t>0.021</w:t>
            </w:r>
          </w:p>
        </w:tc>
        <w:tc>
          <w:tcPr>
            <w:tcW w:type="dxa" w:w="634"/>
          </w:tcPr>
          <w:p>
            <w:pPr>
              <w:spacing w:before="40" w:after="40"/>
              <w:jc w:val="right"/>
            </w:pPr>
            <w:r/>
            <w:r>
              <w:rPr>
                <w:b w:val="0"/>
                <w:color w:val="1A1A1A"/>
                <w:sz w:val="14"/>
              </w:rPr>
              <w:t>2600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2-3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Fenistil Kühl</w:t>
            </w:r>
          </w:p>
        </w:tc>
        <w:tc>
          <w:tcPr>
            <w:tcW w:type="dxa" w:w="749"/>
          </w:tcPr>
          <w:p>
            <w:pPr>
              <w:spacing w:before="40" w:after="40"/>
            </w:pPr>
            <w:r/>
            <w:r>
              <w:rPr>
                <w:b w:val="0"/>
                <w:color w:val="1A1A1A"/>
                <w:sz w:val="14"/>
              </w:rPr>
              <w:t>10115</w:t>
            </w:r>
          </w:p>
        </w:tc>
        <w:tc>
          <w:tcPr>
            <w:tcW w:type="dxa" w:w="1368"/>
          </w:tcPr>
          <w:p>
            <w:pPr>
              <w:spacing w:before="40" w:after="40"/>
            </w:pPr>
            <w:r/>
            <w:r>
              <w:rPr>
                <w:b w:val="0"/>
                <w:color w:val="1A1A1A"/>
                <w:sz w:val="14"/>
              </w:rPr>
              <w:t>Berlin</w:t>
            </w:r>
          </w:p>
        </w:tc>
        <w:tc>
          <w:tcPr>
            <w:tcW w:type="dxa" w:w="792"/>
          </w:tcPr>
          <w:p>
            <w:pPr>
              <w:spacing w:before="40" w:after="40"/>
            </w:pPr>
            <w:r/>
            <w:r>
              <w:rPr>
                <w:b w:val="0"/>
                <w:color w:val="1A1A1A"/>
                <w:sz w:val="14"/>
              </w:rPr>
              <w:t>home</w:t>
            </w:r>
          </w:p>
        </w:tc>
        <w:tc>
          <w:tcPr>
            <w:tcW w:type="dxa" w:w="893"/>
          </w:tcPr>
          <w:p>
            <w:pPr>
              <w:spacing w:before="40" w:after="40"/>
            </w:pPr>
            <w:r/>
            <w:r>
              <w:rPr>
                <w:b w:val="0"/>
                <w:color w:val="1A1A1A"/>
                <w:sz w:val="14"/>
              </w:rPr>
              <w:t>HERMES</w:t>
            </w:r>
          </w:p>
        </w:tc>
        <w:tc>
          <w:tcPr>
            <w:tcW w:type="dxa" w:w="605"/>
          </w:tcPr>
          <w:p>
            <w:pPr>
              <w:spacing w:before="40" w:after="40"/>
              <w:jc w:val="right"/>
            </w:pPr>
            <w:r/>
            <w:r>
              <w:rPr>
                <w:b w:val="0"/>
                <w:color w:val="1A1A1A"/>
                <w:sz w:val="14"/>
              </w:rPr>
              <w:t>2.24</w:t>
            </w:r>
          </w:p>
        </w:tc>
        <w:tc>
          <w:tcPr>
            <w:tcW w:type="dxa" w:w="576"/>
          </w:tcPr>
          <w:p>
            <w:pPr>
              <w:spacing w:before="40" w:after="40"/>
              <w:jc w:val="right"/>
            </w:pPr>
            <w:r/>
            <w:r>
              <w:rPr>
                <w:b w:val="0"/>
                <w:color w:val="1A1A1A"/>
                <w:sz w:val="14"/>
              </w:rPr>
              <w:t>1.28</w:t>
            </w:r>
          </w:p>
        </w:tc>
        <w:tc>
          <w:tcPr>
            <w:tcW w:type="dxa" w:w="576"/>
          </w:tcPr>
          <w:p>
            <w:pPr>
              <w:spacing w:before="40" w:after="40"/>
              <w:jc w:val="right"/>
            </w:pPr>
            <w:r/>
            <w:r>
              <w:rPr>
                <w:b w:val="0"/>
                <w:color w:val="1A1A1A"/>
                <w:sz w:val="14"/>
              </w:rPr>
              <w:t>2.2</w:t>
            </w:r>
          </w:p>
        </w:tc>
        <w:tc>
          <w:tcPr>
            <w:tcW w:type="dxa" w:w="576"/>
          </w:tcPr>
          <w:p>
            <w:pPr>
              <w:spacing w:before="40" w:after="40"/>
              <w:jc w:val="right"/>
            </w:pPr>
            <w:r/>
            <w:r>
              <w:rPr>
                <w:b w:val="0"/>
                <w:color w:val="1A1A1A"/>
                <w:sz w:val="14"/>
              </w:rPr>
              <w:t>3.12</w:t>
            </w:r>
          </w:p>
        </w:tc>
        <w:tc>
          <w:tcPr>
            <w:tcW w:type="dxa" w:w="634"/>
          </w:tcPr>
          <w:p>
            <w:pPr>
              <w:spacing w:before="40" w:after="40"/>
              <w:jc w:val="right"/>
            </w:pPr>
            <w:r/>
            <w:r>
              <w:rPr>
                <w:b w:val="0"/>
                <w:color w:val="1A1A1A"/>
                <w:sz w:val="14"/>
              </w:rPr>
              <w:t>0.93</w:t>
            </w:r>
          </w:p>
        </w:tc>
        <w:tc>
          <w:tcPr>
            <w:tcW w:type="dxa" w:w="662"/>
          </w:tcPr>
          <w:p>
            <w:pPr>
              <w:spacing w:before="40" w:after="40"/>
              <w:jc w:val="right"/>
            </w:pPr>
            <w:r/>
            <w:r>
              <w:rPr>
                <w:b w:val="0"/>
                <w:color w:val="1A1A1A"/>
                <w:sz w:val="14"/>
              </w:rPr>
              <w:t>0.021</w:t>
            </w:r>
          </w:p>
        </w:tc>
        <w:tc>
          <w:tcPr>
            <w:tcW w:type="dxa" w:w="634"/>
          </w:tcPr>
          <w:p>
            <w:pPr>
              <w:spacing w:before="40" w:after="40"/>
              <w:jc w:val="right"/>
            </w:pPr>
            <w:r/>
            <w:r>
              <w:rPr>
                <w:b w:val="0"/>
                <w:color w:val="1A1A1A"/>
                <w:sz w:val="14"/>
              </w:rPr>
              <w:t>2600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2-4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Fenistil Kühl</w:t>
            </w:r>
          </w:p>
        </w:tc>
        <w:tc>
          <w:tcPr>
            <w:tcW w:type="dxa" w:w="749"/>
          </w:tcPr>
          <w:p>
            <w:pPr>
              <w:spacing w:before="40" w:after="40"/>
            </w:pPr>
            <w:r/>
            <w:r>
              <w:rPr>
                <w:b w:val="0"/>
                <w:color w:val="1A1A1A"/>
                <w:sz w:val="14"/>
              </w:rPr>
              <w:t>10115</w:t>
            </w:r>
          </w:p>
        </w:tc>
        <w:tc>
          <w:tcPr>
            <w:tcW w:type="dxa" w:w="1368"/>
          </w:tcPr>
          <w:p>
            <w:pPr>
              <w:spacing w:before="40" w:after="40"/>
            </w:pPr>
            <w:r/>
            <w:r>
              <w:rPr>
                <w:b w:val="0"/>
                <w:color w:val="1A1A1A"/>
                <w:sz w:val="14"/>
              </w:rPr>
              <w:t>Berlin</w:t>
            </w:r>
          </w:p>
        </w:tc>
        <w:tc>
          <w:tcPr>
            <w:tcW w:type="dxa" w:w="792"/>
          </w:tcPr>
          <w:p>
            <w:pPr>
              <w:spacing w:before="40" w:after="40"/>
            </w:pPr>
            <w:r/>
            <w:r>
              <w:rPr>
                <w:b w:val="0"/>
                <w:color w:val="1A1A1A"/>
                <w:sz w:val="14"/>
              </w:rPr>
              <w:t>pickup</w:t>
            </w:r>
          </w:p>
        </w:tc>
        <w:tc>
          <w:tcPr>
            <w:tcW w:type="dxa" w:w="893"/>
          </w:tcPr>
          <w:p>
            <w:pPr>
              <w:spacing w:before="40" w:after="40"/>
            </w:pPr>
            <w:r/>
            <w:r>
              <w:rPr>
                <w:b w:val="0"/>
                <w:color w:val="1A1A1A"/>
                <w:sz w:val="14"/>
              </w:rPr>
              <w:t>DHL</w:t>
            </w:r>
          </w:p>
        </w:tc>
        <w:tc>
          <w:tcPr>
            <w:tcW w:type="dxa" w:w="605"/>
          </w:tcPr>
          <w:p>
            <w:pPr>
              <w:spacing w:before="40" w:after="40"/>
              <w:jc w:val="right"/>
            </w:pPr>
            <w:r/>
            <w:r>
              <w:rPr>
                <w:b w:val="0"/>
                <w:color w:val="1A1A1A"/>
                <w:sz w:val="14"/>
              </w:rPr>
              <w:t>1.99</w:t>
            </w:r>
          </w:p>
        </w:tc>
        <w:tc>
          <w:tcPr>
            <w:tcW w:type="dxa" w:w="576"/>
          </w:tcPr>
          <w:p>
            <w:pPr>
              <w:spacing w:before="40" w:after="40"/>
              <w:jc w:val="right"/>
            </w:pPr>
            <w:r/>
            <w:r>
              <w:rPr>
                <w:b w:val="0"/>
                <w:color w:val="1A1A1A"/>
                <w:sz w:val="14"/>
              </w:rPr>
              <w:t>1.29</w:t>
            </w:r>
          </w:p>
        </w:tc>
        <w:tc>
          <w:tcPr>
            <w:tcW w:type="dxa" w:w="576"/>
          </w:tcPr>
          <w:p>
            <w:pPr>
              <w:spacing w:before="40" w:after="40"/>
              <w:jc w:val="right"/>
            </w:pPr>
            <w:r/>
            <w:r>
              <w:rPr>
                <w:b w:val="0"/>
                <w:color w:val="1A1A1A"/>
                <w:sz w:val="14"/>
              </w:rPr>
              <w:t>1.95</w:t>
            </w:r>
          </w:p>
        </w:tc>
        <w:tc>
          <w:tcPr>
            <w:tcW w:type="dxa" w:w="576"/>
          </w:tcPr>
          <w:p>
            <w:pPr>
              <w:spacing w:before="40" w:after="40"/>
              <w:jc w:val="right"/>
            </w:pPr>
            <w:r/>
            <w:r>
              <w:rPr>
                <w:b w:val="0"/>
                <w:color w:val="1A1A1A"/>
                <w:sz w:val="14"/>
              </w:rPr>
              <w:t>2.6</w:t>
            </w:r>
          </w:p>
        </w:tc>
        <w:tc>
          <w:tcPr>
            <w:tcW w:type="dxa" w:w="634"/>
          </w:tcPr>
          <w:p>
            <w:pPr>
              <w:spacing w:before="40" w:after="40"/>
              <w:jc w:val="right"/>
            </w:pPr>
            <w:r/>
            <w:r>
              <w:rPr>
                <w:b w:val="0"/>
                <w:color w:val="1A1A1A"/>
                <w:sz w:val="14"/>
              </w:rPr>
              <w:t>0.93</w:t>
            </w:r>
          </w:p>
        </w:tc>
        <w:tc>
          <w:tcPr>
            <w:tcW w:type="dxa" w:w="662"/>
          </w:tcPr>
          <w:p>
            <w:pPr>
              <w:spacing w:before="40" w:after="40"/>
              <w:jc w:val="right"/>
            </w:pPr>
            <w:r/>
            <w:r>
              <w:rPr>
                <w:b w:val="0"/>
                <w:color w:val="1A1A1A"/>
                <w:sz w:val="14"/>
              </w:rPr>
              <w:t>0.021</w:t>
            </w:r>
          </w:p>
        </w:tc>
        <w:tc>
          <w:tcPr>
            <w:tcW w:type="dxa" w:w="634"/>
          </w:tcPr>
          <w:p>
            <w:pPr>
              <w:spacing w:before="40" w:after="40"/>
              <w:jc w:val="right"/>
            </w:pPr>
            <w:r/>
            <w:r>
              <w:rPr>
                <w:b w:val="0"/>
                <w:color w:val="1A1A1A"/>
                <w:sz w:val="14"/>
              </w:rPr>
              <w:t>2600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2-3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Fenistil Kühl</w:t>
            </w:r>
          </w:p>
        </w:tc>
        <w:tc>
          <w:tcPr>
            <w:tcW w:type="dxa" w:w="749"/>
          </w:tcPr>
          <w:p>
            <w:pPr>
              <w:spacing w:before="40" w:after="40"/>
            </w:pPr>
            <w:r/>
            <w:r>
              <w:rPr>
                <w:b w:val="0"/>
                <w:color w:val="1A1A1A"/>
                <w:sz w:val="14"/>
              </w:rPr>
              <w:t>10115</w:t>
            </w:r>
          </w:p>
        </w:tc>
        <w:tc>
          <w:tcPr>
            <w:tcW w:type="dxa" w:w="1368"/>
          </w:tcPr>
          <w:p>
            <w:pPr>
              <w:spacing w:before="40" w:after="40"/>
            </w:pPr>
            <w:r/>
            <w:r>
              <w:rPr>
                <w:b w:val="0"/>
                <w:color w:val="1A1A1A"/>
                <w:sz w:val="14"/>
              </w:rPr>
              <w:t>Berlin</w:t>
            </w:r>
          </w:p>
        </w:tc>
        <w:tc>
          <w:tcPr>
            <w:tcW w:type="dxa" w:w="792"/>
          </w:tcPr>
          <w:p>
            <w:pPr>
              <w:spacing w:before="40" w:after="40"/>
            </w:pPr>
            <w:r/>
            <w:r>
              <w:rPr>
                <w:b w:val="0"/>
                <w:color w:val="1A1A1A"/>
                <w:sz w:val="14"/>
              </w:rPr>
              <w:t>pickup</w:t>
            </w:r>
          </w:p>
        </w:tc>
        <w:tc>
          <w:tcPr>
            <w:tcW w:type="dxa" w:w="893"/>
          </w:tcPr>
          <w:p>
            <w:pPr>
              <w:spacing w:before="40" w:after="40"/>
            </w:pPr>
            <w:r/>
            <w:r>
              <w:rPr>
                <w:b w:val="0"/>
                <w:color w:val="1A1A1A"/>
                <w:sz w:val="14"/>
              </w:rPr>
              <w:t>HERMES</w:t>
            </w:r>
          </w:p>
        </w:tc>
        <w:tc>
          <w:tcPr>
            <w:tcW w:type="dxa" w:w="605"/>
          </w:tcPr>
          <w:p>
            <w:pPr>
              <w:spacing w:before="40" w:after="40"/>
              <w:jc w:val="right"/>
            </w:pPr>
            <w:r/>
            <w:r>
              <w:rPr>
                <w:b w:val="0"/>
                <w:color w:val="1A1A1A"/>
                <w:sz w:val="14"/>
              </w:rPr>
              <w:t>2.14</w:t>
            </w:r>
          </w:p>
        </w:tc>
        <w:tc>
          <w:tcPr>
            <w:tcW w:type="dxa" w:w="576"/>
          </w:tcPr>
          <w:p>
            <w:pPr>
              <w:spacing w:before="40" w:after="40"/>
              <w:jc w:val="right"/>
            </w:pPr>
            <w:r/>
            <w:r>
              <w:rPr>
                <w:b w:val="0"/>
                <w:color w:val="1A1A1A"/>
                <w:sz w:val="14"/>
              </w:rPr>
              <w:t>1.39</w:t>
            </w:r>
          </w:p>
        </w:tc>
        <w:tc>
          <w:tcPr>
            <w:tcW w:type="dxa" w:w="576"/>
          </w:tcPr>
          <w:p>
            <w:pPr>
              <w:spacing w:before="40" w:after="40"/>
              <w:jc w:val="right"/>
            </w:pPr>
            <w:r/>
            <w:r>
              <w:rPr>
                <w:b w:val="0"/>
                <w:color w:val="1A1A1A"/>
                <w:sz w:val="14"/>
              </w:rPr>
              <w:t>2.1</w:t>
            </w:r>
          </w:p>
        </w:tc>
        <w:tc>
          <w:tcPr>
            <w:tcW w:type="dxa" w:w="576"/>
          </w:tcPr>
          <w:p>
            <w:pPr>
              <w:spacing w:before="40" w:after="40"/>
              <w:jc w:val="right"/>
            </w:pPr>
            <w:r/>
            <w:r>
              <w:rPr>
                <w:b w:val="0"/>
                <w:color w:val="1A1A1A"/>
                <w:sz w:val="14"/>
              </w:rPr>
              <w:t>2.81</w:t>
            </w:r>
          </w:p>
        </w:tc>
        <w:tc>
          <w:tcPr>
            <w:tcW w:type="dxa" w:w="634"/>
          </w:tcPr>
          <w:p>
            <w:pPr>
              <w:spacing w:before="40" w:after="40"/>
              <w:jc w:val="right"/>
            </w:pPr>
            <w:r/>
            <w:r>
              <w:rPr>
                <w:b w:val="0"/>
                <w:color w:val="1A1A1A"/>
                <w:sz w:val="14"/>
              </w:rPr>
              <w:t>0.93</w:t>
            </w:r>
          </w:p>
        </w:tc>
        <w:tc>
          <w:tcPr>
            <w:tcW w:type="dxa" w:w="662"/>
          </w:tcPr>
          <w:p>
            <w:pPr>
              <w:spacing w:before="40" w:after="40"/>
              <w:jc w:val="right"/>
            </w:pPr>
            <w:r/>
            <w:r>
              <w:rPr>
                <w:b w:val="0"/>
                <w:color w:val="1A1A1A"/>
                <w:sz w:val="14"/>
              </w:rPr>
              <w:t>0.021</w:t>
            </w:r>
          </w:p>
        </w:tc>
        <w:tc>
          <w:tcPr>
            <w:tcW w:type="dxa" w:w="634"/>
          </w:tcPr>
          <w:p>
            <w:pPr>
              <w:spacing w:before="40" w:after="40"/>
              <w:jc w:val="right"/>
            </w:pPr>
            <w:r/>
            <w:r>
              <w:rPr>
                <w:b w:val="0"/>
                <w:color w:val="1A1A1A"/>
                <w:sz w:val="14"/>
              </w:rPr>
              <w:t>2600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2-3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Fenistil Kühl</w:t>
            </w:r>
          </w:p>
        </w:tc>
        <w:tc>
          <w:tcPr>
            <w:tcW w:type="dxa" w:w="749"/>
          </w:tcPr>
          <w:p>
            <w:pPr>
              <w:spacing w:before="40" w:after="40"/>
            </w:pPr>
            <w:r/>
            <w:r>
              <w:rPr>
                <w:b w:val="0"/>
                <w:color w:val="1A1A1A"/>
                <w:sz w:val="14"/>
              </w:rPr>
              <w:t>80331</w:t>
            </w:r>
          </w:p>
        </w:tc>
        <w:tc>
          <w:tcPr>
            <w:tcW w:type="dxa" w:w="1368"/>
          </w:tcPr>
          <w:p>
            <w:pPr>
              <w:spacing w:before="40" w:after="40"/>
            </w:pPr>
            <w:r/>
            <w:r>
              <w:rPr>
                <w:b w:val="0"/>
                <w:color w:val="1A1A1A"/>
                <w:sz w:val="14"/>
              </w:rPr>
              <w:t>München</w:t>
            </w:r>
          </w:p>
        </w:tc>
        <w:tc>
          <w:tcPr>
            <w:tcW w:type="dxa" w:w="792"/>
          </w:tcPr>
          <w:p>
            <w:pPr>
              <w:spacing w:before="40" w:after="40"/>
            </w:pPr>
            <w:r/>
            <w:r>
              <w:rPr>
                <w:b w:val="0"/>
                <w:color w:val="1A1A1A"/>
                <w:sz w:val="14"/>
              </w:rPr>
              <w:t>home</w:t>
            </w:r>
          </w:p>
        </w:tc>
        <w:tc>
          <w:tcPr>
            <w:tcW w:type="dxa" w:w="893"/>
          </w:tcPr>
          <w:p>
            <w:pPr>
              <w:spacing w:before="40" w:after="40"/>
            </w:pPr>
            <w:r/>
            <w:r>
              <w:rPr>
                <w:b w:val="0"/>
                <w:color w:val="1A1A1A"/>
                <w:sz w:val="14"/>
              </w:rPr>
              <w:t>DHL</w:t>
            </w:r>
          </w:p>
        </w:tc>
        <w:tc>
          <w:tcPr>
            <w:tcW w:type="dxa" w:w="605"/>
          </w:tcPr>
          <w:p>
            <w:pPr>
              <w:spacing w:before="40" w:after="40"/>
              <w:jc w:val="right"/>
            </w:pPr>
            <w:r/>
            <w:r>
              <w:rPr>
                <w:b w:val="0"/>
                <w:color w:val="1A1A1A"/>
                <w:sz w:val="14"/>
              </w:rPr>
              <w:t>2.13</w:t>
            </w:r>
          </w:p>
        </w:tc>
        <w:tc>
          <w:tcPr>
            <w:tcW w:type="dxa" w:w="576"/>
          </w:tcPr>
          <w:p>
            <w:pPr>
              <w:spacing w:before="40" w:after="40"/>
              <w:jc w:val="right"/>
            </w:pPr>
            <w:r/>
            <w:r>
              <w:rPr>
                <w:b w:val="0"/>
                <w:color w:val="1A1A1A"/>
                <w:sz w:val="14"/>
              </w:rPr>
              <w:t>1.62</w:t>
            </w:r>
          </w:p>
        </w:tc>
        <w:tc>
          <w:tcPr>
            <w:tcW w:type="dxa" w:w="576"/>
          </w:tcPr>
          <w:p>
            <w:pPr>
              <w:spacing w:before="40" w:after="40"/>
              <w:jc w:val="right"/>
            </w:pPr>
            <w:r/>
            <w:r>
              <w:rPr>
                <w:b w:val="0"/>
                <w:color w:val="1A1A1A"/>
                <w:sz w:val="14"/>
              </w:rPr>
              <w:t>2.09</w:t>
            </w:r>
          </w:p>
        </w:tc>
        <w:tc>
          <w:tcPr>
            <w:tcW w:type="dxa" w:w="576"/>
          </w:tcPr>
          <w:p>
            <w:pPr>
              <w:spacing w:before="40" w:after="40"/>
              <w:jc w:val="right"/>
            </w:pPr>
            <w:r/>
            <w:r>
              <w:rPr>
                <w:b w:val="0"/>
                <w:color w:val="1A1A1A"/>
                <w:sz w:val="14"/>
              </w:rPr>
              <w:t>2.55</w:t>
            </w:r>
          </w:p>
        </w:tc>
        <w:tc>
          <w:tcPr>
            <w:tcW w:type="dxa" w:w="634"/>
          </w:tcPr>
          <w:p>
            <w:pPr>
              <w:spacing w:before="40" w:after="40"/>
              <w:jc w:val="right"/>
            </w:pPr>
            <w:r/>
            <w:r>
              <w:rPr>
                <w:b w:val="0"/>
                <w:color w:val="1A1A1A"/>
                <w:sz w:val="14"/>
              </w:rPr>
              <w:t>0.92</w:t>
            </w:r>
          </w:p>
        </w:tc>
        <w:tc>
          <w:tcPr>
            <w:tcW w:type="dxa" w:w="662"/>
          </w:tcPr>
          <w:p>
            <w:pPr>
              <w:spacing w:before="40" w:after="40"/>
              <w:jc w:val="right"/>
            </w:pPr>
            <w:r/>
            <w:r>
              <w:rPr>
                <w:b w:val="0"/>
                <w:color w:val="1A1A1A"/>
                <w:sz w:val="14"/>
              </w:rPr>
              <w:t>0.023</w:t>
            </w:r>
          </w:p>
        </w:tc>
        <w:tc>
          <w:tcPr>
            <w:tcW w:type="dxa" w:w="634"/>
          </w:tcPr>
          <w:p>
            <w:pPr>
              <w:spacing w:before="40" w:after="40"/>
              <w:jc w:val="right"/>
            </w:pPr>
            <w:r/>
            <w:r>
              <w:rPr>
                <w:b w:val="0"/>
                <w:color w:val="1A1A1A"/>
                <w:sz w:val="14"/>
              </w:rPr>
              <w:t>1900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2-3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Fenistil Kühl</w:t>
            </w:r>
          </w:p>
        </w:tc>
        <w:tc>
          <w:tcPr>
            <w:tcW w:type="dxa" w:w="749"/>
          </w:tcPr>
          <w:p>
            <w:pPr>
              <w:spacing w:before="40" w:after="40"/>
            </w:pPr>
            <w:r/>
            <w:r>
              <w:rPr>
                <w:b w:val="0"/>
                <w:color w:val="1A1A1A"/>
                <w:sz w:val="14"/>
              </w:rPr>
              <w:t>80331</w:t>
            </w:r>
          </w:p>
        </w:tc>
        <w:tc>
          <w:tcPr>
            <w:tcW w:type="dxa" w:w="1368"/>
          </w:tcPr>
          <w:p>
            <w:pPr>
              <w:spacing w:before="40" w:after="40"/>
            </w:pPr>
            <w:r/>
            <w:r>
              <w:rPr>
                <w:b w:val="0"/>
                <w:color w:val="1A1A1A"/>
                <w:sz w:val="14"/>
              </w:rPr>
              <w:t>München</w:t>
            </w:r>
          </w:p>
        </w:tc>
        <w:tc>
          <w:tcPr>
            <w:tcW w:type="dxa" w:w="792"/>
          </w:tcPr>
          <w:p>
            <w:pPr>
              <w:spacing w:before="40" w:after="40"/>
            </w:pPr>
            <w:r/>
            <w:r>
              <w:rPr>
                <w:b w:val="0"/>
                <w:color w:val="1A1A1A"/>
                <w:sz w:val="14"/>
              </w:rPr>
              <w:t>home</w:t>
            </w:r>
          </w:p>
        </w:tc>
        <w:tc>
          <w:tcPr>
            <w:tcW w:type="dxa" w:w="893"/>
          </w:tcPr>
          <w:p>
            <w:pPr>
              <w:spacing w:before="40" w:after="40"/>
            </w:pPr>
            <w:r/>
            <w:r>
              <w:rPr>
                <w:b w:val="0"/>
                <w:color w:val="1A1A1A"/>
                <w:sz w:val="14"/>
              </w:rPr>
              <w:t>HERMES</w:t>
            </w:r>
          </w:p>
        </w:tc>
        <w:tc>
          <w:tcPr>
            <w:tcW w:type="dxa" w:w="605"/>
          </w:tcPr>
          <w:p>
            <w:pPr>
              <w:spacing w:before="40" w:after="40"/>
              <w:jc w:val="right"/>
            </w:pPr>
            <w:r/>
            <w:r>
              <w:rPr>
                <w:b w:val="0"/>
                <w:color w:val="1A1A1A"/>
                <w:sz w:val="14"/>
              </w:rPr>
              <w:t>2.27</w:t>
            </w:r>
          </w:p>
        </w:tc>
        <w:tc>
          <w:tcPr>
            <w:tcW w:type="dxa" w:w="576"/>
          </w:tcPr>
          <w:p>
            <w:pPr>
              <w:spacing w:before="40" w:after="40"/>
              <w:jc w:val="right"/>
            </w:pPr>
            <w:r/>
            <w:r>
              <w:rPr>
                <w:b w:val="0"/>
                <w:color w:val="1A1A1A"/>
                <w:sz w:val="14"/>
              </w:rPr>
              <w:t>1.72</w:t>
            </w:r>
          </w:p>
        </w:tc>
        <w:tc>
          <w:tcPr>
            <w:tcW w:type="dxa" w:w="576"/>
          </w:tcPr>
          <w:p>
            <w:pPr>
              <w:spacing w:before="40" w:after="40"/>
              <w:jc w:val="right"/>
            </w:pPr>
            <w:r/>
            <w:r>
              <w:rPr>
                <w:b w:val="0"/>
                <w:color w:val="1A1A1A"/>
                <w:sz w:val="14"/>
              </w:rPr>
              <w:t>2.23</w:t>
            </w:r>
          </w:p>
        </w:tc>
        <w:tc>
          <w:tcPr>
            <w:tcW w:type="dxa" w:w="576"/>
          </w:tcPr>
          <w:p>
            <w:pPr>
              <w:spacing w:before="40" w:after="40"/>
              <w:jc w:val="right"/>
            </w:pPr>
            <w:r/>
            <w:r>
              <w:rPr>
                <w:b w:val="0"/>
                <w:color w:val="1A1A1A"/>
                <w:sz w:val="14"/>
              </w:rPr>
              <w:t>2.73</w:t>
            </w:r>
          </w:p>
        </w:tc>
        <w:tc>
          <w:tcPr>
            <w:tcW w:type="dxa" w:w="634"/>
          </w:tcPr>
          <w:p>
            <w:pPr>
              <w:spacing w:before="40" w:after="40"/>
              <w:jc w:val="right"/>
            </w:pPr>
            <w:r/>
            <w:r>
              <w:rPr>
                <w:b w:val="0"/>
                <w:color w:val="1A1A1A"/>
                <w:sz w:val="14"/>
              </w:rPr>
              <w:t>0.81</w:t>
            </w:r>
          </w:p>
        </w:tc>
        <w:tc>
          <w:tcPr>
            <w:tcW w:type="dxa" w:w="662"/>
          </w:tcPr>
          <w:p>
            <w:pPr>
              <w:spacing w:before="40" w:after="40"/>
              <w:jc w:val="right"/>
            </w:pPr>
            <w:r/>
            <w:r>
              <w:rPr>
                <w:b w:val="0"/>
                <w:color w:val="1A1A1A"/>
                <w:sz w:val="14"/>
              </w:rPr>
              <w:t>0.023</w:t>
            </w:r>
          </w:p>
        </w:tc>
        <w:tc>
          <w:tcPr>
            <w:tcW w:type="dxa" w:w="634"/>
          </w:tcPr>
          <w:p>
            <w:pPr>
              <w:spacing w:before="40" w:after="40"/>
              <w:jc w:val="right"/>
            </w:pPr>
            <w:r/>
            <w:r>
              <w:rPr>
                <w:b w:val="0"/>
                <w:color w:val="1A1A1A"/>
                <w:sz w:val="14"/>
              </w:rPr>
              <w:t>1900</w:t>
            </w:r>
          </w:p>
        </w:tc>
        <w:tc>
          <w:tcPr>
            <w:tcW w:type="dxa" w:w="1368"/>
          </w:tcPr>
          <w:p>
            <w:pPr>
              <w:spacing w:before="40" w:after="40"/>
            </w:pPr>
            <w:r/>
            <w:r>
              <w:rPr>
                <w:b w:val="0"/>
                <w:color w:val="1A1A1A"/>
                <w:sz w:val="14"/>
              </w:rPr>
              <w:t>no (low-confidence)</w:t>
            </w:r>
          </w:p>
        </w:tc>
        <w:tc>
          <w:tcPr>
            <w:tcW w:type="dxa" w:w="1224"/>
          </w:tcPr>
          <w:p>
            <w:pPr>
              <w:spacing w:before="40" w:after="40"/>
            </w:pPr>
            <w:r/>
            <w:r>
              <w:rPr>
                <w:b w:val="0"/>
                <w:color w:val="1A1A1A"/>
                <w:sz w:val="14"/>
              </w:rPr>
              <w:t>-</w:t>
            </w:r>
          </w:p>
        </w:tc>
        <w:tc>
          <w:tcPr>
            <w:tcW w:type="dxa" w:w="1944"/>
          </w:tcPr>
          <w:p>
            <w:pPr>
              <w:spacing w:before="40" w:after="40"/>
            </w:pPr>
            <w:r/>
            <w:r>
              <w:rPr>
                <w:b w:val="0"/>
                <w:color w:val="1A1A1A"/>
                <w:sz w:val="14"/>
              </w:rPr>
              <w:t>Lieferung in 1–3 Werktagen</w:t>
            </w:r>
          </w:p>
        </w:tc>
      </w:tr>
      <w:tr>
        <w:tc>
          <w:tcPr>
            <w:tcW w:type="dxa" w:w="1800"/>
          </w:tcPr>
          <w:p>
            <w:pPr>
              <w:spacing w:before="40" w:after="40"/>
            </w:pPr>
            <w:r/>
            <w:r>
              <w:rPr>
                <w:b w:val="0"/>
                <w:color w:val="1A1A1A"/>
                <w:sz w:val="14"/>
              </w:rPr>
              <w:t>Fenistil Kühl</w:t>
            </w:r>
          </w:p>
        </w:tc>
        <w:tc>
          <w:tcPr>
            <w:tcW w:type="dxa" w:w="749"/>
          </w:tcPr>
          <w:p>
            <w:pPr>
              <w:spacing w:before="40" w:after="40"/>
            </w:pPr>
            <w:r/>
            <w:r>
              <w:rPr>
                <w:b w:val="0"/>
                <w:color w:val="1A1A1A"/>
                <w:sz w:val="14"/>
              </w:rPr>
              <w:t>80331</w:t>
            </w:r>
          </w:p>
        </w:tc>
        <w:tc>
          <w:tcPr>
            <w:tcW w:type="dxa" w:w="1368"/>
          </w:tcPr>
          <w:p>
            <w:pPr>
              <w:spacing w:before="40" w:after="40"/>
            </w:pPr>
            <w:r/>
            <w:r>
              <w:rPr>
                <w:b w:val="0"/>
                <w:color w:val="1A1A1A"/>
                <w:sz w:val="14"/>
              </w:rPr>
              <w:t>München</w:t>
            </w:r>
          </w:p>
        </w:tc>
        <w:tc>
          <w:tcPr>
            <w:tcW w:type="dxa" w:w="792"/>
          </w:tcPr>
          <w:p>
            <w:pPr>
              <w:spacing w:before="40" w:after="40"/>
            </w:pPr>
            <w:r/>
            <w:r>
              <w:rPr>
                <w:b w:val="0"/>
                <w:color w:val="1A1A1A"/>
                <w:sz w:val="14"/>
              </w:rPr>
              <w:t>pickup</w:t>
            </w:r>
          </w:p>
        </w:tc>
        <w:tc>
          <w:tcPr>
            <w:tcW w:type="dxa" w:w="893"/>
          </w:tcPr>
          <w:p>
            <w:pPr>
              <w:spacing w:before="40" w:after="40"/>
            </w:pPr>
            <w:r/>
            <w:r>
              <w:rPr>
                <w:b w:val="0"/>
                <w:color w:val="1A1A1A"/>
                <w:sz w:val="14"/>
              </w:rPr>
              <w:t>DHL</w:t>
            </w:r>
          </w:p>
        </w:tc>
        <w:tc>
          <w:tcPr>
            <w:tcW w:type="dxa" w:w="605"/>
          </w:tcPr>
          <w:p>
            <w:pPr>
              <w:spacing w:before="40" w:after="40"/>
              <w:jc w:val="right"/>
            </w:pPr>
            <w:r/>
            <w:r>
              <w:rPr>
                <w:b w:val="0"/>
                <w:color w:val="1A1A1A"/>
                <w:sz w:val="14"/>
              </w:rPr>
              <w:t>2.22</w:t>
            </w:r>
          </w:p>
        </w:tc>
        <w:tc>
          <w:tcPr>
            <w:tcW w:type="dxa" w:w="576"/>
          </w:tcPr>
          <w:p>
            <w:pPr>
              <w:spacing w:before="40" w:after="40"/>
              <w:jc w:val="right"/>
            </w:pPr>
            <w:r/>
            <w:r>
              <w:rPr>
                <w:b w:val="0"/>
                <w:color w:val="1A1A1A"/>
                <w:sz w:val="14"/>
              </w:rPr>
              <w:t>1.68</w:t>
            </w:r>
          </w:p>
        </w:tc>
        <w:tc>
          <w:tcPr>
            <w:tcW w:type="dxa" w:w="576"/>
          </w:tcPr>
          <w:p>
            <w:pPr>
              <w:spacing w:before="40" w:after="40"/>
              <w:jc w:val="right"/>
            </w:pPr>
            <w:r/>
            <w:r>
              <w:rPr>
                <w:b w:val="0"/>
                <w:color w:val="1A1A1A"/>
                <w:sz w:val="14"/>
              </w:rPr>
              <w:t>2.17</w:t>
            </w:r>
          </w:p>
        </w:tc>
        <w:tc>
          <w:tcPr>
            <w:tcW w:type="dxa" w:w="576"/>
          </w:tcPr>
          <w:p>
            <w:pPr>
              <w:spacing w:before="40" w:after="40"/>
              <w:jc w:val="right"/>
            </w:pPr>
            <w:r/>
            <w:r>
              <w:rPr>
                <w:b w:val="0"/>
                <w:color w:val="1A1A1A"/>
                <w:sz w:val="14"/>
              </w:rPr>
              <w:t>2.67</w:t>
            </w:r>
          </w:p>
        </w:tc>
        <w:tc>
          <w:tcPr>
            <w:tcW w:type="dxa" w:w="634"/>
          </w:tcPr>
          <w:p>
            <w:pPr>
              <w:spacing w:before="40" w:after="40"/>
              <w:jc w:val="right"/>
            </w:pPr>
            <w:r/>
            <w:r>
              <w:rPr>
                <w:b w:val="0"/>
                <w:color w:val="1A1A1A"/>
                <w:sz w:val="14"/>
              </w:rPr>
              <w:t>0.92</w:t>
            </w:r>
          </w:p>
        </w:tc>
        <w:tc>
          <w:tcPr>
            <w:tcW w:type="dxa" w:w="662"/>
          </w:tcPr>
          <w:p>
            <w:pPr>
              <w:spacing w:before="40" w:after="40"/>
              <w:jc w:val="right"/>
            </w:pPr>
            <w:r/>
            <w:r>
              <w:rPr>
                <w:b w:val="0"/>
                <w:color w:val="1A1A1A"/>
                <w:sz w:val="14"/>
              </w:rPr>
              <w:t>0.023</w:t>
            </w:r>
          </w:p>
        </w:tc>
        <w:tc>
          <w:tcPr>
            <w:tcW w:type="dxa" w:w="634"/>
          </w:tcPr>
          <w:p>
            <w:pPr>
              <w:spacing w:before="40" w:after="40"/>
              <w:jc w:val="right"/>
            </w:pPr>
            <w:r/>
            <w:r>
              <w:rPr>
                <w:b w:val="0"/>
                <w:color w:val="1A1A1A"/>
                <w:sz w:val="14"/>
              </w:rPr>
              <w:t>1900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2-3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Fenistil Kühl</w:t>
            </w:r>
          </w:p>
        </w:tc>
        <w:tc>
          <w:tcPr>
            <w:tcW w:type="dxa" w:w="749"/>
          </w:tcPr>
          <w:p>
            <w:pPr>
              <w:spacing w:before="40" w:after="40"/>
            </w:pPr>
            <w:r/>
            <w:r>
              <w:rPr>
                <w:b w:val="0"/>
                <w:color w:val="1A1A1A"/>
                <w:sz w:val="14"/>
              </w:rPr>
              <w:t>80331</w:t>
            </w:r>
          </w:p>
        </w:tc>
        <w:tc>
          <w:tcPr>
            <w:tcW w:type="dxa" w:w="1368"/>
          </w:tcPr>
          <w:p>
            <w:pPr>
              <w:spacing w:before="40" w:after="40"/>
            </w:pPr>
            <w:r/>
            <w:r>
              <w:rPr>
                <w:b w:val="0"/>
                <w:color w:val="1A1A1A"/>
                <w:sz w:val="14"/>
              </w:rPr>
              <w:t>München</w:t>
            </w:r>
          </w:p>
        </w:tc>
        <w:tc>
          <w:tcPr>
            <w:tcW w:type="dxa" w:w="792"/>
          </w:tcPr>
          <w:p>
            <w:pPr>
              <w:spacing w:before="40" w:after="40"/>
            </w:pPr>
            <w:r/>
            <w:r>
              <w:rPr>
                <w:b w:val="0"/>
                <w:color w:val="1A1A1A"/>
                <w:sz w:val="14"/>
              </w:rPr>
              <w:t>pickup</w:t>
            </w:r>
          </w:p>
        </w:tc>
        <w:tc>
          <w:tcPr>
            <w:tcW w:type="dxa" w:w="893"/>
          </w:tcPr>
          <w:p>
            <w:pPr>
              <w:spacing w:before="40" w:after="40"/>
            </w:pPr>
            <w:r/>
            <w:r>
              <w:rPr>
                <w:b w:val="0"/>
                <w:color w:val="1A1A1A"/>
                <w:sz w:val="14"/>
              </w:rPr>
              <w:t>HERMES</w:t>
            </w:r>
          </w:p>
        </w:tc>
        <w:tc>
          <w:tcPr>
            <w:tcW w:type="dxa" w:w="605"/>
          </w:tcPr>
          <w:p>
            <w:pPr>
              <w:spacing w:before="40" w:after="40"/>
              <w:jc w:val="right"/>
            </w:pPr>
            <w:r/>
            <w:r>
              <w:rPr>
                <w:b w:val="0"/>
                <w:color w:val="1A1A1A"/>
                <w:sz w:val="14"/>
              </w:rPr>
              <w:t>2.34</w:t>
            </w:r>
          </w:p>
        </w:tc>
        <w:tc>
          <w:tcPr>
            <w:tcW w:type="dxa" w:w="576"/>
          </w:tcPr>
          <w:p>
            <w:pPr>
              <w:spacing w:before="40" w:after="40"/>
              <w:jc w:val="right"/>
            </w:pPr>
            <w:r/>
            <w:r>
              <w:rPr>
                <w:b w:val="0"/>
                <w:color w:val="1A1A1A"/>
                <w:sz w:val="14"/>
              </w:rPr>
              <w:t>1.77</w:t>
            </w:r>
          </w:p>
        </w:tc>
        <w:tc>
          <w:tcPr>
            <w:tcW w:type="dxa" w:w="576"/>
          </w:tcPr>
          <w:p>
            <w:pPr>
              <w:spacing w:before="40" w:after="40"/>
              <w:jc w:val="right"/>
            </w:pPr>
            <w:r/>
            <w:r>
              <w:rPr>
                <w:b w:val="0"/>
                <w:color w:val="1A1A1A"/>
                <w:sz w:val="14"/>
              </w:rPr>
              <w:t>2.3</w:t>
            </w:r>
          </w:p>
        </w:tc>
        <w:tc>
          <w:tcPr>
            <w:tcW w:type="dxa" w:w="576"/>
          </w:tcPr>
          <w:p>
            <w:pPr>
              <w:spacing w:before="40" w:after="40"/>
              <w:jc w:val="right"/>
            </w:pPr>
            <w:r/>
            <w:r>
              <w:rPr>
                <w:b w:val="0"/>
                <w:color w:val="1A1A1A"/>
                <w:sz w:val="14"/>
              </w:rPr>
              <w:t>2.83</w:t>
            </w:r>
          </w:p>
        </w:tc>
        <w:tc>
          <w:tcPr>
            <w:tcW w:type="dxa" w:w="634"/>
          </w:tcPr>
          <w:p>
            <w:pPr>
              <w:spacing w:before="40" w:after="40"/>
              <w:jc w:val="right"/>
            </w:pPr>
            <w:r/>
            <w:r>
              <w:rPr>
                <w:b w:val="0"/>
                <w:color w:val="1A1A1A"/>
                <w:sz w:val="14"/>
              </w:rPr>
              <w:t>0.92</w:t>
            </w:r>
          </w:p>
        </w:tc>
        <w:tc>
          <w:tcPr>
            <w:tcW w:type="dxa" w:w="662"/>
          </w:tcPr>
          <w:p>
            <w:pPr>
              <w:spacing w:before="40" w:after="40"/>
              <w:jc w:val="right"/>
            </w:pPr>
            <w:r/>
            <w:r>
              <w:rPr>
                <w:b w:val="0"/>
                <w:color w:val="1A1A1A"/>
                <w:sz w:val="14"/>
              </w:rPr>
              <w:t>0.023</w:t>
            </w:r>
          </w:p>
        </w:tc>
        <w:tc>
          <w:tcPr>
            <w:tcW w:type="dxa" w:w="634"/>
          </w:tcPr>
          <w:p>
            <w:pPr>
              <w:spacing w:before="40" w:after="40"/>
              <w:jc w:val="right"/>
            </w:pPr>
            <w:r/>
            <w:r>
              <w:rPr>
                <w:b w:val="0"/>
                <w:color w:val="1A1A1A"/>
                <w:sz w:val="14"/>
              </w:rPr>
              <w:t>1900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2-3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Ibu-ratiopharm 400</w:t>
            </w:r>
          </w:p>
        </w:tc>
        <w:tc>
          <w:tcPr>
            <w:tcW w:type="dxa" w:w="749"/>
          </w:tcPr>
          <w:p>
            <w:pPr>
              <w:spacing w:before="40" w:after="40"/>
            </w:pPr>
            <w:r/>
            <w:r>
              <w:rPr>
                <w:b w:val="0"/>
                <w:color w:val="1A1A1A"/>
                <w:sz w:val="14"/>
              </w:rPr>
              <w:t>50667</w:t>
            </w:r>
          </w:p>
        </w:tc>
        <w:tc>
          <w:tcPr>
            <w:tcW w:type="dxa" w:w="1368"/>
          </w:tcPr>
          <w:p>
            <w:pPr>
              <w:spacing w:before="40" w:after="40"/>
            </w:pPr>
            <w:r/>
            <w:r>
              <w:rPr>
                <w:b w:val="0"/>
                <w:color w:val="1A1A1A"/>
                <w:sz w:val="14"/>
              </w:rPr>
              <w:t>Köln</w:t>
            </w:r>
          </w:p>
        </w:tc>
        <w:tc>
          <w:tcPr>
            <w:tcW w:type="dxa" w:w="792"/>
          </w:tcPr>
          <w:p>
            <w:pPr>
              <w:spacing w:before="40" w:after="40"/>
            </w:pPr>
            <w:r/>
            <w:r>
              <w:rPr>
                <w:b w:val="0"/>
                <w:color w:val="1A1A1A"/>
                <w:sz w:val="14"/>
              </w:rPr>
              <w:t>home</w:t>
            </w:r>
          </w:p>
        </w:tc>
        <w:tc>
          <w:tcPr>
            <w:tcW w:type="dxa" w:w="893"/>
          </w:tcPr>
          <w:p>
            <w:pPr>
              <w:spacing w:before="40" w:after="40"/>
            </w:pPr>
            <w:r/>
            <w:r>
              <w:rPr>
                <w:b w:val="0"/>
                <w:color w:val="1A1A1A"/>
                <w:sz w:val="14"/>
              </w:rPr>
              <w:t>DHL</w:t>
            </w:r>
          </w:p>
        </w:tc>
        <w:tc>
          <w:tcPr>
            <w:tcW w:type="dxa" w:w="605"/>
          </w:tcPr>
          <w:p>
            <w:pPr>
              <w:spacing w:before="40" w:after="40"/>
              <w:jc w:val="right"/>
            </w:pPr>
            <w:r/>
            <w:r>
              <w:rPr>
                <w:b w:val="0"/>
                <w:color w:val="1A1A1A"/>
                <w:sz w:val="14"/>
              </w:rPr>
              <w:t>1.2</w:t>
            </w:r>
          </w:p>
        </w:tc>
        <w:tc>
          <w:tcPr>
            <w:tcW w:type="dxa" w:w="576"/>
          </w:tcPr>
          <w:p>
            <w:pPr>
              <w:spacing w:before="40" w:after="40"/>
              <w:jc w:val="right"/>
            </w:pPr>
            <w:r/>
            <w:r>
              <w:rPr>
                <w:b w:val="0"/>
                <w:color w:val="1A1A1A"/>
                <w:sz w:val="14"/>
              </w:rPr>
              <w:t>0.66</w:t>
            </w:r>
          </w:p>
        </w:tc>
        <w:tc>
          <w:tcPr>
            <w:tcW w:type="dxa" w:w="576"/>
          </w:tcPr>
          <w:p>
            <w:pPr>
              <w:spacing w:before="40" w:after="40"/>
              <w:jc w:val="right"/>
            </w:pPr>
            <w:r/>
            <w:r>
              <w:rPr>
                <w:b w:val="0"/>
                <w:color w:val="1A1A1A"/>
                <w:sz w:val="14"/>
              </w:rPr>
              <w:t>1.16</w:t>
            </w:r>
          </w:p>
        </w:tc>
        <w:tc>
          <w:tcPr>
            <w:tcW w:type="dxa" w:w="576"/>
          </w:tcPr>
          <w:p>
            <w:pPr>
              <w:spacing w:before="40" w:after="40"/>
              <w:jc w:val="right"/>
            </w:pPr>
            <w:r/>
            <w:r>
              <w:rPr>
                <w:b w:val="0"/>
                <w:color w:val="1A1A1A"/>
                <w:sz w:val="14"/>
              </w:rPr>
              <w:t>1.65</w:t>
            </w:r>
          </w:p>
        </w:tc>
        <w:tc>
          <w:tcPr>
            <w:tcW w:type="dxa" w:w="634"/>
          </w:tcPr>
          <w:p>
            <w:pPr>
              <w:spacing w:before="40" w:after="40"/>
              <w:jc w:val="right"/>
            </w:pPr>
            <w:r/>
            <w:r>
              <w:rPr>
                <w:b w:val="0"/>
                <w:color w:val="1A1A1A"/>
                <w:sz w:val="14"/>
              </w:rPr>
              <w:t>0.96</w:t>
            </w:r>
          </w:p>
        </w:tc>
        <w:tc>
          <w:tcPr>
            <w:tcW w:type="dxa" w:w="662"/>
          </w:tcPr>
          <w:p>
            <w:pPr>
              <w:spacing w:before="40" w:after="40"/>
              <w:jc w:val="right"/>
            </w:pPr>
            <w:r/>
            <w:r>
              <w:rPr>
                <w:b w:val="0"/>
                <w:color w:val="1A1A1A"/>
                <w:sz w:val="14"/>
              </w:rPr>
              <w:t>0.012</w:t>
            </w:r>
          </w:p>
        </w:tc>
        <w:tc>
          <w:tcPr>
            <w:tcW w:type="dxa" w:w="634"/>
          </w:tcPr>
          <w:p>
            <w:pPr>
              <w:spacing w:before="40" w:after="40"/>
              <w:jc w:val="right"/>
            </w:pPr>
            <w:r/>
            <w:r>
              <w:rPr>
                <w:b w:val="0"/>
                <w:color w:val="1A1A1A"/>
                <w:sz w:val="14"/>
              </w:rPr>
              <w:t>5400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1-2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Ibu-ratiopharm 400</w:t>
            </w:r>
          </w:p>
        </w:tc>
        <w:tc>
          <w:tcPr>
            <w:tcW w:type="dxa" w:w="749"/>
          </w:tcPr>
          <w:p>
            <w:pPr>
              <w:spacing w:before="40" w:after="40"/>
            </w:pPr>
            <w:r/>
            <w:r>
              <w:rPr>
                <w:b w:val="0"/>
                <w:color w:val="1A1A1A"/>
                <w:sz w:val="14"/>
              </w:rPr>
              <w:t>50667</w:t>
            </w:r>
          </w:p>
        </w:tc>
        <w:tc>
          <w:tcPr>
            <w:tcW w:type="dxa" w:w="1368"/>
          </w:tcPr>
          <w:p>
            <w:pPr>
              <w:spacing w:before="40" w:after="40"/>
            </w:pPr>
            <w:r/>
            <w:r>
              <w:rPr>
                <w:b w:val="0"/>
                <w:color w:val="1A1A1A"/>
                <w:sz w:val="14"/>
              </w:rPr>
              <w:t>Köln</w:t>
            </w:r>
          </w:p>
        </w:tc>
        <w:tc>
          <w:tcPr>
            <w:tcW w:type="dxa" w:w="792"/>
          </w:tcPr>
          <w:p>
            <w:pPr>
              <w:spacing w:before="40" w:after="40"/>
            </w:pPr>
            <w:r/>
            <w:r>
              <w:rPr>
                <w:b w:val="0"/>
                <w:color w:val="1A1A1A"/>
                <w:sz w:val="14"/>
              </w:rPr>
              <w:t>home</w:t>
            </w:r>
          </w:p>
        </w:tc>
        <w:tc>
          <w:tcPr>
            <w:tcW w:type="dxa" w:w="893"/>
          </w:tcPr>
          <w:p>
            <w:pPr>
              <w:spacing w:before="40" w:after="40"/>
            </w:pPr>
            <w:r/>
            <w:r>
              <w:rPr>
                <w:b w:val="0"/>
                <w:color w:val="1A1A1A"/>
                <w:sz w:val="14"/>
              </w:rPr>
              <w:t>HERMES</w:t>
            </w:r>
          </w:p>
        </w:tc>
        <w:tc>
          <w:tcPr>
            <w:tcW w:type="dxa" w:w="605"/>
          </w:tcPr>
          <w:p>
            <w:pPr>
              <w:spacing w:before="40" w:after="40"/>
              <w:jc w:val="right"/>
            </w:pPr>
            <w:r/>
            <w:r>
              <w:rPr>
                <w:b w:val="0"/>
                <w:color w:val="1A1A1A"/>
                <w:sz w:val="14"/>
              </w:rPr>
              <w:t>1.31</w:t>
            </w:r>
          </w:p>
        </w:tc>
        <w:tc>
          <w:tcPr>
            <w:tcW w:type="dxa" w:w="576"/>
          </w:tcPr>
          <w:p>
            <w:pPr>
              <w:spacing w:before="40" w:after="40"/>
              <w:jc w:val="right"/>
            </w:pPr>
            <w:r/>
            <w:r>
              <w:rPr>
                <w:b w:val="0"/>
                <w:color w:val="1A1A1A"/>
                <w:sz w:val="14"/>
              </w:rPr>
              <w:t>0.75</w:t>
            </w:r>
          </w:p>
        </w:tc>
        <w:tc>
          <w:tcPr>
            <w:tcW w:type="dxa" w:w="576"/>
          </w:tcPr>
          <w:p>
            <w:pPr>
              <w:spacing w:before="40" w:after="40"/>
              <w:jc w:val="right"/>
            </w:pPr>
            <w:r/>
            <w:r>
              <w:rPr>
                <w:b w:val="0"/>
                <w:color w:val="1A1A1A"/>
                <w:sz w:val="14"/>
              </w:rPr>
              <w:t>1.27</w:t>
            </w:r>
          </w:p>
        </w:tc>
        <w:tc>
          <w:tcPr>
            <w:tcW w:type="dxa" w:w="576"/>
          </w:tcPr>
          <w:p>
            <w:pPr>
              <w:spacing w:before="40" w:after="40"/>
              <w:jc w:val="right"/>
            </w:pPr>
            <w:r/>
            <w:r>
              <w:rPr>
                <w:b w:val="0"/>
                <w:color w:val="1A1A1A"/>
                <w:sz w:val="14"/>
              </w:rPr>
              <w:t>1.79</w:t>
            </w:r>
          </w:p>
        </w:tc>
        <w:tc>
          <w:tcPr>
            <w:tcW w:type="dxa" w:w="634"/>
          </w:tcPr>
          <w:p>
            <w:pPr>
              <w:spacing w:before="40" w:after="40"/>
              <w:jc w:val="right"/>
            </w:pPr>
            <w:r/>
            <w:r>
              <w:rPr>
                <w:b w:val="0"/>
                <w:color w:val="1A1A1A"/>
                <w:sz w:val="14"/>
              </w:rPr>
              <w:t>0.96</w:t>
            </w:r>
          </w:p>
        </w:tc>
        <w:tc>
          <w:tcPr>
            <w:tcW w:type="dxa" w:w="662"/>
          </w:tcPr>
          <w:p>
            <w:pPr>
              <w:spacing w:before="40" w:after="40"/>
              <w:jc w:val="right"/>
            </w:pPr>
            <w:r/>
            <w:r>
              <w:rPr>
                <w:b w:val="0"/>
                <w:color w:val="1A1A1A"/>
                <w:sz w:val="14"/>
              </w:rPr>
              <w:t>0.012</w:t>
            </w:r>
          </w:p>
        </w:tc>
        <w:tc>
          <w:tcPr>
            <w:tcW w:type="dxa" w:w="634"/>
          </w:tcPr>
          <w:p>
            <w:pPr>
              <w:spacing w:before="40" w:after="40"/>
              <w:jc w:val="right"/>
            </w:pPr>
            <w:r/>
            <w:r>
              <w:rPr>
                <w:b w:val="0"/>
                <w:color w:val="1A1A1A"/>
                <w:sz w:val="14"/>
              </w:rPr>
              <w:t>5400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1-2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Ibu-ratiopharm 400</w:t>
            </w:r>
          </w:p>
        </w:tc>
        <w:tc>
          <w:tcPr>
            <w:tcW w:type="dxa" w:w="749"/>
          </w:tcPr>
          <w:p>
            <w:pPr>
              <w:spacing w:before="40" w:after="40"/>
            </w:pPr>
            <w:r/>
            <w:r>
              <w:rPr>
                <w:b w:val="0"/>
                <w:color w:val="1A1A1A"/>
                <w:sz w:val="14"/>
              </w:rPr>
              <w:t>50667</w:t>
            </w:r>
          </w:p>
        </w:tc>
        <w:tc>
          <w:tcPr>
            <w:tcW w:type="dxa" w:w="1368"/>
          </w:tcPr>
          <w:p>
            <w:pPr>
              <w:spacing w:before="40" w:after="40"/>
            </w:pPr>
            <w:r/>
            <w:r>
              <w:rPr>
                <w:b w:val="0"/>
                <w:color w:val="1A1A1A"/>
                <w:sz w:val="14"/>
              </w:rPr>
              <w:t>Köln</w:t>
            </w:r>
          </w:p>
        </w:tc>
        <w:tc>
          <w:tcPr>
            <w:tcW w:type="dxa" w:w="792"/>
          </w:tcPr>
          <w:p>
            <w:pPr>
              <w:spacing w:before="40" w:after="40"/>
            </w:pPr>
            <w:r/>
            <w:r>
              <w:rPr>
                <w:b w:val="0"/>
                <w:color w:val="1A1A1A"/>
                <w:sz w:val="14"/>
              </w:rPr>
              <w:t>pickup</w:t>
            </w:r>
          </w:p>
        </w:tc>
        <w:tc>
          <w:tcPr>
            <w:tcW w:type="dxa" w:w="893"/>
          </w:tcPr>
          <w:p>
            <w:pPr>
              <w:spacing w:before="40" w:after="40"/>
            </w:pPr>
            <w:r/>
            <w:r>
              <w:rPr>
                <w:b w:val="0"/>
                <w:color w:val="1A1A1A"/>
                <w:sz w:val="14"/>
              </w:rPr>
              <w:t>DHL</w:t>
            </w:r>
          </w:p>
        </w:tc>
        <w:tc>
          <w:tcPr>
            <w:tcW w:type="dxa" w:w="605"/>
          </w:tcPr>
          <w:p>
            <w:pPr>
              <w:spacing w:before="40" w:after="40"/>
              <w:jc w:val="right"/>
            </w:pPr>
            <w:r/>
            <w:r>
              <w:rPr>
                <w:b w:val="0"/>
                <w:color w:val="1A1A1A"/>
                <w:sz w:val="14"/>
              </w:rPr>
              <w:t>1.28</w:t>
            </w:r>
          </w:p>
        </w:tc>
        <w:tc>
          <w:tcPr>
            <w:tcW w:type="dxa" w:w="576"/>
          </w:tcPr>
          <w:p>
            <w:pPr>
              <w:spacing w:before="40" w:after="40"/>
              <w:jc w:val="right"/>
            </w:pPr>
            <w:r/>
            <w:r>
              <w:rPr>
                <w:b w:val="0"/>
                <w:color w:val="1A1A1A"/>
                <w:sz w:val="14"/>
              </w:rPr>
              <w:t>0.71</w:t>
            </w:r>
          </w:p>
        </w:tc>
        <w:tc>
          <w:tcPr>
            <w:tcW w:type="dxa" w:w="576"/>
          </w:tcPr>
          <w:p>
            <w:pPr>
              <w:spacing w:before="40" w:after="40"/>
              <w:jc w:val="right"/>
            </w:pPr>
            <w:r/>
            <w:r>
              <w:rPr>
                <w:b w:val="0"/>
                <w:color w:val="1A1A1A"/>
                <w:sz w:val="14"/>
              </w:rPr>
              <w:t>1.24</w:t>
            </w:r>
          </w:p>
        </w:tc>
        <w:tc>
          <w:tcPr>
            <w:tcW w:type="dxa" w:w="576"/>
          </w:tcPr>
          <w:p>
            <w:pPr>
              <w:spacing w:before="40" w:after="40"/>
              <w:jc w:val="right"/>
            </w:pPr>
            <w:r/>
            <w:r>
              <w:rPr>
                <w:b w:val="0"/>
                <w:color w:val="1A1A1A"/>
                <w:sz w:val="14"/>
              </w:rPr>
              <w:t>1.77</w:t>
            </w:r>
          </w:p>
        </w:tc>
        <w:tc>
          <w:tcPr>
            <w:tcW w:type="dxa" w:w="634"/>
          </w:tcPr>
          <w:p>
            <w:pPr>
              <w:spacing w:before="40" w:after="40"/>
              <w:jc w:val="right"/>
            </w:pPr>
            <w:r/>
            <w:r>
              <w:rPr>
                <w:b w:val="0"/>
                <w:color w:val="1A1A1A"/>
                <w:sz w:val="14"/>
              </w:rPr>
              <w:t>0.96</w:t>
            </w:r>
          </w:p>
        </w:tc>
        <w:tc>
          <w:tcPr>
            <w:tcW w:type="dxa" w:w="662"/>
          </w:tcPr>
          <w:p>
            <w:pPr>
              <w:spacing w:before="40" w:after="40"/>
              <w:jc w:val="right"/>
            </w:pPr>
            <w:r/>
            <w:r>
              <w:rPr>
                <w:b w:val="0"/>
                <w:color w:val="1A1A1A"/>
                <w:sz w:val="14"/>
              </w:rPr>
              <w:t>0.012</w:t>
            </w:r>
          </w:p>
        </w:tc>
        <w:tc>
          <w:tcPr>
            <w:tcW w:type="dxa" w:w="634"/>
          </w:tcPr>
          <w:p>
            <w:pPr>
              <w:spacing w:before="40" w:after="40"/>
              <w:jc w:val="right"/>
            </w:pPr>
            <w:r/>
            <w:r>
              <w:rPr>
                <w:b w:val="0"/>
                <w:color w:val="1A1A1A"/>
                <w:sz w:val="14"/>
              </w:rPr>
              <w:t>5400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1-2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Ibu-ratiopharm 400</w:t>
            </w:r>
          </w:p>
        </w:tc>
        <w:tc>
          <w:tcPr>
            <w:tcW w:type="dxa" w:w="749"/>
          </w:tcPr>
          <w:p>
            <w:pPr>
              <w:spacing w:before="40" w:after="40"/>
            </w:pPr>
            <w:r/>
            <w:r>
              <w:rPr>
                <w:b w:val="0"/>
                <w:color w:val="1A1A1A"/>
                <w:sz w:val="14"/>
              </w:rPr>
              <w:t>50667</w:t>
            </w:r>
          </w:p>
        </w:tc>
        <w:tc>
          <w:tcPr>
            <w:tcW w:type="dxa" w:w="1368"/>
          </w:tcPr>
          <w:p>
            <w:pPr>
              <w:spacing w:before="40" w:after="40"/>
            </w:pPr>
            <w:r/>
            <w:r>
              <w:rPr>
                <w:b w:val="0"/>
                <w:color w:val="1A1A1A"/>
                <w:sz w:val="14"/>
              </w:rPr>
              <w:t>Köln</w:t>
            </w:r>
          </w:p>
        </w:tc>
        <w:tc>
          <w:tcPr>
            <w:tcW w:type="dxa" w:w="792"/>
          </w:tcPr>
          <w:p>
            <w:pPr>
              <w:spacing w:before="40" w:after="40"/>
            </w:pPr>
            <w:r/>
            <w:r>
              <w:rPr>
                <w:b w:val="0"/>
                <w:color w:val="1A1A1A"/>
                <w:sz w:val="14"/>
              </w:rPr>
              <w:t>pickup</w:t>
            </w:r>
          </w:p>
        </w:tc>
        <w:tc>
          <w:tcPr>
            <w:tcW w:type="dxa" w:w="893"/>
          </w:tcPr>
          <w:p>
            <w:pPr>
              <w:spacing w:before="40" w:after="40"/>
            </w:pPr>
            <w:r/>
            <w:r>
              <w:rPr>
                <w:b w:val="0"/>
                <w:color w:val="1A1A1A"/>
                <w:sz w:val="14"/>
              </w:rPr>
              <w:t>HERMES</w:t>
            </w:r>
          </w:p>
        </w:tc>
        <w:tc>
          <w:tcPr>
            <w:tcW w:type="dxa" w:w="605"/>
          </w:tcPr>
          <w:p>
            <w:pPr>
              <w:spacing w:before="40" w:after="40"/>
              <w:jc w:val="right"/>
            </w:pPr>
            <w:r/>
            <w:r>
              <w:rPr>
                <w:b w:val="0"/>
                <w:color w:val="1A1A1A"/>
                <w:sz w:val="14"/>
              </w:rPr>
              <w:t>1.38</w:t>
            </w:r>
          </w:p>
        </w:tc>
        <w:tc>
          <w:tcPr>
            <w:tcW w:type="dxa" w:w="576"/>
          </w:tcPr>
          <w:p>
            <w:pPr>
              <w:spacing w:before="40" w:after="40"/>
              <w:jc w:val="right"/>
            </w:pPr>
            <w:r/>
            <w:r>
              <w:rPr>
                <w:b w:val="0"/>
                <w:color w:val="1A1A1A"/>
                <w:sz w:val="14"/>
              </w:rPr>
              <w:t>0.79</w:t>
            </w:r>
          </w:p>
        </w:tc>
        <w:tc>
          <w:tcPr>
            <w:tcW w:type="dxa" w:w="576"/>
          </w:tcPr>
          <w:p>
            <w:pPr>
              <w:spacing w:before="40" w:after="40"/>
              <w:jc w:val="right"/>
            </w:pPr>
            <w:r/>
            <w:r>
              <w:rPr>
                <w:b w:val="0"/>
                <w:color w:val="1A1A1A"/>
                <w:sz w:val="14"/>
              </w:rPr>
              <w:t>1.34</w:t>
            </w:r>
          </w:p>
        </w:tc>
        <w:tc>
          <w:tcPr>
            <w:tcW w:type="dxa" w:w="576"/>
          </w:tcPr>
          <w:p>
            <w:pPr>
              <w:spacing w:before="40" w:after="40"/>
              <w:jc w:val="right"/>
            </w:pPr>
            <w:r/>
            <w:r>
              <w:rPr>
                <w:b w:val="0"/>
                <w:color w:val="1A1A1A"/>
                <w:sz w:val="14"/>
              </w:rPr>
              <w:t>1.89</w:t>
            </w:r>
          </w:p>
        </w:tc>
        <w:tc>
          <w:tcPr>
            <w:tcW w:type="dxa" w:w="634"/>
          </w:tcPr>
          <w:p>
            <w:pPr>
              <w:spacing w:before="40" w:after="40"/>
              <w:jc w:val="right"/>
            </w:pPr>
            <w:r/>
            <w:r>
              <w:rPr>
                <w:b w:val="0"/>
                <w:color w:val="1A1A1A"/>
                <w:sz w:val="14"/>
              </w:rPr>
              <w:t>0.96</w:t>
            </w:r>
          </w:p>
        </w:tc>
        <w:tc>
          <w:tcPr>
            <w:tcW w:type="dxa" w:w="662"/>
          </w:tcPr>
          <w:p>
            <w:pPr>
              <w:spacing w:before="40" w:after="40"/>
              <w:jc w:val="right"/>
            </w:pPr>
            <w:r/>
            <w:r>
              <w:rPr>
                <w:b w:val="0"/>
                <w:color w:val="1A1A1A"/>
                <w:sz w:val="14"/>
              </w:rPr>
              <w:t>0.012</w:t>
            </w:r>
          </w:p>
        </w:tc>
        <w:tc>
          <w:tcPr>
            <w:tcW w:type="dxa" w:w="634"/>
          </w:tcPr>
          <w:p>
            <w:pPr>
              <w:spacing w:before="40" w:after="40"/>
              <w:jc w:val="right"/>
            </w:pPr>
            <w:r/>
            <w:r>
              <w:rPr>
                <w:b w:val="0"/>
                <w:color w:val="1A1A1A"/>
                <w:sz w:val="14"/>
              </w:rPr>
              <w:t>5400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1-2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Ibu-ratiopharm 400</w:t>
            </w:r>
          </w:p>
        </w:tc>
        <w:tc>
          <w:tcPr>
            <w:tcW w:type="dxa" w:w="749"/>
          </w:tcPr>
          <w:p>
            <w:pPr>
              <w:spacing w:before="40" w:after="40"/>
            </w:pPr>
            <w:r/>
            <w:r>
              <w:rPr>
                <w:b w:val="0"/>
                <w:color w:val="1A1A1A"/>
                <w:sz w:val="14"/>
              </w:rPr>
              <w:t>60311</w:t>
            </w:r>
          </w:p>
        </w:tc>
        <w:tc>
          <w:tcPr>
            <w:tcW w:type="dxa" w:w="1368"/>
          </w:tcPr>
          <w:p>
            <w:pPr>
              <w:spacing w:before="40" w:after="40"/>
            </w:pPr>
            <w:r/>
            <w:r>
              <w:rPr>
                <w:b w:val="0"/>
                <w:color w:val="1A1A1A"/>
                <w:sz w:val="14"/>
              </w:rPr>
              <w:t>Frankfurt am Main</w:t>
            </w:r>
          </w:p>
        </w:tc>
        <w:tc>
          <w:tcPr>
            <w:tcW w:type="dxa" w:w="792"/>
          </w:tcPr>
          <w:p>
            <w:pPr>
              <w:spacing w:before="40" w:after="40"/>
            </w:pPr>
            <w:r/>
            <w:r>
              <w:rPr>
                <w:b w:val="0"/>
                <w:color w:val="1A1A1A"/>
                <w:sz w:val="14"/>
              </w:rPr>
              <w:t>home</w:t>
            </w:r>
          </w:p>
        </w:tc>
        <w:tc>
          <w:tcPr>
            <w:tcW w:type="dxa" w:w="893"/>
          </w:tcPr>
          <w:p>
            <w:pPr>
              <w:spacing w:before="40" w:after="40"/>
            </w:pPr>
            <w:r/>
            <w:r>
              <w:rPr>
                <w:b w:val="0"/>
                <w:color w:val="1A1A1A"/>
                <w:sz w:val="14"/>
              </w:rPr>
              <w:t>DHL</w:t>
            </w:r>
          </w:p>
        </w:tc>
        <w:tc>
          <w:tcPr>
            <w:tcW w:type="dxa" w:w="605"/>
          </w:tcPr>
          <w:p>
            <w:pPr>
              <w:spacing w:before="40" w:after="40"/>
              <w:jc w:val="right"/>
            </w:pPr>
            <w:r/>
            <w:r>
              <w:rPr>
                <w:b w:val="0"/>
                <w:color w:val="1A1A1A"/>
                <w:sz w:val="14"/>
              </w:rPr>
              <w:t>1.28</w:t>
            </w:r>
          </w:p>
        </w:tc>
        <w:tc>
          <w:tcPr>
            <w:tcW w:type="dxa" w:w="576"/>
          </w:tcPr>
          <w:p>
            <w:pPr>
              <w:spacing w:before="40" w:after="40"/>
              <w:jc w:val="right"/>
            </w:pPr>
            <w:r/>
            <w:r>
              <w:rPr>
                <w:b w:val="0"/>
                <w:color w:val="1A1A1A"/>
                <w:sz w:val="14"/>
              </w:rPr>
              <w:t>0.75</w:t>
            </w:r>
          </w:p>
        </w:tc>
        <w:tc>
          <w:tcPr>
            <w:tcW w:type="dxa" w:w="576"/>
          </w:tcPr>
          <w:p>
            <w:pPr>
              <w:spacing w:before="40" w:after="40"/>
              <w:jc w:val="right"/>
            </w:pPr>
            <w:r/>
            <w:r>
              <w:rPr>
                <w:b w:val="0"/>
                <w:color w:val="1A1A1A"/>
                <w:sz w:val="14"/>
              </w:rPr>
              <w:t>1.24</w:t>
            </w:r>
          </w:p>
        </w:tc>
        <w:tc>
          <w:tcPr>
            <w:tcW w:type="dxa" w:w="576"/>
          </w:tcPr>
          <w:p>
            <w:pPr>
              <w:spacing w:before="40" w:after="40"/>
              <w:jc w:val="right"/>
            </w:pPr>
            <w:r/>
            <w:r>
              <w:rPr>
                <w:b w:val="0"/>
                <w:color w:val="1A1A1A"/>
                <w:sz w:val="14"/>
              </w:rPr>
              <w:t>1.73</w:t>
            </w:r>
          </w:p>
        </w:tc>
        <w:tc>
          <w:tcPr>
            <w:tcW w:type="dxa" w:w="634"/>
          </w:tcPr>
          <w:p>
            <w:pPr>
              <w:spacing w:before="40" w:after="40"/>
              <w:jc w:val="right"/>
            </w:pPr>
            <w:r/>
            <w:r>
              <w:rPr>
                <w:b w:val="0"/>
                <w:color w:val="1A1A1A"/>
                <w:sz w:val="14"/>
              </w:rPr>
              <w:t>0.95</w:t>
            </w:r>
          </w:p>
        </w:tc>
        <w:tc>
          <w:tcPr>
            <w:tcW w:type="dxa" w:w="662"/>
          </w:tcPr>
          <w:p>
            <w:pPr>
              <w:spacing w:before="40" w:after="40"/>
              <w:jc w:val="right"/>
            </w:pPr>
            <w:r/>
            <w:r>
              <w:rPr>
                <w:b w:val="0"/>
                <w:color w:val="1A1A1A"/>
                <w:sz w:val="14"/>
              </w:rPr>
              <w:t>0.015</w:t>
            </w:r>
          </w:p>
        </w:tc>
        <w:tc>
          <w:tcPr>
            <w:tcW w:type="dxa" w:w="634"/>
          </w:tcPr>
          <w:p>
            <w:pPr>
              <w:spacing w:before="40" w:after="40"/>
              <w:jc w:val="right"/>
            </w:pPr>
            <w:r/>
            <w:r>
              <w:rPr>
                <w:b w:val="0"/>
                <w:color w:val="1A1A1A"/>
                <w:sz w:val="14"/>
              </w:rPr>
              <w:t>4100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1-2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Ibu-ratiopharm 400</w:t>
            </w:r>
          </w:p>
        </w:tc>
        <w:tc>
          <w:tcPr>
            <w:tcW w:type="dxa" w:w="749"/>
          </w:tcPr>
          <w:p>
            <w:pPr>
              <w:spacing w:before="40" w:after="40"/>
            </w:pPr>
            <w:r/>
            <w:r>
              <w:rPr>
                <w:b w:val="0"/>
                <w:color w:val="1A1A1A"/>
                <w:sz w:val="14"/>
              </w:rPr>
              <w:t>60311</w:t>
            </w:r>
          </w:p>
        </w:tc>
        <w:tc>
          <w:tcPr>
            <w:tcW w:type="dxa" w:w="1368"/>
          </w:tcPr>
          <w:p>
            <w:pPr>
              <w:spacing w:before="40" w:after="40"/>
            </w:pPr>
            <w:r/>
            <w:r>
              <w:rPr>
                <w:b w:val="0"/>
                <w:color w:val="1A1A1A"/>
                <w:sz w:val="14"/>
              </w:rPr>
              <w:t>Frankfurt am Main</w:t>
            </w:r>
          </w:p>
        </w:tc>
        <w:tc>
          <w:tcPr>
            <w:tcW w:type="dxa" w:w="792"/>
          </w:tcPr>
          <w:p>
            <w:pPr>
              <w:spacing w:before="40" w:after="40"/>
            </w:pPr>
            <w:r/>
            <w:r>
              <w:rPr>
                <w:b w:val="0"/>
                <w:color w:val="1A1A1A"/>
                <w:sz w:val="14"/>
              </w:rPr>
              <w:t>home</w:t>
            </w:r>
          </w:p>
        </w:tc>
        <w:tc>
          <w:tcPr>
            <w:tcW w:type="dxa" w:w="893"/>
          </w:tcPr>
          <w:p>
            <w:pPr>
              <w:spacing w:before="40" w:after="40"/>
            </w:pPr>
            <w:r/>
            <w:r>
              <w:rPr>
                <w:b w:val="0"/>
                <w:color w:val="1A1A1A"/>
                <w:sz w:val="14"/>
              </w:rPr>
              <w:t>HERMES</w:t>
            </w:r>
          </w:p>
        </w:tc>
        <w:tc>
          <w:tcPr>
            <w:tcW w:type="dxa" w:w="605"/>
          </w:tcPr>
          <w:p>
            <w:pPr>
              <w:spacing w:before="40" w:after="40"/>
              <w:jc w:val="right"/>
            </w:pPr>
            <w:r/>
            <w:r>
              <w:rPr>
                <w:b w:val="0"/>
                <w:color w:val="1A1A1A"/>
                <w:sz w:val="14"/>
              </w:rPr>
              <w:t>1.41</w:t>
            </w:r>
          </w:p>
        </w:tc>
        <w:tc>
          <w:tcPr>
            <w:tcW w:type="dxa" w:w="576"/>
          </w:tcPr>
          <w:p>
            <w:pPr>
              <w:spacing w:before="40" w:after="40"/>
              <w:jc w:val="right"/>
            </w:pPr>
            <w:r/>
            <w:r>
              <w:rPr>
                <w:b w:val="0"/>
                <w:color w:val="1A1A1A"/>
                <w:sz w:val="14"/>
              </w:rPr>
              <w:t>0.83</w:t>
            </w:r>
          </w:p>
        </w:tc>
        <w:tc>
          <w:tcPr>
            <w:tcW w:type="dxa" w:w="576"/>
          </w:tcPr>
          <w:p>
            <w:pPr>
              <w:spacing w:before="40" w:after="40"/>
              <w:jc w:val="right"/>
            </w:pPr>
            <w:r/>
            <w:r>
              <w:rPr>
                <w:b w:val="0"/>
                <w:color w:val="1A1A1A"/>
                <w:sz w:val="14"/>
              </w:rPr>
              <w:t>1.37</w:t>
            </w:r>
          </w:p>
        </w:tc>
        <w:tc>
          <w:tcPr>
            <w:tcW w:type="dxa" w:w="576"/>
          </w:tcPr>
          <w:p>
            <w:pPr>
              <w:spacing w:before="40" w:after="40"/>
              <w:jc w:val="right"/>
            </w:pPr>
            <w:r/>
            <w:r>
              <w:rPr>
                <w:b w:val="0"/>
                <w:color w:val="1A1A1A"/>
                <w:sz w:val="14"/>
              </w:rPr>
              <w:t>1.9</w:t>
            </w:r>
          </w:p>
        </w:tc>
        <w:tc>
          <w:tcPr>
            <w:tcW w:type="dxa" w:w="634"/>
          </w:tcPr>
          <w:p>
            <w:pPr>
              <w:spacing w:before="40" w:after="40"/>
              <w:jc w:val="right"/>
            </w:pPr>
            <w:r/>
            <w:r>
              <w:rPr>
                <w:b w:val="0"/>
                <w:color w:val="1A1A1A"/>
                <w:sz w:val="14"/>
              </w:rPr>
              <w:t>0.95</w:t>
            </w:r>
          </w:p>
        </w:tc>
        <w:tc>
          <w:tcPr>
            <w:tcW w:type="dxa" w:w="662"/>
          </w:tcPr>
          <w:p>
            <w:pPr>
              <w:spacing w:before="40" w:after="40"/>
              <w:jc w:val="right"/>
            </w:pPr>
            <w:r/>
            <w:r>
              <w:rPr>
                <w:b w:val="0"/>
                <w:color w:val="1A1A1A"/>
                <w:sz w:val="14"/>
              </w:rPr>
              <w:t>0.015</w:t>
            </w:r>
          </w:p>
        </w:tc>
        <w:tc>
          <w:tcPr>
            <w:tcW w:type="dxa" w:w="634"/>
          </w:tcPr>
          <w:p>
            <w:pPr>
              <w:spacing w:before="40" w:after="40"/>
              <w:jc w:val="right"/>
            </w:pPr>
            <w:r/>
            <w:r>
              <w:rPr>
                <w:b w:val="0"/>
                <w:color w:val="1A1A1A"/>
                <w:sz w:val="14"/>
              </w:rPr>
              <w:t>4100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1-2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Ibu-ratiopharm 400</w:t>
            </w:r>
          </w:p>
        </w:tc>
        <w:tc>
          <w:tcPr>
            <w:tcW w:type="dxa" w:w="749"/>
          </w:tcPr>
          <w:p>
            <w:pPr>
              <w:spacing w:before="40" w:after="40"/>
            </w:pPr>
            <w:r/>
            <w:r>
              <w:rPr>
                <w:b w:val="0"/>
                <w:color w:val="1A1A1A"/>
                <w:sz w:val="14"/>
              </w:rPr>
              <w:t>60311</w:t>
            </w:r>
          </w:p>
        </w:tc>
        <w:tc>
          <w:tcPr>
            <w:tcW w:type="dxa" w:w="1368"/>
          </w:tcPr>
          <w:p>
            <w:pPr>
              <w:spacing w:before="40" w:after="40"/>
            </w:pPr>
            <w:r/>
            <w:r>
              <w:rPr>
                <w:b w:val="0"/>
                <w:color w:val="1A1A1A"/>
                <w:sz w:val="14"/>
              </w:rPr>
              <w:t>Frankfurt am Main</w:t>
            </w:r>
          </w:p>
        </w:tc>
        <w:tc>
          <w:tcPr>
            <w:tcW w:type="dxa" w:w="792"/>
          </w:tcPr>
          <w:p>
            <w:pPr>
              <w:spacing w:before="40" w:after="40"/>
            </w:pPr>
            <w:r/>
            <w:r>
              <w:rPr>
                <w:b w:val="0"/>
                <w:color w:val="1A1A1A"/>
                <w:sz w:val="14"/>
              </w:rPr>
              <w:t>pickup</w:t>
            </w:r>
          </w:p>
        </w:tc>
        <w:tc>
          <w:tcPr>
            <w:tcW w:type="dxa" w:w="893"/>
          </w:tcPr>
          <w:p>
            <w:pPr>
              <w:spacing w:before="40" w:after="40"/>
            </w:pPr>
            <w:r/>
            <w:r>
              <w:rPr>
                <w:b w:val="0"/>
                <w:color w:val="1A1A1A"/>
                <w:sz w:val="14"/>
              </w:rPr>
              <w:t>DHL</w:t>
            </w:r>
          </w:p>
        </w:tc>
        <w:tc>
          <w:tcPr>
            <w:tcW w:type="dxa" w:w="605"/>
          </w:tcPr>
          <w:p>
            <w:pPr>
              <w:spacing w:before="40" w:after="40"/>
              <w:jc w:val="right"/>
            </w:pPr>
            <w:r/>
            <w:r>
              <w:rPr>
                <w:b w:val="0"/>
                <w:color w:val="1A1A1A"/>
                <w:sz w:val="14"/>
              </w:rPr>
              <w:t>1.38</w:t>
            </w:r>
          </w:p>
        </w:tc>
        <w:tc>
          <w:tcPr>
            <w:tcW w:type="dxa" w:w="576"/>
          </w:tcPr>
          <w:p>
            <w:pPr>
              <w:spacing w:before="40" w:after="40"/>
              <w:jc w:val="right"/>
            </w:pPr>
            <w:r/>
            <w:r>
              <w:rPr>
                <w:b w:val="0"/>
                <w:color w:val="1A1A1A"/>
                <w:sz w:val="14"/>
              </w:rPr>
              <w:t>0.81</w:t>
            </w:r>
          </w:p>
        </w:tc>
        <w:tc>
          <w:tcPr>
            <w:tcW w:type="dxa" w:w="576"/>
          </w:tcPr>
          <w:p>
            <w:pPr>
              <w:spacing w:before="40" w:after="40"/>
              <w:jc w:val="right"/>
            </w:pPr>
            <w:r/>
            <w:r>
              <w:rPr>
                <w:b w:val="0"/>
                <w:color w:val="1A1A1A"/>
                <w:sz w:val="14"/>
              </w:rPr>
              <w:t>1.34</w:t>
            </w:r>
          </w:p>
        </w:tc>
        <w:tc>
          <w:tcPr>
            <w:tcW w:type="dxa" w:w="576"/>
          </w:tcPr>
          <w:p>
            <w:pPr>
              <w:spacing w:before="40" w:after="40"/>
              <w:jc w:val="right"/>
            </w:pPr>
            <w:r/>
            <w:r>
              <w:rPr>
                <w:b w:val="0"/>
                <w:color w:val="1A1A1A"/>
                <w:sz w:val="14"/>
              </w:rPr>
              <w:t>1.87</w:t>
            </w:r>
          </w:p>
        </w:tc>
        <w:tc>
          <w:tcPr>
            <w:tcW w:type="dxa" w:w="634"/>
          </w:tcPr>
          <w:p>
            <w:pPr>
              <w:spacing w:before="40" w:after="40"/>
              <w:jc w:val="right"/>
            </w:pPr>
            <w:r/>
            <w:r>
              <w:rPr>
                <w:b w:val="0"/>
                <w:color w:val="1A1A1A"/>
                <w:sz w:val="14"/>
              </w:rPr>
              <w:t>0.95</w:t>
            </w:r>
          </w:p>
        </w:tc>
        <w:tc>
          <w:tcPr>
            <w:tcW w:type="dxa" w:w="662"/>
          </w:tcPr>
          <w:p>
            <w:pPr>
              <w:spacing w:before="40" w:after="40"/>
              <w:jc w:val="right"/>
            </w:pPr>
            <w:r/>
            <w:r>
              <w:rPr>
                <w:b w:val="0"/>
                <w:color w:val="1A1A1A"/>
                <w:sz w:val="14"/>
              </w:rPr>
              <w:t>0.015</w:t>
            </w:r>
          </w:p>
        </w:tc>
        <w:tc>
          <w:tcPr>
            <w:tcW w:type="dxa" w:w="634"/>
          </w:tcPr>
          <w:p>
            <w:pPr>
              <w:spacing w:before="40" w:after="40"/>
              <w:jc w:val="right"/>
            </w:pPr>
            <w:r/>
            <w:r>
              <w:rPr>
                <w:b w:val="0"/>
                <w:color w:val="1A1A1A"/>
                <w:sz w:val="14"/>
              </w:rPr>
              <w:t>4100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1-2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Ibu-ratiopharm 400</w:t>
            </w:r>
          </w:p>
        </w:tc>
        <w:tc>
          <w:tcPr>
            <w:tcW w:type="dxa" w:w="749"/>
          </w:tcPr>
          <w:p>
            <w:pPr>
              <w:spacing w:before="40" w:after="40"/>
            </w:pPr>
            <w:r/>
            <w:r>
              <w:rPr>
                <w:b w:val="0"/>
                <w:color w:val="1A1A1A"/>
                <w:sz w:val="14"/>
              </w:rPr>
              <w:t>60311</w:t>
            </w:r>
          </w:p>
        </w:tc>
        <w:tc>
          <w:tcPr>
            <w:tcW w:type="dxa" w:w="1368"/>
          </w:tcPr>
          <w:p>
            <w:pPr>
              <w:spacing w:before="40" w:after="40"/>
            </w:pPr>
            <w:r/>
            <w:r>
              <w:rPr>
                <w:b w:val="0"/>
                <w:color w:val="1A1A1A"/>
                <w:sz w:val="14"/>
              </w:rPr>
              <w:t>Frankfurt am Main</w:t>
            </w:r>
          </w:p>
        </w:tc>
        <w:tc>
          <w:tcPr>
            <w:tcW w:type="dxa" w:w="792"/>
          </w:tcPr>
          <w:p>
            <w:pPr>
              <w:spacing w:before="40" w:after="40"/>
            </w:pPr>
            <w:r/>
            <w:r>
              <w:rPr>
                <w:b w:val="0"/>
                <w:color w:val="1A1A1A"/>
                <w:sz w:val="14"/>
              </w:rPr>
              <w:t>pickup</w:t>
            </w:r>
          </w:p>
        </w:tc>
        <w:tc>
          <w:tcPr>
            <w:tcW w:type="dxa" w:w="893"/>
          </w:tcPr>
          <w:p>
            <w:pPr>
              <w:spacing w:before="40" w:after="40"/>
            </w:pPr>
            <w:r/>
            <w:r>
              <w:rPr>
                <w:b w:val="0"/>
                <w:color w:val="1A1A1A"/>
                <w:sz w:val="14"/>
              </w:rPr>
              <w:t>HERMES</w:t>
            </w:r>
          </w:p>
        </w:tc>
        <w:tc>
          <w:tcPr>
            <w:tcW w:type="dxa" w:w="605"/>
          </w:tcPr>
          <w:p>
            <w:pPr>
              <w:spacing w:before="40" w:after="40"/>
              <w:jc w:val="right"/>
            </w:pPr>
            <w:r/>
            <w:r>
              <w:rPr>
                <w:b w:val="0"/>
                <w:color w:val="1A1A1A"/>
                <w:sz w:val="14"/>
              </w:rPr>
              <w:t>1.48</w:t>
            </w:r>
          </w:p>
        </w:tc>
        <w:tc>
          <w:tcPr>
            <w:tcW w:type="dxa" w:w="576"/>
          </w:tcPr>
          <w:p>
            <w:pPr>
              <w:spacing w:before="40" w:after="40"/>
              <w:jc w:val="right"/>
            </w:pPr>
            <w:r/>
            <w:r>
              <w:rPr>
                <w:b w:val="0"/>
                <w:color w:val="1A1A1A"/>
                <w:sz w:val="14"/>
              </w:rPr>
              <w:t>0.88</w:t>
            </w:r>
          </w:p>
        </w:tc>
        <w:tc>
          <w:tcPr>
            <w:tcW w:type="dxa" w:w="576"/>
          </w:tcPr>
          <w:p>
            <w:pPr>
              <w:spacing w:before="40" w:after="40"/>
              <w:jc w:val="right"/>
            </w:pPr>
            <w:r/>
            <w:r>
              <w:rPr>
                <w:b w:val="0"/>
                <w:color w:val="1A1A1A"/>
                <w:sz w:val="14"/>
              </w:rPr>
              <w:t>1.44</w:t>
            </w:r>
          </w:p>
        </w:tc>
        <w:tc>
          <w:tcPr>
            <w:tcW w:type="dxa" w:w="576"/>
          </w:tcPr>
          <w:p>
            <w:pPr>
              <w:spacing w:before="40" w:after="40"/>
              <w:jc w:val="right"/>
            </w:pPr>
            <w:r/>
            <w:r>
              <w:rPr>
                <w:b w:val="0"/>
                <w:color w:val="1A1A1A"/>
                <w:sz w:val="14"/>
              </w:rPr>
              <w:t>1.99</w:t>
            </w:r>
          </w:p>
        </w:tc>
        <w:tc>
          <w:tcPr>
            <w:tcW w:type="dxa" w:w="634"/>
          </w:tcPr>
          <w:p>
            <w:pPr>
              <w:spacing w:before="40" w:after="40"/>
              <w:jc w:val="right"/>
            </w:pPr>
            <w:r/>
            <w:r>
              <w:rPr>
                <w:b w:val="0"/>
                <w:color w:val="1A1A1A"/>
                <w:sz w:val="14"/>
              </w:rPr>
              <w:t>0.95</w:t>
            </w:r>
          </w:p>
        </w:tc>
        <w:tc>
          <w:tcPr>
            <w:tcW w:type="dxa" w:w="662"/>
          </w:tcPr>
          <w:p>
            <w:pPr>
              <w:spacing w:before="40" w:after="40"/>
              <w:jc w:val="right"/>
            </w:pPr>
            <w:r/>
            <w:r>
              <w:rPr>
                <w:b w:val="0"/>
                <w:color w:val="1A1A1A"/>
                <w:sz w:val="14"/>
              </w:rPr>
              <w:t>0.015</w:t>
            </w:r>
          </w:p>
        </w:tc>
        <w:tc>
          <w:tcPr>
            <w:tcW w:type="dxa" w:w="634"/>
          </w:tcPr>
          <w:p>
            <w:pPr>
              <w:spacing w:before="40" w:after="40"/>
              <w:jc w:val="right"/>
            </w:pPr>
            <w:r/>
            <w:r>
              <w:rPr>
                <w:b w:val="0"/>
                <w:color w:val="1A1A1A"/>
                <w:sz w:val="14"/>
              </w:rPr>
              <w:t>4100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1-2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Ibu-ratiopharm 400</w:t>
            </w:r>
          </w:p>
        </w:tc>
        <w:tc>
          <w:tcPr>
            <w:tcW w:type="dxa" w:w="749"/>
          </w:tcPr>
          <w:p>
            <w:pPr>
              <w:spacing w:before="40" w:after="40"/>
            </w:pPr>
            <w:r/>
            <w:r>
              <w:rPr>
                <w:b w:val="0"/>
                <w:color w:val="1A1A1A"/>
                <w:sz w:val="14"/>
              </w:rPr>
              <w:t>22083</w:t>
            </w:r>
          </w:p>
        </w:tc>
        <w:tc>
          <w:tcPr>
            <w:tcW w:type="dxa" w:w="1368"/>
          </w:tcPr>
          <w:p>
            <w:pPr>
              <w:spacing w:before="40" w:after="40"/>
            </w:pPr>
            <w:r/>
            <w:r>
              <w:rPr>
                <w:b w:val="0"/>
                <w:color w:val="1A1A1A"/>
                <w:sz w:val="14"/>
              </w:rPr>
              <w:t>Hamburg</w:t>
            </w:r>
          </w:p>
        </w:tc>
        <w:tc>
          <w:tcPr>
            <w:tcW w:type="dxa" w:w="792"/>
          </w:tcPr>
          <w:p>
            <w:pPr>
              <w:spacing w:before="40" w:after="40"/>
            </w:pPr>
            <w:r/>
            <w:r>
              <w:rPr>
                <w:b w:val="0"/>
                <w:color w:val="1A1A1A"/>
                <w:sz w:val="14"/>
              </w:rPr>
              <w:t>home</w:t>
            </w:r>
          </w:p>
        </w:tc>
        <w:tc>
          <w:tcPr>
            <w:tcW w:type="dxa" w:w="893"/>
          </w:tcPr>
          <w:p>
            <w:pPr>
              <w:spacing w:before="40" w:after="40"/>
            </w:pPr>
            <w:r/>
            <w:r>
              <w:rPr>
                <w:b w:val="0"/>
                <w:color w:val="1A1A1A"/>
                <w:sz w:val="14"/>
              </w:rPr>
              <w:t>DHL</w:t>
            </w:r>
          </w:p>
        </w:tc>
        <w:tc>
          <w:tcPr>
            <w:tcW w:type="dxa" w:w="605"/>
          </w:tcPr>
          <w:p>
            <w:pPr>
              <w:spacing w:before="40" w:after="40"/>
              <w:jc w:val="right"/>
            </w:pPr>
            <w:r/>
            <w:r>
              <w:rPr>
                <w:b w:val="0"/>
                <w:color w:val="1A1A1A"/>
                <w:sz w:val="14"/>
              </w:rPr>
              <w:t>1.45</w:t>
            </w:r>
          </w:p>
        </w:tc>
        <w:tc>
          <w:tcPr>
            <w:tcW w:type="dxa" w:w="576"/>
          </w:tcPr>
          <w:p>
            <w:pPr>
              <w:spacing w:before="40" w:after="40"/>
              <w:jc w:val="right"/>
            </w:pPr>
            <w:r/>
            <w:r>
              <w:rPr>
                <w:b w:val="0"/>
                <w:color w:val="1A1A1A"/>
                <w:sz w:val="14"/>
              </w:rPr>
              <w:t>1.12</w:t>
            </w:r>
          </w:p>
        </w:tc>
        <w:tc>
          <w:tcPr>
            <w:tcW w:type="dxa" w:w="576"/>
          </w:tcPr>
          <w:p>
            <w:pPr>
              <w:spacing w:before="40" w:after="40"/>
              <w:jc w:val="right"/>
            </w:pPr>
            <w:r/>
            <w:r>
              <w:rPr>
                <w:b w:val="0"/>
                <w:color w:val="1A1A1A"/>
                <w:sz w:val="14"/>
              </w:rPr>
              <w:t>1.41</w:t>
            </w:r>
          </w:p>
        </w:tc>
        <w:tc>
          <w:tcPr>
            <w:tcW w:type="dxa" w:w="576"/>
          </w:tcPr>
          <w:p>
            <w:pPr>
              <w:spacing w:before="40" w:after="40"/>
              <w:jc w:val="right"/>
            </w:pPr>
            <w:r/>
            <w:r>
              <w:rPr>
                <w:b w:val="0"/>
                <w:color w:val="1A1A1A"/>
                <w:sz w:val="14"/>
              </w:rPr>
              <w:t>1.69</w:t>
            </w:r>
          </w:p>
        </w:tc>
        <w:tc>
          <w:tcPr>
            <w:tcW w:type="dxa" w:w="634"/>
          </w:tcPr>
          <w:p>
            <w:pPr>
              <w:spacing w:before="40" w:after="40"/>
              <w:jc w:val="right"/>
            </w:pPr>
            <w:r/>
            <w:r>
              <w:rPr>
                <w:b w:val="0"/>
                <w:color w:val="1A1A1A"/>
                <w:sz w:val="14"/>
              </w:rPr>
              <w:t>0.94</w:t>
            </w:r>
          </w:p>
        </w:tc>
        <w:tc>
          <w:tcPr>
            <w:tcW w:type="dxa" w:w="662"/>
          </w:tcPr>
          <w:p>
            <w:pPr>
              <w:spacing w:before="40" w:after="40"/>
              <w:jc w:val="right"/>
            </w:pPr>
            <w:r/>
            <w:r>
              <w:rPr>
                <w:b w:val="0"/>
                <w:color w:val="1A1A1A"/>
                <w:sz w:val="14"/>
              </w:rPr>
              <w:t>0.018</w:t>
            </w:r>
          </w:p>
        </w:tc>
        <w:tc>
          <w:tcPr>
            <w:tcW w:type="dxa" w:w="634"/>
          </w:tcPr>
          <w:p>
            <w:pPr>
              <w:spacing w:before="40" w:after="40"/>
              <w:jc w:val="right"/>
            </w:pPr>
            <w:r/>
            <w:r>
              <w:rPr>
                <w:b w:val="0"/>
                <w:color w:val="1A1A1A"/>
                <w:sz w:val="14"/>
              </w:rPr>
              <w:t>3300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2-2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Ibu-ratiopharm 400</w:t>
            </w:r>
          </w:p>
        </w:tc>
        <w:tc>
          <w:tcPr>
            <w:tcW w:type="dxa" w:w="749"/>
          </w:tcPr>
          <w:p>
            <w:pPr>
              <w:spacing w:before="40" w:after="40"/>
            </w:pPr>
            <w:r/>
            <w:r>
              <w:rPr>
                <w:b w:val="0"/>
                <w:color w:val="1A1A1A"/>
                <w:sz w:val="14"/>
              </w:rPr>
              <w:t>22083</w:t>
            </w:r>
          </w:p>
        </w:tc>
        <w:tc>
          <w:tcPr>
            <w:tcW w:type="dxa" w:w="1368"/>
          </w:tcPr>
          <w:p>
            <w:pPr>
              <w:spacing w:before="40" w:after="40"/>
            </w:pPr>
            <w:r/>
            <w:r>
              <w:rPr>
                <w:b w:val="0"/>
                <w:color w:val="1A1A1A"/>
                <w:sz w:val="14"/>
              </w:rPr>
              <w:t>Hamburg</w:t>
            </w:r>
          </w:p>
        </w:tc>
        <w:tc>
          <w:tcPr>
            <w:tcW w:type="dxa" w:w="792"/>
          </w:tcPr>
          <w:p>
            <w:pPr>
              <w:spacing w:before="40" w:after="40"/>
            </w:pPr>
            <w:r/>
            <w:r>
              <w:rPr>
                <w:b w:val="0"/>
                <w:color w:val="1A1A1A"/>
                <w:sz w:val="14"/>
              </w:rPr>
              <w:t>home</w:t>
            </w:r>
          </w:p>
        </w:tc>
        <w:tc>
          <w:tcPr>
            <w:tcW w:type="dxa" w:w="893"/>
          </w:tcPr>
          <w:p>
            <w:pPr>
              <w:spacing w:before="40" w:after="40"/>
            </w:pPr>
            <w:r/>
            <w:r>
              <w:rPr>
                <w:b w:val="0"/>
                <w:color w:val="1A1A1A"/>
                <w:sz w:val="14"/>
              </w:rPr>
              <w:t>HERMES</w:t>
            </w:r>
          </w:p>
        </w:tc>
        <w:tc>
          <w:tcPr>
            <w:tcW w:type="dxa" w:w="605"/>
          </w:tcPr>
          <w:p>
            <w:pPr>
              <w:spacing w:before="40" w:after="40"/>
              <w:jc w:val="right"/>
            </w:pPr>
            <w:r/>
            <w:r>
              <w:rPr>
                <w:b w:val="0"/>
                <w:color w:val="1A1A1A"/>
                <w:sz w:val="14"/>
              </w:rPr>
              <w:t>1.58</w:t>
            </w:r>
          </w:p>
        </w:tc>
        <w:tc>
          <w:tcPr>
            <w:tcW w:type="dxa" w:w="576"/>
          </w:tcPr>
          <w:p>
            <w:pPr>
              <w:spacing w:before="40" w:after="40"/>
              <w:jc w:val="right"/>
            </w:pPr>
            <w:r/>
            <w:r>
              <w:rPr>
                <w:b w:val="0"/>
                <w:color w:val="1A1A1A"/>
                <w:sz w:val="14"/>
              </w:rPr>
              <w:t>1.19</w:t>
            </w:r>
          </w:p>
        </w:tc>
        <w:tc>
          <w:tcPr>
            <w:tcW w:type="dxa" w:w="576"/>
          </w:tcPr>
          <w:p>
            <w:pPr>
              <w:spacing w:before="40" w:after="40"/>
              <w:jc w:val="right"/>
            </w:pPr>
            <w:r/>
            <w:r>
              <w:rPr>
                <w:b w:val="0"/>
                <w:color w:val="1A1A1A"/>
                <w:sz w:val="14"/>
              </w:rPr>
              <w:t>1.54</w:t>
            </w:r>
          </w:p>
        </w:tc>
        <w:tc>
          <w:tcPr>
            <w:tcW w:type="dxa" w:w="576"/>
          </w:tcPr>
          <w:p>
            <w:pPr>
              <w:spacing w:before="40" w:after="40"/>
              <w:jc w:val="right"/>
            </w:pPr>
            <w:r/>
            <w:r>
              <w:rPr>
                <w:b w:val="0"/>
                <w:color w:val="1A1A1A"/>
                <w:sz w:val="14"/>
              </w:rPr>
              <w:t>1.88</w:t>
            </w:r>
          </w:p>
        </w:tc>
        <w:tc>
          <w:tcPr>
            <w:tcW w:type="dxa" w:w="634"/>
          </w:tcPr>
          <w:p>
            <w:pPr>
              <w:spacing w:before="40" w:after="40"/>
              <w:jc w:val="right"/>
            </w:pPr>
            <w:r/>
            <w:r>
              <w:rPr>
                <w:b w:val="0"/>
                <w:color w:val="1A1A1A"/>
                <w:sz w:val="14"/>
              </w:rPr>
              <w:t>0.94</w:t>
            </w:r>
          </w:p>
        </w:tc>
        <w:tc>
          <w:tcPr>
            <w:tcW w:type="dxa" w:w="662"/>
          </w:tcPr>
          <w:p>
            <w:pPr>
              <w:spacing w:before="40" w:after="40"/>
              <w:jc w:val="right"/>
            </w:pPr>
            <w:r/>
            <w:r>
              <w:rPr>
                <w:b w:val="0"/>
                <w:color w:val="1A1A1A"/>
                <w:sz w:val="14"/>
              </w:rPr>
              <w:t>0.018</w:t>
            </w:r>
          </w:p>
        </w:tc>
        <w:tc>
          <w:tcPr>
            <w:tcW w:type="dxa" w:w="634"/>
          </w:tcPr>
          <w:p>
            <w:pPr>
              <w:spacing w:before="40" w:after="40"/>
              <w:jc w:val="right"/>
            </w:pPr>
            <w:r/>
            <w:r>
              <w:rPr>
                <w:b w:val="0"/>
                <w:color w:val="1A1A1A"/>
                <w:sz w:val="14"/>
              </w:rPr>
              <w:t>3300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2-2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Ibu-ratiopharm 400</w:t>
            </w:r>
          </w:p>
        </w:tc>
        <w:tc>
          <w:tcPr>
            <w:tcW w:type="dxa" w:w="749"/>
          </w:tcPr>
          <w:p>
            <w:pPr>
              <w:spacing w:before="40" w:after="40"/>
            </w:pPr>
            <w:r/>
            <w:r>
              <w:rPr>
                <w:b w:val="0"/>
                <w:color w:val="1A1A1A"/>
                <w:sz w:val="14"/>
              </w:rPr>
              <w:t>22083</w:t>
            </w:r>
          </w:p>
        </w:tc>
        <w:tc>
          <w:tcPr>
            <w:tcW w:type="dxa" w:w="1368"/>
          </w:tcPr>
          <w:p>
            <w:pPr>
              <w:spacing w:before="40" w:after="40"/>
            </w:pPr>
            <w:r/>
            <w:r>
              <w:rPr>
                <w:b w:val="0"/>
                <w:color w:val="1A1A1A"/>
                <w:sz w:val="14"/>
              </w:rPr>
              <w:t>Hamburg</w:t>
            </w:r>
          </w:p>
        </w:tc>
        <w:tc>
          <w:tcPr>
            <w:tcW w:type="dxa" w:w="792"/>
          </w:tcPr>
          <w:p>
            <w:pPr>
              <w:spacing w:before="40" w:after="40"/>
            </w:pPr>
            <w:r/>
            <w:r>
              <w:rPr>
                <w:b w:val="0"/>
                <w:color w:val="1A1A1A"/>
                <w:sz w:val="14"/>
              </w:rPr>
              <w:t>pickup</w:t>
            </w:r>
          </w:p>
        </w:tc>
        <w:tc>
          <w:tcPr>
            <w:tcW w:type="dxa" w:w="893"/>
          </w:tcPr>
          <w:p>
            <w:pPr>
              <w:spacing w:before="40" w:after="40"/>
            </w:pPr>
            <w:r/>
            <w:r>
              <w:rPr>
                <w:b w:val="0"/>
                <w:color w:val="1A1A1A"/>
                <w:sz w:val="14"/>
              </w:rPr>
              <w:t>DHL</w:t>
            </w:r>
          </w:p>
        </w:tc>
        <w:tc>
          <w:tcPr>
            <w:tcW w:type="dxa" w:w="605"/>
          </w:tcPr>
          <w:p>
            <w:pPr>
              <w:spacing w:before="40" w:after="40"/>
              <w:jc w:val="right"/>
            </w:pPr>
            <w:r/>
            <w:r>
              <w:rPr>
                <w:b w:val="0"/>
                <w:color w:val="1A1A1A"/>
                <w:sz w:val="14"/>
              </w:rPr>
              <w:t>1.38</w:t>
            </w:r>
          </w:p>
        </w:tc>
        <w:tc>
          <w:tcPr>
            <w:tcW w:type="dxa" w:w="576"/>
          </w:tcPr>
          <w:p>
            <w:pPr>
              <w:spacing w:before="40" w:after="40"/>
              <w:jc w:val="right"/>
            </w:pPr>
            <w:r/>
            <w:r>
              <w:rPr>
                <w:b w:val="0"/>
                <w:color w:val="1A1A1A"/>
                <w:sz w:val="14"/>
              </w:rPr>
              <w:t>1.08</w:t>
            </w:r>
          </w:p>
        </w:tc>
        <w:tc>
          <w:tcPr>
            <w:tcW w:type="dxa" w:w="576"/>
          </w:tcPr>
          <w:p>
            <w:pPr>
              <w:spacing w:before="40" w:after="40"/>
              <w:jc w:val="right"/>
            </w:pPr>
            <w:r/>
            <w:r>
              <w:rPr>
                <w:b w:val="0"/>
                <w:color w:val="1A1A1A"/>
                <w:sz w:val="14"/>
              </w:rPr>
              <w:t>1.34</w:t>
            </w:r>
          </w:p>
        </w:tc>
        <w:tc>
          <w:tcPr>
            <w:tcW w:type="dxa" w:w="576"/>
          </w:tcPr>
          <w:p>
            <w:pPr>
              <w:spacing w:before="40" w:after="40"/>
              <w:jc w:val="right"/>
            </w:pPr>
            <w:r/>
            <w:r>
              <w:rPr>
                <w:b w:val="0"/>
                <w:color w:val="1A1A1A"/>
                <w:sz w:val="14"/>
              </w:rPr>
              <w:t>1.6</w:t>
            </w:r>
          </w:p>
        </w:tc>
        <w:tc>
          <w:tcPr>
            <w:tcW w:type="dxa" w:w="634"/>
          </w:tcPr>
          <w:p>
            <w:pPr>
              <w:spacing w:before="40" w:after="40"/>
              <w:jc w:val="right"/>
            </w:pPr>
            <w:r/>
            <w:r>
              <w:rPr>
                <w:b w:val="0"/>
                <w:color w:val="1A1A1A"/>
                <w:sz w:val="14"/>
              </w:rPr>
              <w:t>0.94</w:t>
            </w:r>
          </w:p>
        </w:tc>
        <w:tc>
          <w:tcPr>
            <w:tcW w:type="dxa" w:w="662"/>
          </w:tcPr>
          <w:p>
            <w:pPr>
              <w:spacing w:before="40" w:after="40"/>
              <w:jc w:val="right"/>
            </w:pPr>
            <w:r/>
            <w:r>
              <w:rPr>
                <w:b w:val="0"/>
                <w:color w:val="1A1A1A"/>
                <w:sz w:val="14"/>
              </w:rPr>
              <w:t>0.018</w:t>
            </w:r>
          </w:p>
        </w:tc>
        <w:tc>
          <w:tcPr>
            <w:tcW w:type="dxa" w:w="634"/>
          </w:tcPr>
          <w:p>
            <w:pPr>
              <w:spacing w:before="40" w:after="40"/>
              <w:jc w:val="right"/>
            </w:pPr>
            <w:r/>
            <w:r>
              <w:rPr>
                <w:b w:val="0"/>
                <w:color w:val="1A1A1A"/>
                <w:sz w:val="14"/>
              </w:rPr>
              <w:t>3300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2-2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Ibu-ratiopharm 400</w:t>
            </w:r>
          </w:p>
        </w:tc>
        <w:tc>
          <w:tcPr>
            <w:tcW w:type="dxa" w:w="749"/>
          </w:tcPr>
          <w:p>
            <w:pPr>
              <w:spacing w:before="40" w:after="40"/>
            </w:pPr>
            <w:r/>
            <w:r>
              <w:rPr>
                <w:b w:val="0"/>
                <w:color w:val="1A1A1A"/>
                <w:sz w:val="14"/>
              </w:rPr>
              <w:t>22083</w:t>
            </w:r>
          </w:p>
        </w:tc>
        <w:tc>
          <w:tcPr>
            <w:tcW w:type="dxa" w:w="1368"/>
          </w:tcPr>
          <w:p>
            <w:pPr>
              <w:spacing w:before="40" w:after="40"/>
            </w:pPr>
            <w:r/>
            <w:r>
              <w:rPr>
                <w:b w:val="0"/>
                <w:color w:val="1A1A1A"/>
                <w:sz w:val="14"/>
              </w:rPr>
              <w:t>Hamburg</w:t>
            </w:r>
          </w:p>
        </w:tc>
        <w:tc>
          <w:tcPr>
            <w:tcW w:type="dxa" w:w="792"/>
          </w:tcPr>
          <w:p>
            <w:pPr>
              <w:spacing w:before="40" w:after="40"/>
            </w:pPr>
            <w:r/>
            <w:r>
              <w:rPr>
                <w:b w:val="0"/>
                <w:color w:val="1A1A1A"/>
                <w:sz w:val="14"/>
              </w:rPr>
              <w:t>pickup</w:t>
            </w:r>
          </w:p>
        </w:tc>
        <w:tc>
          <w:tcPr>
            <w:tcW w:type="dxa" w:w="893"/>
          </w:tcPr>
          <w:p>
            <w:pPr>
              <w:spacing w:before="40" w:after="40"/>
            </w:pPr>
            <w:r/>
            <w:r>
              <w:rPr>
                <w:b w:val="0"/>
                <w:color w:val="1A1A1A"/>
                <w:sz w:val="14"/>
              </w:rPr>
              <w:t>HERMES</w:t>
            </w:r>
          </w:p>
        </w:tc>
        <w:tc>
          <w:tcPr>
            <w:tcW w:type="dxa" w:w="605"/>
          </w:tcPr>
          <w:p>
            <w:pPr>
              <w:spacing w:before="40" w:after="40"/>
              <w:jc w:val="right"/>
            </w:pPr>
            <w:r/>
            <w:r>
              <w:rPr>
                <w:b w:val="0"/>
                <w:color w:val="1A1A1A"/>
                <w:sz w:val="14"/>
              </w:rPr>
              <w:t>1.65</w:t>
            </w:r>
          </w:p>
        </w:tc>
        <w:tc>
          <w:tcPr>
            <w:tcW w:type="dxa" w:w="576"/>
          </w:tcPr>
          <w:p>
            <w:pPr>
              <w:spacing w:before="40" w:after="40"/>
              <w:jc w:val="right"/>
            </w:pPr>
            <w:r/>
            <w:r>
              <w:rPr>
                <w:b w:val="0"/>
                <w:color w:val="1A1A1A"/>
                <w:sz w:val="14"/>
              </w:rPr>
              <w:t>1.22</w:t>
            </w:r>
          </w:p>
        </w:tc>
        <w:tc>
          <w:tcPr>
            <w:tcW w:type="dxa" w:w="576"/>
          </w:tcPr>
          <w:p>
            <w:pPr>
              <w:spacing w:before="40" w:after="40"/>
              <w:jc w:val="right"/>
            </w:pPr>
            <w:r/>
            <w:r>
              <w:rPr>
                <w:b w:val="0"/>
                <w:color w:val="1A1A1A"/>
                <w:sz w:val="14"/>
              </w:rPr>
              <w:t>1.61</w:t>
            </w:r>
          </w:p>
        </w:tc>
        <w:tc>
          <w:tcPr>
            <w:tcW w:type="dxa" w:w="576"/>
          </w:tcPr>
          <w:p>
            <w:pPr>
              <w:spacing w:before="40" w:after="40"/>
              <w:jc w:val="right"/>
            </w:pPr>
            <w:r/>
            <w:r>
              <w:rPr>
                <w:b w:val="0"/>
                <w:color w:val="1A1A1A"/>
                <w:sz w:val="14"/>
              </w:rPr>
              <w:t>1.99</w:t>
            </w:r>
          </w:p>
        </w:tc>
        <w:tc>
          <w:tcPr>
            <w:tcW w:type="dxa" w:w="634"/>
          </w:tcPr>
          <w:p>
            <w:pPr>
              <w:spacing w:before="40" w:after="40"/>
              <w:jc w:val="right"/>
            </w:pPr>
            <w:r/>
            <w:r>
              <w:rPr>
                <w:b w:val="0"/>
                <w:color w:val="1A1A1A"/>
                <w:sz w:val="14"/>
              </w:rPr>
              <w:t>0.94</w:t>
            </w:r>
          </w:p>
        </w:tc>
        <w:tc>
          <w:tcPr>
            <w:tcW w:type="dxa" w:w="662"/>
          </w:tcPr>
          <w:p>
            <w:pPr>
              <w:spacing w:before="40" w:after="40"/>
              <w:jc w:val="right"/>
            </w:pPr>
            <w:r/>
            <w:r>
              <w:rPr>
                <w:b w:val="0"/>
                <w:color w:val="1A1A1A"/>
                <w:sz w:val="14"/>
              </w:rPr>
              <w:t>0.018</w:t>
            </w:r>
          </w:p>
        </w:tc>
        <w:tc>
          <w:tcPr>
            <w:tcW w:type="dxa" w:w="634"/>
          </w:tcPr>
          <w:p>
            <w:pPr>
              <w:spacing w:before="40" w:after="40"/>
              <w:jc w:val="right"/>
            </w:pPr>
            <w:r/>
            <w:r>
              <w:rPr>
                <w:b w:val="0"/>
                <w:color w:val="1A1A1A"/>
                <w:sz w:val="14"/>
              </w:rPr>
              <w:t>3300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2-2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Ibu-ratiopharm 400</w:t>
            </w:r>
          </w:p>
        </w:tc>
        <w:tc>
          <w:tcPr>
            <w:tcW w:type="dxa" w:w="749"/>
          </w:tcPr>
          <w:p>
            <w:pPr>
              <w:spacing w:before="40" w:after="40"/>
            </w:pPr>
            <w:r/>
            <w:r>
              <w:rPr>
                <w:b w:val="0"/>
                <w:color w:val="1A1A1A"/>
                <w:sz w:val="14"/>
              </w:rPr>
              <w:t>10115</w:t>
            </w:r>
          </w:p>
        </w:tc>
        <w:tc>
          <w:tcPr>
            <w:tcW w:type="dxa" w:w="1368"/>
          </w:tcPr>
          <w:p>
            <w:pPr>
              <w:spacing w:before="40" w:after="40"/>
            </w:pPr>
            <w:r/>
            <w:r>
              <w:rPr>
                <w:b w:val="0"/>
                <w:color w:val="1A1A1A"/>
                <w:sz w:val="14"/>
              </w:rPr>
              <w:t>Berlin</w:t>
            </w:r>
          </w:p>
        </w:tc>
        <w:tc>
          <w:tcPr>
            <w:tcW w:type="dxa" w:w="792"/>
          </w:tcPr>
          <w:p>
            <w:pPr>
              <w:spacing w:before="40" w:after="40"/>
            </w:pPr>
            <w:r/>
            <w:r>
              <w:rPr>
                <w:b w:val="0"/>
                <w:color w:val="1A1A1A"/>
                <w:sz w:val="14"/>
              </w:rPr>
              <w:t>home</w:t>
            </w:r>
          </w:p>
        </w:tc>
        <w:tc>
          <w:tcPr>
            <w:tcW w:type="dxa" w:w="893"/>
          </w:tcPr>
          <w:p>
            <w:pPr>
              <w:spacing w:before="40" w:after="40"/>
            </w:pPr>
            <w:r/>
            <w:r>
              <w:rPr>
                <w:b w:val="0"/>
                <w:color w:val="1A1A1A"/>
                <w:sz w:val="14"/>
              </w:rPr>
              <w:t>DHL</w:t>
            </w:r>
          </w:p>
        </w:tc>
        <w:tc>
          <w:tcPr>
            <w:tcW w:type="dxa" w:w="605"/>
          </w:tcPr>
          <w:p>
            <w:pPr>
              <w:spacing w:before="40" w:after="40"/>
              <w:jc w:val="right"/>
            </w:pPr>
            <w:r/>
            <w:r>
              <w:rPr>
                <w:b w:val="0"/>
                <w:color w:val="1A1A1A"/>
                <w:sz w:val="14"/>
              </w:rPr>
              <w:t>1.92</w:t>
            </w:r>
          </w:p>
        </w:tc>
        <w:tc>
          <w:tcPr>
            <w:tcW w:type="dxa" w:w="576"/>
          </w:tcPr>
          <w:p>
            <w:pPr>
              <w:spacing w:before="40" w:after="40"/>
              <w:jc w:val="right"/>
            </w:pPr>
            <w:r/>
            <w:r>
              <w:rPr>
                <w:b w:val="0"/>
                <w:color w:val="1A1A1A"/>
                <w:sz w:val="14"/>
              </w:rPr>
              <w:t>1.28</w:t>
            </w:r>
          </w:p>
        </w:tc>
        <w:tc>
          <w:tcPr>
            <w:tcW w:type="dxa" w:w="576"/>
          </w:tcPr>
          <w:p>
            <w:pPr>
              <w:spacing w:before="40" w:after="40"/>
              <w:jc w:val="right"/>
            </w:pPr>
            <w:r/>
            <w:r>
              <w:rPr>
                <w:b w:val="0"/>
                <w:color w:val="1A1A1A"/>
                <w:sz w:val="14"/>
              </w:rPr>
              <w:t>1.88</w:t>
            </w:r>
          </w:p>
        </w:tc>
        <w:tc>
          <w:tcPr>
            <w:tcW w:type="dxa" w:w="576"/>
          </w:tcPr>
          <w:p>
            <w:pPr>
              <w:spacing w:before="40" w:after="40"/>
              <w:jc w:val="right"/>
            </w:pPr>
            <w:r/>
            <w:r>
              <w:rPr>
                <w:b w:val="0"/>
                <w:color w:val="1A1A1A"/>
                <w:sz w:val="14"/>
              </w:rPr>
              <w:t>2.48</w:t>
            </w:r>
          </w:p>
        </w:tc>
        <w:tc>
          <w:tcPr>
            <w:tcW w:type="dxa" w:w="634"/>
          </w:tcPr>
          <w:p>
            <w:pPr>
              <w:spacing w:before="40" w:after="40"/>
              <w:jc w:val="right"/>
            </w:pPr>
            <w:r/>
            <w:r>
              <w:rPr>
                <w:b w:val="0"/>
                <w:color w:val="1A1A1A"/>
                <w:sz w:val="14"/>
              </w:rPr>
              <w:t>0.93</w:t>
            </w:r>
          </w:p>
        </w:tc>
        <w:tc>
          <w:tcPr>
            <w:tcW w:type="dxa" w:w="662"/>
          </w:tcPr>
          <w:p>
            <w:pPr>
              <w:spacing w:before="40" w:after="40"/>
              <w:jc w:val="right"/>
            </w:pPr>
            <w:r/>
            <w:r>
              <w:rPr>
                <w:b w:val="0"/>
                <w:color w:val="1A1A1A"/>
                <w:sz w:val="14"/>
              </w:rPr>
              <w:t>0.021</w:t>
            </w:r>
          </w:p>
        </w:tc>
        <w:tc>
          <w:tcPr>
            <w:tcW w:type="dxa" w:w="634"/>
          </w:tcPr>
          <w:p>
            <w:pPr>
              <w:spacing w:before="40" w:after="40"/>
              <w:jc w:val="right"/>
            </w:pPr>
            <w:r/>
            <w:r>
              <w:rPr>
                <w:b w:val="0"/>
                <w:color w:val="1A1A1A"/>
                <w:sz w:val="14"/>
              </w:rPr>
              <w:t>2600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2-3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Ibu-ratiopharm 400</w:t>
            </w:r>
          </w:p>
        </w:tc>
        <w:tc>
          <w:tcPr>
            <w:tcW w:type="dxa" w:w="749"/>
          </w:tcPr>
          <w:p>
            <w:pPr>
              <w:spacing w:before="40" w:after="40"/>
            </w:pPr>
            <w:r/>
            <w:r>
              <w:rPr>
                <w:b w:val="0"/>
                <w:color w:val="1A1A1A"/>
                <w:sz w:val="14"/>
              </w:rPr>
              <w:t>10115</w:t>
            </w:r>
          </w:p>
        </w:tc>
        <w:tc>
          <w:tcPr>
            <w:tcW w:type="dxa" w:w="1368"/>
          </w:tcPr>
          <w:p>
            <w:pPr>
              <w:spacing w:before="40" w:after="40"/>
            </w:pPr>
            <w:r/>
            <w:r>
              <w:rPr>
                <w:b w:val="0"/>
                <w:color w:val="1A1A1A"/>
                <w:sz w:val="14"/>
              </w:rPr>
              <w:t>Berlin</w:t>
            </w:r>
          </w:p>
        </w:tc>
        <w:tc>
          <w:tcPr>
            <w:tcW w:type="dxa" w:w="792"/>
          </w:tcPr>
          <w:p>
            <w:pPr>
              <w:spacing w:before="40" w:after="40"/>
            </w:pPr>
            <w:r/>
            <w:r>
              <w:rPr>
                <w:b w:val="0"/>
                <w:color w:val="1A1A1A"/>
                <w:sz w:val="14"/>
              </w:rPr>
              <w:t>home</w:t>
            </w:r>
          </w:p>
        </w:tc>
        <w:tc>
          <w:tcPr>
            <w:tcW w:type="dxa" w:w="893"/>
          </w:tcPr>
          <w:p>
            <w:pPr>
              <w:spacing w:before="40" w:after="40"/>
            </w:pPr>
            <w:r/>
            <w:r>
              <w:rPr>
                <w:b w:val="0"/>
                <w:color w:val="1A1A1A"/>
                <w:sz w:val="14"/>
              </w:rPr>
              <w:t>HERMES</w:t>
            </w:r>
          </w:p>
        </w:tc>
        <w:tc>
          <w:tcPr>
            <w:tcW w:type="dxa" w:w="605"/>
          </w:tcPr>
          <w:p>
            <w:pPr>
              <w:spacing w:before="40" w:after="40"/>
              <w:jc w:val="right"/>
            </w:pPr>
            <w:r/>
            <w:r>
              <w:rPr>
                <w:b w:val="0"/>
                <w:color w:val="1A1A1A"/>
                <w:sz w:val="14"/>
              </w:rPr>
              <w:t>2.1</w:t>
            </w:r>
          </w:p>
        </w:tc>
        <w:tc>
          <w:tcPr>
            <w:tcW w:type="dxa" w:w="576"/>
          </w:tcPr>
          <w:p>
            <w:pPr>
              <w:spacing w:before="40" w:after="40"/>
              <w:jc w:val="right"/>
            </w:pPr>
            <w:r/>
            <w:r>
              <w:rPr>
                <w:b w:val="0"/>
                <w:color w:val="1A1A1A"/>
                <w:sz w:val="14"/>
              </w:rPr>
              <w:t>1.39</w:t>
            </w:r>
          </w:p>
        </w:tc>
        <w:tc>
          <w:tcPr>
            <w:tcW w:type="dxa" w:w="576"/>
          </w:tcPr>
          <w:p>
            <w:pPr>
              <w:spacing w:before="40" w:after="40"/>
              <w:jc w:val="right"/>
            </w:pPr>
            <w:r/>
            <w:r>
              <w:rPr>
                <w:b w:val="0"/>
                <w:color w:val="1A1A1A"/>
                <w:sz w:val="14"/>
              </w:rPr>
              <w:t>2.06</w:t>
            </w:r>
          </w:p>
        </w:tc>
        <w:tc>
          <w:tcPr>
            <w:tcW w:type="dxa" w:w="576"/>
          </w:tcPr>
          <w:p>
            <w:pPr>
              <w:spacing w:before="40" w:after="40"/>
              <w:jc w:val="right"/>
            </w:pPr>
            <w:r/>
            <w:r>
              <w:rPr>
                <w:b w:val="0"/>
                <w:color w:val="1A1A1A"/>
                <w:sz w:val="14"/>
              </w:rPr>
              <w:t>2.72</w:t>
            </w:r>
          </w:p>
        </w:tc>
        <w:tc>
          <w:tcPr>
            <w:tcW w:type="dxa" w:w="634"/>
          </w:tcPr>
          <w:p>
            <w:pPr>
              <w:spacing w:before="40" w:after="40"/>
              <w:jc w:val="right"/>
            </w:pPr>
            <w:r/>
            <w:r>
              <w:rPr>
                <w:b w:val="0"/>
                <w:color w:val="1A1A1A"/>
                <w:sz w:val="14"/>
              </w:rPr>
              <w:t>0.93</w:t>
            </w:r>
          </w:p>
        </w:tc>
        <w:tc>
          <w:tcPr>
            <w:tcW w:type="dxa" w:w="662"/>
          </w:tcPr>
          <w:p>
            <w:pPr>
              <w:spacing w:before="40" w:after="40"/>
              <w:jc w:val="right"/>
            </w:pPr>
            <w:r/>
            <w:r>
              <w:rPr>
                <w:b w:val="0"/>
                <w:color w:val="1A1A1A"/>
                <w:sz w:val="14"/>
              </w:rPr>
              <w:t>0.021</w:t>
            </w:r>
          </w:p>
        </w:tc>
        <w:tc>
          <w:tcPr>
            <w:tcW w:type="dxa" w:w="634"/>
          </w:tcPr>
          <w:p>
            <w:pPr>
              <w:spacing w:before="40" w:after="40"/>
              <w:jc w:val="right"/>
            </w:pPr>
            <w:r/>
            <w:r>
              <w:rPr>
                <w:b w:val="0"/>
                <w:color w:val="1A1A1A"/>
                <w:sz w:val="14"/>
              </w:rPr>
              <w:t>2600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2-3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Ibu-ratiopharm 400</w:t>
            </w:r>
          </w:p>
        </w:tc>
        <w:tc>
          <w:tcPr>
            <w:tcW w:type="dxa" w:w="749"/>
          </w:tcPr>
          <w:p>
            <w:pPr>
              <w:spacing w:before="40" w:after="40"/>
            </w:pPr>
            <w:r/>
            <w:r>
              <w:rPr>
                <w:b w:val="0"/>
                <w:color w:val="1A1A1A"/>
                <w:sz w:val="14"/>
              </w:rPr>
              <w:t>10115</w:t>
            </w:r>
          </w:p>
        </w:tc>
        <w:tc>
          <w:tcPr>
            <w:tcW w:type="dxa" w:w="1368"/>
          </w:tcPr>
          <w:p>
            <w:pPr>
              <w:spacing w:before="40" w:after="40"/>
            </w:pPr>
            <w:r/>
            <w:r>
              <w:rPr>
                <w:b w:val="0"/>
                <w:color w:val="1A1A1A"/>
                <w:sz w:val="14"/>
              </w:rPr>
              <w:t>Berlin</w:t>
            </w:r>
          </w:p>
        </w:tc>
        <w:tc>
          <w:tcPr>
            <w:tcW w:type="dxa" w:w="792"/>
          </w:tcPr>
          <w:p>
            <w:pPr>
              <w:spacing w:before="40" w:after="40"/>
            </w:pPr>
            <w:r/>
            <w:r>
              <w:rPr>
                <w:b w:val="0"/>
                <w:color w:val="1A1A1A"/>
                <w:sz w:val="14"/>
              </w:rPr>
              <w:t>pickup</w:t>
            </w:r>
          </w:p>
        </w:tc>
        <w:tc>
          <w:tcPr>
            <w:tcW w:type="dxa" w:w="893"/>
          </w:tcPr>
          <w:p>
            <w:pPr>
              <w:spacing w:before="40" w:after="40"/>
            </w:pPr>
            <w:r/>
            <w:r>
              <w:rPr>
                <w:b w:val="0"/>
                <w:color w:val="1A1A1A"/>
                <w:sz w:val="14"/>
              </w:rPr>
              <w:t>DHL</w:t>
            </w:r>
          </w:p>
        </w:tc>
        <w:tc>
          <w:tcPr>
            <w:tcW w:type="dxa" w:w="605"/>
          </w:tcPr>
          <w:p>
            <w:pPr>
              <w:spacing w:before="40" w:after="40"/>
              <w:jc w:val="right"/>
            </w:pPr>
            <w:r/>
            <w:r>
              <w:rPr>
                <w:b w:val="0"/>
                <w:color w:val="1A1A1A"/>
                <w:sz w:val="14"/>
              </w:rPr>
              <w:t>2.04</w:t>
            </w:r>
          </w:p>
        </w:tc>
        <w:tc>
          <w:tcPr>
            <w:tcW w:type="dxa" w:w="576"/>
          </w:tcPr>
          <w:p>
            <w:pPr>
              <w:spacing w:before="40" w:after="40"/>
              <w:jc w:val="right"/>
            </w:pPr>
            <w:r/>
            <w:r>
              <w:rPr>
                <w:b w:val="0"/>
                <w:color w:val="1A1A1A"/>
                <w:sz w:val="14"/>
              </w:rPr>
              <w:t>1.35</w:t>
            </w:r>
          </w:p>
        </w:tc>
        <w:tc>
          <w:tcPr>
            <w:tcW w:type="dxa" w:w="576"/>
          </w:tcPr>
          <w:p>
            <w:pPr>
              <w:spacing w:before="40" w:after="40"/>
              <w:jc w:val="right"/>
            </w:pPr>
            <w:r/>
            <w:r>
              <w:rPr>
                <w:b w:val="0"/>
                <w:color w:val="1A1A1A"/>
                <w:sz w:val="14"/>
              </w:rPr>
              <w:t>2</w:t>
            </w:r>
          </w:p>
        </w:tc>
        <w:tc>
          <w:tcPr>
            <w:tcW w:type="dxa" w:w="576"/>
          </w:tcPr>
          <w:p>
            <w:pPr>
              <w:spacing w:before="40" w:after="40"/>
              <w:jc w:val="right"/>
            </w:pPr>
            <w:r/>
            <w:r>
              <w:rPr>
                <w:b w:val="0"/>
                <w:color w:val="1A1A1A"/>
                <w:sz w:val="14"/>
              </w:rPr>
              <w:t>2.64</w:t>
            </w:r>
          </w:p>
        </w:tc>
        <w:tc>
          <w:tcPr>
            <w:tcW w:type="dxa" w:w="634"/>
          </w:tcPr>
          <w:p>
            <w:pPr>
              <w:spacing w:before="40" w:after="40"/>
              <w:jc w:val="right"/>
            </w:pPr>
            <w:r/>
            <w:r>
              <w:rPr>
                <w:b w:val="0"/>
                <w:color w:val="1A1A1A"/>
                <w:sz w:val="14"/>
              </w:rPr>
              <w:t>0.93</w:t>
            </w:r>
          </w:p>
        </w:tc>
        <w:tc>
          <w:tcPr>
            <w:tcW w:type="dxa" w:w="662"/>
          </w:tcPr>
          <w:p>
            <w:pPr>
              <w:spacing w:before="40" w:after="40"/>
              <w:jc w:val="right"/>
            </w:pPr>
            <w:r/>
            <w:r>
              <w:rPr>
                <w:b w:val="0"/>
                <w:color w:val="1A1A1A"/>
                <w:sz w:val="14"/>
              </w:rPr>
              <w:t>0.021</w:t>
            </w:r>
          </w:p>
        </w:tc>
        <w:tc>
          <w:tcPr>
            <w:tcW w:type="dxa" w:w="634"/>
          </w:tcPr>
          <w:p>
            <w:pPr>
              <w:spacing w:before="40" w:after="40"/>
              <w:jc w:val="right"/>
            </w:pPr>
            <w:r/>
            <w:r>
              <w:rPr>
                <w:b w:val="0"/>
                <w:color w:val="1A1A1A"/>
                <w:sz w:val="14"/>
              </w:rPr>
              <w:t>2600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2-3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Ibu-ratiopharm 400</w:t>
            </w:r>
          </w:p>
        </w:tc>
        <w:tc>
          <w:tcPr>
            <w:tcW w:type="dxa" w:w="749"/>
          </w:tcPr>
          <w:p>
            <w:pPr>
              <w:spacing w:before="40" w:after="40"/>
            </w:pPr>
            <w:r/>
            <w:r>
              <w:rPr>
                <w:b w:val="0"/>
                <w:color w:val="1A1A1A"/>
                <w:sz w:val="14"/>
              </w:rPr>
              <w:t>10115</w:t>
            </w:r>
          </w:p>
        </w:tc>
        <w:tc>
          <w:tcPr>
            <w:tcW w:type="dxa" w:w="1368"/>
          </w:tcPr>
          <w:p>
            <w:pPr>
              <w:spacing w:before="40" w:after="40"/>
            </w:pPr>
            <w:r/>
            <w:r>
              <w:rPr>
                <w:b w:val="0"/>
                <w:color w:val="1A1A1A"/>
                <w:sz w:val="14"/>
              </w:rPr>
              <w:t>Berlin</w:t>
            </w:r>
          </w:p>
        </w:tc>
        <w:tc>
          <w:tcPr>
            <w:tcW w:type="dxa" w:w="792"/>
          </w:tcPr>
          <w:p>
            <w:pPr>
              <w:spacing w:before="40" w:after="40"/>
            </w:pPr>
            <w:r/>
            <w:r>
              <w:rPr>
                <w:b w:val="0"/>
                <w:color w:val="1A1A1A"/>
                <w:sz w:val="14"/>
              </w:rPr>
              <w:t>pickup</w:t>
            </w:r>
          </w:p>
        </w:tc>
        <w:tc>
          <w:tcPr>
            <w:tcW w:type="dxa" w:w="893"/>
          </w:tcPr>
          <w:p>
            <w:pPr>
              <w:spacing w:before="40" w:after="40"/>
            </w:pPr>
            <w:r/>
            <w:r>
              <w:rPr>
                <w:b w:val="0"/>
                <w:color w:val="1A1A1A"/>
                <w:sz w:val="14"/>
              </w:rPr>
              <w:t>HERMES</w:t>
            </w:r>
          </w:p>
        </w:tc>
        <w:tc>
          <w:tcPr>
            <w:tcW w:type="dxa" w:w="605"/>
          </w:tcPr>
          <w:p>
            <w:pPr>
              <w:spacing w:before="40" w:after="40"/>
              <w:jc w:val="right"/>
            </w:pPr>
            <w:r/>
            <w:r>
              <w:rPr>
                <w:b w:val="0"/>
                <w:color w:val="1A1A1A"/>
                <w:sz w:val="14"/>
              </w:rPr>
              <w:t>2.19</w:t>
            </w:r>
          </w:p>
        </w:tc>
        <w:tc>
          <w:tcPr>
            <w:tcW w:type="dxa" w:w="576"/>
          </w:tcPr>
          <w:p>
            <w:pPr>
              <w:spacing w:before="40" w:after="40"/>
              <w:jc w:val="right"/>
            </w:pPr>
            <w:r/>
            <w:r>
              <w:rPr>
                <w:b w:val="0"/>
                <w:color w:val="1A1A1A"/>
                <w:sz w:val="14"/>
              </w:rPr>
              <w:t>1.45</w:t>
            </w:r>
          </w:p>
        </w:tc>
        <w:tc>
          <w:tcPr>
            <w:tcW w:type="dxa" w:w="576"/>
          </w:tcPr>
          <w:p>
            <w:pPr>
              <w:spacing w:before="40" w:after="40"/>
              <w:jc w:val="right"/>
            </w:pPr>
            <w:r/>
            <w:r>
              <w:rPr>
                <w:b w:val="0"/>
                <w:color w:val="1A1A1A"/>
                <w:sz w:val="14"/>
              </w:rPr>
              <w:t>2.15</w:t>
            </w:r>
          </w:p>
        </w:tc>
        <w:tc>
          <w:tcPr>
            <w:tcW w:type="dxa" w:w="576"/>
          </w:tcPr>
          <w:p>
            <w:pPr>
              <w:spacing w:before="40" w:after="40"/>
              <w:jc w:val="right"/>
            </w:pPr>
            <w:r/>
            <w:r>
              <w:rPr>
                <w:b w:val="0"/>
                <w:color w:val="1A1A1A"/>
                <w:sz w:val="14"/>
              </w:rPr>
              <w:t>2.85</w:t>
            </w:r>
          </w:p>
        </w:tc>
        <w:tc>
          <w:tcPr>
            <w:tcW w:type="dxa" w:w="634"/>
          </w:tcPr>
          <w:p>
            <w:pPr>
              <w:spacing w:before="40" w:after="40"/>
              <w:jc w:val="right"/>
            </w:pPr>
            <w:r/>
            <w:r>
              <w:rPr>
                <w:b w:val="0"/>
                <w:color w:val="1A1A1A"/>
                <w:sz w:val="14"/>
              </w:rPr>
              <w:t>0.93</w:t>
            </w:r>
          </w:p>
        </w:tc>
        <w:tc>
          <w:tcPr>
            <w:tcW w:type="dxa" w:w="662"/>
          </w:tcPr>
          <w:p>
            <w:pPr>
              <w:spacing w:before="40" w:after="40"/>
              <w:jc w:val="right"/>
            </w:pPr>
            <w:r/>
            <w:r>
              <w:rPr>
                <w:b w:val="0"/>
                <w:color w:val="1A1A1A"/>
                <w:sz w:val="14"/>
              </w:rPr>
              <w:t>0.021</w:t>
            </w:r>
          </w:p>
        </w:tc>
        <w:tc>
          <w:tcPr>
            <w:tcW w:type="dxa" w:w="634"/>
          </w:tcPr>
          <w:p>
            <w:pPr>
              <w:spacing w:before="40" w:after="40"/>
              <w:jc w:val="right"/>
            </w:pPr>
            <w:r/>
            <w:r>
              <w:rPr>
                <w:b w:val="0"/>
                <w:color w:val="1A1A1A"/>
                <w:sz w:val="14"/>
              </w:rPr>
              <w:t>2600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2-3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Ibu-ratiopharm 400</w:t>
            </w:r>
          </w:p>
        </w:tc>
        <w:tc>
          <w:tcPr>
            <w:tcW w:type="dxa" w:w="749"/>
          </w:tcPr>
          <w:p>
            <w:pPr>
              <w:spacing w:before="40" w:after="40"/>
            </w:pPr>
            <w:r/>
            <w:r>
              <w:rPr>
                <w:b w:val="0"/>
                <w:color w:val="1A1A1A"/>
                <w:sz w:val="14"/>
              </w:rPr>
              <w:t>80331</w:t>
            </w:r>
          </w:p>
        </w:tc>
        <w:tc>
          <w:tcPr>
            <w:tcW w:type="dxa" w:w="1368"/>
          </w:tcPr>
          <w:p>
            <w:pPr>
              <w:spacing w:before="40" w:after="40"/>
            </w:pPr>
            <w:r/>
            <w:r>
              <w:rPr>
                <w:b w:val="0"/>
                <w:color w:val="1A1A1A"/>
                <w:sz w:val="14"/>
              </w:rPr>
              <w:t>München</w:t>
            </w:r>
          </w:p>
        </w:tc>
        <w:tc>
          <w:tcPr>
            <w:tcW w:type="dxa" w:w="792"/>
          </w:tcPr>
          <w:p>
            <w:pPr>
              <w:spacing w:before="40" w:after="40"/>
            </w:pPr>
            <w:r/>
            <w:r>
              <w:rPr>
                <w:b w:val="0"/>
                <w:color w:val="1A1A1A"/>
                <w:sz w:val="14"/>
              </w:rPr>
              <w:t>home</w:t>
            </w:r>
          </w:p>
        </w:tc>
        <w:tc>
          <w:tcPr>
            <w:tcW w:type="dxa" w:w="893"/>
          </w:tcPr>
          <w:p>
            <w:pPr>
              <w:spacing w:before="40" w:after="40"/>
            </w:pPr>
            <w:r/>
            <w:r>
              <w:rPr>
                <w:b w:val="0"/>
                <w:color w:val="1A1A1A"/>
                <w:sz w:val="14"/>
              </w:rPr>
              <w:t>DHL</w:t>
            </w:r>
          </w:p>
        </w:tc>
        <w:tc>
          <w:tcPr>
            <w:tcW w:type="dxa" w:w="605"/>
          </w:tcPr>
          <w:p>
            <w:pPr>
              <w:spacing w:before="40" w:after="40"/>
              <w:jc w:val="right"/>
            </w:pPr>
            <w:r/>
            <w:r>
              <w:rPr>
                <w:b w:val="0"/>
                <w:color w:val="1A1A1A"/>
                <w:sz w:val="14"/>
              </w:rPr>
              <w:t>2.17</w:t>
            </w:r>
          </w:p>
        </w:tc>
        <w:tc>
          <w:tcPr>
            <w:tcW w:type="dxa" w:w="576"/>
          </w:tcPr>
          <w:p>
            <w:pPr>
              <w:spacing w:before="40" w:after="40"/>
              <w:jc w:val="right"/>
            </w:pPr>
            <w:r/>
            <w:r>
              <w:rPr>
                <w:b w:val="0"/>
                <w:color w:val="1A1A1A"/>
                <w:sz w:val="14"/>
              </w:rPr>
              <w:t>1.68</w:t>
            </w:r>
          </w:p>
        </w:tc>
        <w:tc>
          <w:tcPr>
            <w:tcW w:type="dxa" w:w="576"/>
          </w:tcPr>
          <w:p>
            <w:pPr>
              <w:spacing w:before="40" w:after="40"/>
              <w:jc w:val="right"/>
            </w:pPr>
            <w:r/>
            <w:r>
              <w:rPr>
                <w:b w:val="0"/>
                <w:color w:val="1A1A1A"/>
                <w:sz w:val="14"/>
              </w:rPr>
              <w:t>2.13</w:t>
            </w:r>
          </w:p>
        </w:tc>
        <w:tc>
          <w:tcPr>
            <w:tcW w:type="dxa" w:w="576"/>
          </w:tcPr>
          <w:p>
            <w:pPr>
              <w:spacing w:before="40" w:after="40"/>
              <w:jc w:val="right"/>
            </w:pPr>
            <w:r/>
            <w:r>
              <w:rPr>
                <w:b w:val="0"/>
                <w:color w:val="1A1A1A"/>
                <w:sz w:val="14"/>
              </w:rPr>
              <w:t>2.59</w:t>
            </w:r>
          </w:p>
        </w:tc>
        <w:tc>
          <w:tcPr>
            <w:tcW w:type="dxa" w:w="634"/>
          </w:tcPr>
          <w:p>
            <w:pPr>
              <w:spacing w:before="40" w:after="40"/>
              <w:jc w:val="right"/>
            </w:pPr>
            <w:r/>
            <w:r>
              <w:rPr>
                <w:b w:val="0"/>
                <w:color w:val="1A1A1A"/>
                <w:sz w:val="14"/>
              </w:rPr>
              <w:t>0.92</w:t>
            </w:r>
          </w:p>
        </w:tc>
        <w:tc>
          <w:tcPr>
            <w:tcW w:type="dxa" w:w="662"/>
          </w:tcPr>
          <w:p>
            <w:pPr>
              <w:spacing w:before="40" w:after="40"/>
              <w:jc w:val="right"/>
            </w:pPr>
            <w:r/>
            <w:r>
              <w:rPr>
                <w:b w:val="0"/>
                <w:color w:val="1A1A1A"/>
                <w:sz w:val="14"/>
              </w:rPr>
              <w:t>0.023</w:t>
            </w:r>
          </w:p>
        </w:tc>
        <w:tc>
          <w:tcPr>
            <w:tcW w:type="dxa" w:w="634"/>
          </w:tcPr>
          <w:p>
            <w:pPr>
              <w:spacing w:before="40" w:after="40"/>
              <w:jc w:val="right"/>
            </w:pPr>
            <w:r/>
            <w:r>
              <w:rPr>
                <w:b w:val="0"/>
                <w:color w:val="1A1A1A"/>
                <w:sz w:val="14"/>
              </w:rPr>
              <w:t>180</w:t>
            </w:r>
          </w:p>
        </w:tc>
        <w:tc>
          <w:tcPr>
            <w:tcW w:type="dxa" w:w="1368"/>
          </w:tcPr>
          <w:p>
            <w:pPr>
              <w:spacing w:before="40" w:after="40"/>
            </w:pPr>
            <w:r/>
            <w:r>
              <w:rPr>
                <w:b w:val="0"/>
                <w:color w:val="1A1A1A"/>
                <w:sz w:val="14"/>
              </w:rPr>
              <w:t>no (low-support)</w:t>
            </w:r>
          </w:p>
        </w:tc>
        <w:tc>
          <w:tcPr>
            <w:tcW w:type="dxa" w:w="1224"/>
          </w:tcPr>
          <w:p>
            <w:pPr>
              <w:spacing w:before="40" w:after="40"/>
            </w:pPr>
            <w:r/>
            <w:r>
              <w:rPr>
                <w:b w:val="0"/>
                <w:color w:val="1A1A1A"/>
                <w:sz w:val="14"/>
              </w:rPr>
              <w:t>-</w:t>
            </w:r>
          </w:p>
        </w:tc>
        <w:tc>
          <w:tcPr>
            <w:tcW w:type="dxa" w:w="1944"/>
          </w:tcPr>
          <w:p>
            <w:pPr>
              <w:spacing w:before="40" w:after="40"/>
            </w:pPr>
            <w:r/>
            <w:r>
              <w:rPr>
                <w:b w:val="0"/>
                <w:color w:val="1A1A1A"/>
                <w:sz w:val="14"/>
              </w:rPr>
              <w:t>Lieferung in 1–3 Werktagen</w:t>
            </w:r>
          </w:p>
        </w:tc>
      </w:tr>
      <w:tr>
        <w:tc>
          <w:tcPr>
            <w:tcW w:type="dxa" w:w="1800"/>
          </w:tcPr>
          <w:p>
            <w:pPr>
              <w:spacing w:before="40" w:after="40"/>
            </w:pPr>
            <w:r/>
            <w:r>
              <w:rPr>
                <w:b w:val="0"/>
                <w:color w:val="1A1A1A"/>
                <w:sz w:val="14"/>
              </w:rPr>
              <w:t>Ibu-ratiopharm 400</w:t>
            </w:r>
          </w:p>
        </w:tc>
        <w:tc>
          <w:tcPr>
            <w:tcW w:type="dxa" w:w="749"/>
          </w:tcPr>
          <w:p>
            <w:pPr>
              <w:spacing w:before="40" w:after="40"/>
            </w:pPr>
            <w:r/>
            <w:r>
              <w:rPr>
                <w:b w:val="0"/>
                <w:color w:val="1A1A1A"/>
                <w:sz w:val="14"/>
              </w:rPr>
              <w:t>80331</w:t>
            </w:r>
          </w:p>
        </w:tc>
        <w:tc>
          <w:tcPr>
            <w:tcW w:type="dxa" w:w="1368"/>
          </w:tcPr>
          <w:p>
            <w:pPr>
              <w:spacing w:before="40" w:after="40"/>
            </w:pPr>
            <w:r/>
            <w:r>
              <w:rPr>
                <w:b w:val="0"/>
                <w:color w:val="1A1A1A"/>
                <w:sz w:val="14"/>
              </w:rPr>
              <w:t>München</w:t>
            </w:r>
          </w:p>
        </w:tc>
        <w:tc>
          <w:tcPr>
            <w:tcW w:type="dxa" w:w="792"/>
          </w:tcPr>
          <w:p>
            <w:pPr>
              <w:spacing w:before="40" w:after="40"/>
            </w:pPr>
            <w:r/>
            <w:r>
              <w:rPr>
                <w:b w:val="0"/>
                <w:color w:val="1A1A1A"/>
                <w:sz w:val="14"/>
              </w:rPr>
              <w:t>home</w:t>
            </w:r>
          </w:p>
        </w:tc>
        <w:tc>
          <w:tcPr>
            <w:tcW w:type="dxa" w:w="893"/>
          </w:tcPr>
          <w:p>
            <w:pPr>
              <w:spacing w:before="40" w:after="40"/>
            </w:pPr>
            <w:r/>
            <w:r>
              <w:rPr>
                <w:b w:val="0"/>
                <w:color w:val="1A1A1A"/>
                <w:sz w:val="14"/>
              </w:rPr>
              <w:t>HERMES</w:t>
            </w:r>
          </w:p>
        </w:tc>
        <w:tc>
          <w:tcPr>
            <w:tcW w:type="dxa" w:w="605"/>
          </w:tcPr>
          <w:p>
            <w:pPr>
              <w:spacing w:before="40" w:after="40"/>
              <w:jc w:val="right"/>
            </w:pPr>
            <w:r/>
            <w:r>
              <w:rPr>
                <w:b w:val="0"/>
                <w:color w:val="1A1A1A"/>
                <w:sz w:val="14"/>
              </w:rPr>
              <w:t>2.32</w:t>
            </w:r>
          </w:p>
        </w:tc>
        <w:tc>
          <w:tcPr>
            <w:tcW w:type="dxa" w:w="576"/>
          </w:tcPr>
          <w:p>
            <w:pPr>
              <w:spacing w:before="40" w:after="40"/>
              <w:jc w:val="right"/>
            </w:pPr>
            <w:r/>
            <w:r>
              <w:rPr>
                <w:b w:val="0"/>
                <w:color w:val="1A1A1A"/>
                <w:sz w:val="14"/>
              </w:rPr>
              <w:t>1.78</w:t>
            </w:r>
          </w:p>
        </w:tc>
        <w:tc>
          <w:tcPr>
            <w:tcW w:type="dxa" w:w="576"/>
          </w:tcPr>
          <w:p>
            <w:pPr>
              <w:spacing w:before="40" w:after="40"/>
              <w:jc w:val="right"/>
            </w:pPr>
            <w:r/>
            <w:r>
              <w:rPr>
                <w:b w:val="0"/>
                <w:color w:val="1A1A1A"/>
                <w:sz w:val="14"/>
              </w:rPr>
              <w:t>2.28</w:t>
            </w:r>
          </w:p>
        </w:tc>
        <w:tc>
          <w:tcPr>
            <w:tcW w:type="dxa" w:w="576"/>
          </w:tcPr>
          <w:p>
            <w:pPr>
              <w:spacing w:before="40" w:after="40"/>
              <w:jc w:val="right"/>
            </w:pPr>
            <w:r/>
            <w:r>
              <w:rPr>
                <w:b w:val="0"/>
                <w:color w:val="1A1A1A"/>
                <w:sz w:val="14"/>
              </w:rPr>
              <w:t>2.77</w:t>
            </w:r>
          </w:p>
        </w:tc>
        <w:tc>
          <w:tcPr>
            <w:tcW w:type="dxa" w:w="634"/>
          </w:tcPr>
          <w:p>
            <w:pPr>
              <w:spacing w:before="40" w:after="40"/>
              <w:jc w:val="right"/>
            </w:pPr>
            <w:r/>
            <w:r>
              <w:rPr>
                <w:b w:val="0"/>
                <w:color w:val="1A1A1A"/>
                <w:sz w:val="14"/>
              </w:rPr>
              <w:t>0.92</w:t>
            </w:r>
          </w:p>
        </w:tc>
        <w:tc>
          <w:tcPr>
            <w:tcW w:type="dxa" w:w="662"/>
          </w:tcPr>
          <w:p>
            <w:pPr>
              <w:spacing w:before="40" w:after="40"/>
              <w:jc w:val="right"/>
            </w:pPr>
            <w:r/>
            <w:r>
              <w:rPr>
                <w:b w:val="0"/>
                <w:color w:val="1A1A1A"/>
                <w:sz w:val="14"/>
              </w:rPr>
              <w:t>0.023</w:t>
            </w:r>
          </w:p>
        </w:tc>
        <w:tc>
          <w:tcPr>
            <w:tcW w:type="dxa" w:w="634"/>
          </w:tcPr>
          <w:p>
            <w:pPr>
              <w:spacing w:before="40" w:after="40"/>
              <w:jc w:val="right"/>
            </w:pPr>
            <w:r/>
            <w:r>
              <w:rPr>
                <w:b w:val="0"/>
                <w:color w:val="1A1A1A"/>
                <w:sz w:val="14"/>
              </w:rPr>
              <w:t>210</w:t>
            </w:r>
          </w:p>
        </w:tc>
        <w:tc>
          <w:tcPr>
            <w:tcW w:type="dxa" w:w="1368"/>
          </w:tcPr>
          <w:p>
            <w:pPr>
              <w:spacing w:before="40" w:after="40"/>
            </w:pPr>
            <w:r/>
            <w:r>
              <w:rPr>
                <w:b w:val="0"/>
                <w:color w:val="1A1A1A"/>
                <w:sz w:val="14"/>
              </w:rPr>
              <w:t>no (low-support)</w:t>
            </w:r>
          </w:p>
        </w:tc>
        <w:tc>
          <w:tcPr>
            <w:tcW w:type="dxa" w:w="1224"/>
          </w:tcPr>
          <w:p>
            <w:pPr>
              <w:spacing w:before="40" w:after="40"/>
            </w:pPr>
            <w:r/>
            <w:r>
              <w:rPr>
                <w:b w:val="0"/>
                <w:color w:val="1A1A1A"/>
                <w:sz w:val="14"/>
              </w:rPr>
              <w:t>-</w:t>
            </w:r>
          </w:p>
        </w:tc>
        <w:tc>
          <w:tcPr>
            <w:tcW w:type="dxa" w:w="1944"/>
          </w:tcPr>
          <w:p>
            <w:pPr>
              <w:spacing w:before="40" w:after="40"/>
            </w:pPr>
            <w:r/>
            <w:r>
              <w:rPr>
                <w:b w:val="0"/>
                <w:color w:val="1A1A1A"/>
                <w:sz w:val="14"/>
              </w:rPr>
              <w:t>Lieferung in 1–3 Werktagen</w:t>
            </w:r>
          </w:p>
        </w:tc>
      </w:tr>
      <w:tr>
        <w:tc>
          <w:tcPr>
            <w:tcW w:type="dxa" w:w="1800"/>
          </w:tcPr>
          <w:p>
            <w:pPr>
              <w:spacing w:before="40" w:after="40"/>
            </w:pPr>
            <w:r/>
            <w:r>
              <w:rPr>
                <w:b w:val="0"/>
                <w:color w:val="1A1A1A"/>
                <w:sz w:val="14"/>
              </w:rPr>
              <w:t>Ibu-ratiopharm 400</w:t>
            </w:r>
          </w:p>
        </w:tc>
        <w:tc>
          <w:tcPr>
            <w:tcW w:type="dxa" w:w="749"/>
          </w:tcPr>
          <w:p>
            <w:pPr>
              <w:spacing w:before="40" w:after="40"/>
            </w:pPr>
            <w:r/>
            <w:r>
              <w:rPr>
                <w:b w:val="0"/>
                <w:color w:val="1A1A1A"/>
                <w:sz w:val="14"/>
              </w:rPr>
              <w:t>80331</w:t>
            </w:r>
          </w:p>
        </w:tc>
        <w:tc>
          <w:tcPr>
            <w:tcW w:type="dxa" w:w="1368"/>
          </w:tcPr>
          <w:p>
            <w:pPr>
              <w:spacing w:before="40" w:after="40"/>
            </w:pPr>
            <w:r/>
            <w:r>
              <w:rPr>
                <w:b w:val="0"/>
                <w:color w:val="1A1A1A"/>
                <w:sz w:val="14"/>
              </w:rPr>
              <w:t>München</w:t>
            </w:r>
          </w:p>
        </w:tc>
        <w:tc>
          <w:tcPr>
            <w:tcW w:type="dxa" w:w="792"/>
          </w:tcPr>
          <w:p>
            <w:pPr>
              <w:spacing w:before="40" w:after="40"/>
            </w:pPr>
            <w:r/>
            <w:r>
              <w:rPr>
                <w:b w:val="0"/>
                <w:color w:val="1A1A1A"/>
                <w:sz w:val="14"/>
              </w:rPr>
              <w:t>pickup</w:t>
            </w:r>
          </w:p>
        </w:tc>
        <w:tc>
          <w:tcPr>
            <w:tcW w:type="dxa" w:w="893"/>
          </w:tcPr>
          <w:p>
            <w:pPr>
              <w:spacing w:before="40" w:after="40"/>
            </w:pPr>
            <w:r/>
            <w:r>
              <w:rPr>
                <w:b w:val="0"/>
                <w:color w:val="1A1A1A"/>
                <w:sz w:val="14"/>
              </w:rPr>
              <w:t>DHL</w:t>
            </w:r>
          </w:p>
        </w:tc>
        <w:tc>
          <w:tcPr>
            <w:tcW w:type="dxa" w:w="605"/>
          </w:tcPr>
          <w:p>
            <w:pPr>
              <w:spacing w:before="40" w:after="40"/>
              <w:jc w:val="right"/>
            </w:pPr>
            <w:r/>
            <w:r>
              <w:rPr>
                <w:b w:val="0"/>
                <w:color w:val="1A1A1A"/>
                <w:sz w:val="14"/>
              </w:rPr>
              <w:t>2.27</w:t>
            </w:r>
          </w:p>
        </w:tc>
        <w:tc>
          <w:tcPr>
            <w:tcW w:type="dxa" w:w="576"/>
          </w:tcPr>
          <w:p>
            <w:pPr>
              <w:spacing w:before="40" w:after="40"/>
              <w:jc w:val="right"/>
            </w:pPr>
            <w:r/>
            <w:r>
              <w:rPr>
                <w:b w:val="0"/>
                <w:color w:val="1A1A1A"/>
                <w:sz w:val="14"/>
              </w:rPr>
              <w:t>1.74</w:t>
            </w:r>
          </w:p>
        </w:tc>
        <w:tc>
          <w:tcPr>
            <w:tcW w:type="dxa" w:w="576"/>
          </w:tcPr>
          <w:p>
            <w:pPr>
              <w:spacing w:before="40" w:after="40"/>
              <w:jc w:val="right"/>
            </w:pPr>
            <w:r/>
            <w:r>
              <w:rPr>
                <w:b w:val="0"/>
                <w:color w:val="1A1A1A"/>
                <w:sz w:val="14"/>
              </w:rPr>
              <w:t>2.23</w:t>
            </w:r>
          </w:p>
        </w:tc>
        <w:tc>
          <w:tcPr>
            <w:tcW w:type="dxa" w:w="576"/>
          </w:tcPr>
          <w:p>
            <w:pPr>
              <w:spacing w:before="40" w:after="40"/>
              <w:jc w:val="right"/>
            </w:pPr>
            <w:r/>
            <w:r>
              <w:rPr>
                <w:b w:val="0"/>
                <w:color w:val="1A1A1A"/>
                <w:sz w:val="14"/>
              </w:rPr>
              <w:t>2.71</w:t>
            </w:r>
          </w:p>
        </w:tc>
        <w:tc>
          <w:tcPr>
            <w:tcW w:type="dxa" w:w="634"/>
          </w:tcPr>
          <w:p>
            <w:pPr>
              <w:spacing w:before="40" w:after="40"/>
              <w:jc w:val="right"/>
            </w:pPr>
            <w:r/>
            <w:r>
              <w:rPr>
                <w:b w:val="0"/>
                <w:color w:val="1A1A1A"/>
                <w:sz w:val="14"/>
              </w:rPr>
              <w:t>0.92</w:t>
            </w:r>
          </w:p>
        </w:tc>
        <w:tc>
          <w:tcPr>
            <w:tcW w:type="dxa" w:w="662"/>
          </w:tcPr>
          <w:p>
            <w:pPr>
              <w:spacing w:before="40" w:after="40"/>
              <w:jc w:val="right"/>
            </w:pPr>
            <w:r/>
            <w:r>
              <w:rPr>
                <w:b w:val="0"/>
                <w:color w:val="1A1A1A"/>
                <w:sz w:val="14"/>
              </w:rPr>
              <w:t>0.023</w:t>
            </w:r>
          </w:p>
        </w:tc>
        <w:tc>
          <w:tcPr>
            <w:tcW w:type="dxa" w:w="634"/>
          </w:tcPr>
          <w:p>
            <w:pPr>
              <w:spacing w:before="40" w:after="40"/>
              <w:jc w:val="right"/>
            </w:pPr>
            <w:r/>
            <w:r>
              <w:rPr>
                <w:b w:val="0"/>
                <w:color w:val="1A1A1A"/>
                <w:sz w:val="14"/>
              </w:rPr>
              <w:t>190</w:t>
            </w:r>
          </w:p>
        </w:tc>
        <w:tc>
          <w:tcPr>
            <w:tcW w:type="dxa" w:w="1368"/>
          </w:tcPr>
          <w:p>
            <w:pPr>
              <w:spacing w:before="40" w:after="40"/>
            </w:pPr>
            <w:r/>
            <w:r>
              <w:rPr>
                <w:b w:val="0"/>
                <w:color w:val="1A1A1A"/>
                <w:sz w:val="14"/>
              </w:rPr>
              <w:t>no (low-support)</w:t>
            </w:r>
          </w:p>
        </w:tc>
        <w:tc>
          <w:tcPr>
            <w:tcW w:type="dxa" w:w="1224"/>
          </w:tcPr>
          <w:p>
            <w:pPr>
              <w:spacing w:before="40" w:after="40"/>
            </w:pPr>
            <w:r/>
            <w:r>
              <w:rPr>
                <w:b w:val="0"/>
                <w:color w:val="1A1A1A"/>
                <w:sz w:val="14"/>
              </w:rPr>
              <w:t>-</w:t>
            </w:r>
          </w:p>
        </w:tc>
        <w:tc>
          <w:tcPr>
            <w:tcW w:type="dxa" w:w="1944"/>
          </w:tcPr>
          <w:p>
            <w:pPr>
              <w:spacing w:before="40" w:after="40"/>
            </w:pPr>
            <w:r/>
            <w:r>
              <w:rPr>
                <w:b w:val="0"/>
                <w:color w:val="1A1A1A"/>
                <w:sz w:val="14"/>
              </w:rPr>
              <w:t>Lieferung in 1–3 Werktagen</w:t>
            </w:r>
          </w:p>
        </w:tc>
      </w:tr>
      <w:tr>
        <w:tc>
          <w:tcPr>
            <w:tcW w:type="dxa" w:w="1800"/>
          </w:tcPr>
          <w:p>
            <w:pPr>
              <w:spacing w:before="40" w:after="40"/>
            </w:pPr>
            <w:r/>
            <w:r>
              <w:rPr>
                <w:b w:val="0"/>
                <w:color w:val="1A1A1A"/>
                <w:sz w:val="14"/>
              </w:rPr>
              <w:t>Ibu-ratiopharm 400</w:t>
            </w:r>
          </w:p>
        </w:tc>
        <w:tc>
          <w:tcPr>
            <w:tcW w:type="dxa" w:w="749"/>
          </w:tcPr>
          <w:p>
            <w:pPr>
              <w:spacing w:before="40" w:after="40"/>
            </w:pPr>
            <w:r/>
            <w:r>
              <w:rPr>
                <w:b w:val="0"/>
                <w:color w:val="1A1A1A"/>
                <w:sz w:val="14"/>
              </w:rPr>
              <w:t>80331</w:t>
            </w:r>
          </w:p>
        </w:tc>
        <w:tc>
          <w:tcPr>
            <w:tcW w:type="dxa" w:w="1368"/>
          </w:tcPr>
          <w:p>
            <w:pPr>
              <w:spacing w:before="40" w:after="40"/>
            </w:pPr>
            <w:r/>
            <w:r>
              <w:rPr>
                <w:b w:val="0"/>
                <w:color w:val="1A1A1A"/>
                <w:sz w:val="14"/>
              </w:rPr>
              <w:t>München</w:t>
            </w:r>
          </w:p>
        </w:tc>
        <w:tc>
          <w:tcPr>
            <w:tcW w:type="dxa" w:w="792"/>
          </w:tcPr>
          <w:p>
            <w:pPr>
              <w:spacing w:before="40" w:after="40"/>
            </w:pPr>
            <w:r/>
            <w:r>
              <w:rPr>
                <w:b w:val="0"/>
                <w:color w:val="1A1A1A"/>
                <w:sz w:val="14"/>
              </w:rPr>
              <w:t>pickup</w:t>
            </w:r>
          </w:p>
        </w:tc>
        <w:tc>
          <w:tcPr>
            <w:tcW w:type="dxa" w:w="893"/>
          </w:tcPr>
          <w:p>
            <w:pPr>
              <w:spacing w:before="40" w:after="40"/>
            </w:pPr>
            <w:r/>
            <w:r>
              <w:rPr>
                <w:b w:val="0"/>
                <w:color w:val="1A1A1A"/>
                <w:sz w:val="14"/>
              </w:rPr>
              <w:t>HERMES</w:t>
            </w:r>
          </w:p>
        </w:tc>
        <w:tc>
          <w:tcPr>
            <w:tcW w:type="dxa" w:w="605"/>
          </w:tcPr>
          <w:p>
            <w:pPr>
              <w:spacing w:before="40" w:after="40"/>
              <w:jc w:val="right"/>
            </w:pPr>
            <w:r/>
            <w:r>
              <w:rPr>
                <w:b w:val="0"/>
                <w:color w:val="1A1A1A"/>
                <w:sz w:val="14"/>
              </w:rPr>
              <w:t>2.39</w:t>
            </w:r>
          </w:p>
        </w:tc>
        <w:tc>
          <w:tcPr>
            <w:tcW w:type="dxa" w:w="576"/>
          </w:tcPr>
          <w:p>
            <w:pPr>
              <w:spacing w:before="40" w:after="40"/>
              <w:jc w:val="right"/>
            </w:pPr>
            <w:r/>
            <w:r>
              <w:rPr>
                <w:b w:val="0"/>
                <w:color w:val="1A1A1A"/>
                <w:sz w:val="14"/>
              </w:rPr>
              <w:t>1.83</w:t>
            </w:r>
          </w:p>
        </w:tc>
        <w:tc>
          <w:tcPr>
            <w:tcW w:type="dxa" w:w="576"/>
          </w:tcPr>
          <w:p>
            <w:pPr>
              <w:spacing w:before="40" w:after="40"/>
              <w:jc w:val="right"/>
            </w:pPr>
            <w:r/>
            <w:r>
              <w:rPr>
                <w:b w:val="0"/>
                <w:color w:val="1A1A1A"/>
                <w:sz w:val="14"/>
              </w:rPr>
              <w:t>2.35</w:t>
            </w:r>
          </w:p>
        </w:tc>
        <w:tc>
          <w:tcPr>
            <w:tcW w:type="dxa" w:w="576"/>
          </w:tcPr>
          <w:p>
            <w:pPr>
              <w:spacing w:before="40" w:after="40"/>
              <w:jc w:val="right"/>
            </w:pPr>
            <w:r/>
            <w:r>
              <w:rPr>
                <w:b w:val="0"/>
                <w:color w:val="1A1A1A"/>
                <w:sz w:val="14"/>
              </w:rPr>
              <w:t>2.87</w:t>
            </w:r>
          </w:p>
        </w:tc>
        <w:tc>
          <w:tcPr>
            <w:tcW w:type="dxa" w:w="634"/>
          </w:tcPr>
          <w:p>
            <w:pPr>
              <w:spacing w:before="40" w:after="40"/>
              <w:jc w:val="right"/>
            </w:pPr>
            <w:r/>
            <w:r>
              <w:rPr>
                <w:b w:val="0"/>
                <w:color w:val="1A1A1A"/>
                <w:sz w:val="14"/>
              </w:rPr>
              <w:t>0.92</w:t>
            </w:r>
          </w:p>
        </w:tc>
        <w:tc>
          <w:tcPr>
            <w:tcW w:type="dxa" w:w="662"/>
          </w:tcPr>
          <w:p>
            <w:pPr>
              <w:spacing w:before="40" w:after="40"/>
              <w:jc w:val="right"/>
            </w:pPr>
            <w:r/>
            <w:r>
              <w:rPr>
                <w:b w:val="0"/>
                <w:color w:val="1A1A1A"/>
                <w:sz w:val="14"/>
              </w:rPr>
              <w:t>0.023</w:t>
            </w:r>
          </w:p>
        </w:tc>
        <w:tc>
          <w:tcPr>
            <w:tcW w:type="dxa" w:w="634"/>
          </w:tcPr>
          <w:p>
            <w:pPr>
              <w:spacing w:before="40" w:after="40"/>
              <w:jc w:val="right"/>
            </w:pPr>
            <w:r/>
            <w:r>
              <w:rPr>
                <w:b w:val="0"/>
                <w:color w:val="1A1A1A"/>
                <w:sz w:val="14"/>
              </w:rPr>
              <w:t>205</w:t>
            </w:r>
          </w:p>
        </w:tc>
        <w:tc>
          <w:tcPr>
            <w:tcW w:type="dxa" w:w="1368"/>
          </w:tcPr>
          <w:p>
            <w:pPr>
              <w:spacing w:before="40" w:after="40"/>
            </w:pPr>
            <w:r/>
            <w:r>
              <w:rPr>
                <w:b w:val="0"/>
                <w:color w:val="1A1A1A"/>
                <w:sz w:val="14"/>
              </w:rPr>
              <w:t>no (low-support)</w:t>
            </w:r>
          </w:p>
        </w:tc>
        <w:tc>
          <w:tcPr>
            <w:tcW w:type="dxa" w:w="1224"/>
          </w:tcPr>
          <w:p>
            <w:pPr>
              <w:spacing w:before="40" w:after="40"/>
            </w:pPr>
            <w:r/>
            <w:r>
              <w:rPr>
                <w:b w:val="0"/>
                <w:color w:val="1A1A1A"/>
                <w:sz w:val="14"/>
              </w:rPr>
              <w:t>-</w:t>
            </w:r>
          </w:p>
        </w:tc>
        <w:tc>
          <w:tcPr>
            <w:tcW w:type="dxa" w:w="1944"/>
          </w:tcPr>
          <w:p>
            <w:pPr>
              <w:spacing w:before="40" w:after="40"/>
            </w:pPr>
            <w:r/>
            <w:r>
              <w:rPr>
                <w:b w:val="0"/>
                <w:color w:val="1A1A1A"/>
                <w:sz w:val="14"/>
              </w:rPr>
              <w:t>Lieferung in 1–3 Werktagen</w:t>
            </w:r>
          </w:p>
        </w:tc>
      </w:tr>
      <w:tr>
        <w:tc>
          <w:tcPr>
            <w:tcW w:type="dxa" w:w="1800"/>
          </w:tcPr>
          <w:p>
            <w:pPr>
              <w:spacing w:before="40" w:after="40"/>
            </w:pPr>
            <w:r/>
            <w:r>
              <w:rPr>
                <w:b w:val="0"/>
                <w:color w:val="1A1A1A"/>
                <w:sz w:val="14"/>
              </w:rPr>
              <w:t>Bepanthen Wund-</w:t>
            </w:r>
          </w:p>
        </w:tc>
        <w:tc>
          <w:tcPr>
            <w:tcW w:type="dxa" w:w="749"/>
          </w:tcPr>
          <w:p>
            <w:pPr>
              <w:spacing w:before="40" w:after="40"/>
            </w:pPr>
            <w:r/>
            <w:r>
              <w:rPr>
                <w:b w:val="0"/>
                <w:color w:val="1A1A1A"/>
                <w:sz w:val="14"/>
              </w:rPr>
              <w:t>50667</w:t>
            </w:r>
          </w:p>
        </w:tc>
        <w:tc>
          <w:tcPr>
            <w:tcW w:type="dxa" w:w="1368"/>
          </w:tcPr>
          <w:p>
            <w:pPr>
              <w:spacing w:before="40" w:after="40"/>
            </w:pPr>
            <w:r/>
            <w:r>
              <w:rPr>
                <w:b w:val="0"/>
                <w:color w:val="1A1A1A"/>
                <w:sz w:val="14"/>
              </w:rPr>
              <w:t>Köln</w:t>
            </w:r>
          </w:p>
        </w:tc>
        <w:tc>
          <w:tcPr>
            <w:tcW w:type="dxa" w:w="792"/>
          </w:tcPr>
          <w:p>
            <w:pPr>
              <w:spacing w:before="40" w:after="40"/>
            </w:pPr>
            <w:r/>
            <w:r>
              <w:rPr>
                <w:b w:val="0"/>
                <w:color w:val="1A1A1A"/>
                <w:sz w:val="14"/>
              </w:rPr>
              <w:t>home</w:t>
            </w:r>
          </w:p>
        </w:tc>
        <w:tc>
          <w:tcPr>
            <w:tcW w:type="dxa" w:w="893"/>
          </w:tcPr>
          <w:p>
            <w:pPr>
              <w:spacing w:before="40" w:after="40"/>
            </w:pPr>
            <w:r/>
            <w:r>
              <w:rPr>
                <w:b w:val="0"/>
                <w:color w:val="1A1A1A"/>
                <w:sz w:val="14"/>
              </w:rPr>
              <w:t>DHL</w:t>
            </w:r>
          </w:p>
        </w:tc>
        <w:tc>
          <w:tcPr>
            <w:tcW w:type="dxa" w:w="605"/>
          </w:tcPr>
          <w:p>
            <w:pPr>
              <w:spacing w:before="40" w:after="40"/>
              <w:jc w:val="right"/>
            </w:pPr>
            <w:r/>
            <w:r>
              <w:rPr>
                <w:b w:val="0"/>
                <w:color w:val="1A1A1A"/>
                <w:sz w:val="14"/>
              </w:rPr>
              <w:t>1.37</w:t>
            </w:r>
          </w:p>
        </w:tc>
        <w:tc>
          <w:tcPr>
            <w:tcW w:type="dxa" w:w="576"/>
          </w:tcPr>
          <w:p>
            <w:pPr>
              <w:spacing w:before="40" w:after="40"/>
              <w:jc w:val="right"/>
            </w:pPr>
            <w:r/>
            <w:r>
              <w:rPr>
                <w:b w:val="0"/>
                <w:color w:val="1A1A1A"/>
                <w:sz w:val="14"/>
              </w:rPr>
              <w:t>0.78</w:t>
            </w:r>
          </w:p>
        </w:tc>
        <w:tc>
          <w:tcPr>
            <w:tcW w:type="dxa" w:w="576"/>
          </w:tcPr>
          <w:p>
            <w:pPr>
              <w:spacing w:before="40" w:after="40"/>
              <w:jc w:val="right"/>
            </w:pPr>
            <w:r/>
            <w:r>
              <w:rPr>
                <w:b w:val="0"/>
                <w:color w:val="1A1A1A"/>
                <w:sz w:val="14"/>
              </w:rPr>
              <w:t>1.33</w:t>
            </w:r>
          </w:p>
        </w:tc>
        <w:tc>
          <w:tcPr>
            <w:tcW w:type="dxa" w:w="576"/>
          </w:tcPr>
          <w:p>
            <w:pPr>
              <w:spacing w:before="40" w:after="40"/>
              <w:jc w:val="right"/>
            </w:pPr>
            <w:r/>
            <w:r>
              <w:rPr>
                <w:b w:val="0"/>
                <w:color w:val="1A1A1A"/>
                <w:sz w:val="14"/>
              </w:rPr>
              <w:t>1.88</w:t>
            </w:r>
          </w:p>
        </w:tc>
        <w:tc>
          <w:tcPr>
            <w:tcW w:type="dxa" w:w="634"/>
          </w:tcPr>
          <w:p>
            <w:pPr>
              <w:spacing w:before="40" w:after="40"/>
              <w:jc w:val="right"/>
            </w:pPr>
            <w:r/>
            <w:r>
              <w:rPr>
                <w:b w:val="0"/>
                <w:color w:val="1A1A1A"/>
                <w:sz w:val="14"/>
              </w:rPr>
              <w:t>0.96</w:t>
            </w:r>
          </w:p>
        </w:tc>
        <w:tc>
          <w:tcPr>
            <w:tcW w:type="dxa" w:w="662"/>
          </w:tcPr>
          <w:p>
            <w:pPr>
              <w:spacing w:before="40" w:after="40"/>
              <w:jc w:val="right"/>
            </w:pPr>
            <w:r/>
            <w:r>
              <w:rPr>
                <w:b w:val="0"/>
                <w:color w:val="1A1A1A"/>
                <w:sz w:val="14"/>
              </w:rPr>
              <w:t>0.012</w:t>
            </w:r>
          </w:p>
        </w:tc>
        <w:tc>
          <w:tcPr>
            <w:tcW w:type="dxa" w:w="634"/>
          </w:tcPr>
          <w:p>
            <w:pPr>
              <w:spacing w:before="40" w:after="40"/>
              <w:jc w:val="right"/>
            </w:pPr>
            <w:r/>
            <w:r>
              <w:rPr>
                <w:b w:val="0"/>
                <w:color w:val="1A1A1A"/>
                <w:sz w:val="14"/>
              </w:rPr>
              <w:t>5400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1-2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Bepanthen Wund-</w:t>
            </w:r>
          </w:p>
        </w:tc>
        <w:tc>
          <w:tcPr>
            <w:tcW w:type="dxa" w:w="749"/>
          </w:tcPr>
          <w:p>
            <w:pPr>
              <w:spacing w:before="40" w:after="40"/>
            </w:pPr>
            <w:r/>
            <w:r>
              <w:rPr>
                <w:b w:val="0"/>
                <w:color w:val="1A1A1A"/>
                <w:sz w:val="14"/>
              </w:rPr>
              <w:t>50667</w:t>
            </w:r>
          </w:p>
        </w:tc>
        <w:tc>
          <w:tcPr>
            <w:tcW w:type="dxa" w:w="1368"/>
          </w:tcPr>
          <w:p>
            <w:pPr>
              <w:spacing w:before="40" w:after="40"/>
            </w:pPr>
            <w:r/>
            <w:r>
              <w:rPr>
                <w:b w:val="0"/>
                <w:color w:val="1A1A1A"/>
                <w:sz w:val="14"/>
              </w:rPr>
              <w:t>Köln</w:t>
            </w:r>
          </w:p>
        </w:tc>
        <w:tc>
          <w:tcPr>
            <w:tcW w:type="dxa" w:w="792"/>
          </w:tcPr>
          <w:p>
            <w:pPr>
              <w:spacing w:before="40" w:after="40"/>
            </w:pPr>
            <w:r/>
            <w:r>
              <w:rPr>
                <w:b w:val="0"/>
                <w:color w:val="1A1A1A"/>
                <w:sz w:val="14"/>
              </w:rPr>
              <w:t>home</w:t>
            </w:r>
          </w:p>
        </w:tc>
        <w:tc>
          <w:tcPr>
            <w:tcW w:type="dxa" w:w="893"/>
          </w:tcPr>
          <w:p>
            <w:pPr>
              <w:spacing w:before="40" w:after="40"/>
            </w:pPr>
            <w:r/>
            <w:r>
              <w:rPr>
                <w:b w:val="0"/>
                <w:color w:val="1A1A1A"/>
                <w:sz w:val="14"/>
              </w:rPr>
              <w:t>HERMES</w:t>
            </w:r>
          </w:p>
        </w:tc>
        <w:tc>
          <w:tcPr>
            <w:tcW w:type="dxa" w:w="605"/>
          </w:tcPr>
          <w:p>
            <w:pPr>
              <w:spacing w:before="40" w:after="40"/>
              <w:jc w:val="right"/>
            </w:pPr>
            <w:r/>
            <w:r>
              <w:rPr>
                <w:b w:val="0"/>
                <w:color w:val="1A1A1A"/>
                <w:sz w:val="14"/>
              </w:rPr>
              <w:t>1.49</w:t>
            </w:r>
          </w:p>
        </w:tc>
        <w:tc>
          <w:tcPr>
            <w:tcW w:type="dxa" w:w="576"/>
          </w:tcPr>
          <w:p>
            <w:pPr>
              <w:spacing w:before="40" w:after="40"/>
              <w:jc w:val="right"/>
            </w:pPr>
            <w:r/>
            <w:r>
              <w:rPr>
                <w:b w:val="0"/>
                <w:color w:val="1A1A1A"/>
                <w:sz w:val="14"/>
              </w:rPr>
              <w:t>0.87</w:t>
            </w:r>
          </w:p>
        </w:tc>
        <w:tc>
          <w:tcPr>
            <w:tcW w:type="dxa" w:w="576"/>
          </w:tcPr>
          <w:p>
            <w:pPr>
              <w:spacing w:before="40" w:after="40"/>
              <w:jc w:val="right"/>
            </w:pPr>
            <w:r/>
            <w:r>
              <w:rPr>
                <w:b w:val="0"/>
                <w:color w:val="1A1A1A"/>
                <w:sz w:val="14"/>
              </w:rPr>
              <w:t>1.45</w:t>
            </w:r>
          </w:p>
        </w:tc>
        <w:tc>
          <w:tcPr>
            <w:tcW w:type="dxa" w:w="576"/>
          </w:tcPr>
          <w:p>
            <w:pPr>
              <w:spacing w:before="40" w:after="40"/>
              <w:jc w:val="right"/>
            </w:pPr>
            <w:r/>
            <w:r>
              <w:rPr>
                <w:b w:val="0"/>
                <w:color w:val="1A1A1A"/>
                <w:sz w:val="14"/>
              </w:rPr>
              <w:t>2.02</w:t>
            </w:r>
          </w:p>
        </w:tc>
        <w:tc>
          <w:tcPr>
            <w:tcW w:type="dxa" w:w="634"/>
          </w:tcPr>
          <w:p>
            <w:pPr>
              <w:spacing w:before="40" w:after="40"/>
              <w:jc w:val="right"/>
            </w:pPr>
            <w:r/>
            <w:r>
              <w:rPr>
                <w:b w:val="0"/>
                <w:color w:val="1A1A1A"/>
                <w:sz w:val="14"/>
              </w:rPr>
              <w:t>0.96</w:t>
            </w:r>
          </w:p>
        </w:tc>
        <w:tc>
          <w:tcPr>
            <w:tcW w:type="dxa" w:w="662"/>
          </w:tcPr>
          <w:p>
            <w:pPr>
              <w:spacing w:before="40" w:after="40"/>
              <w:jc w:val="right"/>
            </w:pPr>
            <w:r/>
            <w:r>
              <w:rPr>
                <w:b w:val="0"/>
                <w:color w:val="1A1A1A"/>
                <w:sz w:val="14"/>
              </w:rPr>
              <w:t>0.012</w:t>
            </w:r>
          </w:p>
        </w:tc>
        <w:tc>
          <w:tcPr>
            <w:tcW w:type="dxa" w:w="634"/>
          </w:tcPr>
          <w:p>
            <w:pPr>
              <w:spacing w:before="40" w:after="40"/>
              <w:jc w:val="right"/>
            </w:pPr>
            <w:r/>
            <w:r>
              <w:rPr>
                <w:b w:val="0"/>
                <w:color w:val="1A1A1A"/>
                <w:sz w:val="14"/>
              </w:rPr>
              <w:t>5400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1-3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Bepanthen Wund-</w:t>
            </w:r>
          </w:p>
        </w:tc>
        <w:tc>
          <w:tcPr>
            <w:tcW w:type="dxa" w:w="749"/>
          </w:tcPr>
          <w:p>
            <w:pPr>
              <w:spacing w:before="40" w:after="40"/>
            </w:pPr>
            <w:r/>
            <w:r>
              <w:rPr>
                <w:b w:val="0"/>
                <w:color w:val="1A1A1A"/>
                <w:sz w:val="14"/>
              </w:rPr>
              <w:t>50667</w:t>
            </w:r>
          </w:p>
        </w:tc>
        <w:tc>
          <w:tcPr>
            <w:tcW w:type="dxa" w:w="1368"/>
          </w:tcPr>
          <w:p>
            <w:pPr>
              <w:spacing w:before="40" w:after="40"/>
            </w:pPr>
            <w:r/>
            <w:r>
              <w:rPr>
                <w:b w:val="0"/>
                <w:color w:val="1A1A1A"/>
                <w:sz w:val="14"/>
              </w:rPr>
              <w:t>Köln</w:t>
            </w:r>
          </w:p>
        </w:tc>
        <w:tc>
          <w:tcPr>
            <w:tcW w:type="dxa" w:w="792"/>
          </w:tcPr>
          <w:p>
            <w:pPr>
              <w:spacing w:before="40" w:after="40"/>
            </w:pPr>
            <w:r/>
            <w:r>
              <w:rPr>
                <w:b w:val="0"/>
                <w:color w:val="1A1A1A"/>
                <w:sz w:val="14"/>
              </w:rPr>
              <w:t>pickup</w:t>
            </w:r>
          </w:p>
        </w:tc>
        <w:tc>
          <w:tcPr>
            <w:tcW w:type="dxa" w:w="893"/>
          </w:tcPr>
          <w:p>
            <w:pPr>
              <w:spacing w:before="40" w:after="40"/>
            </w:pPr>
            <w:r/>
            <w:r>
              <w:rPr>
                <w:b w:val="0"/>
                <w:color w:val="1A1A1A"/>
                <w:sz w:val="14"/>
              </w:rPr>
              <w:t>DHL</w:t>
            </w:r>
          </w:p>
        </w:tc>
        <w:tc>
          <w:tcPr>
            <w:tcW w:type="dxa" w:w="605"/>
          </w:tcPr>
          <w:p>
            <w:pPr>
              <w:spacing w:before="40" w:after="40"/>
              <w:jc w:val="right"/>
            </w:pPr>
            <w:r/>
            <w:r>
              <w:rPr>
                <w:b w:val="0"/>
                <w:color w:val="1A1A1A"/>
                <w:sz w:val="14"/>
              </w:rPr>
              <w:t>1.46</w:t>
            </w:r>
          </w:p>
        </w:tc>
        <w:tc>
          <w:tcPr>
            <w:tcW w:type="dxa" w:w="576"/>
          </w:tcPr>
          <w:p>
            <w:pPr>
              <w:spacing w:before="40" w:after="40"/>
              <w:jc w:val="right"/>
            </w:pPr>
            <w:r/>
            <w:r>
              <w:rPr>
                <w:b w:val="0"/>
                <w:color w:val="1A1A1A"/>
                <w:sz w:val="14"/>
              </w:rPr>
              <w:t>0.83</w:t>
            </w:r>
          </w:p>
        </w:tc>
        <w:tc>
          <w:tcPr>
            <w:tcW w:type="dxa" w:w="576"/>
          </w:tcPr>
          <w:p>
            <w:pPr>
              <w:spacing w:before="40" w:after="40"/>
              <w:jc w:val="right"/>
            </w:pPr>
            <w:r/>
            <w:r>
              <w:rPr>
                <w:b w:val="0"/>
                <w:color w:val="1A1A1A"/>
                <w:sz w:val="14"/>
              </w:rPr>
              <w:t>1.42</w:t>
            </w:r>
          </w:p>
        </w:tc>
        <w:tc>
          <w:tcPr>
            <w:tcW w:type="dxa" w:w="576"/>
          </w:tcPr>
          <w:p>
            <w:pPr>
              <w:spacing w:before="40" w:after="40"/>
              <w:jc w:val="right"/>
            </w:pPr>
            <w:r/>
            <w:r>
              <w:rPr>
                <w:b w:val="0"/>
                <w:color w:val="1A1A1A"/>
                <w:sz w:val="14"/>
              </w:rPr>
              <w:t>2</w:t>
            </w:r>
          </w:p>
        </w:tc>
        <w:tc>
          <w:tcPr>
            <w:tcW w:type="dxa" w:w="634"/>
          </w:tcPr>
          <w:p>
            <w:pPr>
              <w:spacing w:before="40" w:after="40"/>
              <w:jc w:val="right"/>
            </w:pPr>
            <w:r/>
            <w:r>
              <w:rPr>
                <w:b w:val="0"/>
                <w:color w:val="1A1A1A"/>
                <w:sz w:val="14"/>
              </w:rPr>
              <w:t>0.96</w:t>
            </w:r>
          </w:p>
        </w:tc>
        <w:tc>
          <w:tcPr>
            <w:tcW w:type="dxa" w:w="662"/>
          </w:tcPr>
          <w:p>
            <w:pPr>
              <w:spacing w:before="40" w:after="40"/>
              <w:jc w:val="right"/>
            </w:pPr>
            <w:r/>
            <w:r>
              <w:rPr>
                <w:b w:val="0"/>
                <w:color w:val="1A1A1A"/>
                <w:sz w:val="14"/>
              </w:rPr>
              <w:t>0.012</w:t>
            </w:r>
          </w:p>
        </w:tc>
        <w:tc>
          <w:tcPr>
            <w:tcW w:type="dxa" w:w="634"/>
          </w:tcPr>
          <w:p>
            <w:pPr>
              <w:spacing w:before="40" w:after="40"/>
              <w:jc w:val="right"/>
            </w:pPr>
            <w:r/>
            <w:r>
              <w:rPr>
                <w:b w:val="0"/>
                <w:color w:val="1A1A1A"/>
                <w:sz w:val="14"/>
              </w:rPr>
              <w:t>5400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1-2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Bepanthen Wund-</w:t>
            </w:r>
          </w:p>
        </w:tc>
        <w:tc>
          <w:tcPr>
            <w:tcW w:type="dxa" w:w="749"/>
          </w:tcPr>
          <w:p>
            <w:pPr>
              <w:spacing w:before="40" w:after="40"/>
            </w:pPr>
            <w:r/>
            <w:r>
              <w:rPr>
                <w:b w:val="0"/>
                <w:color w:val="1A1A1A"/>
                <w:sz w:val="14"/>
              </w:rPr>
              <w:t>50667</w:t>
            </w:r>
          </w:p>
        </w:tc>
        <w:tc>
          <w:tcPr>
            <w:tcW w:type="dxa" w:w="1368"/>
          </w:tcPr>
          <w:p>
            <w:pPr>
              <w:spacing w:before="40" w:after="40"/>
            </w:pPr>
            <w:r/>
            <w:r>
              <w:rPr>
                <w:b w:val="0"/>
                <w:color w:val="1A1A1A"/>
                <w:sz w:val="14"/>
              </w:rPr>
              <w:t>Köln</w:t>
            </w:r>
          </w:p>
        </w:tc>
        <w:tc>
          <w:tcPr>
            <w:tcW w:type="dxa" w:w="792"/>
          </w:tcPr>
          <w:p>
            <w:pPr>
              <w:spacing w:before="40" w:after="40"/>
            </w:pPr>
            <w:r/>
            <w:r>
              <w:rPr>
                <w:b w:val="0"/>
                <w:color w:val="1A1A1A"/>
                <w:sz w:val="14"/>
              </w:rPr>
              <w:t>pickup</w:t>
            </w:r>
          </w:p>
        </w:tc>
        <w:tc>
          <w:tcPr>
            <w:tcW w:type="dxa" w:w="893"/>
          </w:tcPr>
          <w:p>
            <w:pPr>
              <w:spacing w:before="40" w:after="40"/>
            </w:pPr>
            <w:r/>
            <w:r>
              <w:rPr>
                <w:b w:val="0"/>
                <w:color w:val="1A1A1A"/>
                <w:sz w:val="14"/>
              </w:rPr>
              <w:t>HERMES</w:t>
            </w:r>
          </w:p>
        </w:tc>
        <w:tc>
          <w:tcPr>
            <w:tcW w:type="dxa" w:w="605"/>
          </w:tcPr>
          <w:p>
            <w:pPr>
              <w:spacing w:before="40" w:after="40"/>
              <w:jc w:val="right"/>
            </w:pPr>
            <w:r/>
            <w:r>
              <w:rPr>
                <w:b w:val="0"/>
                <w:color w:val="1A1A1A"/>
                <w:sz w:val="14"/>
              </w:rPr>
              <w:t>1.56</w:t>
            </w:r>
          </w:p>
        </w:tc>
        <w:tc>
          <w:tcPr>
            <w:tcW w:type="dxa" w:w="576"/>
          </w:tcPr>
          <w:p>
            <w:pPr>
              <w:spacing w:before="40" w:after="40"/>
              <w:jc w:val="right"/>
            </w:pPr>
            <w:r/>
            <w:r>
              <w:rPr>
                <w:b w:val="0"/>
                <w:color w:val="1A1A1A"/>
                <w:sz w:val="14"/>
              </w:rPr>
              <w:t>0.91</w:t>
            </w:r>
          </w:p>
        </w:tc>
        <w:tc>
          <w:tcPr>
            <w:tcW w:type="dxa" w:w="576"/>
          </w:tcPr>
          <w:p>
            <w:pPr>
              <w:spacing w:before="40" w:after="40"/>
              <w:jc w:val="right"/>
            </w:pPr>
            <w:r/>
            <w:r>
              <w:rPr>
                <w:b w:val="0"/>
                <w:color w:val="1A1A1A"/>
                <w:sz w:val="14"/>
              </w:rPr>
              <w:t>1.52</w:t>
            </w:r>
          </w:p>
        </w:tc>
        <w:tc>
          <w:tcPr>
            <w:tcW w:type="dxa" w:w="576"/>
          </w:tcPr>
          <w:p>
            <w:pPr>
              <w:spacing w:before="40" w:after="40"/>
              <w:jc w:val="right"/>
            </w:pPr>
            <w:r/>
            <w:r>
              <w:rPr>
                <w:b w:val="0"/>
                <w:color w:val="1A1A1A"/>
                <w:sz w:val="14"/>
              </w:rPr>
              <w:t>2.12</w:t>
            </w:r>
          </w:p>
        </w:tc>
        <w:tc>
          <w:tcPr>
            <w:tcW w:type="dxa" w:w="634"/>
          </w:tcPr>
          <w:p>
            <w:pPr>
              <w:spacing w:before="40" w:after="40"/>
              <w:jc w:val="right"/>
            </w:pPr>
            <w:r/>
            <w:r>
              <w:rPr>
                <w:b w:val="0"/>
                <w:color w:val="1A1A1A"/>
                <w:sz w:val="14"/>
              </w:rPr>
              <w:t>0.96</w:t>
            </w:r>
          </w:p>
        </w:tc>
        <w:tc>
          <w:tcPr>
            <w:tcW w:type="dxa" w:w="662"/>
          </w:tcPr>
          <w:p>
            <w:pPr>
              <w:spacing w:before="40" w:after="40"/>
              <w:jc w:val="right"/>
            </w:pPr>
            <w:r/>
            <w:r>
              <w:rPr>
                <w:b w:val="0"/>
                <w:color w:val="1A1A1A"/>
                <w:sz w:val="14"/>
              </w:rPr>
              <w:t>0.012</w:t>
            </w:r>
          </w:p>
        </w:tc>
        <w:tc>
          <w:tcPr>
            <w:tcW w:type="dxa" w:w="634"/>
          </w:tcPr>
          <w:p>
            <w:pPr>
              <w:spacing w:before="40" w:after="40"/>
              <w:jc w:val="right"/>
            </w:pPr>
            <w:r/>
            <w:r>
              <w:rPr>
                <w:b w:val="0"/>
                <w:color w:val="1A1A1A"/>
                <w:sz w:val="14"/>
              </w:rPr>
              <w:t>5400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1-3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Bepanthen Wund-</w:t>
            </w:r>
          </w:p>
        </w:tc>
        <w:tc>
          <w:tcPr>
            <w:tcW w:type="dxa" w:w="749"/>
          </w:tcPr>
          <w:p>
            <w:pPr>
              <w:spacing w:before="40" w:after="40"/>
            </w:pPr>
            <w:r/>
            <w:r>
              <w:rPr>
                <w:b w:val="0"/>
                <w:color w:val="1A1A1A"/>
                <w:sz w:val="14"/>
              </w:rPr>
              <w:t>60311</w:t>
            </w:r>
          </w:p>
        </w:tc>
        <w:tc>
          <w:tcPr>
            <w:tcW w:type="dxa" w:w="1368"/>
          </w:tcPr>
          <w:p>
            <w:pPr>
              <w:spacing w:before="40" w:after="40"/>
            </w:pPr>
            <w:r/>
            <w:r>
              <w:rPr>
                <w:b w:val="0"/>
                <w:color w:val="1A1A1A"/>
                <w:sz w:val="14"/>
              </w:rPr>
              <w:t>Frankfurt am Main</w:t>
            </w:r>
          </w:p>
        </w:tc>
        <w:tc>
          <w:tcPr>
            <w:tcW w:type="dxa" w:w="792"/>
          </w:tcPr>
          <w:p>
            <w:pPr>
              <w:spacing w:before="40" w:after="40"/>
            </w:pPr>
            <w:r/>
            <w:r>
              <w:rPr>
                <w:b w:val="0"/>
                <w:color w:val="1A1A1A"/>
                <w:sz w:val="14"/>
              </w:rPr>
              <w:t>home</w:t>
            </w:r>
          </w:p>
        </w:tc>
        <w:tc>
          <w:tcPr>
            <w:tcW w:type="dxa" w:w="893"/>
          </w:tcPr>
          <w:p>
            <w:pPr>
              <w:spacing w:before="40" w:after="40"/>
            </w:pPr>
            <w:r/>
            <w:r>
              <w:rPr>
                <w:b w:val="0"/>
                <w:color w:val="1A1A1A"/>
                <w:sz w:val="14"/>
              </w:rPr>
              <w:t>DHL</w:t>
            </w:r>
          </w:p>
        </w:tc>
        <w:tc>
          <w:tcPr>
            <w:tcW w:type="dxa" w:w="605"/>
          </w:tcPr>
          <w:p>
            <w:pPr>
              <w:spacing w:before="40" w:after="40"/>
              <w:jc w:val="right"/>
            </w:pPr>
            <w:r/>
            <w:r>
              <w:rPr>
                <w:b w:val="0"/>
                <w:color w:val="1A1A1A"/>
                <w:sz w:val="14"/>
              </w:rPr>
              <w:t>1.46</w:t>
            </w:r>
          </w:p>
        </w:tc>
        <w:tc>
          <w:tcPr>
            <w:tcW w:type="dxa" w:w="576"/>
          </w:tcPr>
          <w:p>
            <w:pPr>
              <w:spacing w:before="40" w:after="40"/>
              <w:jc w:val="right"/>
            </w:pPr>
            <w:r/>
            <w:r>
              <w:rPr>
                <w:b w:val="0"/>
                <w:color w:val="1A1A1A"/>
                <w:sz w:val="14"/>
              </w:rPr>
              <w:t>0.87</w:t>
            </w:r>
          </w:p>
        </w:tc>
        <w:tc>
          <w:tcPr>
            <w:tcW w:type="dxa" w:w="576"/>
          </w:tcPr>
          <w:p>
            <w:pPr>
              <w:spacing w:before="40" w:after="40"/>
              <w:jc w:val="right"/>
            </w:pPr>
            <w:r/>
            <w:r>
              <w:rPr>
                <w:b w:val="0"/>
                <w:color w:val="1A1A1A"/>
                <w:sz w:val="14"/>
              </w:rPr>
              <w:t>1.42</w:t>
            </w:r>
          </w:p>
        </w:tc>
        <w:tc>
          <w:tcPr>
            <w:tcW w:type="dxa" w:w="576"/>
          </w:tcPr>
          <w:p>
            <w:pPr>
              <w:spacing w:before="40" w:after="40"/>
              <w:jc w:val="right"/>
            </w:pPr>
            <w:r/>
            <w:r>
              <w:rPr>
                <w:b w:val="0"/>
                <w:color w:val="1A1A1A"/>
                <w:sz w:val="14"/>
              </w:rPr>
              <w:t>1.96</w:t>
            </w:r>
          </w:p>
        </w:tc>
        <w:tc>
          <w:tcPr>
            <w:tcW w:type="dxa" w:w="634"/>
          </w:tcPr>
          <w:p>
            <w:pPr>
              <w:spacing w:before="40" w:after="40"/>
              <w:jc w:val="right"/>
            </w:pPr>
            <w:r/>
            <w:r>
              <w:rPr>
                <w:b w:val="0"/>
                <w:color w:val="1A1A1A"/>
                <w:sz w:val="14"/>
              </w:rPr>
              <w:t>0.95</w:t>
            </w:r>
          </w:p>
        </w:tc>
        <w:tc>
          <w:tcPr>
            <w:tcW w:type="dxa" w:w="662"/>
          </w:tcPr>
          <w:p>
            <w:pPr>
              <w:spacing w:before="40" w:after="40"/>
              <w:jc w:val="right"/>
            </w:pPr>
            <w:r/>
            <w:r>
              <w:rPr>
                <w:b w:val="0"/>
                <w:color w:val="1A1A1A"/>
                <w:sz w:val="14"/>
              </w:rPr>
              <w:t>0.015</w:t>
            </w:r>
          </w:p>
        </w:tc>
        <w:tc>
          <w:tcPr>
            <w:tcW w:type="dxa" w:w="634"/>
          </w:tcPr>
          <w:p>
            <w:pPr>
              <w:spacing w:before="40" w:after="40"/>
              <w:jc w:val="right"/>
            </w:pPr>
            <w:r/>
            <w:r>
              <w:rPr>
                <w:b w:val="0"/>
                <w:color w:val="1A1A1A"/>
                <w:sz w:val="14"/>
              </w:rPr>
              <w:t>4100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1-2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Bepanthen Wund-</w:t>
            </w:r>
          </w:p>
        </w:tc>
        <w:tc>
          <w:tcPr>
            <w:tcW w:type="dxa" w:w="749"/>
          </w:tcPr>
          <w:p>
            <w:pPr>
              <w:spacing w:before="40" w:after="40"/>
            </w:pPr>
            <w:r/>
            <w:r>
              <w:rPr>
                <w:b w:val="0"/>
                <w:color w:val="1A1A1A"/>
                <w:sz w:val="14"/>
              </w:rPr>
              <w:t>60311</w:t>
            </w:r>
          </w:p>
        </w:tc>
        <w:tc>
          <w:tcPr>
            <w:tcW w:type="dxa" w:w="1368"/>
          </w:tcPr>
          <w:p>
            <w:pPr>
              <w:spacing w:before="40" w:after="40"/>
            </w:pPr>
            <w:r/>
            <w:r>
              <w:rPr>
                <w:b w:val="0"/>
                <w:color w:val="1A1A1A"/>
                <w:sz w:val="14"/>
              </w:rPr>
              <w:t>Frankfurt am Main</w:t>
            </w:r>
          </w:p>
        </w:tc>
        <w:tc>
          <w:tcPr>
            <w:tcW w:type="dxa" w:w="792"/>
          </w:tcPr>
          <w:p>
            <w:pPr>
              <w:spacing w:before="40" w:after="40"/>
            </w:pPr>
            <w:r/>
            <w:r>
              <w:rPr>
                <w:b w:val="0"/>
                <w:color w:val="1A1A1A"/>
                <w:sz w:val="14"/>
              </w:rPr>
              <w:t>home</w:t>
            </w:r>
          </w:p>
        </w:tc>
        <w:tc>
          <w:tcPr>
            <w:tcW w:type="dxa" w:w="893"/>
          </w:tcPr>
          <w:p>
            <w:pPr>
              <w:spacing w:before="40" w:after="40"/>
            </w:pPr>
            <w:r/>
            <w:r>
              <w:rPr>
                <w:b w:val="0"/>
                <w:color w:val="1A1A1A"/>
                <w:sz w:val="14"/>
              </w:rPr>
              <w:t>HERMES</w:t>
            </w:r>
          </w:p>
        </w:tc>
        <w:tc>
          <w:tcPr>
            <w:tcW w:type="dxa" w:w="605"/>
          </w:tcPr>
          <w:p>
            <w:pPr>
              <w:spacing w:before="40" w:after="40"/>
              <w:jc w:val="right"/>
            </w:pPr>
            <w:r/>
            <w:r>
              <w:rPr>
                <w:b w:val="0"/>
                <w:color w:val="1A1A1A"/>
                <w:sz w:val="14"/>
              </w:rPr>
              <w:t>1.58</w:t>
            </w:r>
          </w:p>
        </w:tc>
        <w:tc>
          <w:tcPr>
            <w:tcW w:type="dxa" w:w="576"/>
          </w:tcPr>
          <w:p>
            <w:pPr>
              <w:spacing w:before="40" w:after="40"/>
              <w:jc w:val="right"/>
            </w:pPr>
            <w:r/>
            <w:r>
              <w:rPr>
                <w:b w:val="0"/>
                <w:color w:val="1A1A1A"/>
                <w:sz w:val="14"/>
              </w:rPr>
              <w:t>0.95</w:t>
            </w:r>
          </w:p>
        </w:tc>
        <w:tc>
          <w:tcPr>
            <w:tcW w:type="dxa" w:w="576"/>
          </w:tcPr>
          <w:p>
            <w:pPr>
              <w:spacing w:before="40" w:after="40"/>
              <w:jc w:val="right"/>
            </w:pPr>
            <w:r/>
            <w:r>
              <w:rPr>
                <w:b w:val="0"/>
                <w:color w:val="1A1A1A"/>
                <w:sz w:val="14"/>
              </w:rPr>
              <w:t>1.54</w:t>
            </w:r>
          </w:p>
        </w:tc>
        <w:tc>
          <w:tcPr>
            <w:tcW w:type="dxa" w:w="576"/>
          </w:tcPr>
          <w:p>
            <w:pPr>
              <w:spacing w:before="40" w:after="40"/>
              <w:jc w:val="right"/>
            </w:pPr>
            <w:r/>
            <w:r>
              <w:rPr>
                <w:b w:val="0"/>
                <w:color w:val="1A1A1A"/>
                <w:sz w:val="14"/>
              </w:rPr>
              <w:t>2.13</w:t>
            </w:r>
          </w:p>
        </w:tc>
        <w:tc>
          <w:tcPr>
            <w:tcW w:type="dxa" w:w="634"/>
          </w:tcPr>
          <w:p>
            <w:pPr>
              <w:spacing w:before="40" w:after="40"/>
              <w:jc w:val="right"/>
            </w:pPr>
            <w:r/>
            <w:r>
              <w:rPr>
                <w:b w:val="0"/>
                <w:color w:val="1A1A1A"/>
                <w:sz w:val="14"/>
              </w:rPr>
              <w:t>0.95</w:t>
            </w:r>
          </w:p>
        </w:tc>
        <w:tc>
          <w:tcPr>
            <w:tcW w:type="dxa" w:w="662"/>
          </w:tcPr>
          <w:p>
            <w:pPr>
              <w:spacing w:before="40" w:after="40"/>
              <w:jc w:val="right"/>
            </w:pPr>
            <w:r/>
            <w:r>
              <w:rPr>
                <w:b w:val="0"/>
                <w:color w:val="1A1A1A"/>
                <w:sz w:val="14"/>
              </w:rPr>
              <w:t>0.015</w:t>
            </w:r>
          </w:p>
        </w:tc>
        <w:tc>
          <w:tcPr>
            <w:tcW w:type="dxa" w:w="634"/>
          </w:tcPr>
          <w:p>
            <w:pPr>
              <w:spacing w:before="40" w:after="40"/>
              <w:jc w:val="right"/>
            </w:pPr>
            <w:r/>
            <w:r>
              <w:rPr>
                <w:b w:val="0"/>
                <w:color w:val="1A1A1A"/>
                <w:sz w:val="14"/>
              </w:rPr>
              <w:t>4100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1-3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Bepanthen Wund-</w:t>
            </w:r>
          </w:p>
        </w:tc>
        <w:tc>
          <w:tcPr>
            <w:tcW w:type="dxa" w:w="749"/>
          </w:tcPr>
          <w:p>
            <w:pPr>
              <w:spacing w:before="40" w:after="40"/>
            </w:pPr>
            <w:r/>
            <w:r>
              <w:rPr>
                <w:b w:val="0"/>
                <w:color w:val="1A1A1A"/>
                <w:sz w:val="14"/>
              </w:rPr>
              <w:t>60311</w:t>
            </w:r>
          </w:p>
        </w:tc>
        <w:tc>
          <w:tcPr>
            <w:tcW w:type="dxa" w:w="1368"/>
          </w:tcPr>
          <w:p>
            <w:pPr>
              <w:spacing w:before="40" w:after="40"/>
            </w:pPr>
            <w:r/>
            <w:r>
              <w:rPr>
                <w:b w:val="0"/>
                <w:color w:val="1A1A1A"/>
                <w:sz w:val="14"/>
              </w:rPr>
              <w:t>Frankfurt am Main</w:t>
            </w:r>
          </w:p>
        </w:tc>
        <w:tc>
          <w:tcPr>
            <w:tcW w:type="dxa" w:w="792"/>
          </w:tcPr>
          <w:p>
            <w:pPr>
              <w:spacing w:before="40" w:after="40"/>
            </w:pPr>
            <w:r/>
            <w:r>
              <w:rPr>
                <w:b w:val="0"/>
                <w:color w:val="1A1A1A"/>
                <w:sz w:val="14"/>
              </w:rPr>
              <w:t>pickup</w:t>
            </w:r>
          </w:p>
        </w:tc>
        <w:tc>
          <w:tcPr>
            <w:tcW w:type="dxa" w:w="893"/>
          </w:tcPr>
          <w:p>
            <w:pPr>
              <w:spacing w:before="40" w:after="40"/>
            </w:pPr>
            <w:r/>
            <w:r>
              <w:rPr>
                <w:b w:val="0"/>
                <w:color w:val="1A1A1A"/>
                <w:sz w:val="14"/>
              </w:rPr>
              <w:t>DHL</w:t>
            </w:r>
          </w:p>
        </w:tc>
        <w:tc>
          <w:tcPr>
            <w:tcW w:type="dxa" w:w="605"/>
          </w:tcPr>
          <w:p>
            <w:pPr>
              <w:spacing w:before="40" w:after="40"/>
              <w:jc w:val="right"/>
            </w:pPr>
            <w:r/>
            <w:r>
              <w:rPr>
                <w:b w:val="0"/>
                <w:color w:val="1A1A1A"/>
                <w:sz w:val="14"/>
              </w:rPr>
              <w:t>1.56</w:t>
            </w:r>
          </w:p>
        </w:tc>
        <w:tc>
          <w:tcPr>
            <w:tcW w:type="dxa" w:w="576"/>
          </w:tcPr>
          <w:p>
            <w:pPr>
              <w:spacing w:before="40" w:after="40"/>
              <w:jc w:val="right"/>
            </w:pPr>
            <w:r/>
            <w:r>
              <w:rPr>
                <w:b w:val="0"/>
                <w:color w:val="1A1A1A"/>
                <w:sz w:val="14"/>
              </w:rPr>
              <w:t>0.93</w:t>
            </w:r>
          </w:p>
        </w:tc>
        <w:tc>
          <w:tcPr>
            <w:tcW w:type="dxa" w:w="576"/>
          </w:tcPr>
          <w:p>
            <w:pPr>
              <w:spacing w:before="40" w:after="40"/>
              <w:jc w:val="right"/>
            </w:pPr>
            <w:r/>
            <w:r>
              <w:rPr>
                <w:b w:val="0"/>
                <w:color w:val="1A1A1A"/>
                <w:sz w:val="14"/>
              </w:rPr>
              <w:t>1.52</w:t>
            </w:r>
          </w:p>
        </w:tc>
        <w:tc>
          <w:tcPr>
            <w:tcW w:type="dxa" w:w="576"/>
          </w:tcPr>
          <w:p>
            <w:pPr>
              <w:spacing w:before="40" w:after="40"/>
              <w:jc w:val="right"/>
            </w:pPr>
            <w:r/>
            <w:r>
              <w:rPr>
                <w:b w:val="0"/>
                <w:color w:val="1A1A1A"/>
                <w:sz w:val="14"/>
              </w:rPr>
              <w:t>2.1</w:t>
            </w:r>
          </w:p>
        </w:tc>
        <w:tc>
          <w:tcPr>
            <w:tcW w:type="dxa" w:w="634"/>
          </w:tcPr>
          <w:p>
            <w:pPr>
              <w:spacing w:before="40" w:after="40"/>
              <w:jc w:val="right"/>
            </w:pPr>
            <w:r/>
            <w:r>
              <w:rPr>
                <w:b w:val="0"/>
                <w:color w:val="1A1A1A"/>
                <w:sz w:val="14"/>
              </w:rPr>
              <w:t>0.95</w:t>
            </w:r>
          </w:p>
        </w:tc>
        <w:tc>
          <w:tcPr>
            <w:tcW w:type="dxa" w:w="662"/>
          </w:tcPr>
          <w:p>
            <w:pPr>
              <w:spacing w:before="40" w:after="40"/>
              <w:jc w:val="right"/>
            </w:pPr>
            <w:r/>
            <w:r>
              <w:rPr>
                <w:b w:val="0"/>
                <w:color w:val="1A1A1A"/>
                <w:sz w:val="14"/>
              </w:rPr>
              <w:t>0.015</w:t>
            </w:r>
          </w:p>
        </w:tc>
        <w:tc>
          <w:tcPr>
            <w:tcW w:type="dxa" w:w="634"/>
          </w:tcPr>
          <w:p>
            <w:pPr>
              <w:spacing w:before="40" w:after="40"/>
              <w:jc w:val="right"/>
            </w:pPr>
            <w:r/>
            <w:r>
              <w:rPr>
                <w:b w:val="0"/>
                <w:color w:val="1A1A1A"/>
                <w:sz w:val="14"/>
              </w:rPr>
              <w:t>4100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1-3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Bepanthen Wund-</w:t>
            </w:r>
          </w:p>
        </w:tc>
        <w:tc>
          <w:tcPr>
            <w:tcW w:type="dxa" w:w="749"/>
          </w:tcPr>
          <w:p>
            <w:pPr>
              <w:spacing w:before="40" w:after="40"/>
            </w:pPr>
            <w:r/>
            <w:r>
              <w:rPr>
                <w:b w:val="0"/>
                <w:color w:val="1A1A1A"/>
                <w:sz w:val="14"/>
              </w:rPr>
              <w:t>60311</w:t>
            </w:r>
          </w:p>
        </w:tc>
        <w:tc>
          <w:tcPr>
            <w:tcW w:type="dxa" w:w="1368"/>
          </w:tcPr>
          <w:p>
            <w:pPr>
              <w:spacing w:before="40" w:after="40"/>
            </w:pPr>
            <w:r/>
            <w:r>
              <w:rPr>
                <w:b w:val="0"/>
                <w:color w:val="1A1A1A"/>
                <w:sz w:val="14"/>
              </w:rPr>
              <w:t>Frankfurt am Main</w:t>
            </w:r>
          </w:p>
        </w:tc>
        <w:tc>
          <w:tcPr>
            <w:tcW w:type="dxa" w:w="792"/>
          </w:tcPr>
          <w:p>
            <w:pPr>
              <w:spacing w:before="40" w:after="40"/>
            </w:pPr>
            <w:r/>
            <w:r>
              <w:rPr>
                <w:b w:val="0"/>
                <w:color w:val="1A1A1A"/>
                <w:sz w:val="14"/>
              </w:rPr>
              <w:t>pickup</w:t>
            </w:r>
          </w:p>
        </w:tc>
        <w:tc>
          <w:tcPr>
            <w:tcW w:type="dxa" w:w="893"/>
          </w:tcPr>
          <w:p>
            <w:pPr>
              <w:spacing w:before="40" w:after="40"/>
            </w:pPr>
            <w:r/>
            <w:r>
              <w:rPr>
                <w:b w:val="0"/>
                <w:color w:val="1A1A1A"/>
                <w:sz w:val="14"/>
              </w:rPr>
              <w:t>HERMES</w:t>
            </w:r>
          </w:p>
        </w:tc>
        <w:tc>
          <w:tcPr>
            <w:tcW w:type="dxa" w:w="605"/>
          </w:tcPr>
          <w:p>
            <w:pPr>
              <w:spacing w:before="40" w:after="40"/>
              <w:jc w:val="right"/>
            </w:pPr>
            <w:r/>
            <w:r>
              <w:rPr>
                <w:b w:val="0"/>
                <w:color w:val="1A1A1A"/>
                <w:sz w:val="14"/>
              </w:rPr>
              <w:t>1.65</w:t>
            </w:r>
          </w:p>
        </w:tc>
        <w:tc>
          <w:tcPr>
            <w:tcW w:type="dxa" w:w="576"/>
          </w:tcPr>
          <w:p>
            <w:pPr>
              <w:spacing w:before="40" w:after="40"/>
              <w:jc w:val="right"/>
            </w:pPr>
            <w:r/>
            <w:r>
              <w:rPr>
                <w:b w:val="0"/>
                <w:color w:val="1A1A1A"/>
                <w:sz w:val="14"/>
              </w:rPr>
              <w:t>1</w:t>
            </w:r>
          </w:p>
        </w:tc>
        <w:tc>
          <w:tcPr>
            <w:tcW w:type="dxa" w:w="576"/>
          </w:tcPr>
          <w:p>
            <w:pPr>
              <w:spacing w:before="40" w:after="40"/>
              <w:jc w:val="right"/>
            </w:pPr>
            <w:r/>
            <w:r>
              <w:rPr>
                <w:b w:val="0"/>
                <w:color w:val="1A1A1A"/>
                <w:sz w:val="14"/>
              </w:rPr>
              <w:t>1.61</w:t>
            </w:r>
          </w:p>
        </w:tc>
        <w:tc>
          <w:tcPr>
            <w:tcW w:type="dxa" w:w="576"/>
          </w:tcPr>
          <w:p>
            <w:pPr>
              <w:spacing w:before="40" w:after="40"/>
              <w:jc w:val="right"/>
            </w:pPr>
            <w:r/>
            <w:r>
              <w:rPr>
                <w:b w:val="0"/>
                <w:color w:val="1A1A1A"/>
                <w:sz w:val="14"/>
              </w:rPr>
              <w:t>2.22</w:t>
            </w:r>
          </w:p>
        </w:tc>
        <w:tc>
          <w:tcPr>
            <w:tcW w:type="dxa" w:w="634"/>
          </w:tcPr>
          <w:p>
            <w:pPr>
              <w:spacing w:before="40" w:after="40"/>
              <w:jc w:val="right"/>
            </w:pPr>
            <w:r/>
            <w:r>
              <w:rPr>
                <w:b w:val="0"/>
                <w:color w:val="1A1A1A"/>
                <w:sz w:val="14"/>
              </w:rPr>
              <w:t>0.95</w:t>
            </w:r>
          </w:p>
        </w:tc>
        <w:tc>
          <w:tcPr>
            <w:tcW w:type="dxa" w:w="662"/>
          </w:tcPr>
          <w:p>
            <w:pPr>
              <w:spacing w:before="40" w:after="40"/>
              <w:jc w:val="right"/>
            </w:pPr>
            <w:r/>
            <w:r>
              <w:rPr>
                <w:b w:val="0"/>
                <w:color w:val="1A1A1A"/>
                <w:sz w:val="14"/>
              </w:rPr>
              <w:t>0.015</w:t>
            </w:r>
          </w:p>
        </w:tc>
        <w:tc>
          <w:tcPr>
            <w:tcW w:type="dxa" w:w="634"/>
          </w:tcPr>
          <w:p>
            <w:pPr>
              <w:spacing w:before="40" w:after="40"/>
              <w:jc w:val="right"/>
            </w:pPr>
            <w:r/>
            <w:r>
              <w:rPr>
                <w:b w:val="0"/>
                <w:color w:val="1A1A1A"/>
                <w:sz w:val="14"/>
              </w:rPr>
              <w:t>4100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1-3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Bepanthen Wund-</w:t>
            </w:r>
          </w:p>
        </w:tc>
        <w:tc>
          <w:tcPr>
            <w:tcW w:type="dxa" w:w="749"/>
          </w:tcPr>
          <w:p>
            <w:pPr>
              <w:spacing w:before="40" w:after="40"/>
            </w:pPr>
            <w:r/>
            <w:r>
              <w:rPr>
                <w:b w:val="0"/>
                <w:color w:val="1A1A1A"/>
                <w:sz w:val="14"/>
              </w:rPr>
              <w:t>22083</w:t>
            </w:r>
          </w:p>
        </w:tc>
        <w:tc>
          <w:tcPr>
            <w:tcW w:type="dxa" w:w="1368"/>
          </w:tcPr>
          <w:p>
            <w:pPr>
              <w:spacing w:before="40" w:after="40"/>
            </w:pPr>
            <w:r/>
            <w:r>
              <w:rPr>
                <w:b w:val="0"/>
                <w:color w:val="1A1A1A"/>
                <w:sz w:val="14"/>
              </w:rPr>
              <w:t>Hamburg</w:t>
            </w:r>
          </w:p>
        </w:tc>
        <w:tc>
          <w:tcPr>
            <w:tcW w:type="dxa" w:w="792"/>
          </w:tcPr>
          <w:p>
            <w:pPr>
              <w:spacing w:before="40" w:after="40"/>
            </w:pPr>
            <w:r/>
            <w:r>
              <w:rPr>
                <w:b w:val="0"/>
                <w:color w:val="1A1A1A"/>
                <w:sz w:val="14"/>
              </w:rPr>
              <w:t>home</w:t>
            </w:r>
          </w:p>
        </w:tc>
        <w:tc>
          <w:tcPr>
            <w:tcW w:type="dxa" w:w="893"/>
          </w:tcPr>
          <w:p>
            <w:pPr>
              <w:spacing w:before="40" w:after="40"/>
            </w:pPr>
            <w:r/>
            <w:r>
              <w:rPr>
                <w:b w:val="0"/>
                <w:color w:val="1A1A1A"/>
                <w:sz w:val="14"/>
              </w:rPr>
              <w:t>DHL</w:t>
            </w:r>
          </w:p>
        </w:tc>
        <w:tc>
          <w:tcPr>
            <w:tcW w:type="dxa" w:w="605"/>
          </w:tcPr>
          <w:p>
            <w:pPr>
              <w:spacing w:before="40" w:after="40"/>
              <w:jc w:val="right"/>
            </w:pPr>
            <w:r/>
            <w:r>
              <w:rPr>
                <w:b w:val="0"/>
                <w:color w:val="1A1A1A"/>
                <w:sz w:val="14"/>
              </w:rPr>
              <w:t>1.62</w:t>
            </w:r>
          </w:p>
        </w:tc>
        <w:tc>
          <w:tcPr>
            <w:tcW w:type="dxa" w:w="576"/>
          </w:tcPr>
          <w:p>
            <w:pPr>
              <w:spacing w:before="40" w:after="40"/>
              <w:jc w:val="right"/>
            </w:pPr>
            <w:r/>
            <w:r>
              <w:rPr>
                <w:b w:val="0"/>
                <w:color w:val="1A1A1A"/>
                <w:sz w:val="14"/>
              </w:rPr>
              <w:t>1.24</w:t>
            </w:r>
          </w:p>
        </w:tc>
        <w:tc>
          <w:tcPr>
            <w:tcW w:type="dxa" w:w="576"/>
          </w:tcPr>
          <w:p>
            <w:pPr>
              <w:spacing w:before="40" w:after="40"/>
              <w:jc w:val="right"/>
            </w:pPr>
            <w:r/>
            <w:r>
              <w:rPr>
                <w:b w:val="0"/>
                <w:color w:val="1A1A1A"/>
                <w:sz w:val="14"/>
              </w:rPr>
              <w:t>1.58</w:t>
            </w:r>
          </w:p>
        </w:tc>
        <w:tc>
          <w:tcPr>
            <w:tcW w:type="dxa" w:w="576"/>
          </w:tcPr>
          <w:p>
            <w:pPr>
              <w:spacing w:before="40" w:after="40"/>
              <w:jc w:val="right"/>
            </w:pPr>
            <w:r/>
            <w:r>
              <w:rPr>
                <w:b w:val="0"/>
                <w:color w:val="1A1A1A"/>
                <w:sz w:val="14"/>
              </w:rPr>
              <w:t>1.92</w:t>
            </w:r>
          </w:p>
        </w:tc>
        <w:tc>
          <w:tcPr>
            <w:tcW w:type="dxa" w:w="634"/>
          </w:tcPr>
          <w:p>
            <w:pPr>
              <w:spacing w:before="40" w:after="40"/>
              <w:jc w:val="right"/>
            </w:pPr>
            <w:r/>
            <w:r>
              <w:rPr>
                <w:b w:val="0"/>
                <w:color w:val="1A1A1A"/>
                <w:sz w:val="14"/>
              </w:rPr>
              <w:t>0.94</w:t>
            </w:r>
          </w:p>
        </w:tc>
        <w:tc>
          <w:tcPr>
            <w:tcW w:type="dxa" w:w="662"/>
          </w:tcPr>
          <w:p>
            <w:pPr>
              <w:spacing w:before="40" w:after="40"/>
              <w:jc w:val="right"/>
            </w:pPr>
            <w:r/>
            <w:r>
              <w:rPr>
                <w:b w:val="0"/>
                <w:color w:val="1A1A1A"/>
                <w:sz w:val="14"/>
              </w:rPr>
              <w:t>0.018</w:t>
            </w:r>
          </w:p>
        </w:tc>
        <w:tc>
          <w:tcPr>
            <w:tcW w:type="dxa" w:w="634"/>
          </w:tcPr>
          <w:p>
            <w:pPr>
              <w:spacing w:before="40" w:after="40"/>
              <w:jc w:val="right"/>
            </w:pPr>
            <w:r/>
            <w:r>
              <w:rPr>
                <w:b w:val="0"/>
                <w:color w:val="1A1A1A"/>
                <w:sz w:val="14"/>
              </w:rPr>
              <w:t>3300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2-2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Bepanthen Wund-</w:t>
            </w:r>
          </w:p>
        </w:tc>
        <w:tc>
          <w:tcPr>
            <w:tcW w:type="dxa" w:w="749"/>
          </w:tcPr>
          <w:p>
            <w:pPr>
              <w:spacing w:before="40" w:after="40"/>
            </w:pPr>
            <w:r/>
            <w:r>
              <w:rPr>
                <w:b w:val="0"/>
                <w:color w:val="1A1A1A"/>
                <w:sz w:val="14"/>
              </w:rPr>
              <w:t>22083</w:t>
            </w:r>
          </w:p>
        </w:tc>
        <w:tc>
          <w:tcPr>
            <w:tcW w:type="dxa" w:w="1368"/>
          </w:tcPr>
          <w:p>
            <w:pPr>
              <w:spacing w:before="40" w:after="40"/>
            </w:pPr>
            <w:r/>
            <w:r>
              <w:rPr>
                <w:b w:val="0"/>
                <w:color w:val="1A1A1A"/>
                <w:sz w:val="14"/>
              </w:rPr>
              <w:t>Hamburg</w:t>
            </w:r>
          </w:p>
        </w:tc>
        <w:tc>
          <w:tcPr>
            <w:tcW w:type="dxa" w:w="792"/>
          </w:tcPr>
          <w:p>
            <w:pPr>
              <w:spacing w:before="40" w:after="40"/>
            </w:pPr>
            <w:r/>
            <w:r>
              <w:rPr>
                <w:b w:val="0"/>
                <w:color w:val="1A1A1A"/>
                <w:sz w:val="14"/>
              </w:rPr>
              <w:t>home</w:t>
            </w:r>
          </w:p>
        </w:tc>
        <w:tc>
          <w:tcPr>
            <w:tcW w:type="dxa" w:w="893"/>
          </w:tcPr>
          <w:p>
            <w:pPr>
              <w:spacing w:before="40" w:after="40"/>
            </w:pPr>
            <w:r/>
            <w:r>
              <w:rPr>
                <w:b w:val="0"/>
                <w:color w:val="1A1A1A"/>
                <w:sz w:val="14"/>
              </w:rPr>
              <w:t>HERMES</w:t>
            </w:r>
          </w:p>
        </w:tc>
        <w:tc>
          <w:tcPr>
            <w:tcW w:type="dxa" w:w="605"/>
          </w:tcPr>
          <w:p>
            <w:pPr>
              <w:spacing w:before="40" w:after="40"/>
              <w:jc w:val="right"/>
            </w:pPr>
            <w:r/>
            <w:r>
              <w:rPr>
                <w:b w:val="0"/>
                <w:color w:val="1A1A1A"/>
                <w:sz w:val="14"/>
              </w:rPr>
              <w:t>1.75</w:t>
            </w:r>
          </w:p>
        </w:tc>
        <w:tc>
          <w:tcPr>
            <w:tcW w:type="dxa" w:w="576"/>
          </w:tcPr>
          <w:p>
            <w:pPr>
              <w:spacing w:before="40" w:after="40"/>
              <w:jc w:val="right"/>
            </w:pPr>
            <w:r/>
            <w:r>
              <w:rPr>
                <w:b w:val="0"/>
                <w:color w:val="1A1A1A"/>
                <w:sz w:val="14"/>
              </w:rPr>
              <w:t>1.31</w:t>
            </w:r>
          </w:p>
        </w:tc>
        <w:tc>
          <w:tcPr>
            <w:tcW w:type="dxa" w:w="576"/>
          </w:tcPr>
          <w:p>
            <w:pPr>
              <w:spacing w:before="40" w:after="40"/>
              <w:jc w:val="right"/>
            </w:pPr>
            <w:r/>
            <w:r>
              <w:rPr>
                <w:b w:val="0"/>
                <w:color w:val="1A1A1A"/>
                <w:sz w:val="14"/>
              </w:rPr>
              <w:t>1.71</w:t>
            </w:r>
          </w:p>
        </w:tc>
        <w:tc>
          <w:tcPr>
            <w:tcW w:type="dxa" w:w="576"/>
          </w:tcPr>
          <w:p>
            <w:pPr>
              <w:spacing w:before="40" w:after="40"/>
              <w:jc w:val="right"/>
            </w:pPr>
            <w:r/>
            <w:r>
              <w:rPr>
                <w:b w:val="0"/>
                <w:color w:val="1A1A1A"/>
                <w:sz w:val="14"/>
              </w:rPr>
              <w:t>2.11</w:t>
            </w:r>
          </w:p>
        </w:tc>
        <w:tc>
          <w:tcPr>
            <w:tcW w:type="dxa" w:w="634"/>
          </w:tcPr>
          <w:p>
            <w:pPr>
              <w:spacing w:before="40" w:after="40"/>
              <w:jc w:val="right"/>
            </w:pPr>
            <w:r/>
            <w:r>
              <w:rPr>
                <w:b w:val="0"/>
                <w:color w:val="1A1A1A"/>
                <w:sz w:val="14"/>
              </w:rPr>
              <w:t>0.94</w:t>
            </w:r>
          </w:p>
        </w:tc>
        <w:tc>
          <w:tcPr>
            <w:tcW w:type="dxa" w:w="662"/>
          </w:tcPr>
          <w:p>
            <w:pPr>
              <w:spacing w:before="40" w:after="40"/>
              <w:jc w:val="right"/>
            </w:pPr>
            <w:r/>
            <w:r>
              <w:rPr>
                <w:b w:val="0"/>
                <w:color w:val="1A1A1A"/>
                <w:sz w:val="14"/>
              </w:rPr>
              <w:t>0.018</w:t>
            </w:r>
          </w:p>
        </w:tc>
        <w:tc>
          <w:tcPr>
            <w:tcW w:type="dxa" w:w="634"/>
          </w:tcPr>
          <w:p>
            <w:pPr>
              <w:spacing w:before="40" w:after="40"/>
              <w:jc w:val="right"/>
            </w:pPr>
            <w:r/>
            <w:r>
              <w:rPr>
                <w:b w:val="0"/>
                <w:color w:val="1A1A1A"/>
                <w:sz w:val="14"/>
              </w:rPr>
              <w:t>3300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2-3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Bepanthen Wund-</w:t>
            </w:r>
          </w:p>
        </w:tc>
        <w:tc>
          <w:tcPr>
            <w:tcW w:type="dxa" w:w="749"/>
          </w:tcPr>
          <w:p>
            <w:pPr>
              <w:spacing w:before="40" w:after="40"/>
            </w:pPr>
            <w:r/>
            <w:r>
              <w:rPr>
                <w:b w:val="0"/>
                <w:color w:val="1A1A1A"/>
                <w:sz w:val="14"/>
              </w:rPr>
              <w:t>22083</w:t>
            </w:r>
          </w:p>
        </w:tc>
        <w:tc>
          <w:tcPr>
            <w:tcW w:type="dxa" w:w="1368"/>
          </w:tcPr>
          <w:p>
            <w:pPr>
              <w:spacing w:before="40" w:after="40"/>
            </w:pPr>
            <w:r/>
            <w:r>
              <w:rPr>
                <w:b w:val="0"/>
                <w:color w:val="1A1A1A"/>
                <w:sz w:val="14"/>
              </w:rPr>
              <w:t>Hamburg</w:t>
            </w:r>
          </w:p>
        </w:tc>
        <w:tc>
          <w:tcPr>
            <w:tcW w:type="dxa" w:w="792"/>
          </w:tcPr>
          <w:p>
            <w:pPr>
              <w:spacing w:before="40" w:after="40"/>
            </w:pPr>
            <w:r/>
            <w:r>
              <w:rPr>
                <w:b w:val="0"/>
                <w:color w:val="1A1A1A"/>
                <w:sz w:val="14"/>
              </w:rPr>
              <w:t>pickup</w:t>
            </w:r>
          </w:p>
        </w:tc>
        <w:tc>
          <w:tcPr>
            <w:tcW w:type="dxa" w:w="893"/>
          </w:tcPr>
          <w:p>
            <w:pPr>
              <w:spacing w:before="40" w:after="40"/>
            </w:pPr>
            <w:r/>
            <w:r>
              <w:rPr>
                <w:b w:val="0"/>
                <w:color w:val="1A1A1A"/>
                <w:sz w:val="14"/>
              </w:rPr>
              <w:t>DHL</w:t>
            </w:r>
          </w:p>
        </w:tc>
        <w:tc>
          <w:tcPr>
            <w:tcW w:type="dxa" w:w="605"/>
          </w:tcPr>
          <w:p>
            <w:pPr>
              <w:spacing w:before="40" w:after="40"/>
              <w:jc w:val="right"/>
            </w:pPr>
            <w:r/>
            <w:r>
              <w:rPr>
                <w:b w:val="0"/>
                <w:color w:val="1A1A1A"/>
                <w:sz w:val="14"/>
              </w:rPr>
              <w:t>1.56</w:t>
            </w:r>
          </w:p>
        </w:tc>
        <w:tc>
          <w:tcPr>
            <w:tcW w:type="dxa" w:w="576"/>
          </w:tcPr>
          <w:p>
            <w:pPr>
              <w:spacing w:before="40" w:after="40"/>
              <w:jc w:val="right"/>
            </w:pPr>
            <w:r/>
            <w:r>
              <w:rPr>
                <w:b w:val="0"/>
                <w:color w:val="1A1A1A"/>
                <w:sz w:val="14"/>
              </w:rPr>
              <w:t>1.2</w:t>
            </w:r>
          </w:p>
        </w:tc>
        <w:tc>
          <w:tcPr>
            <w:tcW w:type="dxa" w:w="576"/>
          </w:tcPr>
          <w:p>
            <w:pPr>
              <w:spacing w:before="40" w:after="40"/>
              <w:jc w:val="right"/>
            </w:pPr>
            <w:r/>
            <w:r>
              <w:rPr>
                <w:b w:val="0"/>
                <w:color w:val="1A1A1A"/>
                <w:sz w:val="14"/>
              </w:rPr>
              <w:t>1.52</w:t>
            </w:r>
          </w:p>
        </w:tc>
        <w:tc>
          <w:tcPr>
            <w:tcW w:type="dxa" w:w="576"/>
          </w:tcPr>
          <w:p>
            <w:pPr>
              <w:spacing w:before="40" w:after="40"/>
              <w:jc w:val="right"/>
            </w:pPr>
            <w:r/>
            <w:r>
              <w:rPr>
                <w:b w:val="0"/>
                <w:color w:val="1A1A1A"/>
                <w:sz w:val="14"/>
              </w:rPr>
              <w:t>1.83</w:t>
            </w:r>
          </w:p>
        </w:tc>
        <w:tc>
          <w:tcPr>
            <w:tcW w:type="dxa" w:w="634"/>
          </w:tcPr>
          <w:p>
            <w:pPr>
              <w:spacing w:before="40" w:after="40"/>
              <w:jc w:val="right"/>
            </w:pPr>
            <w:r/>
            <w:r>
              <w:rPr>
                <w:b w:val="0"/>
                <w:color w:val="1A1A1A"/>
                <w:sz w:val="14"/>
              </w:rPr>
              <w:t>0.94</w:t>
            </w:r>
          </w:p>
        </w:tc>
        <w:tc>
          <w:tcPr>
            <w:tcW w:type="dxa" w:w="662"/>
          </w:tcPr>
          <w:p>
            <w:pPr>
              <w:spacing w:before="40" w:after="40"/>
              <w:jc w:val="right"/>
            </w:pPr>
            <w:r/>
            <w:r>
              <w:rPr>
                <w:b w:val="0"/>
                <w:color w:val="1A1A1A"/>
                <w:sz w:val="14"/>
              </w:rPr>
              <w:t>0.018</w:t>
            </w:r>
          </w:p>
        </w:tc>
        <w:tc>
          <w:tcPr>
            <w:tcW w:type="dxa" w:w="634"/>
          </w:tcPr>
          <w:p>
            <w:pPr>
              <w:spacing w:before="40" w:after="40"/>
              <w:jc w:val="right"/>
            </w:pPr>
            <w:r/>
            <w:r>
              <w:rPr>
                <w:b w:val="0"/>
                <w:color w:val="1A1A1A"/>
                <w:sz w:val="14"/>
              </w:rPr>
              <w:t>3300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2-2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Bepanthen Wund-</w:t>
            </w:r>
          </w:p>
        </w:tc>
        <w:tc>
          <w:tcPr>
            <w:tcW w:type="dxa" w:w="749"/>
          </w:tcPr>
          <w:p>
            <w:pPr>
              <w:spacing w:before="40" w:after="40"/>
            </w:pPr>
            <w:r/>
            <w:r>
              <w:rPr>
                <w:b w:val="0"/>
                <w:color w:val="1A1A1A"/>
                <w:sz w:val="14"/>
              </w:rPr>
              <w:t>22083</w:t>
            </w:r>
          </w:p>
        </w:tc>
        <w:tc>
          <w:tcPr>
            <w:tcW w:type="dxa" w:w="1368"/>
          </w:tcPr>
          <w:p>
            <w:pPr>
              <w:spacing w:before="40" w:after="40"/>
            </w:pPr>
            <w:r/>
            <w:r>
              <w:rPr>
                <w:b w:val="0"/>
                <w:color w:val="1A1A1A"/>
                <w:sz w:val="14"/>
              </w:rPr>
              <w:t>Hamburg</w:t>
            </w:r>
          </w:p>
        </w:tc>
        <w:tc>
          <w:tcPr>
            <w:tcW w:type="dxa" w:w="792"/>
          </w:tcPr>
          <w:p>
            <w:pPr>
              <w:spacing w:before="40" w:after="40"/>
            </w:pPr>
            <w:r/>
            <w:r>
              <w:rPr>
                <w:b w:val="0"/>
                <w:color w:val="1A1A1A"/>
                <w:sz w:val="14"/>
              </w:rPr>
              <w:t>pickup</w:t>
            </w:r>
          </w:p>
        </w:tc>
        <w:tc>
          <w:tcPr>
            <w:tcW w:type="dxa" w:w="893"/>
          </w:tcPr>
          <w:p>
            <w:pPr>
              <w:spacing w:before="40" w:after="40"/>
            </w:pPr>
            <w:r/>
            <w:r>
              <w:rPr>
                <w:b w:val="0"/>
                <w:color w:val="1A1A1A"/>
                <w:sz w:val="14"/>
              </w:rPr>
              <w:t>HERMES</w:t>
            </w:r>
          </w:p>
        </w:tc>
        <w:tc>
          <w:tcPr>
            <w:tcW w:type="dxa" w:w="605"/>
          </w:tcPr>
          <w:p>
            <w:pPr>
              <w:spacing w:before="40" w:after="40"/>
              <w:jc w:val="right"/>
            </w:pPr>
            <w:r/>
            <w:r>
              <w:rPr>
                <w:b w:val="0"/>
                <w:color w:val="1A1A1A"/>
                <w:sz w:val="14"/>
              </w:rPr>
              <w:t>1.82</w:t>
            </w:r>
          </w:p>
        </w:tc>
        <w:tc>
          <w:tcPr>
            <w:tcW w:type="dxa" w:w="576"/>
          </w:tcPr>
          <w:p>
            <w:pPr>
              <w:spacing w:before="40" w:after="40"/>
              <w:jc w:val="right"/>
            </w:pPr>
            <w:r/>
            <w:r>
              <w:rPr>
                <w:b w:val="0"/>
                <w:color w:val="1A1A1A"/>
                <w:sz w:val="14"/>
              </w:rPr>
              <w:t>1.34</w:t>
            </w:r>
          </w:p>
        </w:tc>
        <w:tc>
          <w:tcPr>
            <w:tcW w:type="dxa" w:w="576"/>
          </w:tcPr>
          <w:p>
            <w:pPr>
              <w:spacing w:before="40" w:after="40"/>
              <w:jc w:val="right"/>
            </w:pPr>
            <w:r/>
            <w:r>
              <w:rPr>
                <w:b w:val="0"/>
                <w:color w:val="1A1A1A"/>
                <w:sz w:val="14"/>
              </w:rPr>
              <w:t>1.78</w:t>
            </w:r>
          </w:p>
        </w:tc>
        <w:tc>
          <w:tcPr>
            <w:tcW w:type="dxa" w:w="576"/>
          </w:tcPr>
          <w:p>
            <w:pPr>
              <w:spacing w:before="40" w:after="40"/>
              <w:jc w:val="right"/>
            </w:pPr>
            <w:r/>
            <w:r>
              <w:rPr>
                <w:b w:val="0"/>
                <w:color w:val="1A1A1A"/>
                <w:sz w:val="14"/>
              </w:rPr>
              <w:t>2.22</w:t>
            </w:r>
          </w:p>
        </w:tc>
        <w:tc>
          <w:tcPr>
            <w:tcW w:type="dxa" w:w="634"/>
          </w:tcPr>
          <w:p>
            <w:pPr>
              <w:spacing w:before="40" w:after="40"/>
              <w:jc w:val="right"/>
            </w:pPr>
            <w:r/>
            <w:r>
              <w:rPr>
                <w:b w:val="0"/>
                <w:color w:val="1A1A1A"/>
                <w:sz w:val="14"/>
              </w:rPr>
              <w:t>0.94</w:t>
            </w:r>
          </w:p>
        </w:tc>
        <w:tc>
          <w:tcPr>
            <w:tcW w:type="dxa" w:w="662"/>
          </w:tcPr>
          <w:p>
            <w:pPr>
              <w:spacing w:before="40" w:after="40"/>
              <w:jc w:val="right"/>
            </w:pPr>
            <w:r/>
            <w:r>
              <w:rPr>
                <w:b w:val="0"/>
                <w:color w:val="1A1A1A"/>
                <w:sz w:val="14"/>
              </w:rPr>
              <w:t>0.018</w:t>
            </w:r>
          </w:p>
        </w:tc>
        <w:tc>
          <w:tcPr>
            <w:tcW w:type="dxa" w:w="634"/>
          </w:tcPr>
          <w:p>
            <w:pPr>
              <w:spacing w:before="40" w:after="40"/>
              <w:jc w:val="right"/>
            </w:pPr>
            <w:r/>
            <w:r>
              <w:rPr>
                <w:b w:val="0"/>
                <w:color w:val="1A1A1A"/>
                <w:sz w:val="14"/>
              </w:rPr>
              <w:t>3300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2-3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Bepanthen Wund-</w:t>
            </w:r>
          </w:p>
        </w:tc>
        <w:tc>
          <w:tcPr>
            <w:tcW w:type="dxa" w:w="749"/>
          </w:tcPr>
          <w:p>
            <w:pPr>
              <w:spacing w:before="40" w:after="40"/>
            </w:pPr>
            <w:r/>
            <w:r>
              <w:rPr>
                <w:b w:val="0"/>
                <w:color w:val="1A1A1A"/>
                <w:sz w:val="14"/>
              </w:rPr>
              <w:t>10115</w:t>
            </w:r>
          </w:p>
        </w:tc>
        <w:tc>
          <w:tcPr>
            <w:tcW w:type="dxa" w:w="1368"/>
          </w:tcPr>
          <w:p>
            <w:pPr>
              <w:spacing w:before="40" w:after="40"/>
            </w:pPr>
            <w:r/>
            <w:r>
              <w:rPr>
                <w:b w:val="0"/>
                <w:color w:val="1A1A1A"/>
                <w:sz w:val="14"/>
              </w:rPr>
              <w:t>Berlin</w:t>
            </w:r>
          </w:p>
        </w:tc>
        <w:tc>
          <w:tcPr>
            <w:tcW w:type="dxa" w:w="792"/>
          </w:tcPr>
          <w:p>
            <w:pPr>
              <w:spacing w:before="40" w:after="40"/>
            </w:pPr>
            <w:r/>
            <w:r>
              <w:rPr>
                <w:b w:val="0"/>
                <w:color w:val="1A1A1A"/>
                <w:sz w:val="14"/>
              </w:rPr>
              <w:t>home</w:t>
            </w:r>
          </w:p>
        </w:tc>
        <w:tc>
          <w:tcPr>
            <w:tcW w:type="dxa" w:w="893"/>
          </w:tcPr>
          <w:p>
            <w:pPr>
              <w:spacing w:before="40" w:after="40"/>
            </w:pPr>
            <w:r/>
            <w:r>
              <w:rPr>
                <w:b w:val="0"/>
                <w:color w:val="1A1A1A"/>
                <w:sz w:val="14"/>
              </w:rPr>
              <w:t>DHL</w:t>
            </w:r>
          </w:p>
        </w:tc>
        <w:tc>
          <w:tcPr>
            <w:tcW w:type="dxa" w:w="605"/>
          </w:tcPr>
          <w:p>
            <w:pPr>
              <w:spacing w:before="40" w:after="40"/>
              <w:jc w:val="right"/>
            </w:pPr>
            <w:r/>
            <w:r>
              <w:rPr>
                <w:b w:val="0"/>
                <w:color w:val="1A1A1A"/>
                <w:sz w:val="14"/>
              </w:rPr>
              <w:t>2.09</w:t>
            </w:r>
          </w:p>
        </w:tc>
        <w:tc>
          <w:tcPr>
            <w:tcW w:type="dxa" w:w="576"/>
          </w:tcPr>
          <w:p>
            <w:pPr>
              <w:spacing w:before="40" w:after="40"/>
              <w:jc w:val="right"/>
            </w:pPr>
            <w:r/>
            <w:r>
              <w:rPr>
                <w:b w:val="0"/>
                <w:color w:val="1A1A1A"/>
                <w:sz w:val="14"/>
              </w:rPr>
              <w:t>1.4</w:t>
            </w:r>
          </w:p>
        </w:tc>
        <w:tc>
          <w:tcPr>
            <w:tcW w:type="dxa" w:w="576"/>
          </w:tcPr>
          <w:p>
            <w:pPr>
              <w:spacing w:before="40" w:after="40"/>
              <w:jc w:val="right"/>
            </w:pPr>
            <w:r/>
            <w:r>
              <w:rPr>
                <w:b w:val="0"/>
                <w:color w:val="1A1A1A"/>
                <w:sz w:val="14"/>
              </w:rPr>
              <w:t>2.05</w:t>
            </w:r>
          </w:p>
        </w:tc>
        <w:tc>
          <w:tcPr>
            <w:tcW w:type="dxa" w:w="576"/>
          </w:tcPr>
          <w:p>
            <w:pPr>
              <w:spacing w:before="40" w:after="40"/>
              <w:jc w:val="right"/>
            </w:pPr>
            <w:r/>
            <w:r>
              <w:rPr>
                <w:b w:val="0"/>
                <w:color w:val="1A1A1A"/>
                <w:sz w:val="14"/>
              </w:rPr>
              <w:t>2.71</w:t>
            </w:r>
          </w:p>
        </w:tc>
        <w:tc>
          <w:tcPr>
            <w:tcW w:type="dxa" w:w="634"/>
          </w:tcPr>
          <w:p>
            <w:pPr>
              <w:spacing w:before="40" w:after="40"/>
              <w:jc w:val="right"/>
            </w:pPr>
            <w:r/>
            <w:r>
              <w:rPr>
                <w:b w:val="0"/>
                <w:color w:val="1A1A1A"/>
                <w:sz w:val="14"/>
              </w:rPr>
              <w:t>0.93</w:t>
            </w:r>
          </w:p>
        </w:tc>
        <w:tc>
          <w:tcPr>
            <w:tcW w:type="dxa" w:w="662"/>
          </w:tcPr>
          <w:p>
            <w:pPr>
              <w:spacing w:before="40" w:after="40"/>
              <w:jc w:val="right"/>
            </w:pPr>
            <w:r/>
            <w:r>
              <w:rPr>
                <w:b w:val="0"/>
                <w:color w:val="1A1A1A"/>
                <w:sz w:val="14"/>
              </w:rPr>
              <w:t>0.021</w:t>
            </w:r>
          </w:p>
        </w:tc>
        <w:tc>
          <w:tcPr>
            <w:tcW w:type="dxa" w:w="634"/>
          </w:tcPr>
          <w:p>
            <w:pPr>
              <w:spacing w:before="40" w:after="40"/>
              <w:jc w:val="right"/>
            </w:pPr>
            <w:r/>
            <w:r>
              <w:rPr>
                <w:b w:val="0"/>
                <w:color w:val="1A1A1A"/>
                <w:sz w:val="14"/>
              </w:rPr>
              <w:t>2600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2-3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Bepanthen Wund-</w:t>
            </w:r>
          </w:p>
        </w:tc>
        <w:tc>
          <w:tcPr>
            <w:tcW w:type="dxa" w:w="749"/>
          </w:tcPr>
          <w:p>
            <w:pPr>
              <w:spacing w:before="40" w:after="40"/>
            </w:pPr>
            <w:r/>
            <w:r>
              <w:rPr>
                <w:b w:val="0"/>
                <w:color w:val="1A1A1A"/>
                <w:sz w:val="14"/>
              </w:rPr>
              <w:t>10115</w:t>
            </w:r>
          </w:p>
        </w:tc>
        <w:tc>
          <w:tcPr>
            <w:tcW w:type="dxa" w:w="1368"/>
          </w:tcPr>
          <w:p>
            <w:pPr>
              <w:spacing w:before="40" w:after="40"/>
            </w:pPr>
            <w:r/>
            <w:r>
              <w:rPr>
                <w:b w:val="0"/>
                <w:color w:val="1A1A1A"/>
                <w:sz w:val="14"/>
              </w:rPr>
              <w:t>Berlin</w:t>
            </w:r>
          </w:p>
        </w:tc>
        <w:tc>
          <w:tcPr>
            <w:tcW w:type="dxa" w:w="792"/>
          </w:tcPr>
          <w:p>
            <w:pPr>
              <w:spacing w:before="40" w:after="40"/>
            </w:pPr>
            <w:r/>
            <w:r>
              <w:rPr>
                <w:b w:val="0"/>
                <w:color w:val="1A1A1A"/>
                <w:sz w:val="14"/>
              </w:rPr>
              <w:t>home</w:t>
            </w:r>
          </w:p>
        </w:tc>
        <w:tc>
          <w:tcPr>
            <w:tcW w:type="dxa" w:w="893"/>
          </w:tcPr>
          <w:p>
            <w:pPr>
              <w:spacing w:before="40" w:after="40"/>
            </w:pPr>
            <w:r/>
            <w:r>
              <w:rPr>
                <w:b w:val="0"/>
                <w:color w:val="1A1A1A"/>
                <w:sz w:val="14"/>
              </w:rPr>
              <w:t>HERMES</w:t>
            </w:r>
          </w:p>
        </w:tc>
        <w:tc>
          <w:tcPr>
            <w:tcW w:type="dxa" w:w="605"/>
          </w:tcPr>
          <w:p>
            <w:pPr>
              <w:spacing w:before="40" w:after="40"/>
              <w:jc w:val="right"/>
            </w:pPr>
            <w:r/>
            <w:r>
              <w:rPr>
                <w:b w:val="0"/>
                <w:color w:val="1A1A1A"/>
                <w:sz w:val="14"/>
              </w:rPr>
              <w:t>2.27</w:t>
            </w:r>
          </w:p>
        </w:tc>
        <w:tc>
          <w:tcPr>
            <w:tcW w:type="dxa" w:w="576"/>
          </w:tcPr>
          <w:p>
            <w:pPr>
              <w:spacing w:before="40" w:after="40"/>
              <w:jc w:val="right"/>
            </w:pPr>
            <w:r/>
            <w:r>
              <w:rPr>
                <w:b w:val="0"/>
                <w:color w:val="1A1A1A"/>
                <w:sz w:val="14"/>
              </w:rPr>
              <w:t>1.51</w:t>
            </w:r>
          </w:p>
        </w:tc>
        <w:tc>
          <w:tcPr>
            <w:tcW w:type="dxa" w:w="576"/>
          </w:tcPr>
          <w:p>
            <w:pPr>
              <w:spacing w:before="40" w:after="40"/>
              <w:jc w:val="right"/>
            </w:pPr>
            <w:r/>
            <w:r>
              <w:rPr>
                <w:b w:val="0"/>
                <w:color w:val="1A1A1A"/>
                <w:sz w:val="14"/>
              </w:rPr>
              <w:t>2.23</w:t>
            </w:r>
          </w:p>
        </w:tc>
        <w:tc>
          <w:tcPr>
            <w:tcW w:type="dxa" w:w="576"/>
          </w:tcPr>
          <w:p>
            <w:pPr>
              <w:spacing w:before="40" w:after="40"/>
              <w:jc w:val="right"/>
            </w:pPr>
            <w:r/>
            <w:r>
              <w:rPr>
                <w:b w:val="0"/>
                <w:color w:val="1A1A1A"/>
                <w:sz w:val="14"/>
              </w:rPr>
              <w:t>2.95</w:t>
            </w:r>
          </w:p>
        </w:tc>
        <w:tc>
          <w:tcPr>
            <w:tcW w:type="dxa" w:w="634"/>
          </w:tcPr>
          <w:p>
            <w:pPr>
              <w:spacing w:before="40" w:after="40"/>
              <w:jc w:val="right"/>
            </w:pPr>
            <w:r/>
            <w:r>
              <w:rPr>
                <w:b w:val="0"/>
                <w:color w:val="1A1A1A"/>
                <w:sz w:val="14"/>
              </w:rPr>
              <w:t>0.93</w:t>
            </w:r>
          </w:p>
        </w:tc>
        <w:tc>
          <w:tcPr>
            <w:tcW w:type="dxa" w:w="662"/>
          </w:tcPr>
          <w:p>
            <w:pPr>
              <w:spacing w:before="40" w:after="40"/>
              <w:jc w:val="right"/>
            </w:pPr>
            <w:r/>
            <w:r>
              <w:rPr>
                <w:b w:val="0"/>
                <w:color w:val="1A1A1A"/>
                <w:sz w:val="14"/>
              </w:rPr>
              <w:t>0.021</w:t>
            </w:r>
          </w:p>
        </w:tc>
        <w:tc>
          <w:tcPr>
            <w:tcW w:type="dxa" w:w="634"/>
          </w:tcPr>
          <w:p>
            <w:pPr>
              <w:spacing w:before="40" w:after="40"/>
              <w:jc w:val="right"/>
            </w:pPr>
            <w:r/>
            <w:r>
              <w:rPr>
                <w:b w:val="0"/>
                <w:color w:val="1A1A1A"/>
                <w:sz w:val="14"/>
              </w:rPr>
              <w:t>2600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2-3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Bepanthen Wund-</w:t>
            </w:r>
          </w:p>
        </w:tc>
        <w:tc>
          <w:tcPr>
            <w:tcW w:type="dxa" w:w="749"/>
          </w:tcPr>
          <w:p>
            <w:pPr>
              <w:spacing w:before="40" w:after="40"/>
            </w:pPr>
            <w:r/>
            <w:r>
              <w:rPr>
                <w:b w:val="0"/>
                <w:color w:val="1A1A1A"/>
                <w:sz w:val="14"/>
              </w:rPr>
              <w:t>10115</w:t>
            </w:r>
          </w:p>
        </w:tc>
        <w:tc>
          <w:tcPr>
            <w:tcW w:type="dxa" w:w="1368"/>
          </w:tcPr>
          <w:p>
            <w:pPr>
              <w:spacing w:before="40" w:after="40"/>
            </w:pPr>
            <w:r/>
            <w:r>
              <w:rPr>
                <w:b w:val="0"/>
                <w:color w:val="1A1A1A"/>
                <w:sz w:val="14"/>
              </w:rPr>
              <w:t>Berlin</w:t>
            </w:r>
          </w:p>
        </w:tc>
        <w:tc>
          <w:tcPr>
            <w:tcW w:type="dxa" w:w="792"/>
          </w:tcPr>
          <w:p>
            <w:pPr>
              <w:spacing w:before="40" w:after="40"/>
            </w:pPr>
            <w:r/>
            <w:r>
              <w:rPr>
                <w:b w:val="0"/>
                <w:color w:val="1A1A1A"/>
                <w:sz w:val="14"/>
              </w:rPr>
              <w:t>pickup</w:t>
            </w:r>
          </w:p>
        </w:tc>
        <w:tc>
          <w:tcPr>
            <w:tcW w:type="dxa" w:w="893"/>
          </w:tcPr>
          <w:p>
            <w:pPr>
              <w:spacing w:before="40" w:after="40"/>
            </w:pPr>
            <w:r/>
            <w:r>
              <w:rPr>
                <w:b w:val="0"/>
                <w:color w:val="1A1A1A"/>
                <w:sz w:val="14"/>
              </w:rPr>
              <w:t>DHL</w:t>
            </w:r>
          </w:p>
        </w:tc>
        <w:tc>
          <w:tcPr>
            <w:tcW w:type="dxa" w:w="605"/>
          </w:tcPr>
          <w:p>
            <w:pPr>
              <w:spacing w:before="40" w:after="40"/>
              <w:jc w:val="right"/>
            </w:pPr>
            <w:r/>
            <w:r>
              <w:rPr>
                <w:b w:val="0"/>
                <w:color w:val="1A1A1A"/>
                <w:sz w:val="14"/>
              </w:rPr>
              <w:t>2.21</w:t>
            </w:r>
          </w:p>
        </w:tc>
        <w:tc>
          <w:tcPr>
            <w:tcW w:type="dxa" w:w="576"/>
          </w:tcPr>
          <w:p>
            <w:pPr>
              <w:spacing w:before="40" w:after="40"/>
              <w:jc w:val="right"/>
            </w:pPr>
            <w:r/>
            <w:r>
              <w:rPr>
                <w:b w:val="0"/>
                <w:color w:val="1A1A1A"/>
                <w:sz w:val="14"/>
              </w:rPr>
              <w:t>1.47</w:t>
            </w:r>
          </w:p>
        </w:tc>
        <w:tc>
          <w:tcPr>
            <w:tcW w:type="dxa" w:w="576"/>
          </w:tcPr>
          <w:p>
            <w:pPr>
              <w:spacing w:before="40" w:after="40"/>
              <w:jc w:val="right"/>
            </w:pPr>
            <w:r/>
            <w:r>
              <w:rPr>
                <w:b w:val="0"/>
                <w:color w:val="1A1A1A"/>
                <w:sz w:val="14"/>
              </w:rPr>
              <w:t>2.17</w:t>
            </w:r>
          </w:p>
        </w:tc>
        <w:tc>
          <w:tcPr>
            <w:tcW w:type="dxa" w:w="576"/>
          </w:tcPr>
          <w:p>
            <w:pPr>
              <w:spacing w:before="40" w:after="40"/>
              <w:jc w:val="right"/>
            </w:pPr>
            <w:r/>
            <w:r>
              <w:rPr>
                <w:b w:val="0"/>
                <w:color w:val="1A1A1A"/>
                <w:sz w:val="14"/>
              </w:rPr>
              <w:t>2.87</w:t>
            </w:r>
          </w:p>
        </w:tc>
        <w:tc>
          <w:tcPr>
            <w:tcW w:type="dxa" w:w="634"/>
          </w:tcPr>
          <w:p>
            <w:pPr>
              <w:spacing w:before="40" w:after="40"/>
              <w:jc w:val="right"/>
            </w:pPr>
            <w:r/>
            <w:r>
              <w:rPr>
                <w:b w:val="0"/>
                <w:color w:val="1A1A1A"/>
                <w:sz w:val="14"/>
              </w:rPr>
              <w:t>0.93</w:t>
            </w:r>
          </w:p>
        </w:tc>
        <w:tc>
          <w:tcPr>
            <w:tcW w:type="dxa" w:w="662"/>
          </w:tcPr>
          <w:p>
            <w:pPr>
              <w:spacing w:before="40" w:after="40"/>
              <w:jc w:val="right"/>
            </w:pPr>
            <w:r/>
            <w:r>
              <w:rPr>
                <w:b w:val="0"/>
                <w:color w:val="1A1A1A"/>
                <w:sz w:val="14"/>
              </w:rPr>
              <w:t>0.021</w:t>
            </w:r>
          </w:p>
        </w:tc>
        <w:tc>
          <w:tcPr>
            <w:tcW w:type="dxa" w:w="634"/>
          </w:tcPr>
          <w:p>
            <w:pPr>
              <w:spacing w:before="40" w:after="40"/>
              <w:jc w:val="right"/>
            </w:pPr>
            <w:r/>
            <w:r>
              <w:rPr>
                <w:b w:val="0"/>
                <w:color w:val="1A1A1A"/>
                <w:sz w:val="14"/>
              </w:rPr>
              <w:t>2600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2-3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Bepanthen Wund-</w:t>
            </w:r>
          </w:p>
        </w:tc>
        <w:tc>
          <w:tcPr>
            <w:tcW w:type="dxa" w:w="749"/>
          </w:tcPr>
          <w:p>
            <w:pPr>
              <w:spacing w:before="40" w:after="40"/>
            </w:pPr>
            <w:r/>
            <w:r>
              <w:rPr>
                <w:b w:val="0"/>
                <w:color w:val="1A1A1A"/>
                <w:sz w:val="14"/>
              </w:rPr>
              <w:t>10115</w:t>
            </w:r>
          </w:p>
        </w:tc>
        <w:tc>
          <w:tcPr>
            <w:tcW w:type="dxa" w:w="1368"/>
          </w:tcPr>
          <w:p>
            <w:pPr>
              <w:spacing w:before="40" w:after="40"/>
            </w:pPr>
            <w:r/>
            <w:r>
              <w:rPr>
                <w:b w:val="0"/>
                <w:color w:val="1A1A1A"/>
                <w:sz w:val="14"/>
              </w:rPr>
              <w:t>Berlin</w:t>
            </w:r>
          </w:p>
        </w:tc>
        <w:tc>
          <w:tcPr>
            <w:tcW w:type="dxa" w:w="792"/>
          </w:tcPr>
          <w:p>
            <w:pPr>
              <w:spacing w:before="40" w:after="40"/>
            </w:pPr>
            <w:r/>
            <w:r>
              <w:rPr>
                <w:b w:val="0"/>
                <w:color w:val="1A1A1A"/>
                <w:sz w:val="14"/>
              </w:rPr>
              <w:t>pickup</w:t>
            </w:r>
          </w:p>
        </w:tc>
        <w:tc>
          <w:tcPr>
            <w:tcW w:type="dxa" w:w="893"/>
          </w:tcPr>
          <w:p>
            <w:pPr>
              <w:spacing w:before="40" w:after="40"/>
            </w:pPr>
            <w:r/>
            <w:r>
              <w:rPr>
                <w:b w:val="0"/>
                <w:color w:val="1A1A1A"/>
                <w:sz w:val="14"/>
              </w:rPr>
              <w:t>HERMES</w:t>
            </w:r>
          </w:p>
        </w:tc>
        <w:tc>
          <w:tcPr>
            <w:tcW w:type="dxa" w:w="605"/>
          </w:tcPr>
          <w:p>
            <w:pPr>
              <w:spacing w:before="40" w:after="40"/>
              <w:jc w:val="right"/>
            </w:pPr>
            <w:r/>
            <w:r>
              <w:rPr>
                <w:b w:val="0"/>
                <w:color w:val="1A1A1A"/>
                <w:sz w:val="14"/>
              </w:rPr>
              <w:t>2.37</w:t>
            </w:r>
          </w:p>
        </w:tc>
        <w:tc>
          <w:tcPr>
            <w:tcW w:type="dxa" w:w="576"/>
          </w:tcPr>
          <w:p>
            <w:pPr>
              <w:spacing w:before="40" w:after="40"/>
              <w:jc w:val="right"/>
            </w:pPr>
            <w:r/>
            <w:r>
              <w:rPr>
                <w:b w:val="0"/>
                <w:color w:val="1A1A1A"/>
                <w:sz w:val="14"/>
              </w:rPr>
              <w:t>1.57</w:t>
            </w:r>
          </w:p>
        </w:tc>
        <w:tc>
          <w:tcPr>
            <w:tcW w:type="dxa" w:w="576"/>
          </w:tcPr>
          <w:p>
            <w:pPr>
              <w:spacing w:before="40" w:after="40"/>
              <w:jc w:val="right"/>
            </w:pPr>
            <w:r/>
            <w:r>
              <w:rPr>
                <w:b w:val="0"/>
                <w:color w:val="1A1A1A"/>
                <w:sz w:val="14"/>
              </w:rPr>
              <w:t>2.33</w:t>
            </w:r>
          </w:p>
        </w:tc>
        <w:tc>
          <w:tcPr>
            <w:tcW w:type="dxa" w:w="576"/>
          </w:tcPr>
          <w:p>
            <w:pPr>
              <w:spacing w:before="40" w:after="40"/>
              <w:jc w:val="right"/>
            </w:pPr>
            <w:r/>
            <w:r>
              <w:rPr>
                <w:b w:val="0"/>
                <w:color w:val="1A1A1A"/>
                <w:sz w:val="14"/>
              </w:rPr>
              <w:t>3.08</w:t>
            </w:r>
          </w:p>
        </w:tc>
        <w:tc>
          <w:tcPr>
            <w:tcW w:type="dxa" w:w="634"/>
          </w:tcPr>
          <w:p>
            <w:pPr>
              <w:spacing w:before="40" w:after="40"/>
              <w:jc w:val="right"/>
            </w:pPr>
            <w:r/>
            <w:r>
              <w:rPr>
                <w:b w:val="0"/>
                <w:color w:val="1A1A1A"/>
                <w:sz w:val="14"/>
              </w:rPr>
              <w:t>0.93</w:t>
            </w:r>
          </w:p>
        </w:tc>
        <w:tc>
          <w:tcPr>
            <w:tcW w:type="dxa" w:w="662"/>
          </w:tcPr>
          <w:p>
            <w:pPr>
              <w:spacing w:before="40" w:after="40"/>
              <w:jc w:val="right"/>
            </w:pPr>
            <w:r/>
            <w:r>
              <w:rPr>
                <w:b w:val="0"/>
                <w:color w:val="1A1A1A"/>
                <w:sz w:val="14"/>
              </w:rPr>
              <w:t>0.021</w:t>
            </w:r>
          </w:p>
        </w:tc>
        <w:tc>
          <w:tcPr>
            <w:tcW w:type="dxa" w:w="634"/>
          </w:tcPr>
          <w:p>
            <w:pPr>
              <w:spacing w:before="40" w:after="40"/>
              <w:jc w:val="right"/>
            </w:pPr>
            <w:r/>
            <w:r>
              <w:rPr>
                <w:b w:val="0"/>
                <w:color w:val="1A1A1A"/>
                <w:sz w:val="14"/>
              </w:rPr>
              <w:t>2600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2-4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Bepanthen Wund-</w:t>
            </w:r>
          </w:p>
        </w:tc>
        <w:tc>
          <w:tcPr>
            <w:tcW w:type="dxa" w:w="749"/>
          </w:tcPr>
          <w:p>
            <w:pPr>
              <w:spacing w:before="40" w:after="40"/>
            </w:pPr>
            <w:r/>
            <w:r>
              <w:rPr>
                <w:b w:val="0"/>
                <w:color w:val="1A1A1A"/>
                <w:sz w:val="14"/>
              </w:rPr>
              <w:t>80331</w:t>
            </w:r>
          </w:p>
        </w:tc>
        <w:tc>
          <w:tcPr>
            <w:tcW w:type="dxa" w:w="1368"/>
          </w:tcPr>
          <w:p>
            <w:pPr>
              <w:spacing w:before="40" w:after="40"/>
            </w:pPr>
            <w:r/>
            <w:r>
              <w:rPr>
                <w:b w:val="0"/>
                <w:color w:val="1A1A1A"/>
                <w:sz w:val="14"/>
              </w:rPr>
              <w:t>München</w:t>
            </w:r>
          </w:p>
        </w:tc>
        <w:tc>
          <w:tcPr>
            <w:tcW w:type="dxa" w:w="792"/>
          </w:tcPr>
          <w:p>
            <w:pPr>
              <w:spacing w:before="40" w:after="40"/>
            </w:pPr>
            <w:r/>
            <w:r>
              <w:rPr>
                <w:b w:val="0"/>
                <w:color w:val="1A1A1A"/>
                <w:sz w:val="14"/>
              </w:rPr>
              <w:t>home</w:t>
            </w:r>
          </w:p>
        </w:tc>
        <w:tc>
          <w:tcPr>
            <w:tcW w:type="dxa" w:w="893"/>
          </w:tcPr>
          <w:p>
            <w:pPr>
              <w:spacing w:before="40" w:after="40"/>
            </w:pPr>
            <w:r/>
            <w:r>
              <w:rPr>
                <w:b w:val="0"/>
                <w:color w:val="1A1A1A"/>
                <w:sz w:val="14"/>
              </w:rPr>
              <w:t>DHL</w:t>
            </w:r>
          </w:p>
        </w:tc>
        <w:tc>
          <w:tcPr>
            <w:tcW w:type="dxa" w:w="605"/>
          </w:tcPr>
          <w:p>
            <w:pPr>
              <w:spacing w:before="40" w:after="40"/>
              <w:jc w:val="right"/>
            </w:pPr>
            <w:r/>
            <w:r>
              <w:rPr>
                <w:b w:val="0"/>
                <w:color w:val="1A1A1A"/>
                <w:sz w:val="14"/>
              </w:rPr>
              <w:t>2.35</w:t>
            </w:r>
          </w:p>
        </w:tc>
        <w:tc>
          <w:tcPr>
            <w:tcW w:type="dxa" w:w="576"/>
          </w:tcPr>
          <w:p>
            <w:pPr>
              <w:spacing w:before="40" w:after="40"/>
              <w:jc w:val="right"/>
            </w:pPr>
            <w:r/>
            <w:r>
              <w:rPr>
                <w:b w:val="0"/>
                <w:color w:val="1A1A1A"/>
                <w:sz w:val="14"/>
              </w:rPr>
              <w:t>1.8</w:t>
            </w:r>
          </w:p>
        </w:tc>
        <w:tc>
          <w:tcPr>
            <w:tcW w:type="dxa" w:w="576"/>
          </w:tcPr>
          <w:p>
            <w:pPr>
              <w:spacing w:before="40" w:after="40"/>
              <w:jc w:val="right"/>
            </w:pPr>
            <w:r/>
            <w:r>
              <w:rPr>
                <w:b w:val="0"/>
                <w:color w:val="1A1A1A"/>
                <w:sz w:val="14"/>
              </w:rPr>
              <w:t>2.31</w:t>
            </w:r>
          </w:p>
        </w:tc>
        <w:tc>
          <w:tcPr>
            <w:tcW w:type="dxa" w:w="576"/>
          </w:tcPr>
          <w:p>
            <w:pPr>
              <w:spacing w:before="40" w:after="40"/>
              <w:jc w:val="right"/>
            </w:pPr>
            <w:r/>
            <w:r>
              <w:rPr>
                <w:b w:val="0"/>
                <w:color w:val="1A1A1A"/>
                <w:sz w:val="14"/>
              </w:rPr>
              <w:t>2.82</w:t>
            </w:r>
          </w:p>
        </w:tc>
        <w:tc>
          <w:tcPr>
            <w:tcW w:type="dxa" w:w="634"/>
          </w:tcPr>
          <w:p>
            <w:pPr>
              <w:spacing w:before="40" w:after="40"/>
              <w:jc w:val="right"/>
            </w:pPr>
            <w:r/>
            <w:r>
              <w:rPr>
                <w:b w:val="0"/>
                <w:color w:val="1A1A1A"/>
                <w:sz w:val="14"/>
              </w:rPr>
              <w:t>0.92</w:t>
            </w:r>
          </w:p>
        </w:tc>
        <w:tc>
          <w:tcPr>
            <w:tcW w:type="dxa" w:w="662"/>
          </w:tcPr>
          <w:p>
            <w:pPr>
              <w:spacing w:before="40" w:after="40"/>
              <w:jc w:val="right"/>
            </w:pPr>
            <w:r/>
            <w:r>
              <w:rPr>
                <w:b w:val="0"/>
                <w:color w:val="1A1A1A"/>
                <w:sz w:val="14"/>
              </w:rPr>
              <w:t>0.023</w:t>
            </w:r>
          </w:p>
        </w:tc>
        <w:tc>
          <w:tcPr>
            <w:tcW w:type="dxa" w:w="634"/>
          </w:tcPr>
          <w:p>
            <w:pPr>
              <w:spacing w:before="40" w:after="40"/>
              <w:jc w:val="right"/>
            </w:pPr>
            <w:r/>
            <w:r>
              <w:rPr>
                <w:b w:val="0"/>
                <w:color w:val="1A1A1A"/>
                <w:sz w:val="14"/>
              </w:rPr>
              <w:t>1900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2-3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Bepanthen Wund-</w:t>
            </w:r>
          </w:p>
        </w:tc>
        <w:tc>
          <w:tcPr>
            <w:tcW w:type="dxa" w:w="749"/>
          </w:tcPr>
          <w:p>
            <w:pPr>
              <w:spacing w:before="40" w:after="40"/>
            </w:pPr>
            <w:r/>
            <w:r>
              <w:rPr>
                <w:b w:val="0"/>
                <w:color w:val="1A1A1A"/>
                <w:sz w:val="14"/>
              </w:rPr>
              <w:t>80331</w:t>
            </w:r>
          </w:p>
        </w:tc>
        <w:tc>
          <w:tcPr>
            <w:tcW w:type="dxa" w:w="1368"/>
          </w:tcPr>
          <w:p>
            <w:pPr>
              <w:spacing w:before="40" w:after="40"/>
            </w:pPr>
            <w:r/>
            <w:r>
              <w:rPr>
                <w:b w:val="0"/>
                <w:color w:val="1A1A1A"/>
                <w:sz w:val="14"/>
              </w:rPr>
              <w:t>München</w:t>
            </w:r>
          </w:p>
        </w:tc>
        <w:tc>
          <w:tcPr>
            <w:tcW w:type="dxa" w:w="792"/>
          </w:tcPr>
          <w:p>
            <w:pPr>
              <w:spacing w:before="40" w:after="40"/>
            </w:pPr>
            <w:r/>
            <w:r>
              <w:rPr>
                <w:b w:val="0"/>
                <w:color w:val="1A1A1A"/>
                <w:sz w:val="14"/>
              </w:rPr>
              <w:t>home</w:t>
            </w:r>
          </w:p>
        </w:tc>
        <w:tc>
          <w:tcPr>
            <w:tcW w:type="dxa" w:w="893"/>
          </w:tcPr>
          <w:p>
            <w:pPr>
              <w:spacing w:before="40" w:after="40"/>
            </w:pPr>
            <w:r/>
            <w:r>
              <w:rPr>
                <w:b w:val="0"/>
                <w:color w:val="1A1A1A"/>
                <w:sz w:val="14"/>
              </w:rPr>
              <w:t>HERMES</w:t>
            </w:r>
          </w:p>
        </w:tc>
        <w:tc>
          <w:tcPr>
            <w:tcW w:type="dxa" w:w="605"/>
          </w:tcPr>
          <w:p>
            <w:pPr>
              <w:spacing w:before="40" w:after="40"/>
              <w:jc w:val="right"/>
            </w:pPr>
            <w:r/>
            <w:r>
              <w:rPr>
                <w:b w:val="0"/>
                <w:color w:val="1A1A1A"/>
                <w:sz w:val="14"/>
              </w:rPr>
              <w:t>2.49</w:t>
            </w:r>
          </w:p>
        </w:tc>
        <w:tc>
          <w:tcPr>
            <w:tcW w:type="dxa" w:w="576"/>
          </w:tcPr>
          <w:p>
            <w:pPr>
              <w:spacing w:before="40" w:after="40"/>
              <w:jc w:val="right"/>
            </w:pPr>
            <w:r/>
            <w:r>
              <w:rPr>
                <w:b w:val="0"/>
                <w:color w:val="1A1A1A"/>
                <w:sz w:val="14"/>
              </w:rPr>
              <w:t>1.9</w:t>
            </w:r>
          </w:p>
        </w:tc>
        <w:tc>
          <w:tcPr>
            <w:tcW w:type="dxa" w:w="576"/>
          </w:tcPr>
          <w:p>
            <w:pPr>
              <w:spacing w:before="40" w:after="40"/>
              <w:jc w:val="right"/>
            </w:pPr>
            <w:r/>
            <w:r>
              <w:rPr>
                <w:b w:val="0"/>
                <w:color w:val="1A1A1A"/>
                <w:sz w:val="14"/>
              </w:rPr>
              <w:t>2.45</w:t>
            </w:r>
          </w:p>
        </w:tc>
        <w:tc>
          <w:tcPr>
            <w:tcW w:type="dxa" w:w="576"/>
          </w:tcPr>
          <w:p>
            <w:pPr>
              <w:spacing w:before="40" w:after="40"/>
              <w:jc w:val="right"/>
            </w:pPr>
            <w:r/>
            <w:r>
              <w:rPr>
                <w:b w:val="0"/>
                <w:color w:val="1A1A1A"/>
                <w:sz w:val="14"/>
              </w:rPr>
              <w:t>3</w:t>
            </w:r>
          </w:p>
        </w:tc>
        <w:tc>
          <w:tcPr>
            <w:tcW w:type="dxa" w:w="634"/>
          </w:tcPr>
          <w:p>
            <w:pPr>
              <w:spacing w:before="40" w:after="40"/>
              <w:jc w:val="right"/>
            </w:pPr>
            <w:r/>
            <w:r>
              <w:rPr>
                <w:b w:val="0"/>
                <w:color w:val="1A1A1A"/>
                <w:sz w:val="14"/>
              </w:rPr>
              <w:t>0.92</w:t>
            </w:r>
          </w:p>
        </w:tc>
        <w:tc>
          <w:tcPr>
            <w:tcW w:type="dxa" w:w="662"/>
          </w:tcPr>
          <w:p>
            <w:pPr>
              <w:spacing w:before="40" w:after="40"/>
              <w:jc w:val="right"/>
            </w:pPr>
            <w:r/>
            <w:r>
              <w:rPr>
                <w:b w:val="0"/>
                <w:color w:val="1A1A1A"/>
                <w:sz w:val="14"/>
              </w:rPr>
              <w:t>0.023</w:t>
            </w:r>
          </w:p>
        </w:tc>
        <w:tc>
          <w:tcPr>
            <w:tcW w:type="dxa" w:w="634"/>
          </w:tcPr>
          <w:p>
            <w:pPr>
              <w:spacing w:before="40" w:after="40"/>
              <w:jc w:val="right"/>
            </w:pPr>
            <w:r/>
            <w:r>
              <w:rPr>
                <w:b w:val="0"/>
                <w:color w:val="1A1A1A"/>
                <w:sz w:val="14"/>
              </w:rPr>
              <w:t>1900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2-3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Bepanthen Wund-</w:t>
            </w:r>
          </w:p>
        </w:tc>
        <w:tc>
          <w:tcPr>
            <w:tcW w:type="dxa" w:w="749"/>
          </w:tcPr>
          <w:p>
            <w:pPr>
              <w:spacing w:before="40" w:after="40"/>
            </w:pPr>
            <w:r/>
            <w:r>
              <w:rPr>
                <w:b w:val="0"/>
                <w:color w:val="1A1A1A"/>
                <w:sz w:val="14"/>
              </w:rPr>
              <w:t>80331</w:t>
            </w:r>
          </w:p>
        </w:tc>
        <w:tc>
          <w:tcPr>
            <w:tcW w:type="dxa" w:w="1368"/>
          </w:tcPr>
          <w:p>
            <w:pPr>
              <w:spacing w:before="40" w:after="40"/>
            </w:pPr>
            <w:r/>
            <w:r>
              <w:rPr>
                <w:b w:val="0"/>
                <w:color w:val="1A1A1A"/>
                <w:sz w:val="14"/>
              </w:rPr>
              <w:t>München</w:t>
            </w:r>
          </w:p>
        </w:tc>
        <w:tc>
          <w:tcPr>
            <w:tcW w:type="dxa" w:w="792"/>
          </w:tcPr>
          <w:p>
            <w:pPr>
              <w:spacing w:before="40" w:after="40"/>
            </w:pPr>
            <w:r/>
            <w:r>
              <w:rPr>
                <w:b w:val="0"/>
                <w:color w:val="1A1A1A"/>
                <w:sz w:val="14"/>
              </w:rPr>
              <w:t>pickup</w:t>
            </w:r>
          </w:p>
        </w:tc>
        <w:tc>
          <w:tcPr>
            <w:tcW w:type="dxa" w:w="893"/>
          </w:tcPr>
          <w:p>
            <w:pPr>
              <w:spacing w:before="40" w:after="40"/>
            </w:pPr>
            <w:r/>
            <w:r>
              <w:rPr>
                <w:b w:val="0"/>
                <w:color w:val="1A1A1A"/>
                <w:sz w:val="14"/>
              </w:rPr>
              <w:t>DHL</w:t>
            </w:r>
          </w:p>
        </w:tc>
        <w:tc>
          <w:tcPr>
            <w:tcW w:type="dxa" w:w="605"/>
          </w:tcPr>
          <w:p>
            <w:pPr>
              <w:spacing w:before="40" w:after="40"/>
              <w:jc w:val="right"/>
            </w:pPr>
            <w:r/>
            <w:r>
              <w:rPr>
                <w:b w:val="0"/>
                <w:color w:val="1A1A1A"/>
                <w:sz w:val="14"/>
              </w:rPr>
              <w:t>2.44</w:t>
            </w:r>
          </w:p>
        </w:tc>
        <w:tc>
          <w:tcPr>
            <w:tcW w:type="dxa" w:w="576"/>
          </w:tcPr>
          <w:p>
            <w:pPr>
              <w:spacing w:before="40" w:after="40"/>
              <w:jc w:val="right"/>
            </w:pPr>
            <w:r/>
            <w:r>
              <w:rPr>
                <w:b w:val="0"/>
                <w:color w:val="1A1A1A"/>
                <w:sz w:val="14"/>
              </w:rPr>
              <w:t>1.86</w:t>
            </w:r>
          </w:p>
        </w:tc>
        <w:tc>
          <w:tcPr>
            <w:tcW w:type="dxa" w:w="576"/>
          </w:tcPr>
          <w:p>
            <w:pPr>
              <w:spacing w:before="40" w:after="40"/>
              <w:jc w:val="right"/>
            </w:pPr>
            <w:r/>
            <w:r>
              <w:rPr>
                <w:b w:val="0"/>
                <w:color w:val="1A1A1A"/>
                <w:sz w:val="14"/>
              </w:rPr>
              <w:t>2.4</w:t>
            </w:r>
          </w:p>
        </w:tc>
        <w:tc>
          <w:tcPr>
            <w:tcW w:type="dxa" w:w="576"/>
          </w:tcPr>
          <w:p>
            <w:pPr>
              <w:spacing w:before="40" w:after="40"/>
              <w:jc w:val="right"/>
            </w:pPr>
            <w:r/>
            <w:r>
              <w:rPr>
                <w:b w:val="0"/>
                <w:color w:val="1A1A1A"/>
                <w:sz w:val="14"/>
              </w:rPr>
              <w:t>2.94</w:t>
            </w:r>
          </w:p>
        </w:tc>
        <w:tc>
          <w:tcPr>
            <w:tcW w:type="dxa" w:w="634"/>
          </w:tcPr>
          <w:p>
            <w:pPr>
              <w:spacing w:before="40" w:after="40"/>
              <w:jc w:val="right"/>
            </w:pPr>
            <w:r/>
            <w:r>
              <w:rPr>
                <w:b w:val="0"/>
                <w:color w:val="1A1A1A"/>
                <w:sz w:val="14"/>
              </w:rPr>
              <w:t>0.92</w:t>
            </w:r>
          </w:p>
        </w:tc>
        <w:tc>
          <w:tcPr>
            <w:tcW w:type="dxa" w:w="662"/>
          </w:tcPr>
          <w:p>
            <w:pPr>
              <w:spacing w:before="40" w:after="40"/>
              <w:jc w:val="right"/>
            </w:pPr>
            <w:r/>
            <w:r>
              <w:rPr>
                <w:b w:val="0"/>
                <w:color w:val="1A1A1A"/>
                <w:sz w:val="14"/>
              </w:rPr>
              <w:t>0.023</w:t>
            </w:r>
          </w:p>
        </w:tc>
        <w:tc>
          <w:tcPr>
            <w:tcW w:type="dxa" w:w="634"/>
          </w:tcPr>
          <w:p>
            <w:pPr>
              <w:spacing w:before="40" w:after="40"/>
              <w:jc w:val="right"/>
            </w:pPr>
            <w:r/>
            <w:r>
              <w:rPr>
                <w:b w:val="0"/>
                <w:color w:val="1A1A1A"/>
                <w:sz w:val="14"/>
              </w:rPr>
              <w:t>1900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2-3 Werktage</w:t>
            </w:r>
          </w:p>
        </w:tc>
        <w:tc>
          <w:tcPr>
            <w:tcW w:type="dxa" w:w="1944"/>
          </w:tcPr>
          <w:p>
            <w:pPr>
              <w:spacing w:before="40" w:after="40"/>
            </w:pPr>
            <w:r/>
            <w:r>
              <w:rPr>
                <w:b w:val="0"/>
                <w:color w:val="1A1A1A"/>
                <w:sz w:val="14"/>
              </w:rPr>
              <w:t>calendar date window</w:t>
            </w:r>
          </w:p>
        </w:tc>
      </w:tr>
      <w:tr>
        <w:tc>
          <w:tcPr>
            <w:tcW w:type="dxa" w:w="1800"/>
          </w:tcPr>
          <w:p>
            <w:pPr>
              <w:spacing w:before="40" w:after="40"/>
            </w:pPr>
            <w:r/>
            <w:r>
              <w:rPr>
                <w:b w:val="0"/>
                <w:color w:val="1A1A1A"/>
                <w:sz w:val="14"/>
              </w:rPr>
              <w:t>Bepanthen Wund-</w:t>
            </w:r>
          </w:p>
        </w:tc>
        <w:tc>
          <w:tcPr>
            <w:tcW w:type="dxa" w:w="749"/>
          </w:tcPr>
          <w:p>
            <w:pPr>
              <w:spacing w:before="40" w:after="40"/>
            </w:pPr>
            <w:r/>
            <w:r>
              <w:rPr>
                <w:b w:val="0"/>
                <w:color w:val="1A1A1A"/>
                <w:sz w:val="14"/>
              </w:rPr>
              <w:t>80331</w:t>
            </w:r>
          </w:p>
        </w:tc>
        <w:tc>
          <w:tcPr>
            <w:tcW w:type="dxa" w:w="1368"/>
          </w:tcPr>
          <w:p>
            <w:pPr>
              <w:spacing w:before="40" w:after="40"/>
            </w:pPr>
            <w:r/>
            <w:r>
              <w:rPr>
                <w:b w:val="0"/>
                <w:color w:val="1A1A1A"/>
                <w:sz w:val="14"/>
              </w:rPr>
              <w:t>München</w:t>
            </w:r>
          </w:p>
        </w:tc>
        <w:tc>
          <w:tcPr>
            <w:tcW w:type="dxa" w:w="792"/>
          </w:tcPr>
          <w:p>
            <w:pPr>
              <w:spacing w:before="40" w:after="40"/>
            </w:pPr>
            <w:r/>
            <w:r>
              <w:rPr>
                <w:b w:val="0"/>
                <w:color w:val="1A1A1A"/>
                <w:sz w:val="14"/>
              </w:rPr>
              <w:t>pickup</w:t>
            </w:r>
          </w:p>
        </w:tc>
        <w:tc>
          <w:tcPr>
            <w:tcW w:type="dxa" w:w="893"/>
          </w:tcPr>
          <w:p>
            <w:pPr>
              <w:spacing w:before="40" w:after="40"/>
            </w:pPr>
            <w:r/>
            <w:r>
              <w:rPr>
                <w:b w:val="0"/>
                <w:color w:val="1A1A1A"/>
                <w:sz w:val="14"/>
              </w:rPr>
              <w:t>HERMES</w:t>
            </w:r>
          </w:p>
        </w:tc>
        <w:tc>
          <w:tcPr>
            <w:tcW w:type="dxa" w:w="605"/>
          </w:tcPr>
          <w:p>
            <w:pPr>
              <w:spacing w:before="40" w:after="40"/>
              <w:jc w:val="right"/>
            </w:pPr>
            <w:r/>
            <w:r>
              <w:rPr>
                <w:b w:val="0"/>
                <w:color w:val="1A1A1A"/>
                <w:sz w:val="14"/>
              </w:rPr>
              <w:t>2.57</w:t>
            </w:r>
          </w:p>
        </w:tc>
        <w:tc>
          <w:tcPr>
            <w:tcW w:type="dxa" w:w="576"/>
          </w:tcPr>
          <w:p>
            <w:pPr>
              <w:spacing w:before="40" w:after="40"/>
              <w:jc w:val="right"/>
            </w:pPr>
            <w:r/>
            <w:r>
              <w:rPr>
                <w:b w:val="0"/>
                <w:color w:val="1A1A1A"/>
                <w:sz w:val="14"/>
              </w:rPr>
              <w:t>1.95</w:t>
            </w:r>
          </w:p>
        </w:tc>
        <w:tc>
          <w:tcPr>
            <w:tcW w:type="dxa" w:w="576"/>
          </w:tcPr>
          <w:p>
            <w:pPr>
              <w:spacing w:before="40" w:after="40"/>
              <w:jc w:val="right"/>
            </w:pPr>
            <w:r/>
            <w:r>
              <w:rPr>
                <w:b w:val="0"/>
                <w:color w:val="1A1A1A"/>
                <w:sz w:val="14"/>
              </w:rPr>
              <w:t>2.53</w:t>
            </w:r>
          </w:p>
        </w:tc>
        <w:tc>
          <w:tcPr>
            <w:tcW w:type="dxa" w:w="576"/>
          </w:tcPr>
          <w:p>
            <w:pPr>
              <w:spacing w:before="40" w:after="40"/>
              <w:jc w:val="right"/>
            </w:pPr>
            <w:r/>
            <w:r>
              <w:rPr>
                <w:b w:val="0"/>
                <w:color w:val="1A1A1A"/>
                <w:sz w:val="14"/>
              </w:rPr>
              <w:t>3.1</w:t>
            </w:r>
          </w:p>
        </w:tc>
        <w:tc>
          <w:tcPr>
            <w:tcW w:type="dxa" w:w="634"/>
          </w:tcPr>
          <w:p>
            <w:pPr>
              <w:spacing w:before="40" w:after="40"/>
              <w:jc w:val="right"/>
            </w:pPr>
            <w:r/>
            <w:r>
              <w:rPr>
                <w:b w:val="0"/>
                <w:color w:val="1A1A1A"/>
                <w:sz w:val="14"/>
              </w:rPr>
              <w:t>0.92</w:t>
            </w:r>
          </w:p>
        </w:tc>
        <w:tc>
          <w:tcPr>
            <w:tcW w:type="dxa" w:w="662"/>
          </w:tcPr>
          <w:p>
            <w:pPr>
              <w:spacing w:before="40" w:after="40"/>
              <w:jc w:val="right"/>
            </w:pPr>
            <w:r/>
            <w:r>
              <w:rPr>
                <w:b w:val="0"/>
                <w:color w:val="1A1A1A"/>
                <w:sz w:val="14"/>
              </w:rPr>
              <w:t>0.023</w:t>
            </w:r>
          </w:p>
        </w:tc>
        <w:tc>
          <w:tcPr>
            <w:tcW w:type="dxa" w:w="634"/>
          </w:tcPr>
          <w:p>
            <w:pPr>
              <w:spacing w:before="40" w:after="40"/>
              <w:jc w:val="right"/>
            </w:pPr>
            <w:r/>
            <w:r>
              <w:rPr>
                <w:b w:val="0"/>
                <w:color w:val="1A1A1A"/>
                <w:sz w:val="14"/>
              </w:rPr>
              <w:t>1900</w:t>
            </w:r>
          </w:p>
        </w:tc>
        <w:tc>
          <w:tcPr>
            <w:tcW w:type="dxa" w:w="1368"/>
          </w:tcPr>
          <w:p>
            <w:pPr>
              <w:spacing w:before="40" w:after="40"/>
            </w:pPr>
            <w:r/>
            <w:r>
              <w:rPr>
                <w:b w:val="0"/>
                <w:color w:val="1A1A1A"/>
                <w:sz w:val="14"/>
              </w:rPr>
              <w:t>yes</w:t>
            </w:r>
          </w:p>
        </w:tc>
        <w:tc>
          <w:tcPr>
            <w:tcW w:type="dxa" w:w="1224"/>
          </w:tcPr>
          <w:p>
            <w:pPr>
              <w:spacing w:before="40" w:after="40"/>
            </w:pPr>
            <w:r/>
            <w:r>
              <w:rPr>
                <w:b w:val="0"/>
                <w:color w:val="1A1A1A"/>
                <w:sz w:val="14"/>
              </w:rPr>
              <w:t>2-4 Werktage</w:t>
            </w:r>
          </w:p>
        </w:tc>
        <w:tc>
          <w:tcPr>
            <w:tcW w:type="dxa" w:w="1944"/>
          </w:tcPr>
          <w:p>
            <w:pPr>
              <w:spacing w:before="40" w:after="40"/>
            </w:pPr>
            <w:r/>
            <w:r>
              <w:rPr>
                <w:b w:val="0"/>
                <w:color w:val="1A1A1A"/>
                <w:sz w:val="14"/>
              </w:rPr>
              <w:t>calendar date window</w:t>
            </w:r>
          </w:p>
        </w:tc>
      </w:tr>
    </w:tbl>
    <w:p>
      <w:pPr>
        <w:spacing w:after="40"/>
      </w:pPr>
    </w:p>
    <w:p>
      <w:pPr>
        <w:spacing w:before="0" w:after="140"/>
      </w:pPr>
      <w:r>
        <w:rPr>
          <w:b w:val="0"/>
          <w:i w:val="0"/>
          <w:color w:val="5A5A5A"/>
          <w:sz w:val="18"/>
        </w:rPr>
        <w:t>Withheld rows carry their reason in the Exposed? column. Vagisan is absent by design: the model has no coverage for it, which is itself one of the scenarios.</w:t>
      </w:r>
    </w:p>
    <w:sectPr w:rsidR="00FC693F" w:rsidRPr="0006063C" w:rsidSect="00034616">
      <w:pgSz w:w="15840" w:h="12240" w:orient="landscape"/>
      <w:pgMar w:top="1008" w:right="864" w:bottom="100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Delivery Promise Experience — Shop Apotheke prototype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1A1A1A"/>
      <w:sz w:val="21"/>
      <w:rFonts w:ascii="Calibri" w:hAnsi="Calibri" w:cs="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1A1A1A"/>
      <w:sz w:val="34"/>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Calibri" w:hAnsi="Calibri"/>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006B5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shopapotheke.netlify.app/product/voltar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