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A6F7" w14:textId="78A7872B" w:rsidR="00404400" w:rsidRPr="003234B2" w:rsidRDefault="00404400" w:rsidP="00404400">
      <w:pPr>
        <w:rPr>
          <w:rFonts w:ascii="Times New Roman" w:hAnsi="Times New Roman" w:cs="Times New Roman"/>
          <w:color w:val="2F393A"/>
        </w:rPr>
      </w:pPr>
      <w:r w:rsidRPr="003234B2">
        <w:rPr>
          <w:rFonts w:ascii="Times New Roman" w:hAnsi="Times New Roman" w:cs="Times New Roman"/>
          <w:color w:val="2F393A"/>
        </w:rPr>
        <w:t xml:space="preserve">Name: </w:t>
      </w:r>
      <w:r w:rsidR="003234B2">
        <w:rPr>
          <w:rFonts w:ascii="Times New Roman" w:hAnsi="Times New Roman" w:cs="Times New Roman"/>
          <w:color w:val="2F393A"/>
        </w:rPr>
        <w:t>Dallin Williams</w:t>
      </w:r>
      <w:r w:rsidR="003234B2">
        <w:rPr>
          <w:rFonts w:ascii="Times New Roman" w:hAnsi="Times New Roman" w:cs="Times New Roman"/>
          <w:color w:val="2F393A"/>
        </w:rPr>
        <w:tab/>
      </w:r>
      <w:r w:rsidR="003234B2">
        <w:rPr>
          <w:rFonts w:ascii="Times New Roman" w:hAnsi="Times New Roman" w:cs="Times New Roman"/>
          <w:color w:val="2F393A"/>
        </w:rPr>
        <w:tab/>
      </w:r>
      <w:r w:rsidR="003234B2">
        <w:rPr>
          <w:rFonts w:ascii="Times New Roman" w:hAnsi="Times New Roman" w:cs="Times New Roman"/>
          <w:color w:val="2F393A"/>
        </w:rPr>
        <w:tab/>
      </w:r>
      <w:r w:rsidR="003234B2">
        <w:rPr>
          <w:rFonts w:ascii="Times New Roman" w:hAnsi="Times New Roman" w:cs="Times New Roman"/>
          <w:color w:val="2F393A"/>
        </w:rPr>
        <w:tab/>
      </w:r>
      <w:r w:rsidR="003234B2">
        <w:rPr>
          <w:rFonts w:ascii="Times New Roman" w:hAnsi="Times New Roman" w:cs="Times New Roman"/>
          <w:color w:val="2F393A"/>
        </w:rPr>
        <w:tab/>
      </w:r>
      <w:r w:rsidR="003234B2">
        <w:rPr>
          <w:rFonts w:ascii="Times New Roman" w:hAnsi="Times New Roman" w:cs="Times New Roman"/>
          <w:color w:val="2F393A"/>
        </w:rPr>
        <w:tab/>
      </w:r>
      <w:r w:rsidRPr="003234B2">
        <w:rPr>
          <w:rFonts w:ascii="Times New Roman" w:hAnsi="Times New Roman" w:cs="Times New Roman"/>
          <w:color w:val="2F393A"/>
        </w:rPr>
        <w:tab/>
      </w:r>
      <w:r w:rsidRPr="003234B2">
        <w:rPr>
          <w:rFonts w:ascii="Times New Roman" w:hAnsi="Times New Roman" w:cs="Times New Roman"/>
          <w:color w:val="2F393A"/>
        </w:rPr>
        <w:tab/>
      </w:r>
      <w:r w:rsidRPr="003234B2">
        <w:rPr>
          <w:rFonts w:ascii="Times New Roman" w:hAnsi="Times New Roman" w:cs="Times New Roman"/>
          <w:color w:val="2F393A"/>
        </w:rPr>
        <w:tab/>
        <w:t>SG AF#10</w:t>
      </w:r>
    </w:p>
    <w:p w14:paraId="54D90D98" w14:textId="77777777" w:rsidR="00404400" w:rsidRPr="003234B2" w:rsidRDefault="00404400" w:rsidP="00404400">
      <w:pPr>
        <w:rPr>
          <w:rFonts w:ascii="Times New Roman" w:hAnsi="Times New Roman" w:cs="Times New Roman"/>
          <w:color w:val="2F393A"/>
        </w:rPr>
      </w:pPr>
    </w:p>
    <w:p w14:paraId="59A12DE1" w14:textId="70FB4B63" w:rsidR="000D622D" w:rsidRPr="003234B2" w:rsidRDefault="003234B2" w:rsidP="000D622D">
      <w:pPr>
        <w:jc w:val="center"/>
        <w:rPr>
          <w:rFonts w:ascii="Times New Roman" w:hAnsi="Times New Roman" w:cs="Times New Roman"/>
          <w:color w:val="2F393A"/>
        </w:rPr>
      </w:pPr>
      <w:r>
        <w:rPr>
          <w:rFonts w:ascii="Times New Roman" w:hAnsi="Times New Roman" w:cs="Times New Roman"/>
          <w:color w:val="2F393A"/>
        </w:rPr>
        <w:t>Article of Faith #</w:t>
      </w:r>
      <w:r w:rsidR="003B2A55" w:rsidRPr="003234B2">
        <w:rPr>
          <w:rFonts w:ascii="Times New Roman" w:hAnsi="Times New Roman" w:cs="Times New Roman"/>
          <w:color w:val="2F393A"/>
        </w:rPr>
        <w:t xml:space="preserve"> </w:t>
      </w:r>
      <w:r w:rsidR="000D622D" w:rsidRPr="003234B2">
        <w:rPr>
          <w:rFonts w:ascii="Times New Roman" w:hAnsi="Times New Roman" w:cs="Times New Roman"/>
          <w:color w:val="2F393A"/>
        </w:rPr>
        <w:t>10</w:t>
      </w:r>
      <w:r>
        <w:rPr>
          <w:rFonts w:ascii="Times New Roman" w:hAnsi="Times New Roman" w:cs="Times New Roman"/>
          <w:color w:val="2F393A"/>
        </w:rPr>
        <w:t>:</w:t>
      </w:r>
      <w:r w:rsidR="000D622D" w:rsidRPr="003234B2">
        <w:rPr>
          <w:rFonts w:ascii="Times New Roman" w:hAnsi="Times New Roman" w:cs="Times New Roman"/>
          <w:color w:val="2F393A"/>
        </w:rPr>
        <w:t> We believe in the literal gathering of Israel and in the restoration of the Ten Tribes; that Zion (the New Jerusalem) will be built upon the American continent; that Christ will reign personally upon the earth; and, that the earth will be renewed and receive its paradisiacal glory.</w:t>
      </w:r>
    </w:p>
    <w:p w14:paraId="1769EDF4" w14:textId="77777777" w:rsidR="000D622D" w:rsidRPr="003234B2" w:rsidRDefault="000D622D">
      <w:pPr>
        <w:rPr>
          <w:rFonts w:ascii="Times New Roman" w:hAnsi="Times New Roman" w:cs="Times New Roman"/>
          <w:color w:val="2F393A"/>
        </w:rPr>
      </w:pPr>
    </w:p>
    <w:p w14:paraId="55DA5B9E" w14:textId="41516E22" w:rsidR="000D622D" w:rsidRPr="003234B2" w:rsidRDefault="003234B2">
      <w:pPr>
        <w:rPr>
          <w:rFonts w:ascii="Times New Roman" w:hAnsi="Times New Roman" w:cs="Times New Roman"/>
          <w:b/>
          <w:bCs/>
        </w:rPr>
      </w:pPr>
      <w:r w:rsidRPr="003234B2">
        <w:rPr>
          <w:rFonts w:ascii="Times New Roman" w:hAnsi="Times New Roman" w:cs="Times New Roman"/>
          <w:b/>
          <w:bCs/>
        </w:rPr>
        <w:t>“</w:t>
      </w:r>
      <w:r w:rsidR="000D622D" w:rsidRPr="003234B2">
        <w:rPr>
          <w:rFonts w:ascii="Times New Roman" w:hAnsi="Times New Roman" w:cs="Times New Roman"/>
          <w:b/>
          <w:bCs/>
        </w:rPr>
        <w:t>We believe in the literal gathering of Israel and in the restoration of the Ten Tribes</w:t>
      </w:r>
      <w:r w:rsidRPr="003234B2">
        <w:rPr>
          <w:rFonts w:ascii="Times New Roman" w:hAnsi="Times New Roman" w:cs="Times New Roman"/>
          <w:b/>
          <w:bCs/>
        </w:rPr>
        <w:t>…”</w:t>
      </w:r>
    </w:p>
    <w:p w14:paraId="34F99C28" w14:textId="453BF60C" w:rsidR="000D622D" w:rsidRPr="003234B2" w:rsidRDefault="000D622D">
      <w:pPr>
        <w:rPr>
          <w:rFonts w:ascii="Times New Roman" w:hAnsi="Times New Roman" w:cs="Times New Roman"/>
          <w:i/>
          <w:color w:val="000000" w:themeColor="text1"/>
        </w:rPr>
      </w:pPr>
      <w:r w:rsidRPr="003234B2">
        <w:rPr>
          <w:rFonts w:ascii="Times New Roman" w:hAnsi="Times New Roman" w:cs="Times New Roman"/>
        </w:rPr>
        <w:t xml:space="preserve">Read: </w:t>
      </w:r>
      <w:hyperlink r:id="rId5" w:history="1">
        <w:r w:rsidRPr="003234B2">
          <w:rPr>
            <w:rStyle w:val="Hyperlink"/>
            <w:rFonts w:ascii="Times New Roman" w:hAnsi="Times New Roman" w:cs="Times New Roman"/>
          </w:rPr>
          <w:t xml:space="preserve">Missionary </w:t>
        </w:r>
        <w:r w:rsidR="003B2A55" w:rsidRPr="003234B2">
          <w:rPr>
            <w:rStyle w:val="Hyperlink"/>
            <w:rFonts w:ascii="Times New Roman" w:hAnsi="Times New Roman" w:cs="Times New Roman"/>
          </w:rPr>
          <w:t>W</w:t>
        </w:r>
        <w:r w:rsidRPr="003234B2">
          <w:rPr>
            <w:rStyle w:val="Hyperlink"/>
            <w:rFonts w:ascii="Times New Roman" w:hAnsi="Times New Roman" w:cs="Times New Roman"/>
          </w:rPr>
          <w:t>o</w:t>
        </w:r>
        <w:r w:rsidRPr="003234B2">
          <w:rPr>
            <w:rStyle w:val="Hyperlink"/>
            <w:rFonts w:ascii="Times New Roman" w:hAnsi="Times New Roman" w:cs="Times New Roman"/>
          </w:rPr>
          <w:t>rk</w:t>
        </w:r>
      </w:hyperlink>
      <w:r w:rsidRPr="003234B2">
        <w:rPr>
          <w:rFonts w:ascii="Times New Roman" w:hAnsi="Times New Roman" w:cs="Times New Roman"/>
        </w:rPr>
        <w:t xml:space="preserve"> in </w:t>
      </w:r>
      <w:r w:rsidRPr="003234B2">
        <w:rPr>
          <w:rFonts w:ascii="Times New Roman" w:hAnsi="Times New Roman" w:cs="Times New Roman"/>
          <w:i/>
        </w:rPr>
        <w:t>True to the Faith</w:t>
      </w:r>
      <w:r w:rsidRPr="003234B2">
        <w:rPr>
          <w:rFonts w:ascii="Times New Roman" w:hAnsi="Times New Roman" w:cs="Times New Roman"/>
        </w:rPr>
        <w:t xml:space="preserve"> pp. 104-106</w:t>
      </w:r>
      <w:r w:rsidR="00C60CEF" w:rsidRPr="003234B2">
        <w:rPr>
          <w:rFonts w:ascii="Times New Roman" w:hAnsi="Times New Roman" w:cs="Times New Roman"/>
        </w:rPr>
        <w:t>.</w:t>
      </w:r>
    </w:p>
    <w:p w14:paraId="66E8899D" w14:textId="77777777" w:rsidR="000D622D" w:rsidRPr="003234B2" w:rsidRDefault="00922A1F">
      <w:pPr>
        <w:rPr>
          <w:rFonts w:ascii="Times New Roman" w:hAnsi="Times New Roman" w:cs="Times New Roman"/>
        </w:rPr>
      </w:pPr>
      <w:r w:rsidRPr="003234B2">
        <w:rPr>
          <w:rFonts w:ascii="Times New Roman" w:hAnsi="Times New Roman" w:cs="Times New Roman"/>
        </w:rPr>
        <w:t>Explain three teachings</w:t>
      </w:r>
      <w:r w:rsidR="000D622D" w:rsidRPr="003234B2">
        <w:rPr>
          <w:rFonts w:ascii="Times New Roman" w:hAnsi="Times New Roman" w:cs="Times New Roman"/>
        </w:rPr>
        <w:t xml:space="preserve"> you learned about </w:t>
      </w:r>
      <w:r w:rsidRPr="003234B2">
        <w:rPr>
          <w:rFonts w:ascii="Times New Roman" w:hAnsi="Times New Roman" w:cs="Times New Roman"/>
        </w:rPr>
        <w:t>missionary work (</w:t>
      </w:r>
      <w:r w:rsidRPr="003234B2">
        <w:rPr>
          <w:rFonts w:ascii="Times New Roman" w:hAnsi="Times New Roman" w:cs="Times New Roman"/>
          <w:i/>
        </w:rPr>
        <w:t>gathering of Israel</w:t>
      </w:r>
      <w:r w:rsidRPr="003234B2">
        <w:rPr>
          <w:rFonts w:ascii="Times New Roman" w:hAnsi="Times New Roman" w:cs="Times New Roman"/>
        </w:rPr>
        <w:t>)</w:t>
      </w:r>
      <w:r w:rsidR="000D622D" w:rsidRPr="003234B2">
        <w:rPr>
          <w:rFonts w:ascii="Times New Roman" w:hAnsi="Times New Roman" w:cs="Times New Roman"/>
        </w:rPr>
        <w:t xml:space="preserve"> from the reading. </w:t>
      </w:r>
    </w:p>
    <w:p w14:paraId="2BB6F6E2" w14:textId="77777777" w:rsidR="003234B2" w:rsidRDefault="003234B2" w:rsidP="003234B2">
      <w:pPr>
        <w:rPr>
          <w:rFonts w:ascii="Times New Roman" w:hAnsi="Times New Roman" w:cs="Times New Roman"/>
        </w:rPr>
      </w:pPr>
    </w:p>
    <w:p w14:paraId="009C6804" w14:textId="618F1342" w:rsidR="003234B2" w:rsidRPr="003234B2" w:rsidRDefault="003234B2" w:rsidP="003234B2">
      <w:pPr>
        <w:pStyle w:val="ListParagraph"/>
        <w:numPr>
          <w:ilvl w:val="0"/>
          <w:numId w:val="1"/>
        </w:numPr>
        <w:rPr>
          <w:rFonts w:ascii="Times New Roman" w:hAnsi="Times New Roman" w:cs="Times New Roman"/>
        </w:rPr>
      </w:pPr>
      <w:r w:rsidRPr="003234B2">
        <w:rPr>
          <w:rFonts w:ascii="Times New Roman" w:hAnsi="Times New Roman" w:cs="Times New Roman"/>
        </w:rPr>
        <w:t>Missionary work helps people learn about the gospel of Jesus Christ: Missionary work is an important way to spread the gospel of Jesus Christ and help people learn about his teachings. Missionaries are encouraged to share their own personal experiences and testimonies to help others understand and feel the truth of the gospel.</w:t>
      </w:r>
    </w:p>
    <w:p w14:paraId="0B4F020D" w14:textId="77777777" w:rsidR="003234B2" w:rsidRPr="003234B2" w:rsidRDefault="003234B2" w:rsidP="003234B2">
      <w:pPr>
        <w:rPr>
          <w:rFonts w:ascii="Times New Roman" w:hAnsi="Times New Roman" w:cs="Times New Roman"/>
        </w:rPr>
      </w:pPr>
    </w:p>
    <w:p w14:paraId="710E60B9" w14:textId="6A78A09D" w:rsidR="003234B2" w:rsidRPr="003234B2" w:rsidRDefault="003234B2" w:rsidP="003234B2">
      <w:pPr>
        <w:pStyle w:val="ListParagraph"/>
        <w:numPr>
          <w:ilvl w:val="0"/>
          <w:numId w:val="1"/>
        </w:numPr>
        <w:rPr>
          <w:rFonts w:ascii="Times New Roman" w:hAnsi="Times New Roman" w:cs="Times New Roman"/>
        </w:rPr>
      </w:pPr>
      <w:r w:rsidRPr="003234B2">
        <w:rPr>
          <w:rFonts w:ascii="Times New Roman" w:hAnsi="Times New Roman" w:cs="Times New Roman"/>
        </w:rPr>
        <w:t>Missionary work helps people come closer to God: Through missionary work, people are invited to develop a personal relationship with God and to come closer to him. Missionaries help people understand that God loves them and that they can receive guidance and strength from him in their lives.</w:t>
      </w:r>
    </w:p>
    <w:p w14:paraId="4FA180CB" w14:textId="77777777" w:rsidR="003234B2" w:rsidRPr="003234B2" w:rsidRDefault="003234B2" w:rsidP="003234B2">
      <w:pPr>
        <w:rPr>
          <w:rFonts w:ascii="Times New Roman" w:hAnsi="Times New Roman" w:cs="Times New Roman"/>
        </w:rPr>
      </w:pPr>
    </w:p>
    <w:p w14:paraId="6D29D110" w14:textId="3876DA00" w:rsidR="003B2A55" w:rsidRDefault="003234B2" w:rsidP="003234B2">
      <w:pPr>
        <w:pStyle w:val="ListParagraph"/>
        <w:numPr>
          <w:ilvl w:val="0"/>
          <w:numId w:val="1"/>
        </w:numPr>
        <w:rPr>
          <w:rFonts w:ascii="Times New Roman" w:hAnsi="Times New Roman" w:cs="Times New Roman"/>
        </w:rPr>
      </w:pPr>
      <w:r w:rsidRPr="003234B2">
        <w:rPr>
          <w:rFonts w:ascii="Times New Roman" w:hAnsi="Times New Roman" w:cs="Times New Roman"/>
        </w:rPr>
        <w:t>Missionary work helps bring salvation to God's children: According to the Church of Jesus Christ of Latter-day Saints, missionary work is essential for the salvation of God's children. Missionaries help people understand the importance of following Christ's teachings, making covenants with God, and receiving ordinances such as baptism and confirmation. Through these actions, individuals can receive the blessings of the Atonement and return to live with God again.</w:t>
      </w:r>
    </w:p>
    <w:p w14:paraId="4295FDC1" w14:textId="77777777" w:rsidR="003234B2" w:rsidRPr="003234B2" w:rsidRDefault="003234B2" w:rsidP="003234B2">
      <w:pPr>
        <w:rPr>
          <w:rFonts w:ascii="Times New Roman" w:hAnsi="Times New Roman" w:cs="Times New Roman"/>
        </w:rPr>
      </w:pPr>
    </w:p>
    <w:p w14:paraId="7846484C" w14:textId="32B55B1D" w:rsidR="000D622D" w:rsidRPr="003234B2" w:rsidRDefault="003234B2">
      <w:pPr>
        <w:rPr>
          <w:rFonts w:ascii="Times New Roman" w:hAnsi="Times New Roman" w:cs="Times New Roman"/>
          <w:b/>
          <w:bCs/>
        </w:rPr>
      </w:pPr>
      <w:r w:rsidRPr="003234B2">
        <w:rPr>
          <w:rFonts w:ascii="Times New Roman" w:hAnsi="Times New Roman" w:cs="Times New Roman"/>
          <w:b/>
          <w:bCs/>
        </w:rPr>
        <w:t>“…</w:t>
      </w:r>
      <w:r w:rsidR="000D622D" w:rsidRPr="003234B2">
        <w:rPr>
          <w:rFonts w:ascii="Times New Roman" w:hAnsi="Times New Roman" w:cs="Times New Roman"/>
          <w:b/>
          <w:bCs/>
        </w:rPr>
        <w:t>that Zion (the New Jerusalem) will be built upon the American continent</w:t>
      </w:r>
      <w:r w:rsidRPr="003234B2">
        <w:rPr>
          <w:rFonts w:ascii="Times New Roman" w:hAnsi="Times New Roman" w:cs="Times New Roman"/>
          <w:b/>
          <w:bCs/>
        </w:rPr>
        <w:t>…”</w:t>
      </w:r>
    </w:p>
    <w:p w14:paraId="3B50849F" w14:textId="09FBFC7F" w:rsidR="000D622D" w:rsidRPr="003234B2" w:rsidRDefault="000D622D" w:rsidP="000D622D">
      <w:pPr>
        <w:rPr>
          <w:rFonts w:ascii="Times New Roman" w:hAnsi="Times New Roman" w:cs="Times New Roman"/>
        </w:rPr>
      </w:pPr>
      <w:r w:rsidRPr="003234B2">
        <w:rPr>
          <w:rFonts w:ascii="Times New Roman" w:hAnsi="Times New Roman" w:cs="Times New Roman"/>
        </w:rPr>
        <w:t xml:space="preserve">Read: </w:t>
      </w:r>
      <w:hyperlink r:id="rId6" w:history="1">
        <w:r w:rsidRPr="003234B2">
          <w:rPr>
            <w:rStyle w:val="Hyperlink"/>
            <w:rFonts w:ascii="Times New Roman" w:hAnsi="Times New Roman" w:cs="Times New Roman"/>
          </w:rPr>
          <w:t>Zion</w:t>
        </w:r>
      </w:hyperlink>
      <w:r w:rsidRPr="003234B2">
        <w:rPr>
          <w:rFonts w:ascii="Times New Roman" w:hAnsi="Times New Roman" w:cs="Times New Roman"/>
        </w:rPr>
        <w:t xml:space="preserve"> in </w:t>
      </w:r>
      <w:r w:rsidRPr="003234B2">
        <w:rPr>
          <w:rFonts w:ascii="Times New Roman" w:hAnsi="Times New Roman" w:cs="Times New Roman"/>
          <w:i/>
        </w:rPr>
        <w:t>True to the Faith</w:t>
      </w:r>
      <w:r w:rsidRPr="003234B2">
        <w:rPr>
          <w:rFonts w:ascii="Times New Roman" w:hAnsi="Times New Roman" w:cs="Times New Roman"/>
        </w:rPr>
        <w:t xml:space="preserve"> pp. 189-190</w:t>
      </w:r>
      <w:r w:rsidR="00C60CEF" w:rsidRPr="003234B2">
        <w:rPr>
          <w:rFonts w:ascii="Times New Roman" w:hAnsi="Times New Roman" w:cs="Times New Roman"/>
        </w:rPr>
        <w:t>.</w:t>
      </w:r>
    </w:p>
    <w:p w14:paraId="1AFC88BA" w14:textId="77777777" w:rsidR="000D622D" w:rsidRPr="003234B2" w:rsidRDefault="00922A1F" w:rsidP="000D622D">
      <w:pPr>
        <w:rPr>
          <w:rFonts w:ascii="Times New Roman" w:hAnsi="Times New Roman" w:cs="Times New Roman"/>
        </w:rPr>
      </w:pPr>
      <w:r w:rsidRPr="003234B2">
        <w:rPr>
          <w:rFonts w:ascii="Times New Roman" w:hAnsi="Times New Roman" w:cs="Times New Roman"/>
        </w:rPr>
        <w:t>Explain three significant thoughts</w:t>
      </w:r>
      <w:r w:rsidR="000D622D" w:rsidRPr="003234B2">
        <w:rPr>
          <w:rFonts w:ascii="Times New Roman" w:hAnsi="Times New Roman" w:cs="Times New Roman"/>
        </w:rPr>
        <w:t xml:space="preserve"> you learned about </w:t>
      </w:r>
      <w:r w:rsidRPr="003234B2">
        <w:rPr>
          <w:rFonts w:ascii="Times New Roman" w:hAnsi="Times New Roman" w:cs="Times New Roman"/>
        </w:rPr>
        <w:t>‘</w:t>
      </w:r>
      <w:r w:rsidRPr="003234B2">
        <w:rPr>
          <w:rFonts w:ascii="Times New Roman" w:hAnsi="Times New Roman" w:cs="Times New Roman"/>
          <w:i/>
        </w:rPr>
        <w:t>Zion</w:t>
      </w:r>
      <w:r w:rsidRPr="003234B2">
        <w:rPr>
          <w:rFonts w:ascii="Times New Roman" w:hAnsi="Times New Roman" w:cs="Times New Roman"/>
        </w:rPr>
        <w:t>’</w:t>
      </w:r>
      <w:r w:rsidR="000D622D" w:rsidRPr="003234B2">
        <w:rPr>
          <w:rFonts w:ascii="Times New Roman" w:hAnsi="Times New Roman" w:cs="Times New Roman"/>
        </w:rPr>
        <w:t xml:space="preserve"> from the reading. </w:t>
      </w:r>
    </w:p>
    <w:p w14:paraId="6BD7D033" w14:textId="77777777" w:rsidR="00533148" w:rsidRDefault="00533148" w:rsidP="00533148">
      <w:pPr>
        <w:rPr>
          <w:rFonts w:ascii="Times New Roman" w:hAnsi="Times New Roman" w:cs="Times New Roman"/>
        </w:rPr>
      </w:pPr>
    </w:p>
    <w:p w14:paraId="5CAA7B52" w14:textId="7538AAEB" w:rsidR="00533148" w:rsidRPr="00533148" w:rsidRDefault="00533148" w:rsidP="00533148">
      <w:pPr>
        <w:pStyle w:val="ListParagraph"/>
        <w:numPr>
          <w:ilvl w:val="0"/>
          <w:numId w:val="2"/>
        </w:numPr>
        <w:rPr>
          <w:rFonts w:ascii="Times New Roman" w:hAnsi="Times New Roman" w:cs="Times New Roman"/>
        </w:rPr>
      </w:pPr>
      <w:r w:rsidRPr="00533148">
        <w:rPr>
          <w:rFonts w:ascii="Times New Roman" w:hAnsi="Times New Roman" w:cs="Times New Roman"/>
        </w:rPr>
        <w:t>Zion is a spiritual concept: In the context of Latter-day Saint theology, Zion refers to a spiritual community of people who are united in their love for God and their commitment to living according to his commandments. Zion is not necessarily tied to a particular location or physical place, but rather is a state of being.</w:t>
      </w:r>
    </w:p>
    <w:p w14:paraId="1349CE83" w14:textId="77777777" w:rsidR="00533148" w:rsidRPr="00533148" w:rsidRDefault="00533148" w:rsidP="00533148">
      <w:pPr>
        <w:rPr>
          <w:rFonts w:ascii="Times New Roman" w:hAnsi="Times New Roman" w:cs="Times New Roman"/>
        </w:rPr>
      </w:pPr>
    </w:p>
    <w:p w14:paraId="11842347" w14:textId="788FFE38" w:rsidR="00533148" w:rsidRPr="00533148" w:rsidRDefault="00533148" w:rsidP="00533148">
      <w:pPr>
        <w:pStyle w:val="ListParagraph"/>
        <w:numPr>
          <w:ilvl w:val="0"/>
          <w:numId w:val="2"/>
        </w:numPr>
        <w:rPr>
          <w:rFonts w:ascii="Times New Roman" w:hAnsi="Times New Roman" w:cs="Times New Roman"/>
        </w:rPr>
      </w:pPr>
      <w:r w:rsidRPr="00533148">
        <w:rPr>
          <w:rFonts w:ascii="Times New Roman" w:hAnsi="Times New Roman" w:cs="Times New Roman"/>
        </w:rPr>
        <w:t>Zion involves personal righteousness and social justice: Zion is characterized by both personal righteousness and social justice. Individuals who are part of Zion are committed to living righteously and to helping others do the same. They are also committed to creating a just and equitable society where everyone has access to the resources and opportunities they need to thrive.</w:t>
      </w:r>
    </w:p>
    <w:p w14:paraId="154A0A4D" w14:textId="77777777" w:rsidR="00533148" w:rsidRPr="00533148" w:rsidRDefault="00533148" w:rsidP="00533148">
      <w:pPr>
        <w:rPr>
          <w:rFonts w:ascii="Times New Roman" w:hAnsi="Times New Roman" w:cs="Times New Roman"/>
        </w:rPr>
      </w:pPr>
    </w:p>
    <w:p w14:paraId="1FE4BD02" w14:textId="02DE7CFB" w:rsidR="003B2A55" w:rsidRPr="00533148" w:rsidRDefault="00533148" w:rsidP="00533148">
      <w:pPr>
        <w:pStyle w:val="ListParagraph"/>
        <w:numPr>
          <w:ilvl w:val="0"/>
          <w:numId w:val="2"/>
        </w:numPr>
        <w:rPr>
          <w:rFonts w:ascii="Times New Roman" w:hAnsi="Times New Roman" w:cs="Times New Roman"/>
        </w:rPr>
      </w:pPr>
      <w:r w:rsidRPr="00533148">
        <w:rPr>
          <w:rFonts w:ascii="Times New Roman" w:hAnsi="Times New Roman" w:cs="Times New Roman"/>
        </w:rPr>
        <w:t xml:space="preserve">The establishment of Zion is an ongoing process: The establishment of Zion is an ongoing process that requires the collective efforts of many people over time. The Church of Jesus Christ of Latter-day Saints sees itself as playing a key role in this </w:t>
      </w:r>
      <w:r w:rsidRPr="00533148">
        <w:rPr>
          <w:rFonts w:ascii="Times New Roman" w:hAnsi="Times New Roman" w:cs="Times New Roman"/>
        </w:rPr>
        <w:t>process but</w:t>
      </w:r>
      <w:r w:rsidRPr="00533148">
        <w:rPr>
          <w:rFonts w:ascii="Times New Roman" w:hAnsi="Times New Roman" w:cs="Times New Roman"/>
        </w:rPr>
        <w:t xml:space="preserve"> recognizes that it cannot do so alone. Members of the church are encouraged to work with others to promote social justice and to create communities that reflect the principles of Zion. Ultimately, the establishment of Zion is seen as a fulfillment of God's plan for his children and a precursor to the Second Coming of Jesus Christ.</w:t>
      </w:r>
    </w:p>
    <w:p w14:paraId="2533B2A5" w14:textId="77777777" w:rsidR="000D622D" w:rsidRPr="003234B2" w:rsidRDefault="000D622D">
      <w:pPr>
        <w:rPr>
          <w:rFonts w:ascii="Times New Roman" w:hAnsi="Times New Roman" w:cs="Times New Roman"/>
        </w:rPr>
      </w:pPr>
    </w:p>
    <w:p w14:paraId="4B593144" w14:textId="7E5EBF29" w:rsidR="000D622D" w:rsidRPr="003234B2" w:rsidRDefault="003234B2">
      <w:pPr>
        <w:rPr>
          <w:rFonts w:ascii="Times New Roman" w:hAnsi="Times New Roman" w:cs="Times New Roman"/>
          <w:b/>
          <w:bCs/>
        </w:rPr>
      </w:pPr>
      <w:r w:rsidRPr="003234B2">
        <w:rPr>
          <w:rFonts w:ascii="Times New Roman" w:hAnsi="Times New Roman" w:cs="Times New Roman"/>
          <w:b/>
          <w:bCs/>
        </w:rPr>
        <w:t>“…</w:t>
      </w:r>
      <w:r w:rsidR="000D622D" w:rsidRPr="003234B2">
        <w:rPr>
          <w:rFonts w:ascii="Times New Roman" w:hAnsi="Times New Roman" w:cs="Times New Roman"/>
          <w:b/>
          <w:bCs/>
        </w:rPr>
        <w:t>that Christ will reign personally upon the earth</w:t>
      </w:r>
      <w:r w:rsidRPr="003234B2">
        <w:rPr>
          <w:rFonts w:ascii="Times New Roman" w:hAnsi="Times New Roman" w:cs="Times New Roman"/>
          <w:b/>
          <w:bCs/>
        </w:rPr>
        <w:t>…”</w:t>
      </w:r>
    </w:p>
    <w:p w14:paraId="37C3E8ED" w14:textId="3FFDB83E" w:rsidR="000D622D" w:rsidRPr="003234B2" w:rsidRDefault="000D622D" w:rsidP="000D622D">
      <w:pPr>
        <w:rPr>
          <w:rFonts w:ascii="Times New Roman" w:hAnsi="Times New Roman" w:cs="Times New Roman"/>
        </w:rPr>
      </w:pPr>
      <w:r w:rsidRPr="003234B2">
        <w:rPr>
          <w:rFonts w:ascii="Times New Roman" w:hAnsi="Times New Roman" w:cs="Times New Roman"/>
        </w:rPr>
        <w:t xml:space="preserve">Read: </w:t>
      </w:r>
      <w:hyperlink r:id="rId7" w:history="1">
        <w:r w:rsidR="00C60CEF" w:rsidRPr="003234B2">
          <w:rPr>
            <w:rStyle w:val="Hyperlink"/>
            <w:rFonts w:ascii="Times New Roman" w:hAnsi="Times New Roman" w:cs="Times New Roman"/>
          </w:rPr>
          <w:t xml:space="preserve">Second Coming </w:t>
        </w:r>
        <w:r w:rsidR="00533148">
          <w:rPr>
            <w:rStyle w:val="Hyperlink"/>
            <w:rFonts w:ascii="Times New Roman" w:hAnsi="Times New Roman" w:cs="Times New Roman"/>
          </w:rPr>
          <w:t>o</w:t>
        </w:r>
        <w:r w:rsidR="00C60CEF" w:rsidRPr="003234B2">
          <w:rPr>
            <w:rStyle w:val="Hyperlink"/>
            <w:rFonts w:ascii="Times New Roman" w:hAnsi="Times New Roman" w:cs="Times New Roman"/>
          </w:rPr>
          <w:t>f Jesus Christ</w:t>
        </w:r>
      </w:hyperlink>
      <w:r w:rsidR="00C60CEF" w:rsidRPr="003234B2">
        <w:rPr>
          <w:rFonts w:ascii="Times New Roman" w:hAnsi="Times New Roman" w:cs="Times New Roman"/>
        </w:rPr>
        <w:t xml:space="preserve"> in </w:t>
      </w:r>
      <w:r w:rsidR="00C60CEF" w:rsidRPr="003234B2">
        <w:rPr>
          <w:rFonts w:ascii="Times New Roman" w:hAnsi="Times New Roman" w:cs="Times New Roman"/>
          <w:i/>
        </w:rPr>
        <w:t>True to the Faith</w:t>
      </w:r>
      <w:r w:rsidR="00C60CEF" w:rsidRPr="003234B2">
        <w:rPr>
          <w:rFonts w:ascii="Times New Roman" w:hAnsi="Times New Roman" w:cs="Times New Roman"/>
        </w:rPr>
        <w:t xml:space="preserve">. </w:t>
      </w:r>
    </w:p>
    <w:p w14:paraId="71CBA329" w14:textId="77777777" w:rsidR="000D622D" w:rsidRPr="003234B2" w:rsidRDefault="00922A1F" w:rsidP="000D622D">
      <w:pPr>
        <w:rPr>
          <w:rFonts w:ascii="Times New Roman" w:hAnsi="Times New Roman" w:cs="Times New Roman"/>
        </w:rPr>
      </w:pPr>
      <w:r w:rsidRPr="003234B2">
        <w:rPr>
          <w:rFonts w:ascii="Times New Roman" w:hAnsi="Times New Roman" w:cs="Times New Roman"/>
        </w:rPr>
        <w:lastRenderedPageBreak/>
        <w:t>Explain three ideas</w:t>
      </w:r>
      <w:r w:rsidR="000D622D" w:rsidRPr="003234B2">
        <w:rPr>
          <w:rFonts w:ascii="Times New Roman" w:hAnsi="Times New Roman" w:cs="Times New Roman"/>
        </w:rPr>
        <w:t xml:space="preserve"> you learned about </w:t>
      </w:r>
      <w:r w:rsidRPr="003234B2">
        <w:rPr>
          <w:rFonts w:ascii="Times New Roman" w:hAnsi="Times New Roman" w:cs="Times New Roman"/>
        </w:rPr>
        <w:t xml:space="preserve">the Second Coming of Jesus Christ </w:t>
      </w:r>
      <w:r w:rsidR="000D622D" w:rsidRPr="003234B2">
        <w:rPr>
          <w:rFonts w:ascii="Times New Roman" w:hAnsi="Times New Roman" w:cs="Times New Roman"/>
        </w:rPr>
        <w:t xml:space="preserve">from the reading. </w:t>
      </w:r>
    </w:p>
    <w:p w14:paraId="71DA4E56" w14:textId="0391F16D" w:rsidR="003B2A55" w:rsidRDefault="003B2A55">
      <w:pPr>
        <w:rPr>
          <w:rFonts w:ascii="Times New Roman" w:hAnsi="Times New Roman" w:cs="Times New Roman"/>
        </w:rPr>
      </w:pPr>
    </w:p>
    <w:p w14:paraId="38C9A6B3" w14:textId="2F7074D9" w:rsidR="00533148" w:rsidRPr="00533148" w:rsidRDefault="00533148" w:rsidP="00533148">
      <w:pPr>
        <w:pStyle w:val="ListParagraph"/>
        <w:numPr>
          <w:ilvl w:val="0"/>
          <w:numId w:val="3"/>
        </w:numPr>
        <w:rPr>
          <w:rFonts w:ascii="Times New Roman" w:hAnsi="Times New Roman" w:cs="Times New Roman"/>
        </w:rPr>
      </w:pPr>
      <w:r w:rsidRPr="00533148">
        <w:rPr>
          <w:rFonts w:ascii="Times New Roman" w:hAnsi="Times New Roman" w:cs="Times New Roman"/>
        </w:rPr>
        <w:t>The Second Coming will be a physical and visible event: According to Latter-day Saint theology, the Second Coming of Jesus Christ will be a physical and visible event in which he will appear to all people on the earth. This event will be preceded by various signs and wonders, including earthquakes, famines, and wars.</w:t>
      </w:r>
    </w:p>
    <w:p w14:paraId="2B0CF9AB" w14:textId="77777777" w:rsidR="00533148" w:rsidRPr="00533148" w:rsidRDefault="00533148" w:rsidP="00533148">
      <w:pPr>
        <w:rPr>
          <w:rFonts w:ascii="Times New Roman" w:hAnsi="Times New Roman" w:cs="Times New Roman"/>
        </w:rPr>
      </w:pPr>
    </w:p>
    <w:p w14:paraId="2BD2EA64" w14:textId="5E81B614" w:rsidR="00533148" w:rsidRPr="00533148" w:rsidRDefault="00533148" w:rsidP="00533148">
      <w:pPr>
        <w:pStyle w:val="ListParagraph"/>
        <w:numPr>
          <w:ilvl w:val="0"/>
          <w:numId w:val="3"/>
        </w:numPr>
        <w:rPr>
          <w:rFonts w:ascii="Times New Roman" w:hAnsi="Times New Roman" w:cs="Times New Roman"/>
        </w:rPr>
      </w:pPr>
      <w:r w:rsidRPr="00533148">
        <w:rPr>
          <w:rFonts w:ascii="Times New Roman" w:hAnsi="Times New Roman" w:cs="Times New Roman"/>
        </w:rPr>
        <w:t xml:space="preserve">The Second Coming will bring judgment and salvation: The Second Coming of Jesus Christ will bring both judgment and salvation. Those who have rejected God's teachings and lived </w:t>
      </w:r>
      <w:proofErr w:type="spellStart"/>
      <w:r w:rsidRPr="00533148">
        <w:rPr>
          <w:rFonts w:ascii="Times New Roman" w:hAnsi="Times New Roman" w:cs="Times New Roman"/>
        </w:rPr>
        <w:t>unrighteously</w:t>
      </w:r>
      <w:proofErr w:type="spellEnd"/>
      <w:r w:rsidRPr="00533148">
        <w:rPr>
          <w:rFonts w:ascii="Times New Roman" w:hAnsi="Times New Roman" w:cs="Times New Roman"/>
        </w:rPr>
        <w:t xml:space="preserve"> will be judged, while those who have accepted Christ and lived according to his commandments will be saved. The Second Coming will also usher in a millennial period of peace and prosperity on the earth, during which Christ will reign as king.</w:t>
      </w:r>
    </w:p>
    <w:p w14:paraId="5576CCED" w14:textId="77777777" w:rsidR="00533148" w:rsidRPr="00533148" w:rsidRDefault="00533148" w:rsidP="00533148">
      <w:pPr>
        <w:rPr>
          <w:rFonts w:ascii="Times New Roman" w:hAnsi="Times New Roman" w:cs="Times New Roman"/>
        </w:rPr>
      </w:pPr>
    </w:p>
    <w:p w14:paraId="10E7A057" w14:textId="596D241D" w:rsidR="00533148" w:rsidRPr="00533148" w:rsidRDefault="00533148" w:rsidP="00533148">
      <w:pPr>
        <w:pStyle w:val="ListParagraph"/>
        <w:numPr>
          <w:ilvl w:val="0"/>
          <w:numId w:val="3"/>
        </w:numPr>
        <w:rPr>
          <w:rFonts w:ascii="Times New Roman" w:hAnsi="Times New Roman" w:cs="Times New Roman"/>
        </w:rPr>
      </w:pPr>
      <w:r w:rsidRPr="00533148">
        <w:rPr>
          <w:rFonts w:ascii="Times New Roman" w:hAnsi="Times New Roman" w:cs="Times New Roman"/>
        </w:rPr>
        <w:t xml:space="preserve">The timing of the Second Coming is uncertain: The Church of Jesus Christ of Latter-day Saints teaches that the timing of the Second Coming is uncertain and that no one knows exactly when it will occur. However, members of the church are encouraged to be </w:t>
      </w:r>
      <w:proofErr w:type="gramStart"/>
      <w:r w:rsidRPr="00533148">
        <w:rPr>
          <w:rFonts w:ascii="Times New Roman" w:hAnsi="Times New Roman" w:cs="Times New Roman"/>
        </w:rPr>
        <w:t>prepared for the Second Coming at all times</w:t>
      </w:r>
      <w:proofErr w:type="gramEnd"/>
      <w:r w:rsidRPr="00533148">
        <w:rPr>
          <w:rFonts w:ascii="Times New Roman" w:hAnsi="Times New Roman" w:cs="Times New Roman"/>
        </w:rPr>
        <w:t xml:space="preserve"> by living according to Christ's teachings and by being ready to meet him whenever he comes.</w:t>
      </w:r>
    </w:p>
    <w:p w14:paraId="5EFC1ED8" w14:textId="77777777" w:rsidR="000D622D" w:rsidRPr="003234B2" w:rsidRDefault="000D622D">
      <w:pPr>
        <w:rPr>
          <w:rFonts w:ascii="Times New Roman" w:hAnsi="Times New Roman" w:cs="Times New Roman"/>
        </w:rPr>
      </w:pPr>
    </w:p>
    <w:p w14:paraId="09382A00" w14:textId="37FA3EC0" w:rsidR="000D622D" w:rsidRPr="003234B2" w:rsidRDefault="003234B2">
      <w:pPr>
        <w:rPr>
          <w:rFonts w:ascii="Times New Roman" w:hAnsi="Times New Roman" w:cs="Times New Roman"/>
          <w:b/>
          <w:bCs/>
        </w:rPr>
      </w:pPr>
      <w:r w:rsidRPr="003234B2">
        <w:rPr>
          <w:rFonts w:ascii="Times New Roman" w:hAnsi="Times New Roman" w:cs="Times New Roman"/>
          <w:b/>
          <w:bCs/>
        </w:rPr>
        <w:t>“…</w:t>
      </w:r>
      <w:r w:rsidR="000D622D" w:rsidRPr="003234B2">
        <w:rPr>
          <w:rFonts w:ascii="Times New Roman" w:hAnsi="Times New Roman" w:cs="Times New Roman"/>
          <w:b/>
          <w:bCs/>
        </w:rPr>
        <w:t>and, that the earth will be renewed and receive its paradisiacal glory.</w:t>
      </w:r>
      <w:r w:rsidRPr="003234B2">
        <w:rPr>
          <w:rFonts w:ascii="Times New Roman" w:hAnsi="Times New Roman" w:cs="Times New Roman"/>
          <w:b/>
          <w:bCs/>
        </w:rPr>
        <w:t>”</w:t>
      </w:r>
    </w:p>
    <w:p w14:paraId="4AAFFA32" w14:textId="1E18E2AD" w:rsidR="000D622D" w:rsidRPr="003234B2" w:rsidRDefault="000D622D" w:rsidP="000D622D">
      <w:pPr>
        <w:rPr>
          <w:rFonts w:ascii="Times New Roman" w:hAnsi="Times New Roman" w:cs="Times New Roman"/>
        </w:rPr>
      </w:pPr>
      <w:r w:rsidRPr="003234B2">
        <w:rPr>
          <w:rFonts w:ascii="Times New Roman" w:hAnsi="Times New Roman" w:cs="Times New Roman"/>
        </w:rPr>
        <w:t xml:space="preserve">Read: </w:t>
      </w:r>
      <w:hyperlink r:id="rId8" w:history="1">
        <w:r w:rsidR="00533148" w:rsidRPr="00533148">
          <w:rPr>
            <w:rStyle w:val="Hyperlink"/>
            <w:rFonts w:ascii="Times New Roman" w:hAnsi="Times New Roman" w:cs="Times New Roman"/>
          </w:rPr>
          <w:t>M</w:t>
        </w:r>
        <w:r w:rsidR="00C60CEF" w:rsidRPr="00533148">
          <w:rPr>
            <w:rStyle w:val="Hyperlink"/>
            <w:rFonts w:ascii="Times New Roman" w:hAnsi="Times New Roman" w:cs="Times New Roman"/>
          </w:rPr>
          <w:t>illennium</w:t>
        </w:r>
      </w:hyperlink>
      <w:r w:rsidRPr="003234B2">
        <w:rPr>
          <w:rFonts w:ascii="Times New Roman" w:hAnsi="Times New Roman" w:cs="Times New Roman"/>
        </w:rPr>
        <w:t xml:space="preserve"> in</w:t>
      </w:r>
      <w:r w:rsidR="00C60CEF" w:rsidRPr="003234B2">
        <w:rPr>
          <w:rFonts w:ascii="Times New Roman" w:hAnsi="Times New Roman" w:cs="Times New Roman"/>
          <w:i/>
        </w:rPr>
        <w:t xml:space="preserve"> True to the Faith</w:t>
      </w:r>
      <w:r w:rsidR="00C60CEF" w:rsidRPr="003234B2">
        <w:rPr>
          <w:rFonts w:ascii="Times New Roman" w:hAnsi="Times New Roman" w:cs="Times New Roman"/>
        </w:rPr>
        <w:t>.</w:t>
      </w:r>
    </w:p>
    <w:p w14:paraId="5C1E32D8" w14:textId="75770EE0" w:rsidR="000D622D" w:rsidRPr="003234B2" w:rsidRDefault="000D622D" w:rsidP="000D622D">
      <w:pPr>
        <w:rPr>
          <w:rFonts w:ascii="Times New Roman" w:hAnsi="Times New Roman" w:cs="Times New Roman"/>
        </w:rPr>
      </w:pPr>
      <w:r w:rsidRPr="003234B2">
        <w:rPr>
          <w:rFonts w:ascii="Times New Roman" w:hAnsi="Times New Roman" w:cs="Times New Roman"/>
        </w:rPr>
        <w:t xml:space="preserve">Explain </w:t>
      </w:r>
      <w:r w:rsidR="00922A1F" w:rsidRPr="003234B2">
        <w:rPr>
          <w:rFonts w:ascii="Times New Roman" w:hAnsi="Times New Roman" w:cs="Times New Roman"/>
        </w:rPr>
        <w:t>three meaningful ideas</w:t>
      </w:r>
      <w:r w:rsidRPr="003234B2">
        <w:rPr>
          <w:rFonts w:ascii="Times New Roman" w:hAnsi="Times New Roman" w:cs="Times New Roman"/>
        </w:rPr>
        <w:t xml:space="preserve"> you learned about </w:t>
      </w:r>
      <w:r w:rsidR="00922A1F" w:rsidRPr="003234B2">
        <w:rPr>
          <w:rFonts w:ascii="Times New Roman" w:hAnsi="Times New Roman" w:cs="Times New Roman"/>
        </w:rPr>
        <w:t xml:space="preserve">the </w:t>
      </w:r>
      <w:r w:rsidR="00714483" w:rsidRPr="003234B2">
        <w:rPr>
          <w:rFonts w:ascii="Times New Roman" w:hAnsi="Times New Roman" w:cs="Times New Roman"/>
        </w:rPr>
        <w:t xml:space="preserve">destiny of the </w:t>
      </w:r>
      <w:r w:rsidR="00922A1F" w:rsidRPr="003234B2">
        <w:rPr>
          <w:rFonts w:ascii="Times New Roman" w:hAnsi="Times New Roman" w:cs="Times New Roman"/>
        </w:rPr>
        <w:t>earth</w:t>
      </w:r>
      <w:r w:rsidRPr="003234B2">
        <w:rPr>
          <w:rFonts w:ascii="Times New Roman" w:hAnsi="Times New Roman" w:cs="Times New Roman"/>
        </w:rPr>
        <w:t xml:space="preserve"> from the reading. </w:t>
      </w:r>
    </w:p>
    <w:p w14:paraId="06FB8493" w14:textId="75D00482" w:rsidR="003B2A55" w:rsidRDefault="003B2A55" w:rsidP="000D622D">
      <w:pPr>
        <w:rPr>
          <w:rFonts w:ascii="Times New Roman" w:hAnsi="Times New Roman" w:cs="Times New Roman"/>
        </w:rPr>
      </w:pPr>
    </w:p>
    <w:p w14:paraId="157E5003" w14:textId="7440EE78" w:rsidR="00533148" w:rsidRPr="00533148" w:rsidRDefault="00533148" w:rsidP="00533148">
      <w:pPr>
        <w:pStyle w:val="ListParagraph"/>
        <w:numPr>
          <w:ilvl w:val="0"/>
          <w:numId w:val="4"/>
        </w:numPr>
        <w:rPr>
          <w:rFonts w:ascii="Times New Roman" w:hAnsi="Times New Roman" w:cs="Times New Roman"/>
        </w:rPr>
      </w:pPr>
      <w:r w:rsidRPr="00533148">
        <w:rPr>
          <w:rFonts w:ascii="Times New Roman" w:hAnsi="Times New Roman" w:cs="Times New Roman"/>
        </w:rPr>
        <w:t xml:space="preserve">The Millennium will be a time of peace and righteousness: According to Latter-day Saint theology, the Millennium will be a thousand-year period of peace and righteousness on the earth. During this time, Christ will reign as king and will personally govern the affairs of the world. Satan will be </w:t>
      </w:r>
      <w:r w:rsidRPr="00533148">
        <w:rPr>
          <w:rFonts w:ascii="Times New Roman" w:hAnsi="Times New Roman" w:cs="Times New Roman"/>
        </w:rPr>
        <w:t>bound,</w:t>
      </w:r>
      <w:r w:rsidRPr="00533148">
        <w:rPr>
          <w:rFonts w:ascii="Times New Roman" w:hAnsi="Times New Roman" w:cs="Times New Roman"/>
        </w:rPr>
        <w:t xml:space="preserve"> and the wicked will be destroyed or converted to the truth.</w:t>
      </w:r>
    </w:p>
    <w:p w14:paraId="29D038AA" w14:textId="77777777" w:rsidR="00533148" w:rsidRPr="00533148" w:rsidRDefault="00533148" w:rsidP="00533148">
      <w:pPr>
        <w:rPr>
          <w:rFonts w:ascii="Times New Roman" w:hAnsi="Times New Roman" w:cs="Times New Roman"/>
        </w:rPr>
      </w:pPr>
    </w:p>
    <w:p w14:paraId="341AA6BA" w14:textId="278CA5D0" w:rsidR="00533148" w:rsidRPr="00533148" w:rsidRDefault="00533148" w:rsidP="00533148">
      <w:pPr>
        <w:pStyle w:val="ListParagraph"/>
        <w:numPr>
          <w:ilvl w:val="0"/>
          <w:numId w:val="4"/>
        </w:numPr>
        <w:rPr>
          <w:rFonts w:ascii="Times New Roman" w:hAnsi="Times New Roman" w:cs="Times New Roman"/>
        </w:rPr>
      </w:pPr>
      <w:r w:rsidRPr="00533148">
        <w:rPr>
          <w:rFonts w:ascii="Times New Roman" w:hAnsi="Times New Roman" w:cs="Times New Roman"/>
        </w:rPr>
        <w:t>The Millennium will be a time of physical and spiritual healing: The Millennium will also be a time of physical and spiritual healing. The earth will be renewed and become a paradise, and people will be able to live in harmony with nature. There will also be a great outpouring of the Holy Spirit, and people will be able to experience a deeper connection with God.</w:t>
      </w:r>
    </w:p>
    <w:p w14:paraId="7D7B06A8" w14:textId="77777777" w:rsidR="00533148" w:rsidRPr="00533148" w:rsidRDefault="00533148" w:rsidP="00533148">
      <w:pPr>
        <w:rPr>
          <w:rFonts w:ascii="Times New Roman" w:hAnsi="Times New Roman" w:cs="Times New Roman"/>
        </w:rPr>
      </w:pPr>
    </w:p>
    <w:p w14:paraId="4849ED55" w14:textId="47810937" w:rsidR="00533148" w:rsidRPr="00533148" w:rsidRDefault="00533148" w:rsidP="00533148">
      <w:pPr>
        <w:pStyle w:val="ListParagraph"/>
        <w:numPr>
          <w:ilvl w:val="0"/>
          <w:numId w:val="4"/>
        </w:numPr>
        <w:rPr>
          <w:rFonts w:ascii="Times New Roman" w:hAnsi="Times New Roman" w:cs="Times New Roman"/>
        </w:rPr>
      </w:pPr>
      <w:r w:rsidRPr="00533148">
        <w:rPr>
          <w:rFonts w:ascii="Times New Roman" w:hAnsi="Times New Roman" w:cs="Times New Roman"/>
        </w:rPr>
        <w:t xml:space="preserve">The Millennium will be a time of preparation for the final judgment: While the Millennium will be a time of peace and righteousness, it will also be a time of preparation for the final judgment. People will have the opportunity to learn and grow in their understanding of God's plan, and to prepare themselves to meet Christ at the final judgment. The Millennium is seen as a critical </w:t>
      </w:r>
      <w:r w:rsidRPr="00533148">
        <w:rPr>
          <w:rFonts w:ascii="Times New Roman" w:hAnsi="Times New Roman" w:cs="Times New Roman"/>
        </w:rPr>
        <w:t>period</w:t>
      </w:r>
      <w:r w:rsidRPr="00533148">
        <w:rPr>
          <w:rFonts w:ascii="Times New Roman" w:hAnsi="Times New Roman" w:cs="Times New Roman"/>
        </w:rPr>
        <w:t xml:space="preserve"> in which people can prepare for their eternal destiny.</w:t>
      </w:r>
    </w:p>
    <w:p w14:paraId="67070B2C" w14:textId="77777777" w:rsidR="00533148" w:rsidRPr="003234B2" w:rsidRDefault="00533148" w:rsidP="000D622D">
      <w:pPr>
        <w:rPr>
          <w:rFonts w:ascii="Times New Roman" w:hAnsi="Times New Roman" w:cs="Times New Roman"/>
        </w:rPr>
      </w:pPr>
    </w:p>
    <w:p w14:paraId="44A1D311" w14:textId="7A0967D4" w:rsidR="001A2C0C" w:rsidRDefault="00EE4669">
      <w:pPr>
        <w:rPr>
          <w:rFonts w:ascii="Times New Roman" w:hAnsi="Times New Roman" w:cs="Times New Roman"/>
        </w:rPr>
      </w:pPr>
      <w:r w:rsidRPr="003234B2">
        <w:rPr>
          <w:rFonts w:ascii="Times New Roman" w:hAnsi="Times New Roman" w:cs="Times New Roman"/>
        </w:rPr>
        <w:t>Questions</w:t>
      </w:r>
      <w:r w:rsidR="00922A1F" w:rsidRPr="003234B2">
        <w:rPr>
          <w:rFonts w:ascii="Times New Roman" w:hAnsi="Times New Roman" w:cs="Times New Roman"/>
        </w:rPr>
        <w:t xml:space="preserve"> (2)</w:t>
      </w:r>
    </w:p>
    <w:p w14:paraId="55E12221" w14:textId="38E73E68" w:rsidR="00533148" w:rsidRDefault="00533148">
      <w:pPr>
        <w:rPr>
          <w:rFonts w:ascii="Times New Roman" w:hAnsi="Times New Roman" w:cs="Times New Roman"/>
        </w:rPr>
      </w:pPr>
    </w:p>
    <w:p w14:paraId="7D61F155" w14:textId="50B59EFB" w:rsidR="00533148" w:rsidRPr="00533148" w:rsidRDefault="00533148" w:rsidP="00533148">
      <w:pPr>
        <w:pStyle w:val="ListParagraph"/>
        <w:numPr>
          <w:ilvl w:val="0"/>
          <w:numId w:val="5"/>
        </w:numPr>
        <w:rPr>
          <w:rFonts w:ascii="Times New Roman" w:hAnsi="Times New Roman" w:cs="Times New Roman"/>
        </w:rPr>
      </w:pPr>
      <w:r>
        <w:rPr>
          <w:rFonts w:ascii="Times New Roman" w:hAnsi="Times New Roman" w:cs="Times New Roman"/>
        </w:rPr>
        <w:t xml:space="preserve">How </w:t>
      </w:r>
      <w:r w:rsidRPr="00533148">
        <w:rPr>
          <w:rFonts w:ascii="Times New Roman" w:hAnsi="Times New Roman" w:cs="Times New Roman"/>
        </w:rPr>
        <w:t>does the idea of creating a community of righteous people fit into the broader context of Latter-</w:t>
      </w:r>
      <w:r>
        <w:rPr>
          <w:rFonts w:ascii="Times New Roman" w:hAnsi="Times New Roman" w:cs="Times New Roman"/>
        </w:rPr>
        <w:t>D</w:t>
      </w:r>
      <w:r w:rsidRPr="00533148">
        <w:rPr>
          <w:rFonts w:ascii="Times New Roman" w:hAnsi="Times New Roman" w:cs="Times New Roman"/>
        </w:rPr>
        <w:t>ay Saint eschatology?</w:t>
      </w:r>
    </w:p>
    <w:p w14:paraId="31743CF8" w14:textId="77777777" w:rsidR="00533148" w:rsidRPr="00533148" w:rsidRDefault="00533148" w:rsidP="00533148">
      <w:pPr>
        <w:pStyle w:val="ListParagraph"/>
        <w:rPr>
          <w:rFonts w:ascii="Times New Roman" w:hAnsi="Times New Roman" w:cs="Times New Roman"/>
        </w:rPr>
      </w:pPr>
    </w:p>
    <w:p w14:paraId="1A51DD45" w14:textId="0F8884D4" w:rsidR="00533148" w:rsidRPr="00533148" w:rsidRDefault="00533148" w:rsidP="00533148">
      <w:pPr>
        <w:pStyle w:val="ListParagraph"/>
        <w:numPr>
          <w:ilvl w:val="0"/>
          <w:numId w:val="5"/>
        </w:numPr>
        <w:rPr>
          <w:rFonts w:ascii="Times New Roman" w:hAnsi="Times New Roman" w:cs="Times New Roman"/>
        </w:rPr>
      </w:pPr>
      <w:r>
        <w:rPr>
          <w:rFonts w:ascii="Times New Roman" w:hAnsi="Times New Roman" w:cs="Times New Roman"/>
        </w:rPr>
        <w:t>W</w:t>
      </w:r>
      <w:r w:rsidRPr="00533148">
        <w:rPr>
          <w:rFonts w:ascii="Times New Roman" w:hAnsi="Times New Roman" w:cs="Times New Roman"/>
        </w:rPr>
        <w:t>hat does it mean to be "prepared" for the Second Coming if no one knows exactly when it will occur?</w:t>
      </w:r>
    </w:p>
    <w:sectPr w:rsidR="00533148" w:rsidRPr="00533148" w:rsidSect="00404400">
      <w:pgSz w:w="12240" w:h="15840"/>
      <w:pgMar w:top="990" w:right="99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793"/>
    <w:multiLevelType w:val="hybridMultilevel"/>
    <w:tmpl w:val="9DEA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1179D"/>
    <w:multiLevelType w:val="hybridMultilevel"/>
    <w:tmpl w:val="D4A6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93BEC"/>
    <w:multiLevelType w:val="hybridMultilevel"/>
    <w:tmpl w:val="A694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34442"/>
    <w:multiLevelType w:val="hybridMultilevel"/>
    <w:tmpl w:val="A79A5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A2BCA"/>
    <w:multiLevelType w:val="hybridMultilevel"/>
    <w:tmpl w:val="372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4667">
    <w:abstractNumId w:val="2"/>
  </w:num>
  <w:num w:numId="2" w16cid:durableId="927732549">
    <w:abstractNumId w:val="1"/>
  </w:num>
  <w:num w:numId="3" w16cid:durableId="523519466">
    <w:abstractNumId w:val="3"/>
  </w:num>
  <w:num w:numId="4" w16cid:durableId="1158809565">
    <w:abstractNumId w:val="0"/>
  </w:num>
  <w:num w:numId="5" w16cid:durableId="1660577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2D"/>
    <w:rsid w:val="000D622D"/>
    <w:rsid w:val="00171A97"/>
    <w:rsid w:val="003234B2"/>
    <w:rsid w:val="003B2A55"/>
    <w:rsid w:val="00404400"/>
    <w:rsid w:val="00533148"/>
    <w:rsid w:val="00714483"/>
    <w:rsid w:val="00922A1F"/>
    <w:rsid w:val="00976552"/>
    <w:rsid w:val="00C60CEF"/>
    <w:rsid w:val="00E96877"/>
    <w:rsid w:val="00EE46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68EEB"/>
  <w15:docId w15:val="{E8955A7C-D771-674A-BCD3-6D364CD4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5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22D"/>
    <w:rPr>
      <w:color w:val="0000FF" w:themeColor="hyperlink"/>
      <w:u w:val="single"/>
    </w:rPr>
  </w:style>
  <w:style w:type="character" w:styleId="UnresolvedMention">
    <w:name w:val="Unresolved Mention"/>
    <w:basedOn w:val="DefaultParagraphFont"/>
    <w:uiPriority w:val="99"/>
    <w:semiHidden/>
    <w:unhideWhenUsed/>
    <w:rsid w:val="00C60CEF"/>
    <w:rPr>
      <w:color w:val="605E5C"/>
      <w:shd w:val="clear" w:color="auto" w:fill="E1DFDD"/>
    </w:rPr>
  </w:style>
  <w:style w:type="character" w:styleId="FollowedHyperlink">
    <w:name w:val="FollowedHyperlink"/>
    <w:basedOn w:val="DefaultParagraphFont"/>
    <w:uiPriority w:val="99"/>
    <w:semiHidden/>
    <w:unhideWhenUsed/>
    <w:rsid w:val="003234B2"/>
    <w:rPr>
      <w:color w:val="800080" w:themeColor="followedHyperlink"/>
      <w:u w:val="single"/>
    </w:rPr>
  </w:style>
  <w:style w:type="paragraph" w:styleId="ListParagraph">
    <w:name w:val="List Paragraph"/>
    <w:basedOn w:val="Normal"/>
    <w:uiPriority w:val="34"/>
    <w:qFormat/>
    <w:rsid w:val="0032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manual/true-to-the-faith/millennium?lang=eng" TargetMode="External"/><Relationship Id="rId3" Type="http://schemas.openxmlformats.org/officeDocument/2006/relationships/settings" Target="settings.xml"/><Relationship Id="rId7" Type="http://schemas.openxmlformats.org/officeDocument/2006/relationships/hyperlink" Target="https://www.churchofjesuschrist.org/study/manual/true-to-the-faith/second-coming-of-jesus-christ?lang=e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study/manual/true-to-the-faith/zion?lang=eng" TargetMode="External"/><Relationship Id="rId5" Type="http://schemas.openxmlformats.org/officeDocument/2006/relationships/hyperlink" Target="https://www.churchofjesuschrist.org/study/manual/true-to-the-faith/missionary-work?lang=e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BYU-Idaho</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Williams</dc:creator>
  <cp:keywords/>
  <cp:lastModifiedBy>Williams, Dallin</cp:lastModifiedBy>
  <cp:revision>2</cp:revision>
  <cp:lastPrinted>2012-10-29T19:16:00Z</cp:lastPrinted>
  <dcterms:created xsi:type="dcterms:W3CDTF">2023-03-08T23:14:00Z</dcterms:created>
  <dcterms:modified xsi:type="dcterms:W3CDTF">2023-03-08T23:14:00Z</dcterms:modified>
</cp:coreProperties>
</file>