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AC55D" w14:textId="5FF8F2B7" w:rsidR="00A34904" w:rsidRDefault="00A34904" w:rsidP="00A34904">
      <w:r>
        <w:t xml:space="preserve">Name: </w:t>
      </w:r>
      <w:r w:rsidR="00DB10ED">
        <w:t>Dallin Williams</w:t>
      </w:r>
      <w:r>
        <w:tab/>
      </w:r>
      <w:r>
        <w:tab/>
      </w:r>
      <w:r>
        <w:tab/>
      </w:r>
      <w:r w:rsidR="00810E53">
        <w:tab/>
      </w:r>
      <w:r w:rsidR="00810E53">
        <w:tab/>
      </w:r>
      <w:r w:rsidRPr="00932DC2">
        <w:rPr>
          <w:sz w:val="28"/>
          <w:szCs w:val="28"/>
        </w:rPr>
        <w:t>Study Guide: Premortal</w:t>
      </w:r>
    </w:p>
    <w:p w14:paraId="075277A0" w14:textId="77777777" w:rsidR="00A34904" w:rsidRDefault="00A34904" w:rsidP="00A34904"/>
    <w:p w14:paraId="56D25EFD" w14:textId="77777777" w:rsidR="00471206" w:rsidRDefault="00471206" w:rsidP="00A34904">
      <w:pPr>
        <w:jc w:val="center"/>
        <w:rPr>
          <w:sz w:val="28"/>
          <w:szCs w:val="28"/>
        </w:rPr>
      </w:pPr>
    </w:p>
    <w:p w14:paraId="01C3EBE7" w14:textId="3D4D3AB7" w:rsidR="00A34904" w:rsidRPr="007709B6" w:rsidRDefault="00A34904" w:rsidP="00A34904">
      <w:pPr>
        <w:jc w:val="center"/>
        <w:rPr>
          <w:sz w:val="28"/>
          <w:szCs w:val="28"/>
        </w:rPr>
      </w:pPr>
      <w:r w:rsidRPr="007709B6">
        <w:rPr>
          <w:sz w:val="28"/>
          <w:szCs w:val="28"/>
        </w:rPr>
        <w:t xml:space="preserve">The Great Plan of God – </w:t>
      </w:r>
      <w:r>
        <w:rPr>
          <w:sz w:val="28"/>
          <w:szCs w:val="28"/>
        </w:rPr>
        <w:t>Prem</w:t>
      </w:r>
      <w:r w:rsidRPr="007709B6">
        <w:rPr>
          <w:sz w:val="28"/>
          <w:szCs w:val="28"/>
        </w:rPr>
        <w:t>ortal Existence</w:t>
      </w:r>
    </w:p>
    <w:p w14:paraId="528E6F36" w14:textId="77777777" w:rsidR="00471206" w:rsidRDefault="00471206" w:rsidP="00A34904">
      <w:pPr>
        <w:jc w:val="center"/>
        <w:rPr>
          <w:i/>
          <w:highlight w:val="yellow"/>
        </w:rPr>
      </w:pPr>
    </w:p>
    <w:p w14:paraId="543DA7ED" w14:textId="30053351" w:rsidR="00A34904" w:rsidRDefault="00A34904" w:rsidP="00A34904">
      <w:pPr>
        <w:jc w:val="center"/>
      </w:pPr>
      <w:r w:rsidRPr="00A34904">
        <w:rPr>
          <w:i/>
          <w:highlight w:val="yellow"/>
        </w:rPr>
        <w:t>Where did I come from?</w:t>
      </w:r>
    </w:p>
    <w:p w14:paraId="5C6012FA" w14:textId="77777777" w:rsidR="00A34904" w:rsidRDefault="00A34904" w:rsidP="00A34904">
      <w:r>
        <w:tab/>
      </w:r>
    </w:p>
    <w:p w14:paraId="6CC4F688" w14:textId="77777777" w:rsidR="00A34904" w:rsidRDefault="00A34904" w:rsidP="00A34904">
      <w:r w:rsidRPr="00EB0E84">
        <w:t>Read / Study:</w:t>
      </w:r>
      <w:r>
        <w:rPr>
          <w:i/>
        </w:rPr>
        <w:t xml:space="preserve"> </w:t>
      </w:r>
      <w:r w:rsidRPr="00EB0E84">
        <w:rPr>
          <w:i/>
        </w:rPr>
        <w:t>Encyclopedia of Mormonism</w:t>
      </w:r>
      <w:r>
        <w:t xml:space="preserve"> (</w:t>
      </w:r>
      <w:hyperlink r:id="rId5" w:history="1">
        <w:r w:rsidRPr="00EB0E84">
          <w:rPr>
            <w:rStyle w:val="Hyperlink"/>
          </w:rPr>
          <w:t>Premortal Life</w:t>
        </w:r>
      </w:hyperlink>
      <w:r>
        <w:t xml:space="preserve">) </w:t>
      </w:r>
    </w:p>
    <w:p w14:paraId="5B32A6F5" w14:textId="77777777" w:rsidR="00A34904" w:rsidRDefault="00A34904" w:rsidP="00A34904"/>
    <w:p w14:paraId="413BE00B" w14:textId="4F7C2AAE" w:rsidR="00A34904" w:rsidRDefault="00A34904" w:rsidP="00A34904">
      <w:r>
        <w:t xml:space="preserve">What did you learn about pre-mortal existence from the readings? Provide below a ½ page write-up sharing </w:t>
      </w:r>
      <w:r w:rsidR="00810E53">
        <w:t xml:space="preserve">3-5 </w:t>
      </w:r>
      <w:r>
        <w:t xml:space="preserve">statements from the reading you founding interesting, insightful or challenging and confusing and your personal reflections on these statements. </w:t>
      </w:r>
      <w:r w:rsidR="00810E53">
        <w:t>Be sure to try and fill up a page.</w:t>
      </w:r>
    </w:p>
    <w:p w14:paraId="5FCC5B6B" w14:textId="3DDC123B" w:rsidR="00810E53" w:rsidRDefault="00810E53" w:rsidP="00A34904"/>
    <w:p w14:paraId="3EB42CA9" w14:textId="00B46110" w:rsidR="00810E53" w:rsidRDefault="00810E53" w:rsidP="00810E53">
      <w:pPr>
        <w:pStyle w:val="ListParagraph"/>
        <w:numPr>
          <w:ilvl w:val="0"/>
          <w:numId w:val="3"/>
        </w:numPr>
      </w:pPr>
      <w:r>
        <w:t xml:space="preserve"> </w:t>
      </w:r>
      <w:r w:rsidR="00DE3DE4">
        <w:t xml:space="preserve">We </w:t>
      </w:r>
      <w:r w:rsidR="00B5175A">
        <w:t>were intelligences existing “coeternally” before we were</w:t>
      </w:r>
      <w:r w:rsidR="00DE3DE4">
        <w:t xml:space="preserve"> literal spiritual children of </w:t>
      </w:r>
      <w:r w:rsidR="00FF3C12">
        <w:t xml:space="preserve">God the Father and Goddess the </w:t>
      </w:r>
      <w:proofErr w:type="gramStart"/>
      <w:r w:rsidR="00FF3C12">
        <w:t>Mother</w:t>
      </w:r>
      <w:proofErr w:type="gramEnd"/>
      <w:r w:rsidR="00FF3C12">
        <w:t>. We existed with them in heaven before we were born.</w:t>
      </w:r>
    </w:p>
    <w:p w14:paraId="78F5A663" w14:textId="02FD1C4E" w:rsidR="00810E53" w:rsidRDefault="00810E53" w:rsidP="00810E53"/>
    <w:p w14:paraId="0B47DF65" w14:textId="1B1DD64C" w:rsidR="00810E53" w:rsidRDefault="00810E53" w:rsidP="00810E53">
      <w:pPr>
        <w:pStyle w:val="ListParagraph"/>
        <w:numPr>
          <w:ilvl w:val="0"/>
          <w:numId w:val="3"/>
        </w:numPr>
      </w:pPr>
      <w:r>
        <w:t xml:space="preserve">  </w:t>
      </w:r>
      <w:r w:rsidR="00FF3C12">
        <w:t xml:space="preserve">Yeshua and Lucifer both volunteered to play the role of the “savior” in God the Father’s plan to give all of his spirit children the chance to become like him. Yeshua was chosen because his intent was to give glory to God the Father, and Lucifer was cast out of heaven because he wanted the glory for himself. One third of </w:t>
      </w:r>
      <w:r w:rsidR="00B5175A">
        <w:t>all</w:t>
      </w:r>
      <w:r w:rsidR="00FF3C12">
        <w:t xml:space="preserve"> the spirit children followed him and were also cast out of heaven.</w:t>
      </w:r>
    </w:p>
    <w:p w14:paraId="3BB29A1E" w14:textId="77777777" w:rsidR="00810E53" w:rsidRDefault="00810E53" w:rsidP="00810E53"/>
    <w:p w14:paraId="1D4871C6" w14:textId="6AC30A28" w:rsidR="00810E53" w:rsidRDefault="00810E53" w:rsidP="00810E53">
      <w:pPr>
        <w:pStyle w:val="ListParagraph"/>
        <w:numPr>
          <w:ilvl w:val="0"/>
          <w:numId w:val="3"/>
        </w:numPr>
      </w:pPr>
      <w:r>
        <w:t xml:space="preserve"> </w:t>
      </w:r>
      <w:r w:rsidR="00B5175A">
        <w:t>Before we were born some of the “noble and great ones” of the spirit children were foreordained to have important roles in the work of bringing God the Father’s plan to bear on earth. For example, prophets and apostles.</w:t>
      </w:r>
    </w:p>
    <w:p w14:paraId="79DD35A6" w14:textId="775B164E" w:rsidR="00810E53" w:rsidRDefault="00810E53" w:rsidP="00810E53">
      <w:r>
        <w:t xml:space="preserve"> </w:t>
      </w:r>
    </w:p>
    <w:p w14:paraId="652F2D4E" w14:textId="08F81333" w:rsidR="00810E53" w:rsidRDefault="00810E53" w:rsidP="00471206">
      <w:pPr>
        <w:pStyle w:val="ListParagraph"/>
        <w:numPr>
          <w:ilvl w:val="0"/>
          <w:numId w:val="3"/>
        </w:numPr>
      </w:pPr>
      <w:r>
        <w:t xml:space="preserve"> </w:t>
      </w:r>
      <w:r w:rsidR="00471206">
        <w:t>Before we were born into mortality, our memories of our previous state of existence was erased. This blockage of our memory is referred to as the “veil”.</w:t>
      </w:r>
    </w:p>
    <w:p w14:paraId="588D78DD" w14:textId="77777777" w:rsidR="00471206" w:rsidRDefault="00471206" w:rsidP="00471206"/>
    <w:p w14:paraId="7A4C309E" w14:textId="5B21ACF1" w:rsidR="00810E53" w:rsidRDefault="00810E53" w:rsidP="00471206">
      <w:pPr>
        <w:pStyle w:val="ListParagraph"/>
        <w:numPr>
          <w:ilvl w:val="0"/>
          <w:numId w:val="3"/>
        </w:numPr>
      </w:pPr>
      <w:r>
        <w:t xml:space="preserve"> </w:t>
      </w:r>
      <w:r w:rsidR="00471206">
        <w:t xml:space="preserve">Our spirits have specific characteristics to us in our mortal life. These are also called spiritual gifts. They are listed </w:t>
      </w:r>
      <w:hyperlink r:id="rId6" w:history="1">
        <w:r w:rsidR="00471206" w:rsidRPr="00471206">
          <w:rPr>
            <w:rStyle w:val="Hyperlink"/>
          </w:rPr>
          <w:t>here</w:t>
        </w:r>
      </w:hyperlink>
      <w:r w:rsidR="00471206">
        <w:t>.</w:t>
      </w:r>
    </w:p>
    <w:p w14:paraId="5E5D5D07" w14:textId="77777777" w:rsidR="00A34904" w:rsidRDefault="00A34904" w:rsidP="00A34904"/>
    <w:p w14:paraId="3C262459" w14:textId="71894612" w:rsidR="00A34904" w:rsidRDefault="00A34904">
      <w:r>
        <w:t>Questions</w:t>
      </w:r>
      <w:r w:rsidR="00DB10ED">
        <w:t>:</w:t>
      </w:r>
    </w:p>
    <w:p w14:paraId="3A5211C2" w14:textId="798004A2" w:rsidR="00DB10ED" w:rsidRDefault="00DB10ED"/>
    <w:p w14:paraId="3F3EADCB" w14:textId="4C672E6E" w:rsidR="00DB10ED" w:rsidRDefault="00DE3DE4" w:rsidP="00DB10ED">
      <w:pPr>
        <w:pStyle w:val="ListParagraph"/>
        <w:numPr>
          <w:ilvl w:val="0"/>
          <w:numId w:val="5"/>
        </w:numPr>
      </w:pPr>
      <w:r>
        <w:t>What’s the difference between an “intelligence” and a “spirit”</w:t>
      </w:r>
      <w:r w:rsidR="00DB10ED">
        <w:t>?</w:t>
      </w:r>
    </w:p>
    <w:p w14:paraId="7F0F9C55" w14:textId="77777777" w:rsidR="00DB10ED" w:rsidRDefault="00DB10ED" w:rsidP="00DB10ED">
      <w:pPr>
        <w:pStyle w:val="ListParagraph"/>
      </w:pPr>
    </w:p>
    <w:p w14:paraId="167C753C" w14:textId="15CD535E" w:rsidR="00DB10ED" w:rsidRDefault="00FF3C12" w:rsidP="00DB10ED">
      <w:pPr>
        <w:pStyle w:val="ListParagraph"/>
        <w:numPr>
          <w:ilvl w:val="0"/>
          <w:numId w:val="5"/>
        </w:numPr>
      </w:pPr>
      <w:r>
        <w:t xml:space="preserve">If </w:t>
      </w:r>
      <w:proofErr w:type="gramStart"/>
      <w:r>
        <w:t>God</w:t>
      </w:r>
      <w:proofErr w:type="gramEnd"/>
      <w:r>
        <w:t xml:space="preserve"> the Father and Goddess the Mother have physical bodies how did they make spirit children</w:t>
      </w:r>
      <w:r w:rsidR="00DB10ED">
        <w:t>?</w:t>
      </w:r>
    </w:p>
    <w:sectPr w:rsidR="00DB10ED" w:rsidSect="00A349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C0E25"/>
    <w:multiLevelType w:val="hybridMultilevel"/>
    <w:tmpl w:val="4D563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85662"/>
    <w:multiLevelType w:val="hybridMultilevel"/>
    <w:tmpl w:val="91306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4053B6"/>
    <w:multiLevelType w:val="hybridMultilevel"/>
    <w:tmpl w:val="512EE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8F15CA"/>
    <w:multiLevelType w:val="hybridMultilevel"/>
    <w:tmpl w:val="7BEA2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2D216E"/>
    <w:multiLevelType w:val="hybridMultilevel"/>
    <w:tmpl w:val="7BEA2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9470315">
    <w:abstractNumId w:val="4"/>
  </w:num>
  <w:num w:numId="2" w16cid:durableId="1605307113">
    <w:abstractNumId w:val="3"/>
  </w:num>
  <w:num w:numId="3" w16cid:durableId="1382365018">
    <w:abstractNumId w:val="0"/>
  </w:num>
  <w:num w:numId="4" w16cid:durableId="2112119501">
    <w:abstractNumId w:val="2"/>
  </w:num>
  <w:num w:numId="5" w16cid:durableId="589855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904"/>
    <w:rsid w:val="003F0345"/>
    <w:rsid w:val="00471206"/>
    <w:rsid w:val="007F3DC2"/>
    <w:rsid w:val="00810E53"/>
    <w:rsid w:val="008E64EB"/>
    <w:rsid w:val="00911703"/>
    <w:rsid w:val="00A34904"/>
    <w:rsid w:val="00B5175A"/>
    <w:rsid w:val="00DB10ED"/>
    <w:rsid w:val="00DE3DE4"/>
    <w:rsid w:val="00FF3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3DC4F"/>
  <w15:chartTrackingRefBased/>
  <w15:docId w15:val="{7651B642-E75E-C64C-B5DA-CA6A64BE3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4904"/>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904"/>
    <w:rPr>
      <w:color w:val="0563C1" w:themeColor="hyperlink"/>
      <w:u w:val="single"/>
    </w:rPr>
  </w:style>
  <w:style w:type="paragraph" w:styleId="ListParagraph">
    <w:name w:val="List Paragraph"/>
    <w:basedOn w:val="Normal"/>
    <w:uiPriority w:val="34"/>
    <w:qFormat/>
    <w:rsid w:val="00A34904"/>
    <w:pPr>
      <w:ind w:left="720"/>
      <w:contextualSpacing/>
    </w:pPr>
  </w:style>
  <w:style w:type="character" w:styleId="FollowedHyperlink">
    <w:name w:val="FollowedHyperlink"/>
    <w:basedOn w:val="DefaultParagraphFont"/>
    <w:uiPriority w:val="99"/>
    <w:semiHidden/>
    <w:unhideWhenUsed/>
    <w:rsid w:val="00DB10ED"/>
    <w:rPr>
      <w:color w:val="954F72" w:themeColor="followedHyperlink"/>
      <w:u w:val="single"/>
    </w:rPr>
  </w:style>
  <w:style w:type="character" w:styleId="UnresolvedMention">
    <w:name w:val="Unresolved Mention"/>
    <w:basedOn w:val="DefaultParagraphFont"/>
    <w:uiPriority w:val="99"/>
    <w:rsid w:val="004712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urchofjesuschrist.org/study/manual/gospel-topics/spiritual-gifts?lang=eng" TargetMode="External"/><Relationship Id="rId5" Type="http://schemas.openxmlformats.org/officeDocument/2006/relationships/hyperlink" Target="https://eom.byu.edu/index.php/Premortal_Lif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Nate</dc:creator>
  <cp:keywords/>
  <dc:description/>
  <cp:lastModifiedBy>Williams, Dallin</cp:lastModifiedBy>
  <cp:revision>2</cp:revision>
  <dcterms:created xsi:type="dcterms:W3CDTF">2023-01-17T16:47:00Z</dcterms:created>
  <dcterms:modified xsi:type="dcterms:W3CDTF">2023-01-17T16:47:00Z</dcterms:modified>
</cp:coreProperties>
</file>