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6A6C3A32" w:rsidR="00D87953" w:rsidRPr="004A268B" w:rsidRDefault="001B1DCD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039A0B8" wp14:editId="31EC226B">
            <wp:simplePos x="0" y="0"/>
            <wp:positionH relativeFrom="column">
              <wp:posOffset>1352445</wp:posOffset>
            </wp:positionH>
            <wp:positionV relativeFrom="paragraph">
              <wp:posOffset>0</wp:posOffset>
            </wp:positionV>
            <wp:extent cx="241222" cy="241222"/>
            <wp:effectExtent l="0" t="0" r="6985" b="0"/>
            <wp:wrapNone/>
            <wp:docPr id="701290605" name="Pictur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0605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2" cy="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DD78C16" wp14:editId="4961715A">
            <wp:simplePos x="0" y="0"/>
            <wp:positionH relativeFrom="column">
              <wp:posOffset>1175751</wp:posOffset>
            </wp:positionH>
            <wp:positionV relativeFrom="paragraph">
              <wp:posOffset>5080</wp:posOffset>
            </wp:positionV>
            <wp:extent cx="246832" cy="246832"/>
            <wp:effectExtent l="0" t="0" r="0" b="1270"/>
            <wp:wrapNone/>
            <wp:docPr id="15210605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05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2" cy="2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A5" w:rsidRPr="00735BCC">
        <w:rPr>
          <w:noProof/>
        </w:rPr>
        <w:drawing>
          <wp:anchor distT="0" distB="0" distL="114300" distR="114300" simplePos="0" relativeHeight="251655168" behindDoc="0" locked="0" layoutInCell="1" allowOverlap="1" wp14:anchorId="70DC9E07" wp14:editId="3649D5C9">
            <wp:simplePos x="0" y="0"/>
            <wp:positionH relativeFrom="column">
              <wp:posOffset>967740</wp:posOffset>
            </wp:positionH>
            <wp:positionV relativeFrom="page">
              <wp:posOffset>862965</wp:posOffset>
            </wp:positionV>
            <wp:extent cx="228600" cy="228600"/>
            <wp:effectExtent l="0" t="0" r="0" b="0"/>
            <wp:wrapNone/>
            <wp:docPr id="651718627" name="Graphic 1">
              <a:hlinkClick xmlns:a="http://schemas.openxmlformats.org/drawingml/2006/main" r:id="rId10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10" tooltip="homepage"/>
                    </pic:cNvPr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4A5" w:rsidRPr="00EC2123">
        <w:rPr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40832" behindDoc="0" locked="0" layoutInCell="1" allowOverlap="1" wp14:anchorId="35754B5A" wp14:editId="0C7E54D6">
            <wp:simplePos x="0" y="0"/>
            <wp:positionH relativeFrom="column">
              <wp:posOffset>750381</wp:posOffset>
            </wp:positionH>
            <wp:positionV relativeFrom="paragraph">
              <wp:posOffset>1326</wp:posOffset>
            </wp:positionV>
            <wp:extent cx="228600" cy="228600"/>
            <wp:effectExtent l="0" t="0" r="0" b="0"/>
            <wp:wrapNone/>
            <wp:docPr id="1592566034" name="Graphic 1">
              <a:hlinkClick xmlns:a="http://schemas.openxmlformats.org/drawingml/2006/main" r:id="rId13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13" tooltip="email xi"/>
                    </pic:cNvPr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643" w:rsidRPr="004A268B">
        <w:rPr>
          <w:b/>
          <w:bCs/>
          <w:color w:val="0070C0"/>
          <w:sz w:val="24"/>
          <w:szCs w:val="24"/>
        </w:rPr>
        <w:t>Xi Lu, PhD</w:t>
      </w:r>
      <w:r w:rsidR="00185643" w:rsidRPr="00185643">
        <w:rPr>
          <w:b/>
          <w:bCs/>
          <w:color w:val="0070C0"/>
          <w:sz w:val="24"/>
          <w:szCs w:val="24"/>
        </w:rPr>
        <w:t xml:space="preserve"> </w:t>
      </w:r>
      <w:r w:rsidR="00185643" w:rsidRPr="00EC2123">
        <w:rPr>
          <w:b/>
          <w:bCs/>
          <w:noProof/>
          <w:color w:val="0070C0"/>
          <w:sz w:val="24"/>
          <w:szCs w:val="24"/>
        </w:rPr>
        <w:t xml:space="preserve"> </w:t>
      </w:r>
    </w:p>
    <w:p w14:paraId="7E0677C6" w14:textId="77777777" w:rsidR="00D87953" w:rsidRPr="009D7F97" w:rsidRDefault="00E75A3E">
      <w:r w:rsidRPr="009D7F97">
        <w:t xml:space="preserve">Cambridge, </w:t>
      </w:r>
      <w:proofErr w:type="gramStart"/>
      <w:r w:rsidRPr="009D7F97">
        <w:t>UK  |</w:t>
      </w:r>
      <w:proofErr w:type="gramEnd"/>
      <w:r w:rsidRPr="009D7F97">
        <w:t xml:space="preserve">  +44 74192 </w:t>
      </w:r>
      <w:proofErr w:type="gramStart"/>
      <w:r w:rsidRPr="009D7F97">
        <w:t>87108  |</w:t>
      </w:r>
      <w:proofErr w:type="gramEnd"/>
      <w:r w:rsidRPr="009D7F97">
        <w:t xml:space="preserve">  Right to work: United Kingdom &amp; Hong Kong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4223F884" w14:textId="1085311B" w:rsidR="005E638E" w:rsidRDefault="005E638E" w:rsidP="005E638E">
      <w:r>
        <w:t>PhD-level AI and data specialist with 10+ years of experience in machine learning, statistical modelling, and large-scale data systems across public health, engineering, and telecommunications.</w:t>
      </w:r>
    </w:p>
    <w:p w14:paraId="531908B8" w14:textId="29373ECF" w:rsidR="005E638E" w:rsidRDefault="005E638E" w:rsidP="005E638E">
      <w:r>
        <w:t>Specialises in evaluating and improving AI systems through structured reasoning, domain expertise, and human-in-the-loop approaches. Experienced in analysing model outputs, identifying failure modes, and ensuring reliability in complex real-world scenarios.</w:t>
      </w:r>
    </w:p>
    <w:p w14:paraId="2A0BD3A5" w14:textId="5133400B" w:rsidR="005E638E" w:rsidRDefault="005E638E" w:rsidP="005E638E">
      <w:r>
        <w:t>Strong technical background in Python, R, SQL, and cloud-based data pipelines, with proven ability to transform unstructured data into consistent, high-quality outputs.</w:t>
      </w:r>
    </w:p>
    <w:p w14:paraId="5105F54D" w14:textId="2CFAB0E0" w:rsidR="00D87953" w:rsidRPr="005E638E" w:rsidRDefault="005E638E" w:rsidP="005E638E">
      <w:pPr>
        <w:rPr>
          <w:b/>
          <w:bCs/>
        </w:rPr>
      </w:pPr>
      <w:r w:rsidRPr="005E638E">
        <w:rPr>
          <w:b/>
          <w:bCs/>
        </w:rPr>
        <w:t>Open to AI evaluation, RLHF, red-teaming, and reasoning-intensive tasks.</w:t>
      </w:r>
    </w:p>
    <w:p w14:paraId="6CA0766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1C98710E" w14:textId="77777777" w:rsidR="00B900FD" w:rsidRDefault="00B900FD" w:rsidP="00B900FD">
      <w:pPr>
        <w:pStyle w:val="ListParagraph"/>
        <w:numPr>
          <w:ilvl w:val="0"/>
          <w:numId w:val="14"/>
        </w:numPr>
        <w:spacing w:after="40"/>
      </w:pPr>
      <w:r>
        <w:t>Improved ML classification accuracy by 25% through pipeline optimisation</w:t>
      </w:r>
    </w:p>
    <w:p w14:paraId="1F35F43D" w14:textId="77777777" w:rsidR="00B900FD" w:rsidRDefault="00B900FD" w:rsidP="00B900FD">
      <w:pPr>
        <w:pStyle w:val="ListParagraph"/>
        <w:numPr>
          <w:ilvl w:val="0"/>
          <w:numId w:val="14"/>
        </w:numPr>
        <w:spacing w:after="40"/>
      </w:pPr>
      <w:r>
        <w:t>Accelerated large-scale data processing (20k+ records) by 30% via ETL automation</w:t>
      </w:r>
    </w:p>
    <w:p w14:paraId="73E78CF1" w14:textId="77777777" w:rsidR="00B900FD" w:rsidRDefault="00B900FD" w:rsidP="00B900FD">
      <w:pPr>
        <w:pStyle w:val="ListParagraph"/>
        <w:numPr>
          <w:ilvl w:val="0"/>
          <w:numId w:val="14"/>
        </w:numPr>
        <w:spacing w:after="40"/>
      </w:pPr>
      <w:r>
        <w:t>Built Bayesian models supporting public health decision-making</w:t>
      </w:r>
    </w:p>
    <w:p w14:paraId="5DC26A1D" w14:textId="16CB3B17" w:rsidR="00D87953" w:rsidRPr="009D7F97" w:rsidRDefault="00B900FD" w:rsidP="00B900FD">
      <w:pPr>
        <w:pStyle w:val="ListParagraph"/>
        <w:numPr>
          <w:ilvl w:val="0"/>
          <w:numId w:val="14"/>
        </w:numPr>
        <w:spacing w:after="40"/>
      </w:pPr>
      <w:r>
        <w:t>Supervised and improved quality of multiple ML research projects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730CFADF" w14:textId="77777777" w:rsidR="00291C2F" w:rsidRPr="00291C2F" w:rsidRDefault="00291C2F" w:rsidP="00291C2F">
      <w:pPr>
        <w:pStyle w:val="ListParagraph"/>
        <w:numPr>
          <w:ilvl w:val="0"/>
          <w:numId w:val="14"/>
        </w:numPr>
        <w:spacing w:after="40"/>
      </w:pPr>
      <w:r w:rsidRPr="00291C2F">
        <w:t>AI Evaluation &amp; Reasoning</w:t>
      </w:r>
    </w:p>
    <w:p w14:paraId="5401278F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Model response evaluation, structured reasoning, failure mode analysis </w:t>
      </w:r>
    </w:p>
    <w:p w14:paraId="4B577E2D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Human-in-the-loop systems, judgement-based validation </w:t>
      </w:r>
    </w:p>
    <w:p w14:paraId="76906D65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Analytical thinking for ambiguous and complex scenarios </w:t>
      </w:r>
    </w:p>
    <w:p w14:paraId="1DC1AEDC" w14:textId="77777777" w:rsidR="00291C2F" w:rsidRPr="00291C2F" w:rsidRDefault="00291C2F" w:rsidP="00291C2F">
      <w:pPr>
        <w:pStyle w:val="ListParagraph"/>
        <w:numPr>
          <w:ilvl w:val="0"/>
          <w:numId w:val="14"/>
        </w:numPr>
        <w:spacing w:after="40"/>
      </w:pPr>
      <w:r w:rsidRPr="00291C2F">
        <w:t>Technical</w:t>
      </w:r>
    </w:p>
    <w:p w14:paraId="2A5DE871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Python (Pandas, NumPy, scikit-learn), R, SQL </w:t>
      </w:r>
    </w:p>
    <w:p w14:paraId="6FAB0B91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Data modelling, ETL pipelines, data cleaning </w:t>
      </w:r>
    </w:p>
    <w:p w14:paraId="0FE7B5AF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Statistical inference, Bayesian modelling </w:t>
      </w:r>
    </w:p>
    <w:p w14:paraId="4731C5BA" w14:textId="77777777" w:rsidR="00291C2F" w:rsidRPr="00291C2F" w:rsidRDefault="00291C2F" w:rsidP="00291C2F">
      <w:pPr>
        <w:pStyle w:val="ListParagraph"/>
        <w:numPr>
          <w:ilvl w:val="0"/>
          <w:numId w:val="14"/>
        </w:numPr>
        <w:spacing w:after="40"/>
      </w:pPr>
      <w:r w:rsidRPr="00291C2F">
        <w:t>Systems &amp; Tools</w:t>
      </w:r>
    </w:p>
    <w:p w14:paraId="5B7B5187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Google Cloud Platform, </w:t>
      </w:r>
      <w:proofErr w:type="spellStart"/>
      <w:r w:rsidRPr="00291C2F">
        <w:t>Nextflow</w:t>
      </w:r>
      <w:proofErr w:type="spellEnd"/>
      <w:r w:rsidRPr="00291C2F">
        <w:t xml:space="preserve">, Docker, Linux </w:t>
      </w:r>
    </w:p>
    <w:p w14:paraId="24F38388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 xml:space="preserve">Git, </w:t>
      </w:r>
      <w:proofErr w:type="spellStart"/>
      <w:r w:rsidRPr="00291C2F">
        <w:t>Jupyter</w:t>
      </w:r>
      <w:proofErr w:type="spellEnd"/>
      <w:r w:rsidRPr="00291C2F">
        <w:t xml:space="preserve">, version control </w:t>
      </w:r>
    </w:p>
    <w:p w14:paraId="2D09C9EE" w14:textId="77777777" w:rsidR="00291C2F" w:rsidRPr="00291C2F" w:rsidRDefault="00291C2F" w:rsidP="00291C2F">
      <w:pPr>
        <w:pStyle w:val="ListParagraph"/>
        <w:numPr>
          <w:ilvl w:val="0"/>
          <w:numId w:val="14"/>
        </w:numPr>
        <w:spacing w:after="40"/>
      </w:pPr>
      <w:r w:rsidRPr="00291C2F">
        <w:t>Domains</w:t>
      </w:r>
    </w:p>
    <w:p w14:paraId="6B947AE9" w14:textId="77777777" w:rsidR="00291C2F" w:rsidRPr="00291C2F" w:rsidRDefault="00291C2F" w:rsidP="00EA2693">
      <w:pPr>
        <w:pStyle w:val="ListParagraph"/>
        <w:spacing w:after="40"/>
        <w:ind w:left="360"/>
      </w:pPr>
      <w:r w:rsidRPr="00291C2F">
        <w:t>AI systems, public health, genomics, telecommunications</w:t>
      </w:r>
    </w:p>
    <w:p w14:paraId="6FB80785" w14:textId="77777777" w:rsidR="00D87953" w:rsidRPr="00605958" w:rsidRDefault="00E75A3E" w:rsidP="00605958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3AB2E33D" w:rsidR="005574E3" w:rsidRPr="00475587" w:rsidRDefault="000270A9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Chief Scientist &amp; Founder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</w:t>
      </w:r>
      <w:r w:rsidR="000B50A3">
        <w:rPr>
          <w:b/>
          <w:bCs/>
        </w:rPr>
        <w:t>xen Ltd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="005574E3" w:rsidRPr="00475587">
        <w:rPr>
          <w:b/>
          <w:bCs/>
        </w:rPr>
        <w:t xml:space="preserve"> Present)</w:t>
      </w:r>
    </w:p>
    <w:p w14:paraId="629305A4" w14:textId="21C0D4C8" w:rsidR="005574E3" w:rsidRPr="009D7F97" w:rsidRDefault="00430B3F" w:rsidP="00B9740D">
      <w:pPr>
        <w:pStyle w:val="ListParagraph"/>
        <w:spacing w:after="40"/>
        <w:ind w:left="360"/>
      </w:pPr>
      <w:r w:rsidRPr="00430B3F">
        <w:t>Lead Slo</w:t>
      </w:r>
      <w:r w:rsidR="000B50A3">
        <w:t>xen Ltd</w:t>
      </w:r>
      <w:r w:rsidRPr="00430B3F">
        <w:t>, overseeing hybrid intelligence frameworks that combine data, machine learning, and expert judgment to produce actionable and trustworthy insights</w:t>
      </w:r>
      <w:r w:rsidR="005574E3" w:rsidRPr="009D7F97">
        <w:t>.</w:t>
      </w:r>
    </w:p>
    <w:p w14:paraId="7C4C2625" w14:textId="7F0ABA2A" w:rsidR="00B60299" w:rsidRDefault="00B60299" w:rsidP="00B9740D">
      <w:pPr>
        <w:pStyle w:val="ListParagraph"/>
        <w:spacing w:after="40"/>
        <w:ind w:left="360"/>
      </w:pPr>
      <w:r>
        <w:t xml:space="preserve">Design, prototype, and guide production of practical analytics. </w:t>
      </w:r>
    </w:p>
    <w:p w14:paraId="40B44C8E" w14:textId="77777777" w:rsidR="00B60299" w:rsidRDefault="00B60299" w:rsidP="00B9740D">
      <w:pPr>
        <w:pStyle w:val="ListParagraph"/>
        <w:spacing w:after="40"/>
        <w:ind w:left="360"/>
      </w:pPr>
      <w:r w:rsidRPr="00B60299">
        <w:t>Partner with organisations to conceptualise and deploy transparent AI/data systems that perform under real-world constraints.</w:t>
      </w:r>
    </w:p>
    <w:p w14:paraId="02056751" w14:textId="3373D26C" w:rsidR="00D87953" w:rsidRPr="00475587" w:rsidRDefault="00D942BA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lastRenderedPageBreak/>
        <w:t>Research Fellow</w:t>
      </w:r>
      <w:r w:rsidR="000D05A3" w:rsidRPr="00475587">
        <w:rPr>
          <w:b/>
          <w:bCs/>
        </w:rPr>
        <w:t xml:space="preserve"> | </w:t>
      </w:r>
      <w:r w:rsidR="00E75A3E" w:rsidRPr="00475587">
        <w:rPr>
          <w:b/>
          <w:bCs/>
        </w:rPr>
        <w:t xml:space="preserve">Wellcome Sanger, Cambridge, UK (Apr 2024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</w:t>
      </w:r>
      <w:r w:rsidR="005574E3">
        <w:rPr>
          <w:b/>
          <w:bCs/>
        </w:rPr>
        <w:t>D</w:t>
      </w:r>
      <w:r w:rsidR="00CE7F13">
        <w:rPr>
          <w:b/>
          <w:bCs/>
        </w:rPr>
        <w:t>ec 2025</w:t>
      </w:r>
      <w:r w:rsidR="00E75A3E" w:rsidRPr="00475587">
        <w:rPr>
          <w:b/>
          <w:bCs/>
        </w:rPr>
        <w:t>)</w:t>
      </w:r>
    </w:p>
    <w:p w14:paraId="2459346B" w14:textId="54B9A95C" w:rsidR="00D87953" w:rsidRPr="009D7F97" w:rsidRDefault="00E75A3E" w:rsidP="00B9740D">
      <w:pPr>
        <w:pStyle w:val="ListParagraph"/>
        <w:spacing w:after="40"/>
        <w:ind w:left="360"/>
      </w:pPr>
      <w:r w:rsidRPr="009D7F97">
        <w:t xml:space="preserve">Designed and automated ML pipelines for genomic cluster analysis using Python and </w:t>
      </w:r>
      <w:proofErr w:type="spellStart"/>
      <w:r w:rsidRPr="009D7F97">
        <w:t>Nextflow</w:t>
      </w:r>
      <w:proofErr w:type="spellEnd"/>
      <w:r w:rsidRPr="009D7F97">
        <w:t>, improving outbreak detection efficiency.</w:t>
      </w:r>
    </w:p>
    <w:p w14:paraId="0D3CA3E0" w14:textId="552DF645" w:rsidR="00D87953" w:rsidRPr="009D7F97" w:rsidRDefault="00E75A3E" w:rsidP="00B9740D">
      <w:pPr>
        <w:pStyle w:val="ListParagraph"/>
        <w:spacing w:after="40"/>
        <w:ind w:left="360"/>
      </w:pPr>
      <w:r w:rsidRPr="009D7F97">
        <w:t>Processed and standardised 20,000+ genomic datasets for global surveillance, ensuring data integrity and high-quality downstream analysis.</w:t>
      </w:r>
    </w:p>
    <w:p w14:paraId="6A6778ED" w14:textId="4027CCA8" w:rsidR="00D87953" w:rsidRPr="009D7F97" w:rsidRDefault="00E75A3E" w:rsidP="00B9740D">
      <w:pPr>
        <w:pStyle w:val="ListParagraph"/>
        <w:spacing w:after="40"/>
        <w:ind w:left="360"/>
      </w:pPr>
      <w:r w:rsidRPr="009D7F97">
        <w:t>Collaborated with cross-functional engineering and data teams to curate and migrate biomedical data across cloud environments.</w:t>
      </w:r>
    </w:p>
    <w:p w14:paraId="1E9710EA" w14:textId="0276AD22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 xml:space="preserve">(Jun 2020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2023)</w:t>
      </w:r>
    </w:p>
    <w:p w14:paraId="24709B4E" w14:textId="0776E126" w:rsidR="00D87953" w:rsidRPr="009D7F97" w:rsidRDefault="00E75A3E" w:rsidP="00B9740D">
      <w:pPr>
        <w:pStyle w:val="ListParagraph"/>
        <w:spacing w:after="40"/>
        <w:ind w:left="360"/>
      </w:pPr>
      <w:r w:rsidRPr="009D7F97">
        <w:t>Developed a Bayesian ML framework to model genomic epidemiology and forecast infectious disease burdens across the UK.</w:t>
      </w:r>
    </w:p>
    <w:p w14:paraId="0F02BEF4" w14:textId="2B37F5D4" w:rsidR="00D87953" w:rsidRPr="009D7F97" w:rsidRDefault="00FB5D68" w:rsidP="00B9740D">
      <w:pPr>
        <w:pStyle w:val="ListParagraph"/>
        <w:spacing w:after="40"/>
        <w:ind w:left="360"/>
      </w:pPr>
      <w:r>
        <w:t>A</w:t>
      </w:r>
      <w:r w:rsidR="00E75A3E" w:rsidRPr="009D7F97">
        <w:t>nalysed multi-country genomic datasets (&gt;100,000 records) to identify bacterial migration and resistance trends influencing vaccine design.</w:t>
      </w:r>
    </w:p>
    <w:p w14:paraId="77645248" w14:textId="239BE6C0" w:rsidR="00D87953" w:rsidRPr="009D7F97" w:rsidRDefault="00E75A3E" w:rsidP="00B9740D">
      <w:pPr>
        <w:pStyle w:val="ListParagraph"/>
        <w:spacing w:after="40"/>
        <w:ind w:left="360"/>
      </w:pPr>
      <w:r w:rsidRPr="009D7F97">
        <w:t>Supervised 3 postgraduate projects in ML and data analytics; delivered teaching in statistics and applied machine learning.</w:t>
      </w:r>
    </w:p>
    <w:p w14:paraId="5EB58479" w14:textId="477A0F9B" w:rsidR="00D87953" w:rsidRPr="009D7F97" w:rsidRDefault="00E75A3E" w:rsidP="00B9740D">
      <w:pPr>
        <w:pStyle w:val="ListParagraph"/>
        <w:spacing w:after="40"/>
        <w:ind w:left="360"/>
      </w:pPr>
      <w:r w:rsidRPr="009D7F97">
        <w:t>Published conference papers and manuscripts on computational modelling and AI for public health applications.</w:t>
      </w:r>
    </w:p>
    <w:p w14:paraId="74A7FA95" w14:textId="024A8425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Visiting Scholar</w:t>
      </w:r>
      <w:r w:rsidR="000B08F5" w:rsidRPr="00475587">
        <w:rPr>
          <w:b/>
          <w:bCs/>
        </w:rPr>
        <w:t xml:space="preserve"> | </w:t>
      </w:r>
      <w:r w:rsidR="002D6997" w:rsidRPr="00475587">
        <w:rPr>
          <w:b/>
          <w:bCs/>
        </w:rPr>
        <w:t>Tampere University, Tampere, Finland</w:t>
      </w:r>
      <w:r w:rsidRPr="00475587">
        <w:rPr>
          <w:b/>
          <w:bCs/>
        </w:rPr>
        <w:t xml:space="preserve"> (Sep 2018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2018)</w:t>
      </w:r>
    </w:p>
    <w:p w14:paraId="6B452428" w14:textId="0FBA7490" w:rsidR="00D87953" w:rsidRPr="009D7F97" w:rsidRDefault="00E75A3E" w:rsidP="00B9740D">
      <w:pPr>
        <w:pStyle w:val="ListParagraph"/>
        <w:spacing w:after="40"/>
        <w:ind w:left="360"/>
      </w:pPr>
      <w:r w:rsidRPr="009D7F97">
        <w:t>Conducted research on mission-aware systems and reliability modelling for next-generation 5G networks, producing 2 peer-reviewed publications.</w:t>
      </w:r>
    </w:p>
    <w:p w14:paraId="56890073" w14:textId="73E89CCC" w:rsidR="00D87953" w:rsidRPr="00475587" w:rsidRDefault="000B08F5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 xml:space="preserve">Teaching Assistant | </w:t>
      </w:r>
      <w:r w:rsidR="00E75A3E" w:rsidRPr="00475587">
        <w:rPr>
          <w:b/>
          <w:bCs/>
        </w:rPr>
        <w:t xml:space="preserve">King’s College London, London, UK (Sep 2017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Jun 2019)</w:t>
      </w:r>
    </w:p>
    <w:p w14:paraId="60E32799" w14:textId="28A0569F" w:rsidR="00D87953" w:rsidRPr="009D7F97" w:rsidRDefault="00E75A3E" w:rsidP="00B9740D">
      <w:pPr>
        <w:pStyle w:val="ListParagraph"/>
        <w:spacing w:after="40"/>
        <w:ind w:left="360"/>
      </w:pPr>
      <w:r w:rsidRPr="009D7F97">
        <w:t>Delivered tutorials and marked coursework for modules in data structures, computing, and circuit theory (~300 students).</w:t>
      </w:r>
    </w:p>
    <w:p w14:paraId="05730109" w14:textId="554A69DD" w:rsidR="00D87953" w:rsidRDefault="00E75A3E" w:rsidP="00B9740D">
      <w:pPr>
        <w:pStyle w:val="ListParagraph"/>
        <w:spacing w:after="40"/>
        <w:ind w:left="360"/>
      </w:pPr>
      <w:r w:rsidRPr="009D7F97">
        <w:t xml:space="preserve">Supervised MSc projects applying ML to </w:t>
      </w:r>
      <w:r w:rsidR="00DD6FEF" w:rsidRPr="009D7F97">
        <w:t>optimise</w:t>
      </w:r>
      <w:r w:rsidRPr="009D7F97">
        <w:t xml:space="preserve"> wireless network traffic.</w:t>
      </w:r>
    </w:p>
    <w:p w14:paraId="053078CB" w14:textId="130E0D50" w:rsidR="00EF7FD1" w:rsidRPr="00475587" w:rsidRDefault="00EF7FD1" w:rsidP="00EF7FD1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Independent Football Reporter</w:t>
      </w:r>
      <w:r w:rsidRPr="00475587">
        <w:rPr>
          <w:b/>
          <w:bCs/>
        </w:rPr>
        <w:t xml:space="preserve"> | London, UK (</w:t>
      </w:r>
      <w:r>
        <w:rPr>
          <w:b/>
          <w:bCs/>
        </w:rPr>
        <w:t>Dec</w:t>
      </w:r>
      <w:r w:rsidRPr="00475587">
        <w:rPr>
          <w:b/>
          <w:bCs/>
        </w:rPr>
        <w:t xml:space="preserve"> 201</w:t>
      </w:r>
      <w:r>
        <w:rPr>
          <w:b/>
          <w:bCs/>
        </w:rPr>
        <w:t>5</w:t>
      </w:r>
      <w:r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</w:t>
      </w:r>
      <w:r w:rsidR="00B92F04">
        <w:rPr>
          <w:b/>
          <w:bCs/>
        </w:rPr>
        <w:t>May</w:t>
      </w:r>
      <w:r w:rsidRPr="00475587">
        <w:rPr>
          <w:b/>
          <w:bCs/>
        </w:rPr>
        <w:t xml:space="preserve"> 2019)</w:t>
      </w:r>
    </w:p>
    <w:p w14:paraId="6B6CB423" w14:textId="0FDBC891" w:rsidR="00EF7FD1" w:rsidRPr="009D7F97" w:rsidRDefault="00B92F04" w:rsidP="00B9740D">
      <w:pPr>
        <w:pStyle w:val="ListParagraph"/>
        <w:spacing w:after="40"/>
        <w:ind w:left="360"/>
      </w:pPr>
      <w:r w:rsidRPr="00B92F04">
        <w:t>Reported football matches and interviewed players in the Premier League. Texts, audio, video, reports, and interviews were published in Chinese and English</w:t>
      </w:r>
      <w:r w:rsidR="00417524">
        <w:t xml:space="preserve"> by </w:t>
      </w:r>
      <w:r w:rsidR="00D55C07">
        <w:t xml:space="preserve">Nouvelles </w:t>
      </w:r>
      <w:proofErr w:type="spellStart"/>
      <w:r w:rsidR="00D55C07">
        <w:t>d'Europe</w:t>
      </w:r>
      <w:proofErr w:type="spellEnd"/>
      <w:r w:rsidR="00D55C07">
        <w:t xml:space="preserve">, Premier League, </w:t>
      </w:r>
      <w:proofErr w:type="spellStart"/>
      <w:r w:rsidR="0070147F">
        <w:t>Aiqiyi</w:t>
      </w:r>
      <w:proofErr w:type="spellEnd"/>
      <w:r w:rsidR="0070147F">
        <w:t xml:space="preserve"> Sports, and </w:t>
      </w:r>
      <w:r w:rsidR="00D55C07">
        <w:t>Tencent Sports</w:t>
      </w:r>
      <w:r w:rsidR="0070147F">
        <w:t>.</w:t>
      </w:r>
    </w:p>
    <w:p w14:paraId="27FB71B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10C8650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PhD, Telecommunications Research | King’s College London, UK (2015 </w:t>
      </w:r>
      <w:r w:rsidR="001F65AD">
        <w:t>-</w:t>
      </w:r>
      <w:r w:rsidRPr="009D7F97">
        <w:t xml:space="preserve"> 2019) </w:t>
      </w:r>
      <w:r w:rsidR="001F65AD">
        <w:t>-</w:t>
      </w:r>
      <w:r w:rsidRPr="009D7F97">
        <w:t xml:space="preserve"> Thesis: 5G-U: Coexistence Framework for 5G Cellular and IEEE 802.11ad/ay</w:t>
      </w:r>
    </w:p>
    <w:p w14:paraId="20F56F40" w14:textId="6038C788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MSc, Telecommunications and Internet Technology | King’s College London, UK (2013 </w:t>
      </w:r>
      <w:r w:rsidR="001F65AD">
        <w:t>-</w:t>
      </w:r>
      <w:r w:rsidRPr="009D7F97">
        <w:t xml:space="preserve"> 2015)</w:t>
      </w:r>
    </w:p>
    <w:p w14:paraId="02B9B9E7" w14:textId="58A5CB50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BEng, Information Engineering | Wuhan University of Technology, China (2009 </w:t>
      </w:r>
      <w:r w:rsidR="001F65AD">
        <w:t>-</w:t>
      </w:r>
      <w:r w:rsidRPr="009D7F97">
        <w:t xml:space="preserve">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19550CF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Google Advanced Data Analytics Professional Certificate (2024 </w:t>
      </w:r>
      <w:r w:rsidR="001F65AD">
        <w:t>-</w:t>
      </w:r>
      <w:r w:rsidRPr="009D7F97">
        <w:t xml:space="preserve">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4C42B497" w14:textId="0A59268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</w:t>
      </w:r>
      <w:r w:rsidR="001F65AD">
        <w:t>-</w:t>
      </w:r>
      <w:r w:rsidRPr="009D7F97">
        <w:t xml:space="preserve"> Stanford University (2024)</w:t>
      </w:r>
    </w:p>
    <w:p w14:paraId="3616D39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Selected Publications</w:t>
      </w:r>
    </w:p>
    <w:p w14:paraId="68BA111A" w14:textId="680BE272" w:rsidR="00FF4C6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Coexistence of New Radio and IEEE 802.11ad/ay Technologies in Unlicensed mmWave Bands, IEEE Trans. Veh. Tech., 2021</w:t>
      </w:r>
    </w:p>
    <w:p w14:paraId="449FC48D" w14:textId="77777777" w:rsidR="00141B5C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Applying Blockchain Technology for Users Incentivization in mmWave Networks, IEEE Access, 2020</w:t>
      </w:r>
    </w:p>
    <w:p w14:paraId="24C0B77A" w14:textId="3D2B63C8" w:rsidR="00D87953" w:rsidRPr="009D7F9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lastRenderedPageBreak/>
        <w:t>5G-U: Integrated Utilisation of Licensed and Unlicensed Spectrum, IEEE Communications Magazine, 2019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2958F855" w14:textId="2C15E022" w:rsidR="00E75A3E" w:rsidRDefault="00E75A3E" w:rsidP="00E75A3E">
      <w:r>
        <w:t>Available upon request</w:t>
      </w:r>
      <w:r w:rsidR="00DF456E">
        <w:t xml:space="preserve"> from Prof Mischa Dohler, Prof </w:t>
      </w:r>
      <w:proofErr w:type="spellStart"/>
      <w:r w:rsidR="00392FE0" w:rsidRPr="00392FE0">
        <w:t>Toktam</w:t>
      </w:r>
      <w:proofErr w:type="spellEnd"/>
      <w:r w:rsidR="00392FE0" w:rsidRPr="00392FE0">
        <w:t xml:space="preserve"> Mahmoodi</w:t>
      </w:r>
      <w:r w:rsidR="00392FE0">
        <w:t>, Prof Nicholas Croucher, Dr Stephanie Lo.</w:t>
      </w:r>
    </w:p>
    <w:p w14:paraId="1825E623" w14:textId="77777777" w:rsidR="00E75A3E" w:rsidRDefault="00E75A3E"/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C4123"/>
    <w:multiLevelType w:val="multilevel"/>
    <w:tmpl w:val="591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3697B"/>
    <w:multiLevelType w:val="multilevel"/>
    <w:tmpl w:val="D81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141D9"/>
    <w:multiLevelType w:val="multilevel"/>
    <w:tmpl w:val="DD6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A62A48"/>
    <w:multiLevelType w:val="multilevel"/>
    <w:tmpl w:val="78D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6"/>
  </w:num>
  <w:num w:numId="11" w16cid:durableId="1689024491">
    <w:abstractNumId w:val="23"/>
  </w:num>
  <w:num w:numId="12" w16cid:durableId="61491782">
    <w:abstractNumId w:val="20"/>
  </w:num>
  <w:num w:numId="13" w16cid:durableId="2055345842">
    <w:abstractNumId w:val="21"/>
  </w:num>
  <w:num w:numId="14" w16cid:durableId="1802382676">
    <w:abstractNumId w:val="12"/>
  </w:num>
  <w:num w:numId="15" w16cid:durableId="1910072518">
    <w:abstractNumId w:val="19"/>
  </w:num>
  <w:num w:numId="16" w16cid:durableId="1040394444">
    <w:abstractNumId w:val="17"/>
  </w:num>
  <w:num w:numId="17" w16cid:durableId="200749158">
    <w:abstractNumId w:val="22"/>
  </w:num>
  <w:num w:numId="18" w16cid:durableId="402876029">
    <w:abstractNumId w:val="18"/>
  </w:num>
  <w:num w:numId="19" w16cid:durableId="1230923388">
    <w:abstractNumId w:val="11"/>
  </w:num>
  <w:num w:numId="20" w16cid:durableId="938760225">
    <w:abstractNumId w:val="13"/>
  </w:num>
  <w:num w:numId="21" w16cid:durableId="964431067">
    <w:abstractNumId w:val="25"/>
  </w:num>
  <w:num w:numId="22" w16cid:durableId="279381169">
    <w:abstractNumId w:val="14"/>
  </w:num>
  <w:num w:numId="23" w16cid:durableId="1408651470">
    <w:abstractNumId w:val="15"/>
  </w:num>
  <w:num w:numId="24" w16cid:durableId="232929833">
    <w:abstractNumId w:val="26"/>
  </w:num>
  <w:num w:numId="25" w16cid:durableId="594900511">
    <w:abstractNumId w:val="10"/>
  </w:num>
  <w:num w:numId="26" w16cid:durableId="1819373021">
    <w:abstractNumId w:val="24"/>
  </w:num>
  <w:num w:numId="27" w16cid:durableId="1059399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B50A3"/>
    <w:rsid w:val="000C64A5"/>
    <w:rsid w:val="000D05A3"/>
    <w:rsid w:val="000F685F"/>
    <w:rsid w:val="00107C7C"/>
    <w:rsid w:val="00141B5C"/>
    <w:rsid w:val="0015074B"/>
    <w:rsid w:val="00185643"/>
    <w:rsid w:val="001A5ECE"/>
    <w:rsid w:val="001B1DCD"/>
    <w:rsid w:val="001E4696"/>
    <w:rsid w:val="001F0C22"/>
    <w:rsid w:val="001F65AD"/>
    <w:rsid w:val="00212241"/>
    <w:rsid w:val="00291C2F"/>
    <w:rsid w:val="00293E77"/>
    <w:rsid w:val="0029639D"/>
    <w:rsid w:val="002C5D08"/>
    <w:rsid w:val="002D6997"/>
    <w:rsid w:val="00306010"/>
    <w:rsid w:val="003118A1"/>
    <w:rsid w:val="00317146"/>
    <w:rsid w:val="00326F90"/>
    <w:rsid w:val="00392FE0"/>
    <w:rsid w:val="003D5C20"/>
    <w:rsid w:val="00417524"/>
    <w:rsid w:val="00430B3F"/>
    <w:rsid w:val="00437AB1"/>
    <w:rsid w:val="00462ECD"/>
    <w:rsid w:val="00465C9E"/>
    <w:rsid w:val="00475587"/>
    <w:rsid w:val="00481FAE"/>
    <w:rsid w:val="00482ECC"/>
    <w:rsid w:val="004925D8"/>
    <w:rsid w:val="004A268B"/>
    <w:rsid w:val="005574E3"/>
    <w:rsid w:val="00575673"/>
    <w:rsid w:val="00577AA3"/>
    <w:rsid w:val="00577D76"/>
    <w:rsid w:val="0058708C"/>
    <w:rsid w:val="00592C52"/>
    <w:rsid w:val="005C4916"/>
    <w:rsid w:val="005D4AFD"/>
    <w:rsid w:val="005E41EA"/>
    <w:rsid w:val="005E638E"/>
    <w:rsid w:val="00605958"/>
    <w:rsid w:val="00635B4A"/>
    <w:rsid w:val="006D35E5"/>
    <w:rsid w:val="006F53BF"/>
    <w:rsid w:val="0070147F"/>
    <w:rsid w:val="00712981"/>
    <w:rsid w:val="00735BCC"/>
    <w:rsid w:val="00754B1C"/>
    <w:rsid w:val="007D59EC"/>
    <w:rsid w:val="00850DFC"/>
    <w:rsid w:val="008B2D3B"/>
    <w:rsid w:val="008B47D3"/>
    <w:rsid w:val="008F4D56"/>
    <w:rsid w:val="00914C9F"/>
    <w:rsid w:val="00916817"/>
    <w:rsid w:val="00950CD5"/>
    <w:rsid w:val="009D7F97"/>
    <w:rsid w:val="00A258D2"/>
    <w:rsid w:val="00A6063E"/>
    <w:rsid w:val="00A7101A"/>
    <w:rsid w:val="00A730BD"/>
    <w:rsid w:val="00A842C1"/>
    <w:rsid w:val="00AA1D8D"/>
    <w:rsid w:val="00AA65A3"/>
    <w:rsid w:val="00B47730"/>
    <w:rsid w:val="00B60299"/>
    <w:rsid w:val="00B66885"/>
    <w:rsid w:val="00B900FD"/>
    <w:rsid w:val="00B92F04"/>
    <w:rsid w:val="00B9740D"/>
    <w:rsid w:val="00BB25CD"/>
    <w:rsid w:val="00C238E1"/>
    <w:rsid w:val="00C46874"/>
    <w:rsid w:val="00C51C04"/>
    <w:rsid w:val="00CB0664"/>
    <w:rsid w:val="00CB3066"/>
    <w:rsid w:val="00CD5A31"/>
    <w:rsid w:val="00CD6F25"/>
    <w:rsid w:val="00CE7F13"/>
    <w:rsid w:val="00D412CE"/>
    <w:rsid w:val="00D55C07"/>
    <w:rsid w:val="00D81A28"/>
    <w:rsid w:val="00D87953"/>
    <w:rsid w:val="00D942BA"/>
    <w:rsid w:val="00DB3863"/>
    <w:rsid w:val="00DD6FEF"/>
    <w:rsid w:val="00DE3604"/>
    <w:rsid w:val="00DF456E"/>
    <w:rsid w:val="00E70BC7"/>
    <w:rsid w:val="00E75A3E"/>
    <w:rsid w:val="00EA2693"/>
    <w:rsid w:val="00EC2123"/>
    <w:rsid w:val="00EF7FD1"/>
    <w:rsid w:val="00F31B8C"/>
    <w:rsid w:val="00F72A1F"/>
    <w:rsid w:val="00F80844"/>
    <w:rsid w:val="00FB5D68"/>
    <w:rsid w:val="00FC693F"/>
    <w:rsid w:val="00FD5629"/>
    <w:rsid w:val="00FE6497"/>
    <w:rsid w:val="00FE65E6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ddysloth" TargetMode="External"/><Relationship Id="rId13" Type="http://schemas.openxmlformats.org/officeDocument/2006/relationships/hyperlink" Target="mailto:sloths.daddy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xilu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hyperlink" Target="https://xilu.sloxe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679</Words>
  <Characters>4344</Characters>
  <Application>Microsoft Office Word</Application>
  <DocSecurity>0</DocSecurity>
  <Lines>81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25</cp:revision>
  <cp:lastPrinted>2026-03-09T16:39:00Z</cp:lastPrinted>
  <dcterms:created xsi:type="dcterms:W3CDTF">2026-03-09T16:39:00Z</dcterms:created>
  <dcterms:modified xsi:type="dcterms:W3CDTF">2026-03-27T15:55:00Z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