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BF7" w:rsidRPr="00C92B75" w:rsidRDefault="00000000" w:rsidP="00C92B75">
      <w:pPr>
        <w:tabs>
          <w:tab w:val="left" w:pos="6870"/>
        </w:tabs>
        <w:jc w:val="center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  <w:lang w:eastAsia="zh-Hans"/>
        </w:rPr>
        <w:t>课程项目</w:t>
      </w:r>
      <w:r>
        <w:rPr>
          <w:rFonts w:ascii="黑体" w:eastAsia="黑体" w:hAnsi="黑体" w:hint="eastAsia"/>
          <w:b/>
          <w:sz w:val="36"/>
          <w:szCs w:val="36"/>
        </w:rPr>
        <w:t>开题报告</w:t>
      </w:r>
    </w:p>
    <w:p w:rsidR="00205BF7" w:rsidRDefault="00000000">
      <w:r>
        <w:rPr>
          <w:rFonts w:ascii="黑体" w:eastAsia="黑体" w:hAnsi="黑体" w:cs="黑体" w:hint="eastAsia"/>
        </w:rPr>
        <w:t>题目</w:t>
      </w:r>
      <w:r>
        <w:t>：</w:t>
      </w:r>
      <w:r w:rsidR="00C92B75">
        <w:rPr>
          <w:rFonts w:hint="eastAsia"/>
        </w:rPr>
        <w:t>Chat</w:t>
      </w:r>
      <w:r w:rsidR="00C92B75">
        <w:rPr>
          <w:lang w:eastAsia="zh-Hans"/>
        </w:rPr>
        <w:t xml:space="preserve"> For Reading</w:t>
      </w:r>
    </w:p>
    <w:p w:rsidR="00126FAF" w:rsidRDefault="00000000">
      <w:pPr>
        <w:rPr>
          <w:lang w:eastAsia="zh-Hans"/>
        </w:rPr>
      </w:pPr>
      <w:r>
        <w:rPr>
          <w:rFonts w:ascii="黑体" w:eastAsia="黑体" w:hAnsi="黑体" w:cs="黑体" w:hint="eastAsia"/>
          <w:lang w:eastAsia="zh-Hans"/>
        </w:rPr>
        <w:t>成员</w:t>
      </w:r>
      <w:r>
        <w:rPr>
          <w:lang w:eastAsia="zh-Hans"/>
        </w:rPr>
        <w:t>：</w:t>
      </w:r>
      <w:r w:rsidR="00126FAF">
        <w:rPr>
          <w:lang w:eastAsia="zh-Hans"/>
        </w:rPr>
        <w:t>2021302111229-</w:t>
      </w:r>
      <w:r w:rsidR="00126FAF">
        <w:rPr>
          <w:rFonts w:hint="eastAsia"/>
          <w:lang w:eastAsia="zh-Hans"/>
        </w:rPr>
        <w:t>邓仁轶</w:t>
      </w:r>
    </w:p>
    <w:p w:rsidR="00126FAF" w:rsidRDefault="00126FAF">
      <w:r>
        <w:rPr>
          <w:lang w:eastAsia="zh-Hans"/>
        </w:rPr>
        <w:tab/>
      </w:r>
      <w:r w:rsidR="00AE59BD">
        <w:rPr>
          <w:lang w:eastAsia="zh-Hans"/>
        </w:rPr>
        <w:t xml:space="preserve">  </w:t>
      </w:r>
      <w:r>
        <w:rPr>
          <w:lang w:eastAsia="zh-Hans"/>
        </w:rPr>
        <w:t>2021302111506-</w:t>
      </w:r>
      <w:r>
        <w:rPr>
          <w:rFonts w:hint="eastAsia"/>
          <w:lang w:eastAsia="zh-Hans"/>
        </w:rPr>
        <w:t>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eastAsia="zh-Hans"/>
        </w:rPr>
        <w:t>硕</w:t>
      </w:r>
    </w:p>
    <w:p w:rsidR="00205BF7" w:rsidRDefault="00126FAF">
      <w:r>
        <w:tab/>
      </w:r>
      <w:r w:rsidR="00AE59BD">
        <w:t xml:space="preserve">  </w:t>
      </w:r>
      <w:r>
        <w:t>2021</w:t>
      </w:r>
      <w:r w:rsidR="00DC43A8">
        <w:t>302111027-</w:t>
      </w:r>
      <w:r w:rsidR="00DC43A8">
        <w:rPr>
          <w:rFonts w:hint="eastAsia"/>
        </w:rPr>
        <w:t>黄</w:t>
      </w:r>
      <w:r w:rsidR="00DC43A8">
        <w:rPr>
          <w:rFonts w:hint="eastAsia"/>
        </w:rPr>
        <w:t xml:space="preserve"> </w:t>
      </w:r>
      <w:r w:rsidR="00DC43A8">
        <w:t xml:space="preserve"> </w:t>
      </w:r>
      <w:r w:rsidR="00DC43A8">
        <w:rPr>
          <w:rFonts w:hint="eastAsia"/>
        </w:rPr>
        <w:t>珂</w:t>
      </w:r>
    </w:p>
    <w:p w:rsidR="00205BF7" w:rsidRDefault="00000000">
      <w:pPr>
        <w:pStyle w:val="2"/>
      </w:pPr>
      <w:r>
        <w:rPr>
          <w:rFonts w:hint="eastAsia"/>
        </w:rPr>
        <w:t>一、选题动机</w:t>
      </w:r>
    </w:p>
    <w:p w:rsidR="00644875" w:rsidRDefault="00BE50D6" w:rsidP="00644875">
      <w:pPr>
        <w:ind w:firstLine="420"/>
        <w:rPr>
          <w:rFonts w:hint="eastAsia"/>
        </w:rPr>
      </w:pPr>
      <w:r>
        <w:rPr>
          <w:rFonts w:hint="eastAsia"/>
          <w:lang w:eastAsia="zh-Hans"/>
        </w:rPr>
        <w:t>在平常学习或是读书的过程中，我们往往会基于相对应的文本内容进行讨论研读。我们小组基于对日常此类讨论形式的观察发现，线下往往交流的双方会在讨论的时候将对应资料的内容展示出来，然后基于特定的内容进行讨论，也就是说相应资料的具体内容在讨论的过程中是必要的。那么反观线上的讨论形式，我们小组发现对此类情况的支持程度并不够高，讨论双方往往在敲定讨论的内容时，还需要再特别指出在相对应资料的哪一个部分，这对于双方而言就多了一次确定的过程，而且可能会由于版本的不一样，导致定位出现偏差。</w:t>
      </w:r>
      <w:r w:rsidR="006F5BEE">
        <w:rPr>
          <w:rFonts w:hint="eastAsia"/>
          <w:lang w:eastAsia="zh-Hans"/>
        </w:rPr>
        <w:t>因此我们小组构思在聊天的基础上添加对相关资料的内置支持，即在讨论过程中对双方聊天的内容进行检测，通过关键字匹配将相关资料的电子版的内容呈现出来，这样就可以直接基于该文本进行讨论，而无需再次定位。</w:t>
      </w:r>
      <w:r w:rsidR="000A14BE">
        <w:rPr>
          <w:rFonts w:hint="eastAsia"/>
          <w:lang w:eastAsia="zh-Hans"/>
        </w:rPr>
        <w:t>与此同时，我们还计划针对读书学习的两种不同</w:t>
      </w:r>
      <w:r w:rsidR="000A14BE">
        <w:rPr>
          <w:rFonts w:hint="eastAsia"/>
        </w:rPr>
        <w:t>的主要形式，如主题式或具体内容式，设计出两种不同的交互界面。</w:t>
      </w:r>
      <w:r w:rsidR="00644875">
        <w:rPr>
          <w:rFonts w:hint="eastAsia"/>
        </w:rPr>
        <w:t>除此之外，受到</w:t>
      </w:r>
      <w:proofErr w:type="spellStart"/>
      <w:r w:rsidR="00644875">
        <w:rPr>
          <w:rFonts w:hint="eastAsia"/>
        </w:rPr>
        <w:t>chatGPT</w:t>
      </w:r>
      <w:proofErr w:type="spellEnd"/>
      <w:r w:rsidR="00644875">
        <w:rPr>
          <w:rFonts w:hint="eastAsia"/>
        </w:rPr>
        <w:t>的启发，我们还计划添加对</w:t>
      </w:r>
      <w:proofErr w:type="spellStart"/>
      <w:r w:rsidR="00644875">
        <w:rPr>
          <w:rFonts w:hint="eastAsia"/>
        </w:rPr>
        <w:t>chatGPT</w:t>
      </w:r>
      <w:proofErr w:type="spellEnd"/>
      <w:r w:rsidR="00644875">
        <w:rPr>
          <w:rFonts w:hint="eastAsia"/>
        </w:rPr>
        <w:t>接口的支持，为双方的讨论提供更好的服务。</w:t>
      </w:r>
    </w:p>
    <w:p w:rsidR="00EF1EF6" w:rsidRDefault="00000000" w:rsidP="00636A89">
      <w:pPr>
        <w:pStyle w:val="2"/>
      </w:pPr>
      <w:r>
        <w:rPr>
          <w:rFonts w:hint="eastAsia"/>
        </w:rPr>
        <w:t>二、软件功能</w:t>
      </w:r>
    </w:p>
    <w:p w:rsidR="00205BF7" w:rsidRDefault="00636A89">
      <w:r>
        <w:tab/>
        <w:t xml:space="preserve">1. </w:t>
      </w:r>
      <w:r>
        <w:rPr>
          <w:rFonts w:hint="eastAsia"/>
        </w:rPr>
        <w:t>通讯聊天</w:t>
      </w:r>
    </w:p>
    <w:p w:rsidR="00636A89" w:rsidRDefault="00636A89">
      <w:r>
        <w:tab/>
        <w:t xml:space="preserve">2. </w:t>
      </w:r>
      <w:r>
        <w:rPr>
          <w:rFonts w:hint="eastAsia"/>
        </w:rPr>
        <w:t>资料的内容索引与搜索</w:t>
      </w:r>
    </w:p>
    <w:p w:rsidR="00636A89" w:rsidRDefault="00636A89">
      <w:r>
        <w:tab/>
        <w:t xml:space="preserve">3. </w:t>
      </w:r>
      <w:r>
        <w:rPr>
          <w:rFonts w:hint="eastAsia"/>
        </w:rPr>
        <w:t>专题讨论内容的自动整理</w:t>
      </w:r>
    </w:p>
    <w:p w:rsidR="00636A89" w:rsidRDefault="00636A89">
      <w:r>
        <w:tab/>
        <w:t xml:space="preserve">4. 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接口的支持</w:t>
      </w:r>
    </w:p>
    <w:p w:rsidR="00BF1C29" w:rsidRDefault="00BF1C29">
      <w:pPr>
        <w:rPr>
          <w:rFonts w:hint="eastAsia"/>
        </w:rPr>
      </w:pPr>
      <w:r>
        <w:tab/>
        <w:t xml:space="preserve">5. </w:t>
      </w:r>
      <w:r>
        <w:rPr>
          <w:rFonts w:hint="eastAsia"/>
        </w:rPr>
        <w:t>对资料的批注功能</w:t>
      </w:r>
      <w:r>
        <w:rPr>
          <w:rFonts w:hint="eastAsia"/>
        </w:rPr>
        <w:t xml:space="preserve"> </w:t>
      </w:r>
    </w:p>
    <w:p w:rsidR="00205BF7" w:rsidRDefault="00000000" w:rsidP="009A1E48">
      <w:pPr>
        <w:pStyle w:val="2"/>
      </w:pPr>
      <w:r>
        <w:rPr>
          <w:rFonts w:hint="eastAsia"/>
        </w:rPr>
        <w:t>三、技术路线和难点</w:t>
      </w:r>
    </w:p>
    <w:p w:rsidR="009A1E48" w:rsidRDefault="009A1E48" w:rsidP="009A1E48">
      <w:r>
        <w:tab/>
        <w:t xml:space="preserve">1. </w:t>
      </w:r>
      <w:r>
        <w:rPr>
          <w:rFonts w:hint="eastAsia"/>
        </w:rPr>
        <w:t>通信聊天的框架改造</w:t>
      </w:r>
    </w:p>
    <w:p w:rsidR="009A1E48" w:rsidRDefault="009A1E48" w:rsidP="009A1E48">
      <w:r>
        <w:tab/>
        <w:t xml:space="preserve">2. </w:t>
      </w:r>
      <w:r>
        <w:rPr>
          <w:rFonts w:hint="eastAsia"/>
        </w:rPr>
        <w:t>面向对象的程序设计与改造</w:t>
      </w:r>
    </w:p>
    <w:p w:rsidR="005F72DC" w:rsidRDefault="005F72DC" w:rsidP="009A1E48">
      <w:r>
        <w:tab/>
        <w:t xml:space="preserve">3. </w:t>
      </w:r>
      <w:proofErr w:type="spellStart"/>
      <w:r>
        <w:rPr>
          <w:rFonts w:hint="eastAsia"/>
        </w:rPr>
        <w:t>WinForm</w:t>
      </w:r>
      <w:proofErr w:type="spellEnd"/>
      <w:r>
        <w:rPr>
          <w:rFonts w:hint="eastAsia"/>
        </w:rPr>
        <w:t>/WPF</w:t>
      </w:r>
      <w:r>
        <w:rPr>
          <w:rFonts w:hint="eastAsia"/>
        </w:rPr>
        <w:t>等前端</w:t>
      </w:r>
      <w:r>
        <w:rPr>
          <w:rFonts w:hint="eastAsia"/>
        </w:rPr>
        <w:t>UI</w:t>
      </w:r>
      <w:r>
        <w:rPr>
          <w:rFonts w:hint="eastAsia"/>
        </w:rPr>
        <w:t>界面的设计</w:t>
      </w:r>
    </w:p>
    <w:p w:rsidR="005F72DC" w:rsidRDefault="005F72DC" w:rsidP="009A1E48">
      <w:r>
        <w:tab/>
        <w:t xml:space="preserve">4. </w:t>
      </w:r>
      <w:r>
        <w:rPr>
          <w:rFonts w:hint="eastAsia"/>
        </w:rPr>
        <w:t>对交流内容的数据库支持</w:t>
      </w:r>
    </w:p>
    <w:p w:rsidR="00A27C1A" w:rsidRPr="00A27C1A" w:rsidRDefault="00A27C1A" w:rsidP="009A1E48">
      <w:pPr>
        <w:rPr>
          <w:rFonts w:hint="eastAsia"/>
        </w:rPr>
      </w:pPr>
      <w:r>
        <w:tab/>
        <w:t xml:space="preserve">5. </w:t>
      </w:r>
      <w:r>
        <w:rPr>
          <w:rFonts w:hint="eastAsia"/>
        </w:rPr>
        <w:t>相关功能对应的文件操作</w:t>
      </w:r>
    </w:p>
    <w:p w:rsidR="00205BF7" w:rsidRDefault="00000000">
      <w:pPr>
        <w:pStyle w:val="2"/>
      </w:pPr>
      <w:r>
        <w:rPr>
          <w:rFonts w:hint="eastAsia"/>
        </w:rPr>
        <w:t>四、成员分工</w:t>
      </w:r>
    </w:p>
    <w:p w:rsidR="00205BF7" w:rsidRDefault="0048426F">
      <w:pPr>
        <w:rPr>
          <w:rFonts w:eastAsiaTheme="minorEastAsia" w:hint="eastAsia"/>
          <w:lang w:eastAsia="zh-Hans"/>
        </w:rPr>
      </w:pPr>
      <w:r>
        <w:rPr>
          <w:lang w:eastAsia="zh-Hans"/>
        </w:rPr>
        <w:tab/>
      </w:r>
      <w:r>
        <w:rPr>
          <w:rFonts w:hint="eastAsia"/>
          <w:lang w:eastAsia="zh-Hans"/>
        </w:rPr>
        <w:t>由于此项工作各个模块的工作量差别很大，故小组目前采取的形式是同步推进，但同时各有侧重，更为具体的分工明细后续再做补充。</w:t>
      </w:r>
    </w:p>
    <w:sectPr w:rsidR="00205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3614" w:rsidRDefault="00053614" w:rsidP="00D61898">
      <w:r>
        <w:separator/>
      </w:r>
    </w:p>
  </w:endnote>
  <w:endnote w:type="continuationSeparator" w:id="0">
    <w:p w:rsidR="00053614" w:rsidRDefault="00053614" w:rsidP="00D61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3614" w:rsidRDefault="00053614" w:rsidP="00D61898">
      <w:r>
        <w:separator/>
      </w:r>
    </w:p>
  </w:footnote>
  <w:footnote w:type="continuationSeparator" w:id="0">
    <w:p w:rsidR="00053614" w:rsidRDefault="00053614" w:rsidP="00D61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31EB4"/>
    <w:multiLevelType w:val="hybridMultilevel"/>
    <w:tmpl w:val="03CE35A4"/>
    <w:lvl w:ilvl="0" w:tplc="19D08E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4734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FFE751"/>
    <w:rsid w:val="7DFFE751"/>
    <w:rsid w:val="FDFF2B12"/>
    <w:rsid w:val="FFF73F19"/>
    <w:rsid w:val="00053614"/>
    <w:rsid w:val="000A14BE"/>
    <w:rsid w:val="000D6FF4"/>
    <w:rsid w:val="000D7083"/>
    <w:rsid w:val="00126FAF"/>
    <w:rsid w:val="00152219"/>
    <w:rsid w:val="00205BF7"/>
    <w:rsid w:val="002C6E62"/>
    <w:rsid w:val="002E708D"/>
    <w:rsid w:val="003F075C"/>
    <w:rsid w:val="0048426F"/>
    <w:rsid w:val="004B65C6"/>
    <w:rsid w:val="005F72DC"/>
    <w:rsid w:val="00615221"/>
    <w:rsid w:val="00636A89"/>
    <w:rsid w:val="00644875"/>
    <w:rsid w:val="006E3195"/>
    <w:rsid w:val="006F5BEE"/>
    <w:rsid w:val="008775FC"/>
    <w:rsid w:val="009A1E48"/>
    <w:rsid w:val="00A27C1A"/>
    <w:rsid w:val="00AE59BD"/>
    <w:rsid w:val="00BE50D6"/>
    <w:rsid w:val="00BF1C29"/>
    <w:rsid w:val="00C81FDE"/>
    <w:rsid w:val="00C92B75"/>
    <w:rsid w:val="00D61898"/>
    <w:rsid w:val="00DA16C8"/>
    <w:rsid w:val="00DA1FE1"/>
    <w:rsid w:val="00DC43A8"/>
    <w:rsid w:val="00E37443"/>
    <w:rsid w:val="00E759F4"/>
    <w:rsid w:val="00EE0AED"/>
    <w:rsid w:val="00EF1EF6"/>
    <w:rsid w:val="00FD5CCF"/>
    <w:rsid w:val="0AF043A5"/>
    <w:rsid w:val="1F6F7463"/>
    <w:rsid w:val="5F3DE9DF"/>
    <w:rsid w:val="77EFD322"/>
    <w:rsid w:val="7AD84ED6"/>
    <w:rsid w:val="7DFFE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D415B1"/>
  <w15:docId w15:val="{BA6457C3-5E78-4D46-8150-70A3804D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61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618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D61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1898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99"/>
    <w:rsid w:val="000D70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蒋 硕</cp:lastModifiedBy>
  <cp:revision>31</cp:revision>
  <dcterms:created xsi:type="dcterms:W3CDTF">2023-05-04T08:59:00Z</dcterms:created>
  <dcterms:modified xsi:type="dcterms:W3CDTF">2023-05-09T02:43:00Z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