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F4E78"/>
          <w:sz w:val="56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44"/>
        </w:rPr>
        <w:t>本次对话正式交接文档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4B5563"/>
          <w:sz w:val="24"/>
        </w:rPr>
        <w:t>从 H8 / ConflictGuide 工程支线到“神经网络真正提升 MCTS 搜索效率”的主线重构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color w:val="6B7280"/>
          <w:sz w:val="19"/>
        </w:rPr>
        <w:t>Evidence cutoff：2026-09-23（以本次对话中已上传资料、终端回传记录和正式文档为限）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使用说明：</w:t>
            </w:r>
            <w:r>
              <w:rPr>
                <w:rFonts w:ascii="Noto Sans CJK SC" w:hAnsi="Noto Sans CJK SC" w:eastAsia="Noto Sans CJK SC"/>
                <w:sz w:val="20"/>
              </w:rPr>
              <w:t>本文件用于下一位 AI / 工程人员快速接手。本文件只总结本次对话中完成、确认、冻结或改变方向的内容；历史更早的项目事实仍以正式 frozen result、manifest、Git、SHA 和最新权威 handoff 为准。缺少当前 AutoDL 直接证据的字段统一标记为 HOLD。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快速接手区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97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当前结论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项目现在做到哪里？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已经完成 H8 / ConflictGuide 若干工程与 selector 实验，并在本次对话中正式把研究主线切回“神经网络直接辅助 MCTS，提高搜索效率”。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当前唯一有效 Gate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G1：Teacher 评价体系 / Safety constraint / 长期 Reward 重审。现在不应先跑新 Teacher 数据。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当前资源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LOW。只需文献、代码/Reward 审计、数学定义与协议设计；未到 HIGH-CPU / HIGH-GPU。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当前正式 repo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/root/MineSim-Dynamic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大文件/实验数据目录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/root/autodl-tmp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 Git HEAD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HOLD：本次对话未重新读取 live Git。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 AutoDL live inventory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HOLD：用户取消了数据盘全量 inventory；未执行整理。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已经冻结无需重跑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Eager vs Lazy Retry2、Guide Selector DEV64 Retry1 等本次对话已分析完成的正式实验。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当前不应做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不直接训练新网络；不先跑大规模 Teacher；不先做硬剪枝；不碰 HOLDOUT；不删除云端科研资产。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下一步最小行动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把现有 MineSim reward / safety / terminal / deadlock / progress 与论文框架逐项对照，形成 G1 数学定义与保留/修改/新增清单。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主线已经改变：</w:t>
            </w:r>
            <w:r>
              <w:rPr>
                <w:rFonts w:ascii="Noto Sans CJK SC" w:hAnsi="Noto Sans CJK SC" w:eastAsia="Noto Sans CJK SC"/>
                <w:sz w:val="20"/>
              </w:rPr>
              <w:t>此前计划中的 GUIDE_SELECTOR_DEV_DATA_STABILIZATION_V1（56 policies）不再是当前默认下一步。Guide Selector 分支保留为历史科研支线，只有用户明确重新启用时才继续。</w:t>
            </w:r>
          </w:p>
        </w:tc>
      </w:tr>
    </w:tbl>
    <w:p>
      <w:pPr>
        <w:spacing w:after="0"/>
      </w:pPr>
    </w:p>
    <w:p>
      <w:pPr>
        <w:pStyle w:val="Heading1"/>
      </w:pPr>
      <w:r>
        <w:t>1. 本次对话的起点与证据纪律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本次对话不是从零开始。用户带入了此前多个 MineSim 实验、正式日志、Retry 结果、状态池冻结资料和历史交接包。本轮首先恢复这些证据的层级关系，然后继续推进。整个过程遵循用户提供的《MineSim-Dynamic 项目统一工作流 Skill》：真实终端/源码/SHA/正式结果优先于历史文档与 AI 记忆；一次只推进一个 Gate；正式实验必须按 preflight → static/smoke → 短闭环 → 完整实验 → freeze 的顺序；Technical FAIL 与 Scientific FAIL 必须区分；one-time / retry-limited 实验不得自动重跑。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正式仓库保持：/root/MineSim-Dynamic。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大型实验、日志、模型、bundle 优先放：/root/autodl-tmp。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当前对话后半段明确进入 HANDOFF MODE，本交接文档即为该模式产物。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数据盘整理遵循“只读 inventory → checksum/equivalence → 用户授权 → delete → post-delete manifest”；本轮没有进入 delete。</w:t>
      </w:r>
    </w:p>
    <w:p>
      <w:pPr>
        <w:pStyle w:val="Heading1"/>
      </w:pPr>
      <w:r>
        <w:t>2. 本次对话读取与核验了哪些资料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本轮先后读取/展开了两批项目归档和一组论文。其主要作用不是覆盖最新实验，而是恢复 provenance、核对历史算法路线、确认 MineSim 原项目与后续扩展的边界。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资料组</w:t>
            </w:r>
          </w:p>
        </w:tc>
        <w:tc>
          <w:tcPr>
            <w:tcW w:type="dxa" w:w="708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本次用途与结论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第二批去冗余：地图与原项目复现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确认 MineSim 原始底座、地图/GeoJSON、IDMPlanner/replay 复现资料；明确原论文 benchmark 与后续 Fleet-MCTS/Value/Guide 扩展不是同一层。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第二批去冗余：参考论文、方向与效果对比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确认外层 ZIP 正常；内嵌 7z 在当时环境不可直接完整展开，因此未把未解析内容当作新证据。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历史损坏大包分片 A/B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按 manifest 重新拼接后字节/SHA 可对应，但原始重组对象本身仍为损坏 ZIP；因此保存为历史原始字节证据，不作为可解析正式实验包。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当前接手核心与最新证据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恢复截至 9 月 19 日的权威历史底座；确认当时 H16→H8 阶段式方案里 H8 实际未触发，后续需要直接 H8/H16 对照。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历史交接文档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恢复 Value V3、Confidence Gating、K13 pruning 的真实收益与负结论。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专项证据与论文资料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恢复跨场景 Fleet-MCTS、1536 条历史采集、SafetyRiskEvaluator、Paper 1/2 兼容性以及旧数据边界。</w:t>
            </w:r>
          </w:p>
        </w:tc>
      </w:tr>
    </w:tbl>
    <w:p>
      <w:pPr>
        <w:spacing w:after="0"/>
      </w:pPr>
    </w:p>
    <w:p>
      <w:pPr>
        <w:pStyle w:val="Heading1"/>
      </w:pPr>
      <w:r>
        <w:t>3. H8 / ConflictGuide 工程支线：本轮确认的最终结论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对旧结果重新梳理后，本轮没有继续把“冲突前 H16、冲突后 H8”当作既定事实。后续真实结果已经支持：在当前开发条件下，固定 H8 是强基线，H12/H16 并不天然更优。</w:t>
      </w:r>
    </w:p>
    <w:p>
      <w:pPr>
        <w:pStyle w:val="Heading2"/>
      </w:pPr>
      <w:r>
        <w:t>3.1 Eager certificate vs Lazy certificate Retry2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7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技术状态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PASS；8/8 完整记录；此前 Retry1 的 audit_hold / RNG 技术问题闭环。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公平成功对照（3 对）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Lazy 相对 eager：任务时间约 -0.88%，累计规划 CPU 约 -1.09%，admitted iterations +39.5%，动作切换 +6.1%，return 约 -2.0%。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净距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公平对照平均 sampled minimum clearance 1.249 m → 1.019 m；4/4 pair 的 lazy 最小净距均低于 eager。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证书触发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4 条 lazy 完整轨迹均保持 UNBUILT，build_attempts = 0；说明该批轨迹中 eager 的提前证书计算确属未被使用的前置成本。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最终科研判定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MIXED；保留为 experimental engineering optimization，但不替换默认 baseline，不宣称整体性能/安全性更优。</w:t>
            </w:r>
          </w:p>
        </w:tc>
      </w:tr>
    </w:tbl>
    <w:p>
      <w:pPr>
        <w:spacing w:after="0"/>
      </w:pPr>
    </w:p>
    <w:p>
      <w:pPr>
        <w:pStyle w:val="Heading2"/>
      </w:pPr>
      <w:r>
        <w:t>3.2 Native H8 vs Guide H8：为什么 Guide 不能直接当默认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Matched 对照与后续 DEV64 均表明 Guide 的平均整体收益很小，同时存在状态依赖和安全裕度下降。其真正价值更像“某些状态有用的 search guidance”，而不是全局替代 Native。</w:t>
      </w:r>
    </w:p>
    <w:p>
      <w:pPr>
        <w:pStyle w:val="Heading1"/>
      </w:pPr>
      <w:r>
        <w:t>4. Guide Selector 分支：做了什么、为什么冻结</w:t>
      </w:r>
    </w:p>
    <w:p>
      <w:pPr>
        <w:pStyle w:val="Heading2"/>
      </w:pPr>
      <w:r>
        <w:t>4.1 Oracle headroom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4 个物理状态的 hindsight oracle 显示：state01→Guide、state02→Native、state03→Guide、state04→Guide。相对始终 Guide，理论上还能获得约 1.9% 的任务时间和约 2.0% 的规划 CPU 改善，并改善平均净距。这说明“是否启用 Guide”存在状态依赖，因此 selector 概念不是无意义。</w:t>
      </w:r>
    </w:p>
    <w:p>
      <w:pPr>
        <w:pStyle w:val="Heading2"/>
      </w:pPr>
      <w:r>
        <w:t>4.2 状态池扩展与 DEV/HOLDOUT/RESERVE 冻结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从历史 Native 轨迹中重建 Guide-active 状态区域，按原 ConflictGuide.region() 的 rounded cache-index 规则核验 BEFORE/INSIDE/AFTER，并与显式 regions_before 记录交叉验证。最终冻结 31 个合格唯一状态：DEV 16、HOLDOUT 8、RESERVE 7。HOLDOUT 从冻结后起不得在模型/阈值冻结前执行。</w:t>
      </w:r>
    </w:p>
    <w:p>
      <w:pPr>
        <w:pStyle w:val="Heading2"/>
      </w:pPr>
      <w:r>
        <w:t>4.3 DEV64 正式 matched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97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技术执行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PASS；64/64；POLICY_SEARCH_COMPLETED=5379；OUTER_COMPLETED=5378；RC=0；HOLDOUT 未执行。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双方都成功的 26 对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Guide 相对 Native：任务时间 -0.77%，规划 CPU -0.80%，完整回报 +0.55%，最小采样净距 -5.53%。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状态级偏好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Guide-preferred 9/16；Native-preferred 7/16。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随机稳定性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仅 9/16 状态两组 RNG 同向；7/16 混合：guide_dev_01/02/04/05/06/11/15。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轻量可分性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Logistic Regression LOOCV 37.5%；Small MLP 31.3%；Always-Guide baseline 56.25%。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当时结论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DO NOT TRAIN THE GUIDE SELECTOR YET。原计划是增补 56 policies 做数据稳定化。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本轮新的战略判断：</w:t>
            </w:r>
            <w:r>
              <w:rPr>
                <w:rFonts w:ascii="Noto Sans CJK SC" w:hAnsi="Noto Sans CJK SC" w:eastAsia="Noto Sans CJK SC"/>
                <w:sz w:val="20"/>
              </w:rPr>
              <w:t>虽然 Guide Selector 有一定 oracle headroom，但它并没有直接解决用户最关心的“显著提高 MCTS 搜索效率”。因此用户决定把 Guide Selector 冻结为历史支线，重新设计更直接的 Neural-MCTS 主线。</w:t>
            </w:r>
          </w:p>
        </w:tc>
      </w:tr>
    </w:tbl>
    <w:p>
      <w:pPr>
        <w:spacing w:after="0"/>
      </w:pPr>
    </w:p>
    <w:p>
      <w:pPr>
        <w:pStyle w:val="Heading1"/>
      </w:pPr>
      <w:r>
        <w:t>5. 重新审视旧神经网络 / 剪枝路线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本次对话重新阅读历史交接与论文后，明确旧 Value V3 / Confidence Gating / K13 并非“网络完全失败”，而是“网络学到了一些信号，但未稳定转化为端到端搜索效率”。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旧问题</w:t>
            </w:r>
          </w:p>
        </w:tc>
        <w:tc>
          <w:tcPr>
            <w:tcW w:type="dxa" w:w="708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本轮统一解释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数据覆盖不足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2356 个 root 实际来自 3 场景 / 6 episode，且 C11 约占 75.55%；训练分布偏。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教师标签不是真值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教师 Q 来自有限预算 MCTS，存在 RNG 和 budget 误差；硬标签可能把教师噪声当成绝对真值。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输入特征质量问题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旧审计曾发现两个 acceleration 输入长期为 0，说明数据管线本身也需要审计。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网络接入点不够省计算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旧 root-order 主要改变 16 个根动作的展开顺序，但 rollout/backup 等大头仍继续执行。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K13 硬剪枝闭环副作用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单步候选数减少并不等于完整任务 CPU 下降；闭环轨迹变化可能使后续规划变难，吃掉局部收益。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结论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不应该原样复制 Value V3 + 固定 K13；要重新定义 Teacher、网络目标和接入/剪枝顺序。</w:t>
            </w:r>
          </w:p>
        </w:tc>
      </w:tr>
    </w:tbl>
    <w:p>
      <w:pPr>
        <w:spacing w:after="0"/>
      </w:pPr>
    </w:p>
    <w:p>
      <w:pPr>
        <w:pStyle w:val="Heading1"/>
      </w:pPr>
      <w:r>
        <w:t>6. 本轮针对新路线完成的论文审查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用户提出新的四点设想后，本轮集中阅读 9 篇相关资料，用于确定“哪些设计可以有论文依据，哪些仍需项目内验证或请教老师”。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论文/资料</w:t>
            </w:r>
          </w:p>
        </w:tc>
        <w:tc>
          <w:tcPr>
            <w:tcW w:type="dxa" w:w="640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对新路线的直接启发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Safety-Critical Multi-Agent MCTS for Mixed Traffic Coordination at Unsignalized Intersections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把安全约束与优化目标分层；不安全节点可先过滤；reward 再平衡 safety/efficiency/cooperation；给出 K、dmax 与复杂度关系，并展示约 300–600 iteration 的收敛平台、K=1000 的裕量设置思路。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Driving Maneuvers Prediction Based Autonomous Driving Control by Deep MCTS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网络不是替代 MCTS，而是给 MCTS 提供 action-state transition 和 action-selection probability，搜索再重构未来轨迹。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Path Planning using Neural A* Search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评价神经搜索时不能只看网络准确率，核心要同时看“规划质量/最优性”与“搜索节点减少量”的 trade-off。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MCTS-Minimax Hybrids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informed rollout 可以提高 rollout return 质量、加快搜索收敛；提醒 MCTS 的长远优势与 shallow trap 风险。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Game-Tree Properties and MCTS Performance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搜索深度增加会拉长单次 simulation、减少 root 样本；树宽与深度存在平衡，支持 budget×depth 不能只单向加大。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Risk-aware unsignalized intersection management…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用“模拟未来轨迹→逐时刻风险→长期累计风险”评价候选策略，支持重新设计长期安全/风险评价。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Multimodal Trajectory Prediction…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矿区非结构化道路的人类驾驶轨迹存在多模态与长期不确定性，未来若把外车预测纳入 MCTS，应考虑概率分布而非单轨迹。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Scenario Engineering for Autonomous Transportation…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支持开发/验证时重视场景覆盖、Calibration &amp; Certification、Verification &amp; Validation、OOD 和鲁棒性。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 New Challenge: Path Planning for Autonomous Truck…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矿区路径评价应考虑 terrain/roughness 等成本，但这属于路径/环境层参考，不直接决定 Neural-MCTS 网络结构。</w:t>
            </w:r>
          </w:p>
        </w:tc>
      </w:tr>
    </w:tbl>
    <w:p>
      <w:pPr>
        <w:spacing w:after="0"/>
      </w:pPr>
    </w:p>
    <w:p>
      <w:pPr>
        <w:pStyle w:val="Heading1"/>
      </w:pPr>
      <w:r>
        <w:t>7. 本轮正式重构出的新研究主线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用户明确提出：重新跑更高质量、真正收敛的 Teacher 数据；标定“再加预算也基本无收益”的最大有效点；网络先保证决策质量再提高效率；剪枝评分与 reward/远期评价要重新按论文审查。基于此，本轮把总体流程冻结为 G0–G9。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Gate</w:t>
            </w:r>
          </w:p>
        </w:tc>
        <w:tc>
          <w:tcPr>
            <w:tcW w:type="dxa" w:w="249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583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关键逻辑 / 退出条件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G0 基线冻结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和谁比较？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保留现有 Pure/Native H8（当前在线基线）作为固定参照；不在新研究过程中随意改基线。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G1 评价体系重构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什么叫好决策？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先定义 hard safety constraint 与 long-horizon utility；明确 collision/boundary/risk、completion、deadlock、progress、efficiency、comfort/cooperation 的层级。评价定义未冻结前不生成新 Teacher。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G2 Teacher Budget×Depth 标定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MCTS 要算到哪里才可信？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对搜索 budget/iterations 与 rollout depth/horizon 分开扫描；用 root action 稳定性、排名稳定性、Q gap、闭环任务效果和边际收益找 knee point。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G3 高质量 Teacher 数据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怎样避免再次得到低质量标签？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多场景、多物理状态、多 RNG；一次保存完整 root statistics，而非只存 best action。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G4 标签审计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哪些样本真的能学？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按 Stable / Uncertain / Invalid 分类；不把有限预算 MCTS 当绝对真值；按 scene/episode/lineage 分 train/val/holdout，防止相邻状态泄漏。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G5 网络学习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学 policy、value、Q 还是 ranking？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先离线比较目标和结构，不接硬剪枝；成功标准不只看 top-1 accuracy。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G6 无损 Neural-guided MCTS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网络是否真正帮助搜索？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保留全部合法动作，只用 prior/ordering/rollout/leaf-value 等 guidance；证明在同等质量下所需 simulations/budget 更低。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G7 Confidence-Gated Pruning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如何把省下的计算真正兑现？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仅在 G6 已证明质量不降后引入剪枝；Safety Filter 在前；网络低置信/OOD 时退回完整 MCTS；不再固定 K13。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G8 Budget–Quality 曲线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效率提升是否是端到端的？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比较 Pure MCTS、Neural-guided、Neural+Pruning 的 budget→quality 曲线，而不是只看局部单步耗时。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G9 独立 HOLDOUT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是否可泛化？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网络、阈值、pruning 规则全部冻结后再跑独立 HOLDOUT；不得边看结果边调参。</w:t>
            </w:r>
          </w:p>
        </w:tc>
      </w:tr>
    </w:tbl>
    <w:p>
      <w:pPr>
        <w:spacing w:after="0"/>
      </w:pPr>
    </w:p>
    <w:p>
      <w:pPr>
        <w:pStyle w:val="Heading1"/>
      </w:pPr>
      <w:r>
        <w:t>8. 新流程中最关键的逻辑约束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Reward / Safety 必须先冻结，再跑大规模 Teacher。否则 reward 一改，旧 Teacher Q/排序/标签可能整体失效。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Teacher budget 与 rollout depth 不是同一个参数。需要分开标定；“预算越大”“步数越深”都不等于更好。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Teacher 数据必须保存完整 root statistics：合法动作、visit count、Q/return 分布、ranking、safety flag、rollout 数、terminal/completion、clearance/risk 和最终动作。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多 RNG 的作用不是简单取多数票，而是估计 Teacher 标签稳定性和不确定性。稳定样本可 hard/soft label；不稳定样本不能假装是绝对真值。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第一次网络接入禁止硬剪枝。先证明网络能让 MCTS 在更低 budget 下达到相同质量，再允许剪枝。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最终成功标准从“网络准确率高”改为“同等安全/任务质量下，MCTS 所需 budget/simulation 明显下降”。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Safety 不能因为工程上被计算出来就自动升级为 hard rule。只有 frozen gate 证明的 safety constraint 才可用于正式 pruning。</w:t>
      </w:r>
    </w:p>
    <w:p>
      <w:pPr>
        <w:pStyle w:val="Heading1"/>
      </w:pPr>
      <w:r>
        <w:t>9. 本次对话已生成的正式研究流程文档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本轮已经生成《MineSim 神经网络辅助 MCTS 严谨研究流程 V1》Word 文档，用于把上述 G0–G9 研究流程、论文依据、PASS/FAIL 逻辑、Teacher 质量、网络接入和剪枝顺序固化。该文档是新主线的设计依据之一，但仍低于未来 AutoDL live 源码 / Git / frozen result 的证据优先级。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ChatGPT 当前会话副本：MineSim_神经网络辅助MCTS_严谨研究流程_V1.docx。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AutoDL 是否已有同名副本：HOLD（本次未重新做 live inventory）。</w:t>
      </w:r>
    </w:p>
    <w:p>
      <w:pPr>
        <w:pStyle w:val="Heading1"/>
      </w:pPr>
      <w:r>
        <w:t>10. 云端数据盘整理：本轮做到哪里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用户随后要求“只整理数据盘下面的文件”。本轮给出过一个只读 inventory 脚本，目标是扫描 /root/autodl-tmp、统计 SHA/大文件/扩展名/重复文件并生成 inventory ZIP。但是用户认为脚本过慢，明确取消继续运行。因此云端整理没有真正开始。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697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数据盘只读 inventory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CANCELLED / NOT COMPLETED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move / isolate / archive / quarantine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未执行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actual delete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未执行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post-delete manifest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不适用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 /root/autodl-tmp live 状态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HOLD；不能根据聊天推断哪些文件仍在/已移。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后续如需整理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改用更快的分层 inventory：先 ls/du/find 元数据，不先对所有文件计算 SHA；确定候选后再局部 checksum。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严禁误写：</w:t>
            </w:r>
            <w:r>
              <w:rPr>
                <w:rFonts w:ascii="Noto Sans CJK SC" w:hAnsi="Noto Sans CJK SC" w:eastAsia="Noto Sans CJK SC"/>
                <w:sz w:val="20"/>
              </w:rPr>
              <w:t>本次对话不能写“数据盘已整理”“某文件已删除”。用户明确在 inventory 阶段就停止了，且没有任何 delete 授权。</w:t>
            </w:r>
          </w:p>
        </w:tc>
      </w:tr>
    </w:tbl>
    <w:p>
      <w:pPr>
        <w:spacing w:after="0"/>
      </w:pPr>
    </w:p>
    <w:p>
      <w:pPr>
        <w:pStyle w:val="Heading1"/>
      </w:pPr>
      <w:r>
        <w:t>11. 当前唯一有效 Gate 与下一步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资源：</w:t>
            </w:r>
            <w:r>
              <w:rPr>
                <w:rFonts w:ascii="Noto Sans CJK SC" w:hAnsi="Noto Sans CJK SC" w:eastAsia="Noto Sans CJK SC"/>
                <w:sz w:val="20"/>
              </w:rPr>
              <w:t>LOW。当前不需要 HIGH-CPU，也不需要 HIGH-GPU。</w:t>
            </w:r>
          </w:p>
        </w:tc>
      </w:tr>
    </w:tbl>
    <w:p>
      <w:pPr>
        <w:spacing w:after="0"/>
      </w:pP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当前唯一有效 Gate：G1_TEACHER_EVALUATION_AND_SAFETY_REWARD_DESIGN_V1（可用此名称继续，也可在正式 preregistration 时改成更规范的项目命名）。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下一步不是运行 MineSim，而是把当前 MineSim 中已有的 reward / safety / terminal / progress / deadlock / clearance/risk 实现逐项提取出来，与本轮论文框架做一张“保留 / 修改 / 新增 / 仅诊断 / HOLD / 需请教老师”的对照表，并形成第一版数学定义。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G1 必须产出</w:t>
            </w:r>
          </w:p>
        </w:tc>
        <w:tc>
          <w:tcPr>
            <w:tcW w:type="dxa" w:w="65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PASS 标准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Safety constraint 定义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明确哪些事件/指标是不可交易的 hard filter，哪些仅是 diagnostic sidecar，避免把观察指标误写成安全保证。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Long-horizon utility / reward 定义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明确 completion、deadlock、progress、效率、平滑/协作的层级、折扣和 horizon 作用。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旧 reward 对照表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每个旧项标注 KEEP / MODIFY / DROP / HOLD，并说明论文或项目证据。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Teacher label contract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明确未来保存 Q/visits/ranking/return distribution/safety 等字段；禁止只保存 best action。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G2 preregistration 草案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明确 budget×depth 的候选档位与收敛判据，但 G1 未 PASS 前不执行。</w:t>
            </w:r>
          </w:p>
        </w:tc>
      </w:tr>
    </w:tbl>
    <w:p>
      <w:pPr>
        <w:spacing w:after="0"/>
      </w:pPr>
    </w:p>
    <w:p>
      <w:pPr>
        <w:pStyle w:val="Heading1"/>
      </w:pPr>
      <w:r>
        <w:t>12. 禁止重复 / 禁止提前做的事项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不要自动重跑 Eager vs Lazy Retry2；其科学结论已形成。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不要自动重跑 Guide Selector DEV64 Retry1；其 64/64 正式结果已形成。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不要继续执行原计划 56-policy Guide Selector 数据稳定化，除非用户明确恢复该支线。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不要直接训练 Value V4 / 新 MLP / 新深网；G1–G4 未完成前训练没有可靠 Teacher 基础。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不要直接恢复固定 K13 或先剪枝后验证。新流程规定 G6 无损 guidance PASS 后才进入 G7 pruning。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不要因为文献给出 K=1000、300–600 iteration 收敛就照搬数值到 MineSim；那只是论文场景证据，我们自己的 G2 必须独立标定。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不要把 sampled clearance、risk sidecar 等诊断量自动升级成 hard production safety rule。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不要在 AutoDL 上做未授权删除；当前数据盘 live inventory 仍为 HOLD。</w:t>
      </w:r>
    </w:p>
    <w:p>
      <w:pPr>
        <w:pStyle w:val="Heading1"/>
      </w:pPr>
      <w:r>
        <w:t>13. 证据状态与 HOLD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65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本次对话的上传归档 / 论文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已读取到足以支持当前研究流程的层面；部分历史内嵌 7z 未完整解析，不作额外推断。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H8/Guide/eager-lazy/DEV64 结果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以本次对话中用户回传的正式日志与结果汇总为当前有效历史证据。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最新 AutoDL Git HEAD / git status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HOLD：未在本轮结束前重新采集。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最新 /root/autodl-tmp 文件清单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HOLD：inventory 已取消。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 AutoDL 上是否存在本轮生成 Word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HOLD：ChatGPT 会话副本存在，但未验证上传回 AutoDL。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未来 Teacher budget、depth、reward 权重、safety 阈值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HOLD：必须经 G1/G2 冻结，不能从论文数值直接抄。</w:t>
            </w:r>
          </w:p>
        </w:tc>
      </w:tr>
    </w:tbl>
    <w:p>
      <w:pPr>
        <w:spacing w:after="0"/>
      </w:pPr>
    </w:p>
    <w:p>
      <w:pPr>
        <w:pStyle w:val="Heading1"/>
      </w:pPr>
      <w:r>
        <w:t>14. 下一位 AI 必须继续遵守的工作流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1. 先读本交接 + 当前 Skill + 最新 AutoDL terminal/Git/frozen artifact；不要无目的重扫所有历史包。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2. 每次只推进一个最小 Gate。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3. 执行顺序固定：只读 preflight → static/smoke → 短闭环 → 完整实验 → freeze。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4. Technical FAIL 先定位 fault domain；Scientific FAIL 是科研结果，不自动调参重跑。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5. One-time / retry-limited 实验执行前必须 preregistration、输入 SHA、namespace absent、authorization；失败后先判断已经消费多少 scientific information。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6. LOW 能完成的前置工作不要开高资源。Teacher 大规模 collection 才考虑 HIGH-CPU；正式网络训练才考虑 HIGH-GPU。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7. 长任务用普通 terminal/screen + 独立 log/progress/RC/START/CAPTURE；不要让模型在线等。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8. 核心源码优先最小 patch；禁止未授权 git reset --hard / git clean -fd / git add .。</w:t>
      </w:r>
    </w:p>
    <w:p>
      <w:pPr>
        <w:spacing w:after="40"/>
        <w:ind w:left="142" w:hanging="142"/>
      </w:pPr>
      <w:r>
        <w:rPr>
          <w:rFonts w:ascii="Noto Sans CJK SC" w:hAnsi="Noto Sans CJK SC" w:eastAsia="Noto Sans CJK SC"/>
          <w:sz w:val="21"/>
        </w:rPr>
        <w:t>9. 科研资产删除必须单独授权；move/archive/quarantine 与 delete 必须严格区分。</w:t>
      </w:r>
    </w:p>
    <w:p>
      <w:pPr>
        <w:pStyle w:val="Heading1"/>
      </w:pPr>
      <w:r>
        <w:t>15. 本轮重点参考文献（用于研究设计，不代表参数可直接照搬）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Bu, F. et al. Risk-aware unsignalized intersection management in unstructured mixed-traffic environment: a real-time hierarchical safety evaluation method. Transportation Research Part C, 2026, 192:105890.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Lin, Z. et al. Safety-Critical Multi-Agent MCTS for Mixed Traffic Coordination at Unsignalized Intersections.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Finnsson, H., Bjornsson, Y. Game-Tree Properties and MCTS Performance.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Baier, H., Winands, M. H. M. MCTS-Minimax Hybrids. IEEE Transactions on Computational Intelligence and AI in Games, 2015.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Chen, J. et al. Driving Maneuvers Prediction Based Autonomous Driving Control by Deep Monte Carlo Tree Search. IEEE Transactions on Vehicular Technology, 2020.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Li, L. et al. Multimodal Trajectory Prediction for Autonomous Driving on Unstructured Roads using Deep Convolutional Network.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Yonetani, R. et al. Path Planning using Neural A* Search. ICML, 2021.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Teng, S. et al. Scenario Engineering for Autonomous Transportation: A New Stage in Open-Pit Mines.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Zhao, Z., Bi, L. A New Challenge: Path Planning for Autonomous Truck of Open-Pit Mines in The Last Transport Section. Applied Sciences, 2020.</w:t>
      </w:r>
    </w:p>
    <w:p>
      <w:pPr>
        <w:pStyle w:val="Heading1"/>
      </w:pPr>
      <w:r>
        <w:t>16. 最终交接结论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当前主线：</w:t>
            </w:r>
            <w:r>
              <w:rPr>
                <w:rFonts w:ascii="Noto Sans CJK SC" w:hAnsi="Noto Sans CJK SC" w:eastAsia="Noto Sans CJK SC"/>
                <w:sz w:val="20"/>
              </w:rPr>
              <w:t>Guide Selector 已冻结为历史支线。当前主线是：重新定义 Teacher 的评价体系与安全/长期价值 → 标定可靠但不浪费的 MCTS budget×depth → 生成高质量多 RNG Teacher → 审计标签稳定性 → 训练 policy/value/Q/ranking 网络 → 先无损引导 MCTS → 再做 confidence-gated pruning → 用 budget–quality 曲线与独立 HOLDOUT 证明真实效率提升。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当前立即动作：</w:t>
            </w:r>
            <w:r>
              <w:rPr>
                <w:rFonts w:ascii="Noto Sans CJK SC" w:hAnsi="Noto Sans CJK SC" w:eastAsia="Noto Sans CJK SC"/>
                <w:sz w:val="20"/>
              </w:rPr>
              <w:t>只做 G1。不要跑新数据，不要训练网络，不要剪枝，不要整理/删除云端文件。先把现有 MineSim reward/safety 代码与论文逐项对齐并形成数学定义。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B7280"/>
        <w:sz w:val="16"/>
      </w:rPr>
      <w:t>证据优先｜一次一个 Gate｜冻结结果不重跑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6B7280"/>
        <w:sz w:val="17"/>
      </w:rPr>
      <w:t>MineSim-Dynamic｜本次对话正式交接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