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18" w:rsidRPr="00962AD5" w:rsidRDefault="00962AD5" w:rsidP="00962AD5">
      <w:pPr>
        <w:rPr>
          <w:rFonts w:ascii="標楷體" w:eastAsia="標楷體" w:hAnsi="標楷體"/>
          <w:color w:val="FFFFFF" w:themeColor="background1"/>
          <w:sz w:val="52"/>
          <w:szCs w:val="52"/>
        </w:rPr>
      </w:pPr>
      <w:r>
        <w:rPr>
          <w:rFonts w:ascii="標楷體" w:eastAsia="標楷體" w:hAnsi="標楷體" w:hint="eastAsia"/>
          <w:color w:val="FFFFFF" w:themeColor="background1"/>
          <w:sz w:val="52"/>
          <w:szCs w:val="52"/>
          <w:highlight w:val="blue"/>
        </w:rPr>
        <w:t xml:space="preserve">       </w:t>
      </w:r>
      <w:r w:rsidRPr="00962AD5">
        <w:rPr>
          <w:rFonts w:ascii="標楷體" w:eastAsia="標楷體" w:hAnsi="標楷體" w:hint="eastAsia"/>
          <w:color w:val="FFFFFF" w:themeColor="background1"/>
          <w:sz w:val="52"/>
          <w:szCs w:val="52"/>
          <w:highlight w:val="blue"/>
        </w:rPr>
        <w:t>第八屆全國電子設計創意競賽</w:t>
      </w:r>
      <w:r>
        <w:rPr>
          <w:rFonts w:ascii="標楷體" w:eastAsia="標楷體" w:hAnsi="標楷體" w:hint="eastAsia"/>
          <w:color w:val="FFFFFF" w:themeColor="background1"/>
          <w:sz w:val="52"/>
          <w:szCs w:val="52"/>
          <w:highlight w:val="blue"/>
        </w:rPr>
        <w:t xml:space="preserve">        </w:t>
      </w:r>
    </w:p>
    <w:p w:rsidR="00962AD5" w:rsidRDefault="00962AD5" w:rsidP="00962AD5">
      <w:pPr>
        <w:rPr>
          <w:rFonts w:ascii="標楷體" w:eastAsia="標楷體" w:hAnsi="標楷體" w:hint="eastAsia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  <w:highlight w:val="cyan"/>
        </w:rPr>
        <w:t xml:space="preserve"> </w:t>
      </w:r>
      <w:r w:rsidRPr="00962AD5">
        <w:rPr>
          <w:rFonts w:ascii="標楷體" w:eastAsia="標楷體" w:hAnsi="標楷體" w:hint="eastAsia"/>
          <w:b/>
          <w:sz w:val="44"/>
          <w:szCs w:val="44"/>
          <w:highlight w:val="cyan"/>
        </w:rPr>
        <w:t>編號：</w:t>
      </w:r>
      <w:r w:rsidRPr="00962AD5">
        <w:rPr>
          <w:rFonts w:ascii="Times New Roman" w:eastAsia="標楷體" w:hAnsi="Times New Roman" w:cs="Times New Roman"/>
          <w:b/>
          <w:sz w:val="44"/>
          <w:szCs w:val="44"/>
          <w:highlight w:val="cyan"/>
        </w:rPr>
        <w:t>UD021</w:t>
      </w:r>
      <w:r w:rsidRPr="00962AD5">
        <w:rPr>
          <w:rFonts w:ascii="標楷體" w:eastAsia="標楷體" w:hAnsi="標楷體" w:hint="eastAsia"/>
          <w:b/>
          <w:sz w:val="44"/>
          <w:szCs w:val="44"/>
          <w:highlight w:val="cyan"/>
        </w:rPr>
        <w:t xml:space="preserve"> </w:t>
      </w:r>
      <w:r>
        <w:rPr>
          <w:rFonts w:ascii="標楷體" w:eastAsia="標楷體" w:hAnsi="標楷體" w:hint="eastAsia"/>
          <w:b/>
          <w:sz w:val="44"/>
          <w:szCs w:val="44"/>
          <w:highlight w:val="cyan"/>
        </w:rPr>
        <w:t xml:space="preserve"> </w:t>
      </w:r>
      <w:r w:rsidRPr="00962AD5">
        <w:rPr>
          <w:rFonts w:ascii="標楷體" w:eastAsia="標楷體" w:hAnsi="標楷體" w:hint="eastAsia"/>
          <w:b/>
          <w:sz w:val="44"/>
          <w:szCs w:val="44"/>
          <w:highlight w:val="cyan"/>
        </w:rPr>
        <w:t xml:space="preserve">類別：綜合類 </w:t>
      </w:r>
      <w:r>
        <w:rPr>
          <w:rFonts w:ascii="標楷體" w:eastAsia="標楷體" w:hAnsi="標楷體" w:hint="eastAsia"/>
          <w:b/>
          <w:sz w:val="44"/>
          <w:szCs w:val="44"/>
          <w:highlight w:val="cyan"/>
        </w:rPr>
        <w:t xml:space="preserve"> </w:t>
      </w:r>
      <w:r w:rsidRPr="00962AD5">
        <w:rPr>
          <w:rFonts w:ascii="標楷體" w:eastAsia="標楷體" w:hAnsi="標楷體" w:hint="eastAsia"/>
          <w:b/>
          <w:sz w:val="44"/>
          <w:szCs w:val="44"/>
          <w:highlight w:val="cyan"/>
        </w:rPr>
        <w:t>題目：自動停車系統</w:t>
      </w:r>
      <w:r>
        <w:rPr>
          <w:rFonts w:ascii="標楷體" w:eastAsia="標楷體" w:hAnsi="標楷體" w:hint="eastAsia"/>
          <w:b/>
          <w:sz w:val="44"/>
          <w:szCs w:val="44"/>
          <w:highlight w:val="cyan"/>
        </w:rPr>
        <w:t xml:space="preserve"> </w:t>
      </w:r>
    </w:p>
    <w:p w:rsidR="00EC5ACE" w:rsidRPr="00FD0F88" w:rsidRDefault="00FD0F88" w:rsidP="00FD0F88">
      <w:pPr>
        <w:jc w:val="center"/>
        <w:rPr>
          <w:rFonts w:ascii="標楷體" w:eastAsia="標楷體" w:hAnsi="標楷體"/>
          <w:b/>
          <w:sz w:val="44"/>
          <w:szCs w:val="44"/>
        </w:rPr>
        <w:sectPr w:rsidR="00EC5ACE" w:rsidRPr="00FD0F88" w:rsidSect="00962AD5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515C2D">
        <w:rPr>
          <w:rFonts w:ascii="標楷體" w:eastAsia="標楷體" w:hAnsi="標楷體" w:hint="eastAsia"/>
          <w:b/>
          <w:color w:val="FF0000"/>
          <w:sz w:val="44"/>
          <w:szCs w:val="44"/>
        </w:rPr>
        <w:t>停車只需要一指</w:t>
      </w:r>
    </w:p>
    <w:p w:rsidR="004E47B8" w:rsidRDefault="004E47B8" w:rsidP="004E47B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硬體特色</w:t>
      </w:r>
      <w:r w:rsidR="0090709B">
        <w:rPr>
          <w:rFonts w:ascii="標楷體" w:eastAsia="標楷體" w:hAnsi="標楷體" w:hint="eastAsia"/>
        </w:rPr>
        <w:t>(</w:t>
      </w:r>
      <w:r w:rsidR="0090709B" w:rsidRPr="00826F38">
        <w:rPr>
          <w:rFonts w:ascii="標楷體" w:eastAsia="標楷體" w:hAnsi="標楷體" w:hint="eastAsia"/>
          <w:color w:val="FF0000"/>
        </w:rPr>
        <w:t>全自製電動驅動車</w:t>
      </w:r>
      <w:r w:rsidR="0090709B">
        <w:rPr>
          <w:rFonts w:ascii="標楷體" w:eastAsia="標楷體" w:hAnsi="標楷體" w:hint="eastAsia"/>
        </w:rPr>
        <w:t>)</w:t>
      </w:r>
      <w:r w:rsidR="00956D45">
        <w:rPr>
          <w:rFonts w:ascii="標楷體" w:eastAsia="標楷體" w:hAnsi="標楷體" w:hint="eastAsia"/>
        </w:rPr>
        <w:t>：</w:t>
      </w:r>
    </w:p>
    <w:p w:rsidR="004E47B8" w:rsidRDefault="004E47B8" w:rsidP="004E47B8">
      <w:pPr>
        <w:rPr>
          <w:rFonts w:ascii="標楷體" w:eastAsia="標楷體" w:hAnsi="標楷體" w:hint="eastAsia"/>
        </w:rPr>
      </w:pPr>
      <w:proofErr w:type="gramStart"/>
      <w:r w:rsidRPr="00826F38">
        <w:rPr>
          <w:rFonts w:ascii="標楷體" w:eastAsia="標楷體" w:hAnsi="標楷體" w:hint="eastAsia"/>
          <w:b/>
          <w:bCs/>
          <w:color w:val="FF0000"/>
        </w:rPr>
        <w:t>步距轉換器</w:t>
      </w:r>
      <w:proofErr w:type="gramEnd"/>
      <w:r w:rsidR="00956D45">
        <w:rPr>
          <w:rFonts w:ascii="標楷體" w:eastAsia="標楷體" w:hAnsi="標楷體" w:hint="eastAsia"/>
          <w:b/>
          <w:bCs/>
        </w:rPr>
        <w:t>：</w:t>
      </w:r>
      <w:r w:rsidR="00F11BF7" w:rsidRPr="00F11BF7">
        <w:rPr>
          <w:rFonts w:ascii="標楷體" w:eastAsia="標楷體" w:hAnsi="標楷體" w:hint="eastAsia"/>
        </w:rPr>
        <w:t>利用霍爾元件偵測強力磁鐵</w:t>
      </w:r>
      <w:r w:rsidR="00C34F99">
        <w:rPr>
          <w:rFonts w:ascii="標楷體" w:eastAsia="標楷體" w:hAnsi="標楷體" w:hint="eastAsia"/>
        </w:rPr>
        <w:t>(如圖</w:t>
      </w:r>
      <w:r w:rsidR="004240A3" w:rsidRPr="00826F38">
        <w:rPr>
          <w:rFonts w:ascii="Times New Roman" w:eastAsia="標楷體" w:hAnsi="Times New Roman" w:cs="Times New Roman"/>
        </w:rPr>
        <w:t>1</w:t>
      </w:r>
      <w:r w:rsidR="00C34F99">
        <w:rPr>
          <w:rFonts w:ascii="標楷體" w:eastAsia="標楷體" w:hAnsi="標楷體" w:hint="eastAsia"/>
        </w:rPr>
        <w:t>)</w:t>
      </w:r>
      <w:r w:rsidR="00F11BF7" w:rsidRPr="00F11BF7">
        <w:rPr>
          <w:rFonts w:ascii="標楷體" w:eastAsia="標楷體" w:hAnsi="標楷體" w:hint="eastAsia"/>
        </w:rPr>
        <w:t>，回授給電動車驅動控制器</w:t>
      </w:r>
      <w:r w:rsidR="00F11BF7" w:rsidRPr="00F11BF7">
        <w:rPr>
          <w:rFonts w:ascii="標楷體" w:eastAsia="標楷體" w:hAnsi="標楷體" w:hint="eastAsia"/>
        </w:rPr>
        <w:t>，</w:t>
      </w:r>
      <w:r w:rsidR="00F11BF7" w:rsidRPr="00F11BF7">
        <w:rPr>
          <w:rFonts w:ascii="標楷體" w:eastAsia="標楷體" w:hAnsi="標楷體" w:hint="eastAsia"/>
        </w:rPr>
        <w:t>得知車輛行走之距離。</w:t>
      </w:r>
    </w:p>
    <w:p w:rsidR="004E47B8" w:rsidRDefault="004E47B8" w:rsidP="004E47B8">
      <w:pPr>
        <w:rPr>
          <w:rFonts w:ascii="標楷體" w:eastAsia="標楷體" w:hAnsi="標楷體" w:hint="eastAsia"/>
        </w:rPr>
      </w:pPr>
      <w:r w:rsidRPr="00826F38">
        <w:rPr>
          <w:rFonts w:ascii="標楷體" w:eastAsia="標楷體" w:hAnsi="標楷體" w:hint="eastAsia"/>
          <w:b/>
          <w:bCs/>
          <w:color w:val="FF0000"/>
        </w:rPr>
        <w:t>方向控制</w:t>
      </w:r>
      <w:r w:rsidR="00956D45">
        <w:rPr>
          <w:rFonts w:ascii="標楷體" w:eastAsia="標楷體" w:hAnsi="標楷體" w:hint="eastAsia"/>
          <w:b/>
          <w:bCs/>
        </w:rPr>
        <w:t>：</w:t>
      </w:r>
      <w:r w:rsidRPr="00F11BF7">
        <w:rPr>
          <w:rFonts w:ascii="標楷體" w:eastAsia="標楷體" w:hAnsi="標楷體" w:hint="eastAsia"/>
        </w:rPr>
        <w:t>利用可變電阻轉動</w:t>
      </w:r>
      <w:r w:rsidR="004240A3">
        <w:rPr>
          <w:rFonts w:ascii="標楷體" w:eastAsia="標楷體" w:hAnsi="標楷體" w:hint="eastAsia"/>
        </w:rPr>
        <w:t>(如圖</w:t>
      </w:r>
      <w:r w:rsidR="004240A3" w:rsidRPr="00826F38">
        <w:rPr>
          <w:rFonts w:ascii="Times New Roman" w:eastAsia="標楷體" w:hAnsi="Times New Roman" w:cs="Times New Roman"/>
        </w:rPr>
        <w:t>2</w:t>
      </w:r>
      <w:r w:rsidR="004240A3">
        <w:rPr>
          <w:rFonts w:ascii="標楷體" w:eastAsia="標楷體" w:hAnsi="標楷體" w:hint="eastAsia"/>
        </w:rPr>
        <w:t>)</w:t>
      </w:r>
      <w:r w:rsidRPr="00F11BF7">
        <w:rPr>
          <w:rFonts w:ascii="標楷體" w:eastAsia="標楷體" w:hAnsi="標楷體" w:hint="eastAsia"/>
        </w:rPr>
        <w:t>，將電壓回授給電動車驅動控制器，得知方向角度</w:t>
      </w:r>
    </w:p>
    <w:p w:rsidR="0090709B" w:rsidRPr="0090709B" w:rsidRDefault="0090709B" w:rsidP="004E47B8">
      <w:pPr>
        <w:rPr>
          <w:rFonts w:ascii="標楷體" w:eastAsia="標楷體" w:hAnsi="標楷體" w:hint="eastAsia"/>
        </w:rPr>
      </w:pPr>
      <w:r w:rsidRPr="00826F38">
        <w:rPr>
          <w:rFonts w:ascii="標楷體" w:eastAsia="標楷體" w:hAnsi="標楷體" w:hint="eastAsia"/>
          <w:b/>
          <w:bCs/>
          <w:color w:val="FF0000"/>
        </w:rPr>
        <w:t>電動車驅動控制器</w:t>
      </w:r>
      <w:r w:rsidR="00956D45">
        <w:rPr>
          <w:rFonts w:ascii="標楷體" w:eastAsia="標楷體" w:hAnsi="標楷體" w:hint="eastAsia"/>
          <w:b/>
          <w:bCs/>
        </w:rPr>
        <w:t>：</w:t>
      </w:r>
      <w:r w:rsidRPr="0090709B">
        <w:rPr>
          <w:rFonts w:ascii="標楷體" w:eastAsia="標楷體" w:hAnsi="標楷體" w:hint="eastAsia"/>
        </w:rPr>
        <w:t>使用</w:t>
      </w:r>
      <w:r w:rsidRPr="00826F38">
        <w:rPr>
          <w:rFonts w:ascii="Times New Roman" w:eastAsia="標楷體" w:hAnsi="Times New Roman" w:cs="Times New Roman"/>
        </w:rPr>
        <w:t>8051</w:t>
      </w:r>
      <w:r w:rsidRPr="0090709B">
        <w:rPr>
          <w:rFonts w:ascii="標楷體" w:eastAsia="標楷體" w:hAnsi="標楷體" w:hint="eastAsia"/>
        </w:rPr>
        <w:t>做軟硬體之溝通</w:t>
      </w:r>
      <w:r w:rsidR="004240A3">
        <w:rPr>
          <w:rFonts w:ascii="標楷體" w:eastAsia="標楷體" w:hAnsi="標楷體" w:hint="eastAsia"/>
        </w:rPr>
        <w:t>(如圖</w:t>
      </w:r>
      <w:bookmarkStart w:id="0" w:name="_GoBack"/>
      <w:bookmarkEnd w:id="0"/>
      <w:r w:rsidR="004240A3" w:rsidRPr="00826F38">
        <w:rPr>
          <w:rFonts w:ascii="Times New Roman" w:eastAsia="標楷體" w:hAnsi="Times New Roman" w:cs="Times New Roman"/>
        </w:rPr>
        <w:t>3</w:t>
      </w:r>
      <w:r w:rsidR="004240A3">
        <w:rPr>
          <w:rFonts w:ascii="標楷體" w:eastAsia="標楷體" w:hAnsi="標楷體" w:hint="eastAsia"/>
        </w:rPr>
        <w:t>)</w:t>
      </w:r>
    </w:p>
    <w:p w:rsidR="0090709B" w:rsidRDefault="0090709B" w:rsidP="004E47B8">
      <w:pPr>
        <w:rPr>
          <w:rFonts w:ascii="標楷體" w:eastAsia="標楷體" w:hAnsi="標楷體" w:hint="eastAsia"/>
        </w:rPr>
      </w:pPr>
    </w:p>
    <w:p w:rsidR="0090709B" w:rsidRDefault="00826F38" w:rsidP="004E47B8">
      <w:pPr>
        <w:rPr>
          <w:rFonts w:ascii="標楷體" w:eastAsia="標楷體" w:hAnsi="標楷體" w:hint="eastAsia"/>
        </w:rPr>
      </w:pPr>
      <w:r w:rsidRPr="00F11BF7">
        <w:rPr>
          <w:rFonts w:ascii="標楷體" w:eastAsia="標楷體" w:hAnsi="標楷體"/>
        </w:rPr>
        <w:drawing>
          <wp:anchor distT="0" distB="0" distL="114300" distR="114300" simplePos="0" relativeHeight="251658240" behindDoc="1" locked="0" layoutInCell="1" allowOverlap="1" wp14:anchorId="06B53317" wp14:editId="7075B2AC">
            <wp:simplePos x="0" y="0"/>
            <wp:positionH relativeFrom="column">
              <wp:posOffset>4791075</wp:posOffset>
            </wp:positionH>
            <wp:positionV relativeFrom="paragraph">
              <wp:posOffset>75565</wp:posOffset>
            </wp:positionV>
            <wp:extent cx="2035175" cy="2219325"/>
            <wp:effectExtent l="0" t="0" r="3175" b="9525"/>
            <wp:wrapTight wrapText="bothSides">
              <wp:wrapPolygon edited="0">
                <wp:start x="0" y="0"/>
                <wp:lineTo x="0" y="21507"/>
                <wp:lineTo x="21432" y="21507"/>
                <wp:lineTo x="21432" y="0"/>
                <wp:lineTo x="0" y="0"/>
              </wp:wrapPolygon>
            </wp:wrapTight>
            <wp:docPr id="15364" name="Picture 6" descr="C:\Users\User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6" descr="C:\Users\User\Desktop\1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09B">
        <w:rPr>
          <w:rFonts w:ascii="標楷體" w:eastAsia="標楷體" w:hAnsi="標楷體" w:hint="eastAsia"/>
        </w:rPr>
        <w:t>軟體特色</w:t>
      </w:r>
      <w:r w:rsidR="00956D45">
        <w:rPr>
          <w:rFonts w:ascii="標楷體" w:eastAsia="標楷體" w:hAnsi="標楷體" w:hint="eastAsia"/>
        </w:rPr>
        <w:t>：</w:t>
      </w:r>
    </w:p>
    <w:p w:rsidR="0090709B" w:rsidRDefault="004E47B8" w:rsidP="0090709B">
      <w:pPr>
        <w:rPr>
          <w:rFonts w:ascii="標楷體" w:eastAsia="標楷體" w:hAnsi="標楷體" w:hint="eastAsia"/>
        </w:rPr>
      </w:pPr>
      <w:r w:rsidRPr="00826F38">
        <w:rPr>
          <w:rFonts w:ascii="標楷體" w:eastAsia="標楷體" w:hAnsi="標楷體" w:hint="eastAsia"/>
          <w:b/>
          <w:bCs/>
          <w:color w:val="FF0000"/>
        </w:rPr>
        <w:t>反透視投影</w:t>
      </w:r>
      <w:r w:rsidR="00956D45">
        <w:rPr>
          <w:rFonts w:ascii="標楷體" w:eastAsia="標楷體" w:hAnsi="標楷體" w:hint="eastAsia"/>
          <w:b/>
          <w:bCs/>
        </w:rPr>
        <w:t>：</w:t>
      </w:r>
      <w:r w:rsidRPr="004E47B8">
        <w:rPr>
          <w:rFonts w:ascii="標楷體" w:eastAsia="標楷體" w:hAnsi="標楷體" w:hint="eastAsia"/>
        </w:rPr>
        <w:t>使圖像上像素點與真實距離比例皆相等，方便日後距離計算的準確性</w:t>
      </w:r>
      <w:r w:rsidR="004240A3">
        <w:rPr>
          <w:rFonts w:ascii="標楷體" w:eastAsia="標楷體" w:hAnsi="標楷體" w:hint="eastAsia"/>
        </w:rPr>
        <w:t>(如圖</w:t>
      </w:r>
      <w:r w:rsidR="004240A3" w:rsidRPr="00826F38">
        <w:rPr>
          <w:rFonts w:ascii="Times New Roman" w:eastAsia="標楷體" w:hAnsi="Times New Roman" w:cs="Times New Roman"/>
        </w:rPr>
        <w:t>4</w:t>
      </w:r>
      <w:r w:rsidR="004240A3">
        <w:rPr>
          <w:rFonts w:ascii="標楷體" w:eastAsia="標楷體" w:hAnsi="標楷體" w:hint="eastAsia"/>
        </w:rPr>
        <w:t>)</w:t>
      </w:r>
      <w:r w:rsidRPr="004E47B8">
        <w:rPr>
          <w:rFonts w:ascii="標楷體" w:eastAsia="標楷體" w:hAnsi="標楷體" w:hint="eastAsia"/>
        </w:rPr>
        <w:t>。</w:t>
      </w:r>
    </w:p>
    <w:p w:rsidR="004240A3" w:rsidRPr="004240A3" w:rsidRDefault="0090709B" w:rsidP="0090709B">
      <w:pPr>
        <w:rPr>
          <w:rFonts w:ascii="標楷體" w:eastAsia="標楷體" w:hAnsi="標楷體" w:hint="eastAsia"/>
        </w:rPr>
      </w:pPr>
      <w:r w:rsidRPr="00826F38">
        <w:rPr>
          <w:rFonts w:ascii="標楷體" w:eastAsia="標楷體" w:hAnsi="標楷體" w:hint="eastAsia"/>
          <w:b/>
          <w:bCs/>
          <w:color w:val="FF0000"/>
        </w:rPr>
        <w:t>直線偵測</w:t>
      </w:r>
      <w:r w:rsidR="00956D45">
        <w:rPr>
          <w:rFonts w:ascii="標楷體" w:eastAsia="標楷體" w:hAnsi="標楷體" w:hint="eastAsia"/>
          <w:b/>
          <w:bCs/>
        </w:rPr>
        <w:t>：</w:t>
      </w:r>
      <w:r w:rsidR="004240A3" w:rsidRPr="004240A3">
        <w:rPr>
          <w:rFonts w:ascii="標楷體" w:eastAsia="標楷體" w:hAnsi="標楷體" w:hint="eastAsia"/>
        </w:rPr>
        <w:t>利用</w:t>
      </w:r>
      <w:r w:rsidRPr="004E47B8">
        <w:rPr>
          <w:rFonts w:ascii="標楷體" w:eastAsia="標楷體" w:hAnsi="標楷體" w:hint="eastAsia"/>
        </w:rPr>
        <w:t>霍夫演算法</w:t>
      </w:r>
      <w:r w:rsidRPr="0090709B">
        <w:rPr>
          <w:rFonts w:ascii="標楷體" w:eastAsia="標楷體" w:hAnsi="標楷體" w:hint="eastAsia"/>
        </w:rPr>
        <w:t>將</w:t>
      </w:r>
      <w:r w:rsidR="004240A3">
        <w:rPr>
          <w:rFonts w:ascii="標楷體" w:eastAsia="標楷體" w:hAnsi="標楷體" w:hint="eastAsia"/>
        </w:rPr>
        <w:t>以</w:t>
      </w:r>
      <w:r w:rsidRPr="0090709B">
        <w:rPr>
          <w:rFonts w:ascii="標楷體" w:eastAsia="標楷體" w:hAnsi="標楷體" w:hint="eastAsia"/>
        </w:rPr>
        <w:t>卡式座標</w:t>
      </w:r>
      <w:r w:rsidR="004240A3">
        <w:rPr>
          <w:rFonts w:ascii="標楷體" w:eastAsia="標楷體" w:hAnsi="標楷體" w:hint="eastAsia"/>
        </w:rPr>
        <w:t>表示的現</w:t>
      </w:r>
      <w:r w:rsidRPr="0090709B">
        <w:rPr>
          <w:rFonts w:ascii="標楷體" w:eastAsia="標楷體" w:hAnsi="標楷體" w:hint="eastAsia"/>
        </w:rPr>
        <w:t>轉為</w:t>
      </w:r>
      <w:proofErr w:type="gramStart"/>
      <w:r w:rsidRPr="0090709B">
        <w:rPr>
          <w:rFonts w:ascii="標楷體" w:eastAsia="標楷體" w:hAnsi="標楷體" w:hint="eastAsia"/>
        </w:rPr>
        <w:t>極</w:t>
      </w:r>
      <w:proofErr w:type="gramEnd"/>
      <w:r w:rsidRPr="0090709B">
        <w:rPr>
          <w:rFonts w:ascii="標楷體" w:eastAsia="標楷體" w:hAnsi="標楷體" w:hint="eastAsia"/>
        </w:rPr>
        <w:t>座標表示</w:t>
      </w:r>
      <w:r w:rsidR="004240A3">
        <w:rPr>
          <w:rFonts w:ascii="標楷體" w:eastAsia="標楷體" w:hAnsi="標楷體" w:hint="eastAsia"/>
        </w:rPr>
        <w:t>(如圖</w:t>
      </w:r>
      <w:r w:rsidR="004240A3" w:rsidRPr="00826F38">
        <w:rPr>
          <w:rFonts w:ascii="Times New Roman" w:eastAsia="標楷體" w:hAnsi="Times New Roman" w:cs="Times New Roman"/>
        </w:rPr>
        <w:t>5</w:t>
      </w:r>
      <w:r w:rsidR="004240A3">
        <w:rPr>
          <w:rFonts w:ascii="標楷體" w:eastAsia="標楷體" w:hAnsi="標楷體" w:hint="eastAsia"/>
        </w:rPr>
        <w:t>)</w:t>
      </w:r>
      <w:r w:rsidRPr="0090709B">
        <w:rPr>
          <w:rFonts w:ascii="標楷體" w:eastAsia="標楷體" w:hAnsi="標楷體" w:hint="eastAsia"/>
        </w:rPr>
        <w:t>，</w:t>
      </w:r>
      <w:r w:rsidR="004240A3">
        <w:rPr>
          <w:rFonts w:ascii="標楷體" w:eastAsia="標楷體" w:hAnsi="標楷體" w:hint="eastAsia"/>
        </w:rPr>
        <w:t>利用</w:t>
      </w:r>
      <w:proofErr w:type="gramStart"/>
      <w:r w:rsidR="004240A3">
        <w:rPr>
          <w:rFonts w:ascii="標楷體" w:eastAsia="標楷體" w:hAnsi="標楷體" w:hint="eastAsia"/>
        </w:rPr>
        <w:t>極</w:t>
      </w:r>
      <w:proofErr w:type="gramEnd"/>
      <w:r w:rsidR="004240A3">
        <w:rPr>
          <w:rFonts w:ascii="標楷體" w:eastAsia="標楷體" w:hAnsi="標楷體" w:hint="eastAsia"/>
        </w:rPr>
        <w:t>座標上的焦點座直線判斷。</w:t>
      </w:r>
    </w:p>
    <w:p w:rsidR="00956D45" w:rsidRDefault="0090709B" w:rsidP="00C34F99">
      <w:pPr>
        <w:rPr>
          <w:rFonts w:ascii="標楷體" w:eastAsia="標楷體" w:hAnsi="標楷體" w:hint="eastAsia"/>
        </w:rPr>
      </w:pPr>
      <w:r w:rsidRPr="00826F38">
        <w:rPr>
          <w:rFonts w:ascii="標楷體" w:eastAsia="標楷體" w:hAnsi="標楷體" w:hint="eastAsia"/>
          <w:b/>
          <w:bCs/>
          <w:color w:val="FF0000"/>
        </w:rPr>
        <w:t>優化線段</w:t>
      </w:r>
      <w:r w:rsidR="00956D45">
        <w:rPr>
          <w:rFonts w:ascii="標楷體" w:eastAsia="標楷體" w:hAnsi="標楷體" w:hint="eastAsia"/>
          <w:b/>
          <w:bCs/>
        </w:rPr>
        <w:t>：</w:t>
      </w:r>
      <w:r>
        <w:rPr>
          <w:rFonts w:ascii="標楷體" w:eastAsia="標楷體" w:hAnsi="標楷體" w:hint="eastAsia"/>
          <w:b/>
          <w:bCs/>
        </w:rPr>
        <w:t xml:space="preserve"> </w:t>
      </w:r>
      <w:r w:rsidRPr="00D7267D">
        <w:rPr>
          <w:rFonts w:ascii="標楷體" w:eastAsia="標楷體" w:hAnsi="標楷體" w:hint="eastAsia"/>
        </w:rPr>
        <w:t>計算</w:t>
      </w:r>
      <w:r w:rsidRPr="00826F38">
        <w:rPr>
          <w:rFonts w:ascii="Times New Roman" w:eastAsia="標楷體" w:hAnsi="Times New Roman" w:cs="Times New Roman"/>
        </w:rPr>
        <w:t>B</w:t>
      </w:r>
      <w:r w:rsidRPr="00D7267D">
        <w:rPr>
          <w:rFonts w:ascii="標楷體" w:eastAsia="標楷體" w:hAnsi="標楷體" w:hint="eastAsia"/>
        </w:rPr>
        <w:t>線段兩點到</w:t>
      </w:r>
      <w:r w:rsidRPr="00826F38">
        <w:rPr>
          <w:rFonts w:ascii="Times New Roman" w:eastAsia="標楷體" w:hAnsi="Times New Roman" w:cs="Times New Roman"/>
        </w:rPr>
        <w:t>A</w:t>
      </w:r>
      <w:r w:rsidRPr="00D7267D">
        <w:rPr>
          <w:rFonts w:ascii="標楷體" w:eastAsia="標楷體" w:hAnsi="標楷體" w:hint="eastAsia"/>
        </w:rPr>
        <w:t>線段之距離和兩線段之斜率，如符合要求，則判斷</w:t>
      </w:r>
      <w:r w:rsidRPr="00826F38">
        <w:rPr>
          <w:rFonts w:ascii="Times New Roman" w:eastAsia="標楷體" w:hAnsi="Times New Roman" w:cs="Times New Roman"/>
        </w:rPr>
        <w:t>A</w:t>
      </w:r>
      <w:r w:rsidRPr="00D7267D">
        <w:rPr>
          <w:rFonts w:ascii="標楷體" w:eastAsia="標楷體" w:hAnsi="標楷體" w:hint="eastAsia"/>
        </w:rPr>
        <w:t>及</w:t>
      </w:r>
      <w:r w:rsidRPr="00826F38">
        <w:rPr>
          <w:rFonts w:ascii="Times New Roman" w:eastAsia="標楷體" w:hAnsi="Times New Roman" w:cs="Times New Roman"/>
        </w:rPr>
        <w:t>B</w:t>
      </w:r>
      <w:r w:rsidRPr="00D7267D">
        <w:rPr>
          <w:rFonts w:ascii="標楷體" w:eastAsia="標楷體" w:hAnsi="標楷體" w:hint="eastAsia"/>
        </w:rPr>
        <w:t>線段為同一條線。</w:t>
      </w:r>
      <w:r w:rsidR="00641F70">
        <w:rPr>
          <w:rFonts w:ascii="標楷體" w:eastAsia="標楷體" w:hAnsi="標楷體" w:hint="eastAsia"/>
        </w:rPr>
        <w:t>(如圖</w:t>
      </w:r>
      <w:r w:rsidR="00641F70" w:rsidRPr="00826F38">
        <w:rPr>
          <w:rFonts w:ascii="Times New Roman" w:eastAsia="標楷體" w:hAnsi="Times New Roman" w:cs="Times New Roman"/>
        </w:rPr>
        <w:t>6</w:t>
      </w:r>
      <w:r w:rsidR="00641F70">
        <w:rPr>
          <w:rFonts w:ascii="標楷體" w:eastAsia="標楷體" w:hAnsi="標楷體" w:hint="eastAsia"/>
        </w:rPr>
        <w:t>)</w:t>
      </w:r>
    </w:p>
    <w:p w:rsidR="00956D45" w:rsidRDefault="00956D45" w:rsidP="00C34F99">
      <w:pPr>
        <w:rPr>
          <w:rFonts w:ascii="標楷體" w:eastAsia="標楷體" w:hAnsi="標楷體"/>
          <w:b/>
          <w:bCs/>
        </w:rPr>
        <w:sectPr w:rsidR="00956D45" w:rsidSect="004E47B8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56D45" w:rsidRPr="0090709B" w:rsidRDefault="00956D45" w:rsidP="00C34F99">
      <w:pPr>
        <w:rPr>
          <w:rFonts w:ascii="標楷體" w:eastAsia="標楷體" w:hAnsi="標楷體" w:hint="eastAsia"/>
          <w:b/>
          <w:bCs/>
        </w:rPr>
      </w:pPr>
    </w:p>
    <w:p w:rsidR="00641F70" w:rsidRDefault="004240A3" w:rsidP="00826F38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885E8" wp14:editId="1BD60574">
                <wp:simplePos x="0" y="0"/>
                <wp:positionH relativeFrom="column">
                  <wp:posOffset>4867275</wp:posOffset>
                </wp:positionH>
                <wp:positionV relativeFrom="paragraph">
                  <wp:posOffset>466725</wp:posOffset>
                </wp:positionV>
                <wp:extent cx="1895475" cy="304800"/>
                <wp:effectExtent l="0" t="0" r="9525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0A3" w:rsidRPr="00826F38" w:rsidRDefault="004240A3" w:rsidP="004240A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826F38">
                              <w:rPr>
                                <w:rFonts w:ascii="標楷體" w:eastAsia="標楷體" w:hAnsi="標楷體" w:hint="eastAsia"/>
                                <w:b/>
                              </w:rPr>
                              <w:t>軟體流程圖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83.25pt;margin-top:36.75pt;width:149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" fillcolor="white [3201]" stroked="f" strokeweight=".5pt">
                <v:textbox>
                  <w:txbxContent>
                    <w:p w:rsidR="004240A3" w:rsidRPr="00826F38" w:rsidRDefault="004240A3" w:rsidP="004240A3">
                      <w:pPr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 w:rsidRPr="00826F38">
                        <w:rPr>
                          <w:rFonts w:ascii="標楷體" w:eastAsia="標楷體" w:hAnsi="標楷體" w:hint="eastAsia"/>
                          <w:b/>
                        </w:rPr>
                        <w:t>軟體流程圖</w:t>
                      </w:r>
                    </w:p>
                  </w:txbxContent>
                </v:textbox>
              </v:shape>
            </w:pict>
          </mc:Fallback>
        </mc:AlternateContent>
      </w:r>
      <w:r w:rsidR="00F11BF7" w:rsidRPr="00F11BF7">
        <w:rPr>
          <w:rFonts w:ascii="標楷體" w:eastAsia="標楷體" w:hAnsi="標楷體"/>
        </w:rPr>
        <w:drawing>
          <wp:inline distT="0" distB="0" distL="0" distR="0" wp14:anchorId="7C9BE364" wp14:editId="036F72A3">
            <wp:extent cx="1822034" cy="1368000"/>
            <wp:effectExtent l="0" t="0" r="6985" b="3810"/>
            <wp:docPr id="13315" name="Picture 4" descr="C:\Users\User\Desktop\2012 第八屆全國電子設計創意競賽(修正版)\照片\新增資料夾\DSC00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4" descr="C:\Users\User\Desktop\2012 第八屆全國電子設計創意競賽(修正版)\照片\新增資料夾\DSC009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34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6F38" w:rsidRDefault="00826F38" w:rsidP="00826F38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Pr="00826F38">
        <w:rPr>
          <w:rFonts w:ascii="Times New Roman" w:eastAsia="標楷體" w:hAnsi="Times New Roman" w:cs="Times New Roman"/>
        </w:rPr>
        <w:t>1</w:t>
      </w:r>
      <w:r>
        <w:rPr>
          <w:rFonts w:ascii="標楷體" w:eastAsia="標楷體" w:hAnsi="標楷體" w:hint="eastAsia"/>
        </w:rPr>
        <w:t>、</w:t>
      </w:r>
      <w:proofErr w:type="gramStart"/>
      <w:r w:rsidRPr="00641F70">
        <w:rPr>
          <w:rFonts w:ascii="標楷體" w:eastAsia="標楷體" w:hAnsi="標楷體" w:hint="eastAsia"/>
        </w:rPr>
        <w:t>步距轉換器</w:t>
      </w:r>
      <w:proofErr w:type="gramEnd"/>
    </w:p>
    <w:p w:rsidR="00826F38" w:rsidRDefault="00826F38" w:rsidP="00826F38">
      <w:pPr>
        <w:jc w:val="center"/>
        <w:rPr>
          <w:rFonts w:ascii="標楷體" w:eastAsia="標楷體" w:hAnsi="標楷體" w:hint="eastAsia"/>
        </w:rPr>
      </w:pPr>
    </w:p>
    <w:p w:rsidR="00C34F99" w:rsidRDefault="00F11BF7" w:rsidP="00826F38">
      <w:pPr>
        <w:jc w:val="center"/>
        <w:rPr>
          <w:rFonts w:ascii="標楷體" w:eastAsia="標楷體" w:hAnsi="標楷體" w:hint="eastAsia"/>
        </w:rPr>
      </w:pPr>
      <w:r w:rsidRPr="00F11BF7">
        <w:rPr>
          <w:rFonts w:ascii="標楷體" w:eastAsia="標楷體" w:hAnsi="標楷體"/>
        </w:rPr>
        <w:drawing>
          <wp:inline distT="0" distB="0" distL="0" distR="0" wp14:anchorId="6DE7C2A9" wp14:editId="6F23AECC">
            <wp:extent cx="1823666" cy="1368000"/>
            <wp:effectExtent l="0" t="0" r="5715" b="3810"/>
            <wp:docPr id="14340" name="Picture 5" descr="C:\Users\User\Desktop\2012 第八屆全國電子設計創意競賽(修正版)\照片\新增資料夾\DSC00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 descr="C:\Users\User\Desktop\2012 第八屆全國電子設計創意競賽(修正版)\照片\新增資料夾\DSC009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66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6D45" w:rsidRDefault="004240A3" w:rsidP="00826F38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Pr="00826F38">
        <w:rPr>
          <w:rFonts w:ascii="Times New Roman" w:eastAsia="標楷體" w:hAnsi="Times New Roman" w:cs="Times New Roman"/>
        </w:rPr>
        <w:t>2</w:t>
      </w:r>
      <w:r>
        <w:rPr>
          <w:rFonts w:ascii="標楷體" w:eastAsia="標楷體" w:hAnsi="標楷體" w:hint="eastAsia"/>
        </w:rPr>
        <w:t>、</w:t>
      </w:r>
      <w:r w:rsidR="00641F70">
        <w:rPr>
          <w:rFonts w:ascii="標楷體" w:eastAsia="標楷體" w:hAnsi="標楷體" w:hint="eastAsia"/>
        </w:rPr>
        <w:t>回授電阻</w:t>
      </w:r>
    </w:p>
    <w:p w:rsidR="00826F38" w:rsidRDefault="00826F38" w:rsidP="00826F38">
      <w:pPr>
        <w:jc w:val="center"/>
        <w:rPr>
          <w:rFonts w:ascii="標楷體" w:eastAsia="標楷體" w:hAnsi="標楷體" w:hint="eastAsia"/>
        </w:rPr>
      </w:pPr>
    </w:p>
    <w:p w:rsidR="00956D45" w:rsidRDefault="00956D45" w:rsidP="00826F38">
      <w:pPr>
        <w:jc w:val="center"/>
        <w:rPr>
          <w:rFonts w:ascii="標楷體" w:eastAsia="標楷體" w:hAnsi="標楷體" w:hint="eastAsia"/>
        </w:rPr>
      </w:pPr>
      <w:r w:rsidRPr="00956D45">
        <w:rPr>
          <w:rFonts w:ascii="標楷體" w:eastAsia="標楷體" w:hAnsi="標楷體"/>
        </w:rPr>
        <w:drawing>
          <wp:inline distT="0" distB="0" distL="0" distR="0" wp14:anchorId="619E20CA" wp14:editId="0A5CE271">
            <wp:extent cx="1824326" cy="1368000"/>
            <wp:effectExtent l="0" t="0" r="5080" b="3810"/>
            <wp:docPr id="12294" name="Picture 7" descr="C:\Users\User\Desktop\2012 第八屆全國電子設計創意競賽(修正版)\照片\新增資料夾\DSC00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7" descr="C:\Users\User\Desktop\2012 第八屆全國電子設計創意競賽(修正版)\照片\新增資料夾\DSC009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26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1F70" w:rsidRDefault="004240A3" w:rsidP="00826F38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Pr="00826F38">
        <w:rPr>
          <w:rFonts w:ascii="Times New Roman" w:eastAsia="標楷體" w:hAnsi="Times New Roman" w:cs="Times New Roman"/>
        </w:rPr>
        <w:t>3</w:t>
      </w:r>
      <w:r>
        <w:rPr>
          <w:rFonts w:ascii="標楷體" w:eastAsia="標楷體" w:hAnsi="標楷體" w:hint="eastAsia"/>
        </w:rPr>
        <w:t>、</w:t>
      </w:r>
      <w:r w:rsidR="00641F70" w:rsidRPr="00641F70">
        <w:rPr>
          <w:rFonts w:ascii="標楷體" w:eastAsia="標楷體" w:hAnsi="標楷體" w:hint="eastAsia"/>
        </w:rPr>
        <w:t>電動車驅動控制器</w:t>
      </w:r>
    </w:p>
    <w:p w:rsidR="00956D45" w:rsidRDefault="00F11BF7" w:rsidP="00826F38">
      <w:pPr>
        <w:jc w:val="center"/>
        <w:rPr>
          <w:rFonts w:ascii="標楷體" w:eastAsia="標楷體" w:hAnsi="標楷體" w:hint="eastAsia"/>
        </w:rPr>
      </w:pPr>
      <w:r w:rsidRPr="00F11BF7">
        <w:rPr>
          <w:rFonts w:ascii="標楷體" w:eastAsia="標楷體" w:hAnsi="標楷體"/>
        </w:rPr>
        <w:drawing>
          <wp:inline distT="0" distB="0" distL="0" distR="0" wp14:anchorId="18B81350" wp14:editId="68C9AD0A">
            <wp:extent cx="1583101" cy="1260000"/>
            <wp:effectExtent l="0" t="0" r="0" b="0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01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F11BF7">
        <w:rPr>
          <w:rFonts w:ascii="標楷體" w:eastAsia="標楷體" w:hAnsi="標楷體"/>
        </w:rPr>
        <w:drawing>
          <wp:inline distT="0" distB="0" distL="0" distR="0" wp14:anchorId="1C0055B1" wp14:editId="53E420D8">
            <wp:extent cx="1594210" cy="1260000"/>
            <wp:effectExtent l="0" t="0" r="6350" b="0"/>
            <wp:docPr id="16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21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56D45" w:rsidRDefault="004240A3" w:rsidP="00826F38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</w:t>
      </w:r>
      <w:r w:rsidRPr="00826F38">
        <w:rPr>
          <w:rFonts w:ascii="Times New Roman" w:eastAsia="標楷體" w:hAnsi="Times New Roman" w:cs="Times New Roman"/>
        </w:rPr>
        <w:t>4</w:t>
      </w:r>
      <w:r>
        <w:rPr>
          <w:rFonts w:ascii="標楷體" w:eastAsia="標楷體" w:hAnsi="標楷體" w:hint="eastAsia"/>
        </w:rPr>
        <w:t>、</w:t>
      </w:r>
      <w:r w:rsidR="00641F70" w:rsidRPr="00641F70">
        <w:rPr>
          <w:rFonts w:ascii="標楷體" w:eastAsia="標楷體" w:hAnsi="標楷體" w:hint="eastAsia"/>
        </w:rPr>
        <w:t>反透視投影</w:t>
      </w:r>
    </w:p>
    <w:p w:rsidR="00D7267D" w:rsidRDefault="00D7267D" w:rsidP="00826F38">
      <w:pPr>
        <w:jc w:val="center"/>
        <w:rPr>
          <w:rFonts w:ascii="標楷體" w:eastAsia="標楷體" w:hAnsi="標楷體" w:hint="eastAsia"/>
        </w:rPr>
      </w:pPr>
      <w:r w:rsidRPr="00D7267D">
        <w:rPr>
          <w:rFonts w:ascii="標楷體" w:eastAsia="標楷體" w:hAnsi="標楷體"/>
          <w:b/>
          <w:bCs/>
        </w:rPr>
        <w:drawing>
          <wp:inline distT="0" distB="0" distL="0" distR="0" wp14:anchorId="29139926" wp14:editId="6FE71BC5">
            <wp:extent cx="2971800" cy="1138586"/>
            <wp:effectExtent l="0" t="0" r="0" b="4445"/>
            <wp:docPr id="1741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圖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29" cy="114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6D45" w:rsidRPr="00D7267D" w:rsidRDefault="004240A3" w:rsidP="00826F3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Pr="00826F38">
        <w:rPr>
          <w:rFonts w:ascii="Times New Roman" w:eastAsia="標楷體" w:hAnsi="Times New Roman" w:cs="Times New Roman"/>
        </w:rPr>
        <w:t>5</w:t>
      </w:r>
      <w:r>
        <w:rPr>
          <w:rFonts w:ascii="標楷體" w:eastAsia="標楷體" w:hAnsi="標楷體" w:hint="eastAsia"/>
        </w:rPr>
        <w:t>、</w:t>
      </w:r>
      <w:r w:rsidR="00641F70" w:rsidRPr="004E47B8">
        <w:rPr>
          <w:rFonts w:ascii="標楷體" w:eastAsia="標楷體" w:hAnsi="標楷體" w:hint="eastAsia"/>
        </w:rPr>
        <w:t>霍夫</w:t>
      </w:r>
      <w:r w:rsidR="00641F70">
        <w:rPr>
          <w:rFonts w:ascii="標楷體" w:eastAsia="標楷體" w:hAnsi="標楷體" w:hint="eastAsia"/>
        </w:rPr>
        <w:t>轉換</w:t>
      </w:r>
    </w:p>
    <w:p w:rsidR="00D7267D" w:rsidRDefault="00D7267D" w:rsidP="00826F38">
      <w:pPr>
        <w:jc w:val="center"/>
        <w:rPr>
          <w:rFonts w:ascii="標楷體" w:eastAsia="標楷體" w:hAnsi="標楷體" w:hint="eastAsia"/>
        </w:rPr>
      </w:pPr>
      <w:r w:rsidRPr="00D7267D">
        <w:rPr>
          <w:rFonts w:ascii="標楷體" w:eastAsia="標楷體" w:hAnsi="標楷體"/>
        </w:rPr>
        <w:drawing>
          <wp:inline distT="0" distB="0" distL="0" distR="0" wp14:anchorId="61BE6F51" wp14:editId="61C16A0A">
            <wp:extent cx="2171700" cy="1106682"/>
            <wp:effectExtent l="0" t="0" r="0" b="0"/>
            <wp:docPr id="1843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圖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468" cy="110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6D45" w:rsidRPr="00D7267D" w:rsidRDefault="004240A3" w:rsidP="00826F3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Pr="00826F38">
        <w:rPr>
          <w:rFonts w:ascii="Times New Roman" w:eastAsia="標楷體" w:hAnsi="Times New Roman" w:cs="Times New Roman"/>
        </w:rPr>
        <w:t>6</w:t>
      </w:r>
      <w:r>
        <w:rPr>
          <w:rFonts w:ascii="標楷體" w:eastAsia="標楷體" w:hAnsi="標楷體" w:hint="eastAsia"/>
        </w:rPr>
        <w:t>、</w:t>
      </w:r>
      <w:r w:rsidR="00641F70">
        <w:rPr>
          <w:rFonts w:ascii="標楷體" w:eastAsia="標楷體" w:hAnsi="標楷體" w:hint="eastAsia"/>
        </w:rPr>
        <w:t>優化線段</w:t>
      </w:r>
    </w:p>
    <w:sectPr w:rsidR="00956D45" w:rsidRPr="00D7267D" w:rsidSect="00956D45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0676"/>
    <w:multiLevelType w:val="hybridMultilevel"/>
    <w:tmpl w:val="B7945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D5"/>
    <w:rsid w:val="002B2D20"/>
    <w:rsid w:val="004240A3"/>
    <w:rsid w:val="004E47B8"/>
    <w:rsid w:val="0051040D"/>
    <w:rsid w:val="00515C2D"/>
    <w:rsid w:val="0057794D"/>
    <w:rsid w:val="00641F70"/>
    <w:rsid w:val="006D531B"/>
    <w:rsid w:val="00826F38"/>
    <w:rsid w:val="008D48BD"/>
    <w:rsid w:val="0090709B"/>
    <w:rsid w:val="00956D45"/>
    <w:rsid w:val="00957FE1"/>
    <w:rsid w:val="00962AD5"/>
    <w:rsid w:val="00A85B27"/>
    <w:rsid w:val="00AC009F"/>
    <w:rsid w:val="00AE3022"/>
    <w:rsid w:val="00C34F99"/>
    <w:rsid w:val="00D7267D"/>
    <w:rsid w:val="00DA5E44"/>
    <w:rsid w:val="00EC5ACE"/>
    <w:rsid w:val="00F11BF7"/>
    <w:rsid w:val="00F6484C"/>
    <w:rsid w:val="00F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A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A5E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5E4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A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A5E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5E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BC99-5B04-4284-B465-EAE8F836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</cp:lastModifiedBy>
  <cp:revision>10</cp:revision>
  <dcterms:created xsi:type="dcterms:W3CDTF">2012-04-26T12:28:00Z</dcterms:created>
  <dcterms:modified xsi:type="dcterms:W3CDTF">2012-04-26T16:47:00Z</dcterms:modified>
</cp:coreProperties>
</file>