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03b79af668245f5"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dfsfsf,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2023-05-17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27b38bfb86dc4e02" /><Relationship Type="http://schemas.openxmlformats.org/officeDocument/2006/relationships/numbering" Target="/word/numbering.xml" Id="rId1" /></Relationships>
</file>