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Professor Fady T. Charbel</w:t>
      </w:r>
      <w:r w:rsidDel="00000000" w:rsidR="00000000" w:rsidRPr="00000000">
        <w:rPr>
          <w:rtl w:val="0"/>
        </w:rPr>
        <w:t xml:space="preserve"> is an internationally renowned neurosurgeon at the University of Illinois at Chicago (UIC), recognized for his pioneering work in cerebrovascular surgery and intraoperative blood-flow technologies. As a leader in neurovascular innovation, he developed groundbreaking methods for quantitative flow measurement that transformed the management of complex aneurysms and arterial occlusive diseases. His scientific contributions, extensive clinical expertise, and global educational impact have positioned him as one of the most influential figures in modern neurosurgery.</w:t>
      </w:r>
    </w:p>
    <w:p w:rsidR="00000000" w:rsidDel="00000000" w:rsidP="00000000" w:rsidRDefault="00000000" w:rsidRPr="00000000" w14:paraId="00000003">
      <w:pPr>
        <w:rPr/>
      </w:pPr>
      <w:r w:rsidDel="00000000" w:rsidR="00000000" w:rsidRPr="00000000">
        <w:rPr/>
        <w:drawing>
          <wp:inline distB="114300" distT="114300" distL="114300" distR="114300">
            <wp:extent cx="1917700" cy="2387600"/>
            <wp:effectExtent b="0" l="0" r="0" t="0"/>
            <wp:docPr descr="2025 AANS Annual Scientific Meeting" id="2" name="image2.jpg"/>
            <a:graphic>
              <a:graphicData uri="http://schemas.openxmlformats.org/drawingml/2006/picture">
                <pic:pic>
                  <pic:nvPicPr>
                    <pic:cNvPr descr="2025 AANS Annual Scientific Meeting" id="0" name="image2.jpg"/>
                    <pic:cNvPicPr preferRelativeResize="0"/>
                  </pic:nvPicPr>
                  <pic:blipFill>
                    <a:blip r:embed="rId6"/>
                    <a:srcRect b="0" l="0" r="0" t="0"/>
                    <a:stretch>
                      <a:fillRect/>
                    </a:stretch>
                  </pic:blipFill>
                  <pic:spPr>
                    <a:xfrm>
                      <a:off x="0" y="0"/>
                      <a:ext cx="1917700" cy="2387600"/>
                    </a:xfrm>
                    <a:prstGeom prst="rect"/>
                    <a:ln/>
                  </pic:spPr>
                </pic:pic>
              </a:graphicData>
            </a:graphic>
          </wp:inline>
        </w:drawing>
      </w:r>
      <w:r w:rsidDel="00000000" w:rsidR="00000000" w:rsidRPr="00000000">
        <w:rPr/>
        <w:drawing>
          <wp:inline distB="114300" distT="114300" distL="114300" distR="114300">
            <wp:extent cx="2146300" cy="2146300"/>
            <wp:effectExtent b="0" l="0" r="0" t="0"/>
            <wp:docPr descr="Dr. Fady T. Charbel, MD | Chicago, IL | Neurosurgeon | US News Doctors" id="1" name="image3.jpg"/>
            <a:graphic>
              <a:graphicData uri="http://schemas.openxmlformats.org/drawingml/2006/picture">
                <pic:pic>
                  <pic:nvPicPr>
                    <pic:cNvPr descr="Dr. Fady T. Charbel, MD | Chicago, IL | Neurosurgeon | US News Doctors" id="0" name="image3.jp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drawing>
          <wp:inline distB="114300" distT="114300" distL="114300" distR="114300">
            <wp:extent cx="1854200" cy="2463800"/>
            <wp:effectExtent b="0" l="0" r="0" t="0"/>
            <wp:docPr descr="What is Moyamoya Disease? | UI Health" id="3" name="image1.jpg"/>
            <a:graphic>
              <a:graphicData uri="http://schemas.openxmlformats.org/drawingml/2006/picture">
                <pic:pic>
                  <pic:nvPicPr>
                    <pic:cNvPr descr="What is Moyamoya Disease? | UI Health" id="0" name="image1.jpg"/>
                    <pic:cNvPicPr preferRelativeResize="0"/>
                  </pic:nvPicPr>
                  <pic:blipFill>
                    <a:blip r:embed="rId8"/>
                    <a:srcRect b="0" l="0" r="0" t="0"/>
                    <a:stretch>
                      <a:fillRect/>
                    </a:stretch>
                  </pic:blipFill>
                  <pic:spPr>
                    <a:xfrm>
                      <a:off x="0" y="0"/>
                      <a:ext cx="1854200" cy="2463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