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《拼读保卫战》IAA游戏原型开发设计文档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项目概述与架构选型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本项目旨在开发一款寓教于乐的自然拼读塔防小游戏，针对学习牛津自然拼读1-5级的儿童。游戏结合了塔防策略与单词拼读合成机制，通过手动拖拽合成，加深孩子对自然拼读规则的记忆。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架构选型与开发策略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前端框架：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Next.js (React) + Tailwind CSS。采用纯DOM驱动，AI友好度极高，适合快速验证原型。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视觉风格：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超大号UI，系统自带大号 Emoji 为主（零美术成本，儿童易接受），若无对应Emoji则显示加粗单词。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后端/存储：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Supabase (原型后期接入)。用于存储不同等级的词汇库、掉落规则及合成公式，实现动态配置。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商业化/激励机制：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原型阶段采用“Super Simple Songs 激励时间”替代视频广告。玩家遭遇困境触发30秒儿歌播放，结束后发放奖励。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核心玩法与合成机制（手动拖拽叠加）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为了契合教育目的（拼读 Blending），游戏采用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手动拖拽到指定格子确认合成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的方式，而非碰撞自动消除。整个游戏可视为一个受前端渲染驱动的状态机。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核心状态数据结构定义（给AI的参考）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网格状态 (3行 x 5列 Droppable 区域)</w:t>
        <w:br w:type="textWrapping"/>
        <w:t xml:space="preserve">type Cell = {</w:t>
        <w:br w:type="textWrapping"/>
        <w:t xml:space="preserve">  id: string;</w:t>
        <w:br w:type="textWrapping"/>
        <w:t xml:space="preserve">  type: 'empty' | 'letter' | 'rime' | 'hero';</w:t>
        <w:br w:type="textWrapping"/>
        <w:t xml:space="preserve">  value: string; // 例如: 'c', '-at', 'cat'</w:t>
        <w:br w:type="textWrapping"/>
        <w:t xml:space="preserve">  emoji?: string; // 例如: '🐱'</w:t>
        <w:br w:type="textWrapping"/>
        <w:t xml:space="preserve">}</w:t>
        <w:br w:type="textWrapping"/>
        <w:t xml:space="preserve">// 备选区状态 (Draggable 字母块)</w:t>
        <w:br w:type="textWrapping"/>
        <w:t xml:space="preserve">type HandItem = { id: string, type: 'letter' | 'rime', value: string }</w:t>
        <w:br w:type="textWrapping"/>
        <w:t xml:space="preserve">// 敌人状态</w:t>
        <w:br w:type="textWrapping"/>
        <w:t xml:space="preserve">type Enemy = { id: string, row: number, x: number, hp: number, emoji: '👾' }</w:t>
        <w:br w:type="textWrapping"/>
        <w:t xml:space="preserve">// 子弹状态</w:t>
        <w:br w:type="textWrapping"/>
        <w:t xml:space="preserve">type Bullet = { id: string, row: number, x: number, damage: number, emoji: '🐟' }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合成规则与交互逻辑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超大尺寸UI：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格子需达到 w-24 h-24，字母字体 text-5xl。极度宽容的容错吸附。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同质升级：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拖拽相同字母块合并（如 'a' + 'a' = 2级 'a'），提升基础属性。最高5级。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异质合成 (单词英雄)：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采用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Chunking (模块化)</w:t>
      </w:r>
      <w:r w:rsidDel="00000000" w:rsidR="00000000" w:rsidRPr="00000000">
        <w:rPr>
          <w:rtl w:val="0"/>
        </w:rPr>
        <w:t xml:space="preserve"> 简化规则。例如：将辅音 'c' 拖拽至包含词根 '-at' 的格子中，触发字典校验。若匹配 {'c+-at': {word: 'cat', emoji: '🐱'}}，则格子转变为英雄状态，播放跳动动画。若无Emoji则显示 </w:t>
      </w:r>
      <w:r w:rsidDel="00000000" w:rsidR="00000000" w:rsidRPr="00000000">
        <w:rPr>
          <w:b w:val="1"/>
          <w:bCs w:val="1"/>
          <w:rtl w:val="0"/>
        </w:rPr>
        <w:t xml:space="preserve">CAT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塔防循环系统 (Game Loop)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采用类似《植物大战僵尸》的单行防守模式，降低原型复杂度。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路线设定：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3行网格对应3条独立防守路线。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出怪机制：</w:t>
      </w:r>
      <w:r w:rsidDel="00000000" w:rsidR="00000000" w:rsidRPr="00000000">
        <w:rPr>
          <w:rtl w:val="0"/>
        </w:rPr>
        <w:t xml:space="preserve"> 每隔X秒，在某一行最右侧(x=100%)生成向左移动的遗忘怪(👾)。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攻击机制：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处于英雄状态的格子，定时向所在行右侧发射对应子弹（绝对定位移动）。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碰撞结算：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子弹 x 坐标越过怪物 x 坐标且在同一行时，怪物扣血。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注：前端开发时需注意 React setInterval 中的闭包陷阱，建议使用 useRef 保存最新状态。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词汇进阶大纲 (Level 1-5 知识库)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以下词汇库数据将在原型最后一个阶段整体迁移至 Supabase，实现动态拉取。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1: The Alphabet (字母发音)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设计策略：</w:t>
      </w:r>
      <w:r w:rsidDel="00000000" w:rsidR="00000000" w:rsidRPr="00000000">
        <w:rPr>
          <w:rtl w:val="0"/>
        </w:rPr>
        <w:t xml:space="preserve"> 仅掉落26个单字母。重点在于同质升级。升满级后可变为代表性单词英雄（如 A -&gt; Apple 🍎）。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3f4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单元</w:t>
            </w:r>
          </w:p>
        </w:tc>
        <w:tc>
          <w:tcPr>
            <w:shd w:fill="f3f4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发音</w:t>
            </w:r>
          </w:p>
        </w:tc>
        <w:tc>
          <w:tcPr>
            <w:shd w:fill="f3f4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核心词汇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1-3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Aa-Ii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apple, bear, cat, dog, egg, fish, goat, hat, igloo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4-6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Jj-Rr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jam, kite, lion, monkey, nut, octopus, panda, queen, rabbit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7-8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Ss-Zz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sun, tiger, umbrella, van, wolf, fox, yo-yo, zebra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2: Short Vowels (短元音 CVC)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设计策略：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打包词族(Word Family)整体掉落。如掉落辅音 'c' 和词根块 '-at'，降低凑齐难度。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3f4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单元</w:t>
            </w:r>
          </w:p>
        </w:tc>
        <w:tc>
          <w:tcPr>
            <w:shd w:fill="f3f4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拼读家族</w:t>
            </w:r>
          </w:p>
        </w:tc>
        <w:tc>
          <w:tcPr>
            <w:shd w:fill="f3f4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合成示例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1-2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Short a (am, an, ad, ag, ap, at)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 + -at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  <w:t xml:space="preserve"> 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Short e (ed, eg, en, et)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 + -en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</w:t>
            </w:r>
            <w:r w:rsidDel="00000000" w:rsidR="00000000" w:rsidRPr="00000000">
              <w:rPr>
                <w:rtl w:val="0"/>
              </w:rPr>
              <w:t xml:space="preserve"> 🖊️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Short i (ig, in, ip, it)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 + -ig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PIG</w:t>
            </w:r>
            <w:r w:rsidDel="00000000" w:rsidR="00000000" w:rsidRPr="00000000">
              <w:rPr>
                <w:rtl w:val="0"/>
              </w:rPr>
              <w:t xml:space="preserve"> 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Short o (og, op, ot, ox)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 + -og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DOG</w:t>
            </w:r>
            <w:r w:rsidDel="00000000" w:rsidR="00000000" w:rsidRPr="00000000">
              <w:rPr>
                <w:rtl w:val="0"/>
              </w:rPr>
              <w:t xml:space="preserve"> 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Short u (ub, ug, up, ut)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 + -ug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BUG</w:t>
            </w:r>
            <w:r w:rsidDel="00000000" w:rsidR="00000000" w:rsidRPr="00000000">
              <w:rPr>
                <w:rtl w:val="0"/>
              </w:rPr>
              <w:t xml:space="preserve"> 🐛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3: Long Vowels (长元音与 Magic E)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设计策略：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跨越辅音的Magic E（如 a_e, i_e）和元音组合（ee, ai）作为完整“高级元音块”掉落。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3f4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单元</w:t>
            </w:r>
          </w:p>
        </w:tc>
        <w:tc>
          <w:tcPr>
            <w:shd w:fill="f3f4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规则</w:t>
            </w:r>
          </w:p>
        </w:tc>
        <w:tc>
          <w:tcPr>
            <w:shd w:fill="f3f4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合成示例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a_e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 + a_e + k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CAKE</w:t>
            </w:r>
            <w:r w:rsidDel="00000000" w:rsidR="00000000" w:rsidRPr="00000000">
              <w:rPr>
                <w:rtl w:val="0"/>
              </w:rPr>
              <w:t xml:space="preserve"> 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i_e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 + i_e + t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KITE</w:t>
            </w:r>
            <w:r w:rsidDel="00000000" w:rsidR="00000000" w:rsidRPr="00000000">
              <w:rPr>
                <w:rtl w:val="0"/>
              </w:rPr>
              <w:t xml:space="preserve"> 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o_e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 + o_e + n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BONE</w:t>
            </w:r>
            <w:r w:rsidDel="00000000" w:rsidR="00000000" w:rsidRPr="00000000">
              <w:rPr>
                <w:rtl w:val="0"/>
              </w:rPr>
              <w:t xml:space="preserve"> 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ee, ea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 + r + ee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TREE</w:t>
            </w:r>
            <w:r w:rsidDel="00000000" w:rsidR="00000000" w:rsidRPr="00000000">
              <w:rPr>
                <w:rtl w:val="0"/>
              </w:rPr>
              <w:t xml:space="preserve"> 🌳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4: Consonant Blends (辅音连读)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设计策略：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连缀和组合（sh, ch, bl, cr）视为单一特殊字母块掉落。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3f4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单元</w:t>
            </w:r>
          </w:p>
        </w:tc>
        <w:tc>
          <w:tcPr>
            <w:shd w:fill="f3f4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组合</w:t>
            </w:r>
          </w:p>
        </w:tc>
        <w:tc>
          <w:tcPr>
            <w:shd w:fill="f3f4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合成示例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L-Blends (bl, cl, fl)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 + o + ck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CLOCK</w:t>
            </w:r>
            <w:r w:rsidDel="00000000" w:rsidR="00000000" w:rsidRPr="00000000">
              <w:rPr>
                <w:rtl w:val="0"/>
              </w:rPr>
              <w:t xml:space="preserve"> 🕰️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R-Blends (br, cr, fr)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 + o + g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FROG</w:t>
            </w:r>
            <w:r w:rsidDel="00000000" w:rsidR="00000000" w:rsidRPr="00000000">
              <w:rPr>
                <w:rtl w:val="0"/>
              </w:rPr>
              <w:t xml:space="preserve"> 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Digraphs (sh, ch, th)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 + i + p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SHIP</w:t>
            </w:r>
            <w:r w:rsidDel="00000000" w:rsidR="00000000" w:rsidRPr="00000000">
              <w:rPr>
                <w:rtl w:val="0"/>
              </w:rPr>
              <w:t xml:space="preserve"> 🚢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Level 5: Letter Combinations (进阶组合)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设计策略：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控制元音(ar, er, or)和双元音(ou, oi)打包为核心块掉落。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3f4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单元</w:t>
            </w:r>
          </w:p>
        </w:tc>
        <w:tc>
          <w:tcPr>
            <w:shd w:fill="f3f4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组合</w:t>
            </w:r>
          </w:p>
        </w:tc>
        <w:tc>
          <w:tcPr>
            <w:shd w:fill="f3f4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合成示例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ar, ir, ur, er, or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 + t + ar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STAR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ou, ow, oi, oy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 + oi + n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COIN</w:t>
            </w:r>
            <w:r w:rsidDel="00000000" w:rsidR="00000000" w:rsidRPr="00000000">
              <w:rPr>
                <w:rtl w:val="0"/>
              </w:rPr>
              <w:t xml:space="preserve"> 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 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Open Syllables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 + a + b + y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BABY</w:t>
            </w:r>
            <w:r w:rsidDel="00000000" w:rsidR="00000000" w:rsidRPr="00000000">
              <w:rPr>
                <w:rtl w:val="0"/>
              </w:rPr>
              <w:t xml:space="preserve"> 👶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 卡牌构筑机制 (解决规则交叉)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为避免召唤池中出现杂乱字母导致无法合成，采用“局外卡组配置”。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玩家单局仅能携带 4-5 个目标单词英雄（或通过配置指定复习单元）。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召唤池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仅掉落构成这几个目标单词所需的字母或组合块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若存在交叉（如带了 cat 和 can，掉落 c, a, t, n），由玩家手动拖拽决定合成结果。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