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8C3C" w14:textId="64D0D213" w:rsidR="00AB6C50" w:rsidRPr="00102469" w:rsidRDefault="00AB6C50" w:rsidP="00AB6C50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102469">
        <w:rPr>
          <w:b/>
          <w:color w:val="000000" w:themeColor="text1"/>
          <w:sz w:val="22"/>
          <w:szCs w:val="22"/>
        </w:rPr>
        <w:t>Table</w:t>
      </w:r>
      <w:r w:rsidRPr="00102469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805F1F">
        <w:rPr>
          <w:rFonts w:eastAsiaTheme="minorEastAsia"/>
          <w:b/>
          <w:color w:val="000000" w:themeColor="text1"/>
          <w:sz w:val="22"/>
          <w:szCs w:val="22"/>
        </w:rPr>
        <w:t>15</w:t>
      </w:r>
      <w:r w:rsidRPr="00102469">
        <w:rPr>
          <w:b/>
          <w:color w:val="000000" w:themeColor="text1"/>
          <w:sz w:val="22"/>
          <w:szCs w:val="22"/>
        </w:rPr>
        <w:t xml:space="preserve">. </w:t>
      </w:r>
      <w:r w:rsidR="00367919" w:rsidRPr="00102469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367919" w:rsidRPr="00102469">
        <w:rPr>
          <w:b/>
          <w:color w:val="000000" w:themeColor="text1"/>
          <w:sz w:val="22"/>
          <w:szCs w:val="22"/>
          <w:u w:val="single"/>
        </w:rPr>
        <w:t>a</w:t>
      </w:r>
      <w:r w:rsidR="00AF1CD1" w:rsidRPr="00102469">
        <w:rPr>
          <w:b/>
          <w:color w:val="000000" w:themeColor="text1"/>
          <w:sz w:val="22"/>
          <w:szCs w:val="22"/>
          <w:u w:val="single"/>
        </w:rPr>
        <w:t>dolescent</w:t>
      </w:r>
      <w:r w:rsidRPr="00102469">
        <w:rPr>
          <w:b/>
          <w:color w:val="000000" w:themeColor="text1"/>
          <w:sz w:val="22"/>
          <w:szCs w:val="22"/>
        </w:rPr>
        <w:t xml:space="preserve"> </w:t>
      </w:r>
      <w:r w:rsidRPr="00102469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102469">
        <w:rPr>
          <w:color w:val="000000" w:themeColor="text1"/>
          <w:sz w:val="22"/>
          <w:szCs w:val="22"/>
          <w:vertAlign w:val="superscript"/>
        </w:rPr>
        <w:t xml:space="preserve"> </w:t>
      </w:r>
      <w:r w:rsidRPr="00102469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102469">
        <w:rPr>
          <w:b/>
          <w:color w:val="000000" w:themeColor="text1"/>
          <w:sz w:val="22"/>
          <w:szCs w:val="22"/>
        </w:rPr>
        <w:t>according to</w:t>
      </w:r>
      <w:r w:rsidRPr="00102469">
        <w:rPr>
          <w:b/>
          <w:color w:val="000000" w:themeColor="text1"/>
          <w:sz w:val="22"/>
          <w:szCs w:val="22"/>
        </w:rPr>
        <w:t xml:space="preserve"> BMI and BMI at age 18</w:t>
      </w:r>
      <w:r w:rsidR="00684181" w:rsidRPr="00102469">
        <w:rPr>
          <w:b/>
          <w:bCs/>
          <w:color w:val="000000" w:themeColor="text1"/>
          <w:sz w:val="21"/>
          <w:szCs w:val="21"/>
        </w:rPr>
        <w:t xml:space="preserve"> in the Nurses' Health Study II (N = 40,135)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26"/>
        <w:gridCol w:w="1112"/>
        <w:gridCol w:w="1932"/>
        <w:gridCol w:w="1413"/>
        <w:gridCol w:w="1765"/>
        <w:gridCol w:w="1365"/>
        <w:gridCol w:w="1812"/>
        <w:gridCol w:w="1270"/>
      </w:tblGrid>
      <w:tr w:rsidR="00102469" w:rsidRPr="00102469" w14:paraId="255A3966" w14:textId="77777777" w:rsidTr="007D0419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771A926" w14:textId="77777777" w:rsidR="00E3576D" w:rsidRPr="00102469" w:rsidRDefault="00E3576D" w:rsidP="00011FD2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52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72D7FF" w14:textId="73F12949" w:rsidR="00E3576D" w:rsidRPr="00102469" w:rsidRDefault="00E3576D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102469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 xml:space="preserve">Adolescent </w:t>
            </w:r>
            <w:r w:rsidR="00AF3E75" w:rsidRPr="00AF3E75">
              <w:rPr>
                <w:b/>
                <w:bCs/>
                <w:color w:val="000000" w:themeColor="text1"/>
                <w:sz w:val="21"/>
                <w:szCs w:val="21"/>
              </w:rPr>
              <w:t>Empirical Dietary Index for Hyperinsulinemia</w:t>
            </w:r>
            <w:r w:rsidR="00AF3E75" w:rsidRPr="00AF3E75" w:rsidDel="00AF3E75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DB0A40" w:rsidRPr="00102469">
              <w:rPr>
                <w:b/>
                <w:bCs/>
                <w:color w:val="000000" w:themeColor="text1"/>
                <w:sz w:val="21"/>
                <w:szCs w:val="21"/>
              </w:rPr>
              <w:t>(EDIH)</w:t>
            </w:r>
          </w:p>
        </w:tc>
        <w:tc>
          <w:tcPr>
            <w:tcW w:w="1961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5062A" w14:textId="29BFFB79" w:rsidR="00E3576D" w:rsidRPr="00102469" w:rsidRDefault="00E3576D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102469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Adolescent</w:t>
            </w:r>
            <w:r w:rsidRPr="00102469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1018C1" w:rsidRPr="001018C1">
              <w:rPr>
                <w:b/>
                <w:bCs/>
                <w:color w:val="000000" w:themeColor="text1"/>
                <w:sz w:val="21"/>
                <w:szCs w:val="21"/>
              </w:rPr>
              <w:t>Empirical Dietary Inflammatory Pattern</w:t>
            </w:r>
            <w:r w:rsidR="001018C1" w:rsidRPr="001018C1" w:rsidDel="001018C1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DB0A40" w:rsidRPr="00102469">
              <w:rPr>
                <w:b/>
                <w:bCs/>
                <w:color w:val="000000" w:themeColor="text1"/>
                <w:sz w:val="21"/>
                <w:szCs w:val="21"/>
              </w:rPr>
              <w:t>(EDIP)</w:t>
            </w:r>
          </w:p>
        </w:tc>
      </w:tr>
      <w:tr w:rsidR="00102469" w:rsidRPr="00102469" w14:paraId="105A3270" w14:textId="77777777" w:rsidTr="007D0419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158C41E" w14:textId="77777777" w:rsidR="00E3576D" w:rsidRPr="00102469" w:rsidRDefault="00E3576D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716A1E9E" w14:textId="77777777" w:rsidR="00D01F73" w:rsidRPr="00102469" w:rsidRDefault="00E3576D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F07CF9" w:rsidRPr="00102469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5686002" w14:textId="49237C73" w:rsidR="00E3576D" w:rsidRPr="00102469" w:rsidRDefault="00F07CF9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35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037ED8A" w14:textId="340AA970" w:rsidR="00E3576D" w:rsidRPr="00102469" w:rsidRDefault="00E3576D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61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1885A2DC" w14:textId="7777777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59C59535" w14:textId="617E5AD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682F3A7D" w14:textId="2B59EBA2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46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E3C8D0" w14:textId="5A38A160" w:rsidR="00E3576D" w:rsidRPr="00102469" w:rsidRDefault="00E3576D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2CDC0C74" w14:textId="77777777" w:rsidR="00D01F73" w:rsidRPr="00102469" w:rsidRDefault="00E3576D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F07CF9" w:rsidRPr="00102469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B9BD9FD" w14:textId="0F25813F" w:rsidR="00E3576D" w:rsidRPr="00102469" w:rsidRDefault="00F07CF9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43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45066D4A" w14:textId="38CA9A03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72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053DC08" w14:textId="7777777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2C2CDE4C" w14:textId="2591CE8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46509969" w14:textId="77BED164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01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D1A2DC2" w14:textId="44BD9EEC" w:rsidR="00E3576D" w:rsidRPr="00102469" w:rsidRDefault="00E3576D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102469" w:rsidRPr="00102469" w14:paraId="07F26E44" w14:textId="77777777" w:rsidTr="007D0419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6F4DA6AF" w14:textId="737FBF24" w:rsidR="00E3576D" w:rsidRPr="00102469" w:rsidRDefault="00BF459E" w:rsidP="00011FD2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E3576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E3576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12" w:space="0" w:color="auto"/>
              <w:bottom w:val="nil"/>
            </w:tcBorders>
            <w:vAlign w:val="center"/>
          </w:tcPr>
          <w:p w14:paraId="11008A07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5CBBEB29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06E9C670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16E7ACC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1669C239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single" w:sz="12" w:space="0" w:color="auto"/>
              <w:bottom w:val="nil"/>
            </w:tcBorders>
            <w:vAlign w:val="center"/>
          </w:tcPr>
          <w:p w14:paraId="724CBD93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12" w:space="0" w:color="auto"/>
              <w:bottom w:val="nil"/>
            </w:tcBorders>
            <w:vAlign w:val="center"/>
          </w:tcPr>
          <w:p w14:paraId="71CADADB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single" w:sz="12" w:space="0" w:color="auto"/>
              <w:bottom w:val="nil"/>
            </w:tcBorders>
            <w:vAlign w:val="center"/>
          </w:tcPr>
          <w:p w14:paraId="0E3AFC6C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66979282" w14:textId="77777777" w:rsidTr="007D0419">
        <w:trPr>
          <w:trHeight w:val="50"/>
        </w:trPr>
        <w:tc>
          <w:tcPr>
            <w:tcW w:w="1087" w:type="pct"/>
            <w:noWrap/>
            <w:vAlign w:val="center"/>
          </w:tcPr>
          <w:p w14:paraId="78966616" w14:textId="77DD6933" w:rsidR="00AA3C7B" w:rsidRPr="00102469" w:rsidRDefault="00FF74F0" w:rsidP="00011FD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24073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vAlign w:val="center"/>
          </w:tcPr>
          <w:p w14:paraId="3CD74E35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right w:val="nil"/>
            </w:tcBorders>
            <w:vAlign w:val="center"/>
          </w:tcPr>
          <w:p w14:paraId="2AE0169B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1CFF97E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52A35806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5F74C4C1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vAlign w:val="center"/>
          </w:tcPr>
          <w:p w14:paraId="1DAD1381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13D20B37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vAlign w:val="center"/>
          </w:tcPr>
          <w:p w14:paraId="7C04FE2A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0B67347F" w14:textId="77777777" w:rsidTr="007D0419">
        <w:trPr>
          <w:trHeight w:val="50"/>
        </w:trPr>
        <w:tc>
          <w:tcPr>
            <w:tcW w:w="1087" w:type="pct"/>
            <w:noWrap/>
            <w:vAlign w:val="center"/>
          </w:tcPr>
          <w:p w14:paraId="7A7CCE90" w14:textId="6CB2564B" w:rsidR="00E3576D" w:rsidRPr="00102469" w:rsidRDefault="00E3576D" w:rsidP="00011FD2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C75F81" w:rsidRPr="00102469">
              <w:rPr>
                <w:color w:val="000000" w:themeColor="text1"/>
                <w:sz w:val="21"/>
                <w:szCs w:val="21"/>
                <w:lang w:val="en-GB"/>
              </w:rPr>
              <w:t>370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 xml:space="preserve"> in total)</w:t>
            </w:r>
          </w:p>
        </w:tc>
        <w:tc>
          <w:tcPr>
            <w:tcW w:w="545" w:type="pct"/>
            <w:vAlign w:val="center"/>
          </w:tcPr>
          <w:p w14:paraId="210D5C6E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right w:val="nil"/>
            </w:tcBorders>
            <w:vAlign w:val="center"/>
          </w:tcPr>
          <w:p w14:paraId="189FB404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19D1874C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1640362B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386AD501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vAlign w:val="center"/>
          </w:tcPr>
          <w:p w14:paraId="757A68D8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1BC5B660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vAlign w:val="center"/>
          </w:tcPr>
          <w:p w14:paraId="0AF245AA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1D353E66" w14:textId="77777777" w:rsidTr="007D0419">
        <w:trPr>
          <w:trHeight w:val="50"/>
        </w:trPr>
        <w:tc>
          <w:tcPr>
            <w:tcW w:w="1087" w:type="pct"/>
            <w:noWrap/>
            <w:vAlign w:val="center"/>
          </w:tcPr>
          <w:p w14:paraId="1155A649" w14:textId="6DE46E65" w:rsidR="00E3576D" w:rsidRPr="00102469" w:rsidRDefault="00E3576D" w:rsidP="00D429B4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45" w:type="pct"/>
            <w:vAlign w:val="center"/>
          </w:tcPr>
          <w:p w14:paraId="1DD8F033" w14:textId="73C17726" w:rsidR="00E3576D" w:rsidRPr="00102469" w:rsidRDefault="007E0B8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1.14 (1.02-1.26)</w:t>
            </w:r>
          </w:p>
        </w:tc>
        <w:tc>
          <w:tcPr>
            <w:tcW w:w="351" w:type="pct"/>
            <w:tcBorders>
              <w:right w:val="nil"/>
            </w:tcBorders>
            <w:vAlign w:val="center"/>
          </w:tcPr>
          <w:p w14:paraId="2683986A" w14:textId="490152B8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</w:t>
            </w:r>
            <w:r w:rsidR="007E0B8D" w:rsidRPr="00102469">
              <w:rPr>
                <w:color w:val="000000" w:themeColor="text1"/>
                <w:sz w:val="21"/>
                <w:szCs w:val="21"/>
                <w:lang w:val="en-GB"/>
              </w:rPr>
              <w:t>2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501B4806" w14:textId="01DB1152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</w:t>
            </w:r>
            <w:r w:rsidR="00BA53D9" w:rsidRPr="00102469">
              <w:rPr>
                <w:color w:val="000000" w:themeColor="text1"/>
                <w:sz w:val="21"/>
                <w:szCs w:val="21"/>
                <w:lang w:val="en-GB"/>
              </w:rPr>
              <w:t>36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 xml:space="preserve"> (</w:t>
            </w:r>
            <w:r w:rsidR="00BA53D9" w:rsidRPr="00102469">
              <w:rPr>
                <w:color w:val="000000" w:themeColor="text1"/>
                <w:sz w:val="21"/>
                <w:szCs w:val="21"/>
                <w:lang w:val="en-GB"/>
              </w:rPr>
              <w:t>0.04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-0.</w:t>
            </w:r>
            <w:r w:rsidR="00BA53D9" w:rsidRPr="00102469">
              <w:rPr>
                <w:color w:val="000000" w:themeColor="text1"/>
                <w:sz w:val="21"/>
                <w:szCs w:val="21"/>
                <w:lang w:val="en-GB"/>
              </w:rPr>
              <w:t>68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41A6FC54" w14:textId="2BC035BD" w:rsidR="00E3576D" w:rsidRPr="00102469" w:rsidRDefault="00AE4B2F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.03</w:t>
            </w: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3E2AED72" w14:textId="07139511" w:rsidR="00E3576D" w:rsidRPr="00102469" w:rsidRDefault="00865245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1.22 (1.10-1.36)</w:t>
            </w:r>
          </w:p>
        </w:tc>
        <w:tc>
          <w:tcPr>
            <w:tcW w:w="431" w:type="pct"/>
            <w:vAlign w:val="center"/>
          </w:tcPr>
          <w:p w14:paraId="0FE3FA78" w14:textId="35B80628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vAlign w:val="center"/>
          </w:tcPr>
          <w:p w14:paraId="46CD8790" w14:textId="2BEB8A25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0.1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2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 xml:space="preserve"> (-0.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21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-0.4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6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01" w:type="pct"/>
            <w:vAlign w:val="center"/>
          </w:tcPr>
          <w:p w14:paraId="55D666DE" w14:textId="7DB33F15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.4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7</w:t>
            </w:r>
          </w:p>
        </w:tc>
      </w:tr>
      <w:tr w:rsidR="00102469" w:rsidRPr="00102469" w14:paraId="59D1D6C3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EA78A2D" w14:textId="1EFE7238" w:rsidR="007E0B8D" w:rsidRPr="00102469" w:rsidRDefault="00611681" w:rsidP="007E0B8D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="007E0B8D"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C6C9FE4" w14:textId="1CB750F5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0.96 (0.86-1.08)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E3EA282" w14:textId="136995AF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.54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5B7A555E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F29D747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334C0B9" w14:textId="217EEB6B" w:rsidR="007E0B8D" w:rsidRPr="00102469" w:rsidRDefault="00865245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1.03 (0.93-1.15)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9D22B7D" w14:textId="7EFF07A1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</w:t>
            </w:r>
            <w:r w:rsidR="00865245" w:rsidRPr="00102469">
              <w:rPr>
                <w:color w:val="000000" w:themeColor="text1"/>
                <w:sz w:val="21"/>
                <w:szCs w:val="21"/>
                <w:lang w:val="en-GB"/>
              </w:rPr>
              <w:t>57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11B4812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6EA8B919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653544BD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228D938" w14:textId="77777777" w:rsidR="007E0B8D" w:rsidRPr="00102469" w:rsidRDefault="007E0B8D" w:rsidP="007E0B8D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4222624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3D1E0307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832B96C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D005AD8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1A9FEFD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1A806AE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781A9409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2EAE0652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40ADD15B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79AF567" w14:textId="2C0C3ADC" w:rsidR="007E0B8D" w:rsidRPr="00102469" w:rsidRDefault="00BF459E" w:rsidP="007E0B8D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7E0B8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≥25 kg/m</w:t>
            </w:r>
            <w:r w:rsidR="007E0B8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EC55C18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146AB8DF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630EB66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6785FEA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3046D53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2BE2D069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05E684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00D32E8F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BD45806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EE20AB0" w14:textId="0419CE3B" w:rsidR="00AA3C7B" w:rsidRPr="00102469" w:rsidRDefault="00FF74F0" w:rsidP="007E0B8D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16062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00C0D723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109FAFD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6EE61E6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22E9D6A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159C98B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2C95B1C3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5D15EA2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4C2829B1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4E1DD4FE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7456CBE" w14:textId="3E5D8BE6" w:rsidR="007E0B8D" w:rsidRPr="00102469" w:rsidRDefault="007E0B8D" w:rsidP="007E0B8D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(2831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6D69B4C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B49048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08068CD7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E55C242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B0A59FC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72AE3B4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C8CE7CB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04A52234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B93EB0E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98105A3" w14:textId="6E845CD2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5C2379A" w14:textId="2BED7E41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1.16 (1.12-1.20)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56DBCC4F" w14:textId="5105029E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3AB9C27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3668995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FB8C2A4" w14:textId="6E6D8A39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1.14 (1.10-1.18)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3E0FD92E" w14:textId="288CD57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7D5D22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70EC7D68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0C3F3673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4AD3DB2" w14:textId="3340865B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524A5AF" w14:textId="4093ACF6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1.05 (1.01-1.09)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19F52A7B" w14:textId="02C8C2F8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587CB2B7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2E0FEA2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C9552C2" w14:textId="7EB213B5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1.03 (0.99-1.07)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794C860" w14:textId="32F66999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.13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261E940D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7E227DC0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708D5AC5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70188B74" w14:textId="77777777" w:rsidR="00865245" w:rsidRPr="00102469" w:rsidRDefault="00865245" w:rsidP="00865245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single" w:sz="6" w:space="0" w:color="auto"/>
            </w:tcBorders>
            <w:vAlign w:val="center"/>
          </w:tcPr>
          <w:p w14:paraId="78AACB6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4B4984AF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A493AB9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465E9ED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36FFF9C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single" w:sz="6" w:space="0" w:color="auto"/>
            </w:tcBorders>
            <w:vAlign w:val="center"/>
          </w:tcPr>
          <w:p w14:paraId="151DAA60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single" w:sz="6" w:space="0" w:color="auto"/>
            </w:tcBorders>
            <w:vAlign w:val="center"/>
          </w:tcPr>
          <w:p w14:paraId="452FDFE1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single" w:sz="6" w:space="0" w:color="auto"/>
            </w:tcBorders>
            <w:vAlign w:val="center"/>
          </w:tcPr>
          <w:p w14:paraId="58AC9999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5D790285" w14:textId="77777777" w:rsidTr="007D0419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79E02FC0" w14:textId="199BA438" w:rsidR="00865245" w:rsidRPr="00102469" w:rsidRDefault="00BF459E" w:rsidP="00865245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865245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&lt;21 kg/m</w:t>
            </w:r>
            <w:r w:rsidR="00865245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6" w:space="0" w:color="auto"/>
              <w:bottom w:val="nil"/>
            </w:tcBorders>
            <w:vAlign w:val="center"/>
          </w:tcPr>
          <w:p w14:paraId="2894C01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6D998552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85E5B58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26E2E51C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697C281B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single" w:sz="6" w:space="0" w:color="auto"/>
              <w:bottom w:val="nil"/>
            </w:tcBorders>
            <w:vAlign w:val="center"/>
          </w:tcPr>
          <w:p w14:paraId="5B1B71D8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6" w:space="0" w:color="auto"/>
              <w:bottom w:val="nil"/>
            </w:tcBorders>
            <w:vAlign w:val="center"/>
          </w:tcPr>
          <w:p w14:paraId="6BE39B32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single" w:sz="6" w:space="0" w:color="auto"/>
              <w:bottom w:val="nil"/>
            </w:tcBorders>
            <w:vAlign w:val="center"/>
          </w:tcPr>
          <w:p w14:paraId="15C5B9E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A107099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184FEC2" w14:textId="6D0954EB" w:rsidR="00AA3C7B" w:rsidRPr="00102469" w:rsidRDefault="00FF74F0" w:rsidP="00865245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23730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62E3935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66559333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BFCE98F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0991194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B4433B4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02807189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1490530A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7FCE57EF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FA31620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66285FB" w14:textId="673B882C" w:rsidR="00865245" w:rsidRPr="00102469" w:rsidRDefault="00865245" w:rsidP="00865245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(1399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0CBAA39C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6F235EB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29B6082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762EFEB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99AF5F8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08DAFEA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E41BB3C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4AB8D3D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7185ACA6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E94A69D" w14:textId="0103F8F1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47C89878" w14:textId="4E3BB0DB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1.26 (1.20-1.33)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758E1FB6" w14:textId="59F78A84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07B167FD" w14:textId="61B9B0CB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0.08 (-0.01-0.18)</w:t>
            </w: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BEF0923" w14:textId="140617F0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.09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C3E4E58" w14:textId="1CFFDCD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1.26 (1.20-1.33)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5D505C82" w14:textId="54AFD9A6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E1809CD" w14:textId="2B965161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0.05 (-0.05-0.14)</w:t>
            </w: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4B3CAB55" w14:textId="26C3BE39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.33</w:t>
            </w:r>
          </w:p>
        </w:tc>
      </w:tr>
      <w:tr w:rsidR="00102469" w:rsidRPr="00102469" w14:paraId="06C56287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03D552A" w14:textId="7CA3C79C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3BF905A6" w14:textId="6E16FD2A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1.05 (1.00-1.11)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5B5A7F87" w14:textId="021222EE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.07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47F14BE5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EF964B7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0996FC3" w14:textId="577A2A3F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1.06 (1.00-1.12)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696156EA" w14:textId="319B3AAC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.03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934700D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1BBB9810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79379D1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D6177CF" w14:textId="77777777" w:rsidR="00670511" w:rsidRPr="00102469" w:rsidRDefault="00670511" w:rsidP="0067051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F3E24D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E17B0AF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4BC78FC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1E3AB32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62B783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5CAF30F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595F536B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39100B6F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5C95438B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FB50E42" w14:textId="5428C5E4" w:rsidR="00670511" w:rsidRPr="00102469" w:rsidRDefault="00BF459E" w:rsidP="00670511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670511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670511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4FF0D0D1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6487CFC5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3AA8AC91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3F1153C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2C8817B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611C07B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514A6ED0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2F8A02AC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31BE1DF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B63343D" w14:textId="1A0BB103" w:rsidR="00AA3C7B" w:rsidRPr="00102469" w:rsidRDefault="00FF74F0" w:rsidP="00670511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16405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7D7D2A4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4DB8A62F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3FCC334A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7D86C09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4B55A0D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C4C9B30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1EA3A95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51D63E2B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7F89D1B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54D1B23" w14:textId="53CDC6CB" w:rsidR="00670511" w:rsidRPr="00102469" w:rsidRDefault="00670511" w:rsidP="00670511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(1802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A17004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3F729995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8471B65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AF2DA9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1B8B816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67AE6AE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1454CA1C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13DA479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3721B9E" w14:textId="77777777" w:rsidTr="007D0419">
        <w:trPr>
          <w:trHeight w:val="65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7AFF251" w14:textId="4CA06A0B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3F001A4" w14:textId="36FDB53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1.27 (1.22-1.33)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797BBFD9" w14:textId="642444F6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4E77AF8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6567E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0506489" w14:textId="3F5F7CD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1.26 (1.20-1.32)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472D9E3B" w14:textId="18D1F9D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A85E862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2E30DBEF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472507C6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6B9A5449" w14:textId="46F0045A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single" w:sz="12" w:space="0" w:color="auto"/>
            </w:tcBorders>
            <w:vAlign w:val="center"/>
          </w:tcPr>
          <w:p w14:paraId="1AA07732" w14:textId="4D3C3C1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1.08 (1.03-1.13)</w:t>
            </w:r>
          </w:p>
        </w:tc>
        <w:tc>
          <w:tcPr>
            <w:tcW w:w="351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9098A9D" w14:textId="0CD2B43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.002</w:t>
            </w:r>
          </w:p>
        </w:tc>
        <w:tc>
          <w:tcPr>
            <w:tcW w:w="610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2A5CBE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7D8C802F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121E836A" w14:textId="621F64DF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1.07 (1.02-1.13)</w:t>
            </w:r>
          </w:p>
        </w:tc>
        <w:tc>
          <w:tcPr>
            <w:tcW w:w="431" w:type="pct"/>
            <w:tcBorders>
              <w:top w:val="nil"/>
              <w:bottom w:val="single" w:sz="12" w:space="0" w:color="auto"/>
            </w:tcBorders>
            <w:vAlign w:val="center"/>
          </w:tcPr>
          <w:p w14:paraId="37A42232" w14:textId="048E831B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.003</w:t>
            </w:r>
          </w:p>
        </w:tc>
        <w:tc>
          <w:tcPr>
            <w:tcW w:w="572" w:type="pct"/>
            <w:tcBorders>
              <w:top w:val="nil"/>
              <w:bottom w:val="single" w:sz="12" w:space="0" w:color="auto"/>
            </w:tcBorders>
            <w:vAlign w:val="center"/>
          </w:tcPr>
          <w:p w14:paraId="384DDF53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single" w:sz="12" w:space="0" w:color="auto"/>
            </w:tcBorders>
            <w:vAlign w:val="center"/>
          </w:tcPr>
          <w:p w14:paraId="1E7D474D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4745D516" w14:textId="02A7A24C" w:rsidR="007D0419" w:rsidRPr="00102469" w:rsidRDefault="007D0419" w:rsidP="007D0419">
      <w:pPr>
        <w:spacing w:before="120"/>
        <w:rPr>
          <w:color w:val="000000" w:themeColor="text1"/>
          <w:sz w:val="22"/>
          <w:szCs w:val="22"/>
        </w:rPr>
      </w:pPr>
      <w:r w:rsidRPr="00102469">
        <w:rPr>
          <w:color w:val="000000" w:themeColor="text1"/>
          <w:sz w:val="22"/>
          <w:szCs w:val="22"/>
          <w:vertAlign w:val="superscript"/>
        </w:rPr>
        <w:t>a</w:t>
      </w:r>
      <w:r w:rsidRPr="00102469">
        <w:rPr>
          <w:color w:val="000000" w:themeColor="text1"/>
          <w:sz w:val="22"/>
          <w:szCs w:val="22"/>
        </w:rPr>
        <w:t xml:space="preserve"> </w:t>
      </w:r>
      <w:r w:rsidRPr="00102469">
        <w:rPr>
          <w:i/>
          <w:iCs/>
          <w:color w:val="000000" w:themeColor="text1"/>
          <w:sz w:val="22"/>
          <w:szCs w:val="22"/>
        </w:rPr>
        <w:t>P</w:t>
      </w:r>
      <w:r w:rsidRPr="00102469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3EFE883B" w14:textId="397BCCCF" w:rsidR="007D0419" w:rsidRPr="00102469" w:rsidRDefault="007D0419" w:rsidP="007D0419">
      <w:pPr>
        <w:rPr>
          <w:color w:val="000000" w:themeColor="text1"/>
        </w:rPr>
      </w:pPr>
      <w:r w:rsidRPr="00102469">
        <w:rPr>
          <w:color w:val="000000" w:themeColor="text1"/>
          <w:sz w:val="22"/>
          <w:szCs w:val="22"/>
          <w:vertAlign w:val="superscript"/>
        </w:rPr>
        <w:t>b</w:t>
      </w:r>
      <w:r w:rsidRPr="00102469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35785D27" w14:textId="389CC3AB" w:rsidR="00AB6C50" w:rsidRPr="00102469" w:rsidRDefault="007D0419" w:rsidP="007D0419">
      <w:pPr>
        <w:rPr>
          <w:color w:val="000000" w:themeColor="text1"/>
        </w:rPr>
      </w:pPr>
      <w:r w:rsidRPr="00102469">
        <w:rPr>
          <w:color w:val="000000" w:themeColor="text1"/>
          <w:sz w:val="22"/>
          <w:szCs w:val="22"/>
          <w:vertAlign w:val="superscript"/>
        </w:rPr>
        <w:t>c</w:t>
      </w:r>
      <w:r w:rsidR="00AB6C50" w:rsidRPr="00102469">
        <w:rPr>
          <w:color w:val="000000" w:themeColor="text1"/>
          <w:sz w:val="22"/>
          <w:szCs w:val="22"/>
        </w:rPr>
        <w:t xml:space="preserve"> Stratified by age and follow-up cycle.</w:t>
      </w:r>
    </w:p>
    <w:p w14:paraId="659A6C05" w14:textId="58EBCD86" w:rsidR="00AB6C50" w:rsidRPr="00102469" w:rsidRDefault="007D0419" w:rsidP="00AB6C50">
      <w:pPr>
        <w:adjustRightInd w:val="0"/>
        <w:rPr>
          <w:color w:val="000000" w:themeColor="text1"/>
          <w:sz w:val="22"/>
          <w:szCs w:val="22"/>
        </w:rPr>
      </w:pPr>
      <w:r w:rsidRPr="00102469">
        <w:rPr>
          <w:color w:val="000000" w:themeColor="text1"/>
          <w:sz w:val="22"/>
          <w:szCs w:val="22"/>
          <w:vertAlign w:val="superscript"/>
        </w:rPr>
        <w:t>d</w:t>
      </w:r>
      <w:r w:rsidR="00AB6C50" w:rsidRPr="00102469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adolescent characteristics (including</w:t>
      </w:r>
      <w:r w:rsidR="00AB6C50" w:rsidRPr="00102469">
        <w:rPr>
          <w:color w:val="000000" w:themeColor="text1"/>
          <w:sz w:val="22"/>
          <w:szCs w:val="22"/>
          <w:vertAlign w:val="superscript"/>
        </w:rPr>
        <w:t xml:space="preserve"> </w:t>
      </w:r>
      <w:r w:rsidR="00AB6C50" w:rsidRPr="00102469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adolescence), and 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6C0566" w:rsidRPr="00102469">
        <w:rPr>
          <w:color w:val="000000" w:themeColor="text1"/>
          <w:sz w:val="22"/>
          <w:szCs w:val="22"/>
        </w:rPr>
        <w:t>, and additionally adjusted for premenopausal adulthood EDIH/P and postmenopausal adulthood EDIH/P.</w:t>
      </w:r>
    </w:p>
    <w:sectPr w:rsidR="00AB6C50" w:rsidRPr="00102469" w:rsidSect="00D01F73">
      <w:footerReference w:type="default" r:id="rId8"/>
      <w:pgSz w:w="1728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3E986" w14:textId="77777777" w:rsidR="00642B0E" w:rsidRDefault="00642B0E" w:rsidP="009612AC">
      <w:r>
        <w:separator/>
      </w:r>
    </w:p>
  </w:endnote>
  <w:endnote w:type="continuationSeparator" w:id="0">
    <w:p w14:paraId="618A6B54" w14:textId="77777777" w:rsidR="00642B0E" w:rsidRDefault="00642B0E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249CBA24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7D53A" w14:textId="77777777" w:rsidR="00642B0E" w:rsidRDefault="00642B0E" w:rsidP="009612AC">
      <w:r>
        <w:separator/>
      </w:r>
    </w:p>
  </w:footnote>
  <w:footnote w:type="continuationSeparator" w:id="0">
    <w:p w14:paraId="32D83244" w14:textId="77777777" w:rsidR="00642B0E" w:rsidRDefault="00642B0E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8C1"/>
    <w:rsid w:val="00101E68"/>
    <w:rsid w:val="0010201F"/>
    <w:rsid w:val="00102469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21F"/>
    <w:rsid w:val="00121597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4D3F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780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82F"/>
    <w:rsid w:val="00310A07"/>
    <w:rsid w:val="00310E10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8A2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1DFC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19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601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3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81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2B0E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181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7CC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278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6CD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041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02D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2C9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1F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6B0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6F4B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563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6C35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7D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881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3C7B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3E75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25EA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B60"/>
    <w:rsid w:val="00B93CE9"/>
    <w:rsid w:val="00B93E53"/>
    <w:rsid w:val="00B94154"/>
    <w:rsid w:val="00B957FA"/>
    <w:rsid w:val="00B958F7"/>
    <w:rsid w:val="00B9594F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2FDB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208"/>
    <w:rsid w:val="00BF2A93"/>
    <w:rsid w:val="00BF3009"/>
    <w:rsid w:val="00BF3BC0"/>
    <w:rsid w:val="00BF418D"/>
    <w:rsid w:val="00BF459E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881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B72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4EDA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1F73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4AC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24AF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5FF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07CF9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5279"/>
    <w:rsid w:val="00FF534B"/>
    <w:rsid w:val="00FF57B2"/>
    <w:rsid w:val="00FF5D74"/>
    <w:rsid w:val="00FF6C73"/>
    <w:rsid w:val="00FF74F0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996</cp:revision>
  <dcterms:created xsi:type="dcterms:W3CDTF">2024-08-08T14:10:00Z</dcterms:created>
  <dcterms:modified xsi:type="dcterms:W3CDTF">2026-04-28T13:50:00Z</dcterms:modified>
</cp:coreProperties>
</file>