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C5AC" w14:textId="3397C313" w:rsidR="004015CA" w:rsidRDefault="00553864" w:rsidP="002F35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1FF423B" wp14:editId="529321F3">
            <wp:simplePos x="0" y="0"/>
            <wp:positionH relativeFrom="column">
              <wp:posOffset>3875691</wp:posOffset>
            </wp:positionH>
            <wp:positionV relativeFrom="paragraph">
              <wp:posOffset>181</wp:posOffset>
            </wp:positionV>
            <wp:extent cx="2605054" cy="3163433"/>
            <wp:effectExtent l="0" t="0" r="5080" b="0"/>
            <wp:wrapTopAndBottom/>
            <wp:docPr id="172997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766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83" cy="318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9DF5647" wp14:editId="5ABEC853">
            <wp:simplePos x="0" y="0"/>
            <wp:positionH relativeFrom="page">
              <wp:posOffset>5965321</wp:posOffset>
            </wp:positionH>
            <wp:positionV relativeFrom="page">
              <wp:posOffset>146400</wp:posOffset>
            </wp:positionV>
            <wp:extent cx="1600200" cy="722376"/>
            <wp:effectExtent l="0" t="0" r="0" b="1905"/>
            <wp:wrapNone/>
            <wp:docPr id="1465772030" name="Picture 1" descr="Z-Wave Alliance Announces New Board of Directors for 2023 - Z-Wave 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Wave Alliance Announces New Board of Directors for 2023 - Z-Wave Alli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577">
        <w:t>ZR</w:t>
      </w:r>
      <w:r w:rsidR="00856592">
        <w:t>AD</w:t>
      </w:r>
      <w:r w:rsidR="002F3577">
        <w:t xml:space="preserve"> is a Best-in-Class RF Range </w:t>
      </w:r>
      <w:r w:rsidR="00E96260">
        <w:t xml:space="preserve">Z-Wave </w:t>
      </w:r>
      <w:r w:rsidR="002F3577">
        <w:t xml:space="preserve">reference design intended to accelerate Z-Wave product development. </w:t>
      </w:r>
      <w:r w:rsidR="00641BC3">
        <w:t>ZR</w:t>
      </w:r>
      <w:r w:rsidR="00856592">
        <w:t>AD</w:t>
      </w:r>
      <w:r w:rsidR="00641BC3">
        <w:t xml:space="preserve"> is an ideal platform for a host controller interface or to prototype Z-Wave end devices.</w:t>
      </w:r>
    </w:p>
    <w:p w14:paraId="31A38E14" w14:textId="6DC544B4" w:rsidR="004015CA" w:rsidRPr="00553864" w:rsidRDefault="004015CA" w:rsidP="004015CA">
      <w:pPr>
        <w:pStyle w:val="Heading2"/>
        <w:rPr>
          <w:b/>
          <w:bCs/>
          <w:color w:val="000000" w:themeColor="text1"/>
        </w:rPr>
      </w:pPr>
      <w:r w:rsidRPr="00553864">
        <w:rPr>
          <w:b/>
          <w:bCs/>
          <w:color w:val="000000" w:themeColor="text1"/>
        </w:rPr>
        <w:t>Features</w:t>
      </w:r>
    </w:p>
    <w:p w14:paraId="7A1C4918" w14:textId="77777777" w:rsidR="00E96260" w:rsidRDefault="004015CA" w:rsidP="004015CA">
      <w:pPr>
        <w:pStyle w:val="ListParagraph"/>
        <w:numPr>
          <w:ilvl w:val="0"/>
          <w:numId w:val="1"/>
        </w:numPr>
      </w:pPr>
      <w:r>
        <w:t>Public GitHub repository</w:t>
      </w:r>
    </w:p>
    <w:p w14:paraId="6606752B" w14:textId="1905AA65" w:rsidR="00E96260" w:rsidRDefault="004015CA" w:rsidP="00E96260">
      <w:pPr>
        <w:pStyle w:val="ListParagraph"/>
        <w:numPr>
          <w:ilvl w:val="1"/>
          <w:numId w:val="1"/>
        </w:numPr>
      </w:pPr>
      <w:r>
        <w:t xml:space="preserve">Open-Source </w:t>
      </w:r>
      <w:r w:rsidR="0012573A">
        <w:t>r</w:t>
      </w:r>
      <w:r>
        <w:t>epository</w:t>
      </w:r>
    </w:p>
    <w:p w14:paraId="280F43DD" w14:textId="42479089" w:rsidR="004015CA" w:rsidRDefault="004015CA" w:rsidP="00E96260">
      <w:pPr>
        <w:pStyle w:val="ListParagraph"/>
        <w:numPr>
          <w:ilvl w:val="1"/>
          <w:numId w:val="1"/>
        </w:numPr>
      </w:pPr>
      <w:r>
        <w:t>MIT License</w:t>
      </w:r>
    </w:p>
    <w:p w14:paraId="63C75B45" w14:textId="26668F77" w:rsidR="00856592" w:rsidRDefault="00856592" w:rsidP="00E96260">
      <w:pPr>
        <w:pStyle w:val="ListParagraph"/>
        <w:numPr>
          <w:ilvl w:val="1"/>
          <w:numId w:val="1"/>
        </w:numPr>
      </w:pPr>
      <w:hyperlink r:id="rId9" w:history="1">
        <w:r w:rsidRPr="00EC05D9">
          <w:rPr>
            <w:rStyle w:val="Hyperlink"/>
          </w:rPr>
          <w:t>https://github.com/drzwave/ZRAD</w:t>
        </w:r>
      </w:hyperlink>
    </w:p>
    <w:p w14:paraId="6CAB45D5" w14:textId="4E82F1AD" w:rsidR="004015CA" w:rsidRDefault="004015CA" w:rsidP="004015CA">
      <w:pPr>
        <w:pStyle w:val="ListParagraph"/>
        <w:numPr>
          <w:ilvl w:val="0"/>
          <w:numId w:val="1"/>
        </w:numPr>
      </w:pPr>
      <w:proofErr w:type="spellStart"/>
      <w:r>
        <w:t>KiCAD</w:t>
      </w:r>
      <w:proofErr w:type="spellEnd"/>
      <w:r>
        <w:t xml:space="preserve"> schematic &amp; PCB layout</w:t>
      </w:r>
    </w:p>
    <w:p w14:paraId="01A2E056" w14:textId="2EF7F151" w:rsidR="004015CA" w:rsidRDefault="004015CA" w:rsidP="004015CA">
      <w:pPr>
        <w:pStyle w:val="ListParagraph"/>
        <w:numPr>
          <w:ilvl w:val="1"/>
          <w:numId w:val="1"/>
        </w:numPr>
      </w:pPr>
      <w:r>
        <w:t>Easy import into Altium</w:t>
      </w:r>
    </w:p>
    <w:p w14:paraId="608502B4" w14:textId="6460AF3D" w:rsidR="004015CA" w:rsidRDefault="002F3577" w:rsidP="004015CA">
      <w:pPr>
        <w:pStyle w:val="ListParagraph"/>
        <w:numPr>
          <w:ilvl w:val="1"/>
          <w:numId w:val="1"/>
        </w:numPr>
      </w:pPr>
      <w:r>
        <w:t>G</w:t>
      </w:r>
      <w:r w:rsidR="004015CA">
        <w:t>erbers for immediate production</w:t>
      </w:r>
    </w:p>
    <w:p w14:paraId="1EF6CF5A" w14:textId="40E56FEA" w:rsidR="00E96260" w:rsidRDefault="00E96260" w:rsidP="004015CA">
      <w:pPr>
        <w:pStyle w:val="ListParagraph"/>
        <w:numPr>
          <w:ilvl w:val="1"/>
          <w:numId w:val="1"/>
        </w:numPr>
      </w:pPr>
      <w:r>
        <w:t>4</w:t>
      </w:r>
      <w:r w:rsidR="0012573A">
        <w:t>-</w:t>
      </w:r>
      <w:r>
        <w:t>layer PCB – 5” square</w:t>
      </w:r>
    </w:p>
    <w:p w14:paraId="39F9537B" w14:textId="4939DA53" w:rsidR="00641BC3" w:rsidRDefault="00553864" w:rsidP="004015C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563AA" wp14:editId="2380A4BC">
                <wp:simplePos x="0" y="0"/>
                <wp:positionH relativeFrom="column">
                  <wp:posOffset>3612559</wp:posOffset>
                </wp:positionH>
                <wp:positionV relativeFrom="paragraph">
                  <wp:posOffset>116030</wp:posOffset>
                </wp:positionV>
                <wp:extent cx="2490470" cy="635"/>
                <wp:effectExtent l="0" t="0" r="5080" b="0"/>
                <wp:wrapTopAndBottom/>
                <wp:docPr id="1526144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9D11C" w14:textId="587189FD" w:rsidR="00641BC3" w:rsidRPr="00744509" w:rsidRDefault="007140E8" w:rsidP="00641B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ZRAD Assembled PCB with recommended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A56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.45pt;margin-top:9.15pt;width:196.1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" stroked="f">
                <v:textbox style="mso-fit-shape-to-text:t" inset="0,0,0,0">
                  <w:txbxContent>
                    <w:p w14:paraId="3A49D11C" w14:textId="587189FD" w:rsidR="00641BC3" w:rsidRPr="00744509" w:rsidRDefault="007140E8" w:rsidP="00641BC3">
                      <w:pPr>
                        <w:pStyle w:val="Caption"/>
                        <w:rPr>
                          <w:noProof/>
                        </w:rPr>
                      </w:pPr>
                      <w:r>
                        <w:t>ZRAD Assembled PCB with recommended antenna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1BC3">
        <w:t xml:space="preserve">Z-Wave </w:t>
      </w:r>
      <w:r w:rsidR="007140E8">
        <w:t xml:space="preserve">US </w:t>
      </w:r>
      <w:r w:rsidR="00641BC3">
        <w:t xml:space="preserve">Long Range </w:t>
      </w:r>
      <w:r w:rsidR="00856592">
        <w:t>2+mi</w:t>
      </w:r>
      <w:r w:rsidR="00641BC3">
        <w:t xml:space="preserve"> RF range</w:t>
      </w:r>
    </w:p>
    <w:p w14:paraId="7E08D7EF" w14:textId="00F91C64" w:rsidR="00641BC3" w:rsidRDefault="00641BC3" w:rsidP="004015CA">
      <w:pPr>
        <w:pStyle w:val="ListParagraph"/>
        <w:numPr>
          <w:ilvl w:val="0"/>
          <w:numId w:val="1"/>
        </w:numPr>
      </w:pPr>
      <w:r>
        <w:t xml:space="preserve">Z-Wave EU </w:t>
      </w:r>
      <w:r w:rsidR="00553864">
        <w:t>1+</w:t>
      </w:r>
      <w:r>
        <w:t>m</w:t>
      </w:r>
      <w:r w:rsidR="00553864">
        <w:t>i</w:t>
      </w:r>
      <w:r>
        <w:t xml:space="preserve"> RF range</w:t>
      </w:r>
    </w:p>
    <w:p w14:paraId="5F4EB241" w14:textId="6306ADB5" w:rsidR="00641BC3" w:rsidRDefault="00641BC3" w:rsidP="00641BC3">
      <w:pPr>
        <w:pStyle w:val="ListParagraph"/>
        <w:numPr>
          <w:ilvl w:val="1"/>
          <w:numId w:val="1"/>
        </w:numPr>
      </w:pPr>
      <w:r>
        <w:t>Open field 100% connectivity</w:t>
      </w:r>
    </w:p>
    <w:p w14:paraId="3BF78263" w14:textId="77777777" w:rsidR="007117E8" w:rsidRDefault="002F3577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EFR32ZG23 +20dBm</w:t>
      </w:r>
    </w:p>
    <w:p w14:paraId="4D346954" w14:textId="4C0C8D80" w:rsidR="007117E8" w:rsidRDefault="007117E8" w:rsidP="007117E8">
      <w:pPr>
        <w:pStyle w:val="ListParagraph"/>
        <w:numPr>
          <w:ilvl w:val="1"/>
          <w:numId w:val="1"/>
        </w:numPr>
      </w:pPr>
      <w:r>
        <w:t>32-bit ARM CM33 CPU 39Mhz</w:t>
      </w:r>
    </w:p>
    <w:p w14:paraId="6B965C76" w14:textId="77777777" w:rsidR="007117E8" w:rsidRDefault="007117E8" w:rsidP="007117E8">
      <w:pPr>
        <w:pStyle w:val="ListParagraph"/>
        <w:numPr>
          <w:ilvl w:val="1"/>
          <w:numId w:val="1"/>
        </w:numPr>
      </w:pPr>
      <w:r>
        <w:t>512K Flash 64K RAM</w:t>
      </w:r>
    </w:p>
    <w:p w14:paraId="5A5FCF82" w14:textId="77777777" w:rsidR="007117E8" w:rsidRDefault="007117E8" w:rsidP="007117E8">
      <w:pPr>
        <w:pStyle w:val="ListParagraph"/>
        <w:numPr>
          <w:ilvl w:val="1"/>
          <w:numId w:val="1"/>
        </w:numPr>
      </w:pPr>
      <w:proofErr w:type="spellStart"/>
      <w:r>
        <w:t>SubGHz</w:t>
      </w:r>
      <w:proofErr w:type="spellEnd"/>
      <w:r>
        <w:t xml:space="preserve"> Radio +20dBm Tx</w:t>
      </w:r>
    </w:p>
    <w:p w14:paraId="77F17DA2" w14:textId="5C94F7B7" w:rsidR="002F3577" w:rsidRDefault="007117E8" w:rsidP="007117E8">
      <w:pPr>
        <w:pStyle w:val="ListParagraph"/>
        <w:numPr>
          <w:ilvl w:val="1"/>
          <w:numId w:val="1"/>
        </w:numPr>
      </w:pPr>
      <w:r>
        <w:t>Robust peripheral</w:t>
      </w:r>
      <w:r w:rsidR="00232A87">
        <w:t>s</w:t>
      </w:r>
    </w:p>
    <w:p w14:paraId="295A76F2" w14:textId="524FAA2D" w:rsidR="007117E8" w:rsidRDefault="00232A87" w:rsidP="007117E8">
      <w:pPr>
        <w:pStyle w:val="ListParagraph"/>
        <w:numPr>
          <w:ilvl w:val="1"/>
          <w:numId w:val="1"/>
        </w:numPr>
      </w:pPr>
      <w:r>
        <w:t>Tag-Connect</w:t>
      </w:r>
      <w:r w:rsidR="007117E8">
        <w:t xml:space="preserve"> debug connector</w:t>
      </w:r>
    </w:p>
    <w:p w14:paraId="5FAA5550" w14:textId="5C9B805D" w:rsidR="004015CA" w:rsidRDefault="00E96260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CP2102N USB</w:t>
      </w:r>
      <w:r>
        <w:t xml:space="preserve"> to </w:t>
      </w:r>
      <w:r w:rsidR="004015CA">
        <w:t>UART</w:t>
      </w:r>
    </w:p>
    <w:p w14:paraId="5333EA8B" w14:textId="1ABD9887" w:rsidR="00E96260" w:rsidRDefault="00E96260" w:rsidP="007117E8">
      <w:pPr>
        <w:pStyle w:val="ListParagraph"/>
        <w:numPr>
          <w:ilvl w:val="1"/>
          <w:numId w:val="1"/>
        </w:numPr>
      </w:pPr>
      <w:r>
        <w:t xml:space="preserve">USB-C </w:t>
      </w:r>
      <w:r w:rsidR="00856592">
        <w:t>connector</w:t>
      </w:r>
    </w:p>
    <w:p w14:paraId="2497B9DA" w14:textId="4B53EA9F" w:rsidR="004015CA" w:rsidRDefault="00E96260" w:rsidP="004015CA">
      <w:pPr>
        <w:pStyle w:val="ListParagraph"/>
        <w:numPr>
          <w:ilvl w:val="0"/>
          <w:numId w:val="1"/>
        </w:numPr>
      </w:pPr>
      <w:r>
        <w:t>Standard</w:t>
      </w:r>
      <w:r w:rsidR="004015CA">
        <w:t xml:space="preserve"> </w:t>
      </w:r>
      <w:r w:rsidR="0012573A">
        <w:t xml:space="preserve">Z-Wave </w:t>
      </w:r>
      <w:proofErr w:type="spellStart"/>
      <w:r w:rsidR="004015CA">
        <w:t>SerialAPI</w:t>
      </w:r>
      <w:proofErr w:type="spellEnd"/>
      <w:r w:rsidR="004015CA">
        <w:t xml:space="preserve"> </w:t>
      </w:r>
      <w:r w:rsidR="0012573A">
        <w:t>f</w:t>
      </w:r>
      <w:r>
        <w:t>irmware</w:t>
      </w:r>
    </w:p>
    <w:p w14:paraId="53753B95" w14:textId="59A4CC2C" w:rsidR="00C23F45" w:rsidRDefault="00C23F45" w:rsidP="004015CA">
      <w:pPr>
        <w:pStyle w:val="ListParagraph"/>
        <w:numPr>
          <w:ilvl w:val="0"/>
          <w:numId w:val="1"/>
        </w:numPr>
      </w:pPr>
      <w:r>
        <w:t>QWIIC I2C connector</w:t>
      </w:r>
    </w:p>
    <w:p w14:paraId="2C673E41" w14:textId="77777777" w:rsidR="00C23F45" w:rsidRDefault="00C23F45" w:rsidP="004015CA">
      <w:pPr>
        <w:pStyle w:val="ListParagraph"/>
        <w:numPr>
          <w:ilvl w:val="0"/>
          <w:numId w:val="1"/>
        </w:numPr>
      </w:pPr>
      <w:r>
        <w:t>Color LED</w:t>
      </w:r>
    </w:p>
    <w:p w14:paraId="16DFD3DC" w14:textId="4ECA7B96" w:rsidR="00C23F45" w:rsidRDefault="00C23F45" w:rsidP="004015CA">
      <w:pPr>
        <w:pStyle w:val="ListParagraph"/>
        <w:numPr>
          <w:ilvl w:val="0"/>
          <w:numId w:val="1"/>
        </w:numPr>
      </w:pPr>
      <w:r>
        <w:t>GPIO Expansion Header</w:t>
      </w:r>
    </w:p>
    <w:p w14:paraId="56EB2620" w14:textId="4D5C2DE9" w:rsidR="00C23F45" w:rsidRDefault="00C23F45" w:rsidP="004015CA">
      <w:pPr>
        <w:pStyle w:val="ListParagraph"/>
        <w:numPr>
          <w:ilvl w:val="0"/>
          <w:numId w:val="1"/>
        </w:numPr>
      </w:pPr>
      <w:r>
        <w:t>CR123A Battery Holder</w:t>
      </w:r>
    </w:p>
    <w:p w14:paraId="340F460C" w14:textId="1731256B" w:rsidR="002F3577" w:rsidRDefault="004015CA" w:rsidP="004015CA">
      <w:pPr>
        <w:pStyle w:val="ListParagraph"/>
        <w:numPr>
          <w:ilvl w:val="0"/>
          <w:numId w:val="1"/>
        </w:numPr>
      </w:pPr>
      <w:r>
        <w:t>White Paper on Antenna Best Practice</w:t>
      </w:r>
      <w:r w:rsidR="00641BC3">
        <w:t>s</w:t>
      </w:r>
    </w:p>
    <w:p w14:paraId="053EE2B3" w14:textId="75977D96" w:rsidR="00641BC3" w:rsidRDefault="00641BC3" w:rsidP="004015CA">
      <w:pPr>
        <w:pStyle w:val="ListParagraph"/>
        <w:numPr>
          <w:ilvl w:val="0"/>
          <w:numId w:val="1"/>
        </w:numPr>
      </w:pPr>
      <w:r>
        <w:t>Theory of Operation documentation</w:t>
      </w:r>
    </w:p>
    <w:p w14:paraId="2F1231A4" w14:textId="2EFC5B8D" w:rsidR="00641BC3" w:rsidRDefault="00641BC3" w:rsidP="004015CA">
      <w:pPr>
        <w:pStyle w:val="ListParagraph"/>
        <w:numPr>
          <w:ilvl w:val="0"/>
          <w:numId w:val="1"/>
        </w:numPr>
      </w:pPr>
      <w:r>
        <w:t>BOM cost under $1</w:t>
      </w:r>
      <w:r w:rsidR="00AF0EF8">
        <w:t>5</w:t>
      </w:r>
      <w:r w:rsidR="004C61D4">
        <w:t xml:space="preserve"> @10K </w:t>
      </w:r>
    </w:p>
    <w:p w14:paraId="0166EA5A" w14:textId="43AEADDB" w:rsidR="00641BC3" w:rsidRDefault="004C61D4" w:rsidP="00641BC3">
      <w:r>
        <w:t>The Z</w:t>
      </w:r>
      <w:r w:rsidR="00856592">
        <w:t>RAD</w:t>
      </w:r>
      <w:r>
        <w:t xml:space="preserve"> is a </w:t>
      </w:r>
      <w:r w:rsidRPr="007140E8">
        <w:rPr>
          <w:b/>
          <w:bCs/>
          <w:i/>
          <w:iCs/>
        </w:rPr>
        <w:t>reference design</w:t>
      </w:r>
      <w:r>
        <w:t xml:space="preserve"> available </w:t>
      </w:r>
      <w:r w:rsidR="00856592">
        <w:t>at</w:t>
      </w:r>
      <w:r>
        <w:t xml:space="preserve"> the GitHub open-source repository for free. The design may be copied and used in commercial products subject to the terms of the standard MIT License agreement. Finished products based on Z-Reach will be available from partners but not directly from the Z-Wave Alliance. </w:t>
      </w:r>
    </w:p>
    <w:p w14:paraId="70E838FE" w14:textId="267D24F1" w:rsidR="00641BC3" w:rsidRDefault="004C61D4" w:rsidP="00641BC3">
      <w:r>
        <w:t>Z</w:t>
      </w:r>
      <w:r w:rsidR="00856592">
        <w:t>RAD</w:t>
      </w:r>
      <w:r>
        <w:t xml:space="preserve"> differs from the Silicon Labs </w:t>
      </w:r>
      <w:r w:rsidR="0012573A">
        <w:t>d</w:t>
      </w:r>
      <w:r>
        <w:t xml:space="preserve">evelopment kits in that the primary focus is on best-in-class RF range at an affordable cost. </w:t>
      </w:r>
      <w:r w:rsidR="007117E8">
        <w:t>The design can be copied and customized to meet your exact needs with minimal effort.</w:t>
      </w:r>
    </w:p>
    <w:p w14:paraId="186B3A10" w14:textId="6EF1F00D" w:rsidR="00641BC3" w:rsidRDefault="007117E8" w:rsidP="00641BC3">
      <w:r>
        <w:t>Z</w:t>
      </w:r>
      <w:r w:rsidR="00856592">
        <w:t>RAD</w:t>
      </w:r>
      <w:r>
        <w:t xml:space="preserve"> is not a finished product. FCC/CE testing, Z-Wave Certification, enclosure design and packaging</w:t>
      </w:r>
      <w:r w:rsidR="00480A7D">
        <w:t xml:space="preserve"> </w:t>
      </w:r>
      <w:r w:rsidR="007140E8">
        <w:t>are</w:t>
      </w:r>
      <w:r w:rsidR="00480A7D">
        <w:t xml:space="preserve"> needed to ship finished product based on this reference design.</w:t>
      </w:r>
      <w:r>
        <w:t xml:space="preserve"> </w:t>
      </w:r>
    </w:p>
    <w:p w14:paraId="198F803B" w14:textId="4EE35FFB" w:rsidR="00641BC3" w:rsidRDefault="00232A87" w:rsidP="00641BC3">
      <w:r>
        <w:t>Z-Wave end products can be prototyped using Z</w:t>
      </w:r>
      <w:r w:rsidR="00856592">
        <w:t>RAD</w:t>
      </w:r>
      <w:r>
        <w:t xml:space="preserve">. Various populate options enable interfaces to QWIIC sensors, color LED, and GPIOs to connect to any external device. A battery </w:t>
      </w:r>
      <w:r w:rsidR="00553864">
        <w:t>holder</w:t>
      </w:r>
      <w:r>
        <w:t xml:space="preserve"> enables development of low-power sleeping or </w:t>
      </w:r>
      <w:proofErr w:type="spellStart"/>
      <w:r>
        <w:t>FLiRs</w:t>
      </w:r>
      <w:proofErr w:type="spellEnd"/>
      <w:r>
        <w:t xml:space="preserve"> devices.</w:t>
      </w:r>
    </w:p>
    <w:p w14:paraId="0DC79A43" w14:textId="74A72D78" w:rsidR="007140E8" w:rsidRDefault="007140E8" w:rsidP="00641BC3">
      <w:r w:rsidRPr="007140E8">
        <w:rPr>
          <w:noProof/>
        </w:rPr>
        <w:drawing>
          <wp:inline distT="0" distB="0" distL="0" distR="0" wp14:anchorId="4C883793" wp14:editId="6E77D9C2">
            <wp:extent cx="2853510" cy="2165131"/>
            <wp:effectExtent l="0" t="0" r="4445" b="6985"/>
            <wp:docPr id="3570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9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250" cy="21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861" w14:textId="77777777" w:rsidR="00641BC3" w:rsidRDefault="00641BC3" w:rsidP="00641BC3">
      <w:pPr>
        <w:pStyle w:val="Heading2"/>
      </w:pPr>
      <w:r>
        <w:t>Revision History</w:t>
      </w:r>
    </w:p>
    <w:p w14:paraId="7BC7A4D7" w14:textId="61FEC779" w:rsidR="00856592" w:rsidRPr="007140E8" w:rsidRDefault="00856592" w:rsidP="00C23F45">
      <w:pPr>
        <w:spacing w:after="0" w:line="240" w:lineRule="auto"/>
        <w:rPr>
          <w:sz w:val="16"/>
          <w:szCs w:val="16"/>
        </w:rPr>
      </w:pPr>
      <w:r w:rsidRPr="007140E8">
        <w:rPr>
          <w:sz w:val="16"/>
          <w:szCs w:val="16"/>
        </w:rPr>
        <w:t xml:space="preserve">Rev 1.0  </w:t>
      </w:r>
      <w:r w:rsidR="00AC1729">
        <w:rPr>
          <w:sz w:val="16"/>
          <w:szCs w:val="16"/>
        </w:rPr>
        <w:t xml:space="preserve">  </w:t>
      </w:r>
      <w:r w:rsidR="00C23F45" w:rsidRPr="007140E8">
        <w:rPr>
          <w:sz w:val="16"/>
          <w:szCs w:val="16"/>
        </w:rPr>
        <w:t>Apr 2024 – First Publish</w:t>
      </w:r>
    </w:p>
    <w:p w14:paraId="470D9082" w14:textId="640E6615" w:rsidR="004015CA" w:rsidRPr="007140E8" w:rsidRDefault="00641BC3" w:rsidP="00553864">
      <w:pPr>
        <w:spacing w:after="0" w:line="240" w:lineRule="auto"/>
        <w:rPr>
          <w:sz w:val="16"/>
          <w:szCs w:val="16"/>
        </w:rPr>
      </w:pPr>
      <w:r w:rsidRPr="007140E8">
        <w:rPr>
          <w:sz w:val="16"/>
          <w:szCs w:val="16"/>
        </w:rPr>
        <w:t>Rev 0.9    Feb 2024 – Initial</w:t>
      </w:r>
      <w:r w:rsidR="00C23F45" w:rsidRPr="007140E8">
        <w:rPr>
          <w:sz w:val="16"/>
          <w:szCs w:val="16"/>
        </w:rPr>
        <w:t xml:space="preserve"> </w:t>
      </w:r>
      <w:r w:rsidR="00553864" w:rsidRPr="007140E8">
        <w:rPr>
          <w:sz w:val="16"/>
          <w:szCs w:val="16"/>
        </w:rPr>
        <w:t>Draft</w:t>
      </w:r>
    </w:p>
    <w:sectPr w:rsidR="004015CA" w:rsidRPr="007140E8" w:rsidSect="00333BAD">
      <w:headerReference w:type="default" r:id="rId11"/>
      <w:type w:val="continuous"/>
      <w:pgSz w:w="12240" w:h="15840" w:code="1"/>
      <w:pgMar w:top="1440" w:right="1080" w:bottom="1080" w:left="1080" w:header="50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9B63C" w14:textId="77777777" w:rsidR="00AC2D88" w:rsidRDefault="00AC2D88" w:rsidP="00553864">
      <w:pPr>
        <w:spacing w:after="0" w:line="240" w:lineRule="auto"/>
      </w:pPr>
      <w:r>
        <w:separator/>
      </w:r>
    </w:p>
  </w:endnote>
  <w:endnote w:type="continuationSeparator" w:id="0">
    <w:p w14:paraId="1507FFB0" w14:textId="77777777" w:rsidR="00AC2D88" w:rsidRDefault="00AC2D88" w:rsidP="0055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8091B" w14:textId="77777777" w:rsidR="00AC2D88" w:rsidRDefault="00AC2D88" w:rsidP="00553864">
      <w:pPr>
        <w:spacing w:after="0" w:line="240" w:lineRule="auto"/>
      </w:pPr>
      <w:r>
        <w:separator/>
      </w:r>
    </w:p>
  </w:footnote>
  <w:footnote w:type="continuationSeparator" w:id="0">
    <w:p w14:paraId="4AF49B13" w14:textId="77777777" w:rsidR="00AC2D88" w:rsidRDefault="00AC2D88" w:rsidP="0055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A926" w14:textId="6915D8FE" w:rsidR="00553864" w:rsidRPr="00553864" w:rsidRDefault="00553864">
    <w:pPr>
      <w:pStyle w:val="Header"/>
      <w:rPr>
        <w:b/>
        <w:color w:val="000000" w:themeColor="text1"/>
        <w:sz w:val="44"/>
        <w:szCs w:val="44"/>
      </w:rPr>
    </w:pPr>
    <w:r w:rsidRPr="00553864">
      <w:rPr>
        <w:b/>
        <w:color w:val="000000" w:themeColor="text1"/>
        <w:sz w:val="44"/>
        <w:szCs w:val="44"/>
      </w:rPr>
      <w:t>Z-Wave Reference Application Design (ZRAD)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15099"/>
    <w:multiLevelType w:val="hybridMultilevel"/>
    <w:tmpl w:val="98F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A"/>
    <w:rsid w:val="0012573A"/>
    <w:rsid w:val="001846B2"/>
    <w:rsid w:val="001B6303"/>
    <w:rsid w:val="00232A87"/>
    <w:rsid w:val="002955C8"/>
    <w:rsid w:val="002F3577"/>
    <w:rsid w:val="00333BAD"/>
    <w:rsid w:val="00356755"/>
    <w:rsid w:val="004015CA"/>
    <w:rsid w:val="00480A7D"/>
    <w:rsid w:val="004C61D4"/>
    <w:rsid w:val="00553864"/>
    <w:rsid w:val="006346CF"/>
    <w:rsid w:val="00641BC3"/>
    <w:rsid w:val="007117E8"/>
    <w:rsid w:val="007140E8"/>
    <w:rsid w:val="00856592"/>
    <w:rsid w:val="00A10C62"/>
    <w:rsid w:val="00A618A0"/>
    <w:rsid w:val="00AC1729"/>
    <w:rsid w:val="00AC2D88"/>
    <w:rsid w:val="00AF0EF8"/>
    <w:rsid w:val="00B853E3"/>
    <w:rsid w:val="00C23F45"/>
    <w:rsid w:val="00D0429A"/>
    <w:rsid w:val="00E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10DB"/>
  <w15:chartTrackingRefBased/>
  <w15:docId w15:val="{0C7C508F-C308-46E8-87BE-37707AC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5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864"/>
  </w:style>
  <w:style w:type="paragraph" w:styleId="Footer">
    <w:name w:val="footer"/>
    <w:basedOn w:val="Normal"/>
    <w:link w:val="Foot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zwave/Z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Z-Wave Alliance Reference Application Design Technical Specifications</dc:title>
  <dc:subject/>
  <dc:creator>Eric Ryherd</dc:creator>
  <cp:keywords/>
  <dc:description/>
  <cp:lastModifiedBy>Eric Ryherd</cp:lastModifiedBy>
  <cp:revision>8</cp:revision>
  <dcterms:created xsi:type="dcterms:W3CDTF">2024-02-07T12:55:00Z</dcterms:created>
  <dcterms:modified xsi:type="dcterms:W3CDTF">2024-11-14T20:17:00Z</dcterms:modified>
</cp:coreProperties>
</file>