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7BCE" w14:textId="2B46E620" w:rsidR="001846B2" w:rsidRDefault="004015CA" w:rsidP="004015CA">
      <w:pPr>
        <w:pStyle w:val="Title"/>
      </w:pPr>
      <w:r>
        <w:t>ZReach Z-Wave Controller Reference Design</w:t>
      </w:r>
    </w:p>
    <w:p w14:paraId="78F1AB42" w14:textId="77777777" w:rsidR="004015CA" w:rsidRDefault="004015CA" w:rsidP="004015CA"/>
    <w:p w14:paraId="4AA0170C" w14:textId="13B2BBBA" w:rsidR="004015CA" w:rsidRDefault="004015CA" w:rsidP="004015CA">
      <w:pPr>
        <w:pStyle w:val="Heading1"/>
      </w:pPr>
      <w:r>
        <w:t>Introduction</w:t>
      </w:r>
    </w:p>
    <w:p w14:paraId="71A279C4" w14:textId="39E57AC9" w:rsidR="004015CA" w:rsidRDefault="004015CA" w:rsidP="004015CA">
      <w:r>
        <w:t>More to come</w:t>
      </w:r>
    </w:p>
    <w:p w14:paraId="58D0C5AC" w14:textId="32788411" w:rsidR="004015CA" w:rsidRDefault="004015CA" w:rsidP="004015CA">
      <w:r>
        <w:t xml:space="preserve">See the ReadMe.md in the repo for more details and </w:t>
      </w:r>
      <w:proofErr w:type="gramStart"/>
      <w:r>
        <w:t>current status</w:t>
      </w:r>
      <w:proofErr w:type="gramEnd"/>
    </w:p>
    <w:p w14:paraId="31A38E14" w14:textId="65E064C2" w:rsidR="004015CA" w:rsidRDefault="004015CA" w:rsidP="004015CA">
      <w:pPr>
        <w:pStyle w:val="Heading2"/>
      </w:pPr>
      <w:r>
        <w:t>Features</w:t>
      </w:r>
    </w:p>
    <w:p w14:paraId="280F43DD" w14:textId="1A43C4F8" w:rsidR="004015CA" w:rsidRDefault="004015CA" w:rsidP="004015CA">
      <w:pPr>
        <w:pStyle w:val="ListParagraph"/>
        <w:numPr>
          <w:ilvl w:val="0"/>
          <w:numId w:val="1"/>
        </w:numPr>
      </w:pPr>
      <w:r>
        <w:t>Public GitHub repository – Open-Source Repository</w:t>
      </w:r>
      <w:r>
        <w:t xml:space="preserve"> – MIT License</w:t>
      </w:r>
    </w:p>
    <w:p w14:paraId="6CAB45D5" w14:textId="77777777" w:rsidR="004015CA" w:rsidRDefault="004015CA" w:rsidP="004015CA">
      <w:pPr>
        <w:pStyle w:val="ListParagraph"/>
        <w:numPr>
          <w:ilvl w:val="0"/>
          <w:numId w:val="1"/>
        </w:numPr>
      </w:pPr>
      <w:proofErr w:type="spellStart"/>
      <w:r>
        <w:t>KiCAD</w:t>
      </w:r>
      <w:proofErr w:type="spellEnd"/>
      <w:r>
        <w:t xml:space="preserve"> schematic &amp; PCB layout</w:t>
      </w:r>
    </w:p>
    <w:p w14:paraId="01A2E056" w14:textId="77777777" w:rsidR="004015CA" w:rsidRDefault="004015CA" w:rsidP="004015CA">
      <w:pPr>
        <w:pStyle w:val="ListParagraph"/>
        <w:numPr>
          <w:ilvl w:val="1"/>
          <w:numId w:val="1"/>
        </w:numPr>
      </w:pPr>
      <w:r>
        <w:t>Easily imported into other tools like Altium</w:t>
      </w:r>
    </w:p>
    <w:p w14:paraId="608502B4" w14:textId="77777777" w:rsidR="004015CA" w:rsidRDefault="004015CA" w:rsidP="004015CA">
      <w:pPr>
        <w:pStyle w:val="ListParagraph"/>
        <w:numPr>
          <w:ilvl w:val="1"/>
          <w:numId w:val="1"/>
        </w:numPr>
      </w:pPr>
      <w:r>
        <w:t xml:space="preserve">Includes </w:t>
      </w:r>
      <w:proofErr w:type="spellStart"/>
      <w:r>
        <w:t>gerbers</w:t>
      </w:r>
      <w:proofErr w:type="spellEnd"/>
      <w:r>
        <w:t xml:space="preserve"> for immediate production</w:t>
      </w:r>
    </w:p>
    <w:p w14:paraId="69C5ADD3" w14:textId="77777777" w:rsidR="004015CA" w:rsidRDefault="004015CA" w:rsidP="004015CA">
      <w:pPr>
        <w:pStyle w:val="ListParagraph"/>
        <w:numPr>
          <w:ilvl w:val="0"/>
          <w:numId w:val="1"/>
        </w:numPr>
      </w:pPr>
      <w:r>
        <w:t>Roughly hockey puck in size with an antenna poking out of the center</w:t>
      </w:r>
      <w:r w:rsidRPr="008F1091"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B71B5" wp14:editId="76E6094A">
                <wp:simplePos x="0" y="0"/>
                <wp:positionH relativeFrom="column">
                  <wp:posOffset>3804285</wp:posOffset>
                </wp:positionH>
                <wp:positionV relativeFrom="paragraph">
                  <wp:posOffset>1908810</wp:posOffset>
                </wp:positionV>
                <wp:extent cx="2139315" cy="635"/>
                <wp:effectExtent l="0" t="0" r="0" b="0"/>
                <wp:wrapSquare wrapText="bothSides"/>
                <wp:docPr id="15335764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31DAE6" w14:textId="77777777" w:rsidR="004015CA" w:rsidRPr="00861060" w:rsidRDefault="004015CA" w:rsidP="004015CA">
                            <w:pPr>
                              <w:pStyle w:val="Caption"/>
                            </w:pPr>
                            <w:r>
                              <w:t>Not the real thing - but similar with USB 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1B71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9.55pt;margin-top:150.3pt;width:168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" stroked="f">
                <v:textbox style="mso-fit-shape-to-text:t" inset="0,0,0,0">
                  <w:txbxContent>
                    <w:p w14:paraId="3331DAE6" w14:textId="77777777" w:rsidR="004015CA" w:rsidRPr="00861060" w:rsidRDefault="004015CA" w:rsidP="004015CA">
                      <w:pPr>
                        <w:pStyle w:val="Caption"/>
                      </w:pPr>
                      <w:r>
                        <w:t>Not the real thing - but similar with USB cable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1FF423B" wp14:editId="689CD66E">
            <wp:simplePos x="1371600" y="1104900"/>
            <wp:positionH relativeFrom="column">
              <wp:align>right</wp:align>
            </wp:positionH>
            <wp:positionV relativeFrom="paragraph">
              <wp:posOffset>0</wp:posOffset>
            </wp:positionV>
            <wp:extent cx="2139696" cy="2139696"/>
            <wp:effectExtent l="0" t="0" r="0" b="0"/>
            <wp:wrapSquare wrapText="bothSides"/>
            <wp:docPr id="1729977669" name="Picture 1" descr="3DB WHIP ANTENNA UHF. at Rs 2000/piece | यूएचएफ एंटीना in New Delhi | ID:  2852413288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B WHIP ANTENNA UHF. at Rs 2000/piece | यूएचएफ एंटीना in New Delhi | ID:  28524132881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696" cy="213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A5550" w14:textId="77777777" w:rsidR="004015CA" w:rsidRDefault="004015CA" w:rsidP="004015CA">
      <w:pPr>
        <w:pStyle w:val="ListParagraph"/>
        <w:numPr>
          <w:ilvl w:val="0"/>
          <w:numId w:val="1"/>
        </w:numPr>
      </w:pPr>
      <w:r>
        <w:t>EFR32ZG23 based +20dBm &amp; CP2102N USB-&gt;UART</w:t>
      </w:r>
    </w:p>
    <w:p w14:paraId="2497B9DA" w14:textId="77777777" w:rsidR="004015CA" w:rsidRDefault="004015CA" w:rsidP="004015CA">
      <w:pPr>
        <w:pStyle w:val="ListParagraph"/>
        <w:numPr>
          <w:ilvl w:val="0"/>
          <w:numId w:val="1"/>
        </w:numPr>
      </w:pPr>
      <w:r>
        <w:t xml:space="preserve">Firmware is the binary </w:t>
      </w:r>
      <w:proofErr w:type="spellStart"/>
      <w:r>
        <w:t>SerialAPI</w:t>
      </w:r>
      <w:proofErr w:type="spellEnd"/>
      <w:r>
        <w:t xml:space="preserve"> in the SDK</w:t>
      </w:r>
    </w:p>
    <w:p w14:paraId="6BC1A73A" w14:textId="77777777" w:rsidR="004015CA" w:rsidRDefault="004015CA" w:rsidP="004015CA">
      <w:pPr>
        <w:pStyle w:val="ListParagraph"/>
        <w:numPr>
          <w:ilvl w:val="0"/>
          <w:numId w:val="1"/>
        </w:numPr>
      </w:pPr>
      <w:r>
        <w:t>Documentation with full details for customization and replication</w:t>
      </w:r>
    </w:p>
    <w:p w14:paraId="51F57075" w14:textId="77777777" w:rsidR="004015CA" w:rsidRDefault="004015CA" w:rsidP="004015CA">
      <w:pPr>
        <w:pStyle w:val="ListParagraph"/>
        <w:numPr>
          <w:ilvl w:val="0"/>
          <w:numId w:val="1"/>
        </w:numPr>
      </w:pPr>
      <w:r>
        <w:t xml:space="preserve">Ideally pre-certified by the Alliance and used as a test case for the </w:t>
      </w:r>
      <w:proofErr w:type="spellStart"/>
      <w:r>
        <w:t>SerialAPI</w:t>
      </w:r>
      <w:proofErr w:type="spellEnd"/>
      <w:r>
        <w:t xml:space="preserve"> controllers &amp; CTT</w:t>
      </w:r>
    </w:p>
    <w:p w14:paraId="4FE822D4" w14:textId="178246FA" w:rsidR="004015CA" w:rsidRDefault="004015CA" w:rsidP="004015CA">
      <w:pPr>
        <w:pStyle w:val="ListParagraph"/>
        <w:numPr>
          <w:ilvl w:val="0"/>
          <w:numId w:val="1"/>
        </w:numPr>
      </w:pPr>
      <w:r>
        <w:t>Development budget: $</w:t>
      </w:r>
      <w:r>
        <w:t>30</w:t>
      </w:r>
      <w:r>
        <w:t>k</w:t>
      </w:r>
    </w:p>
    <w:p w14:paraId="178CEF31" w14:textId="77777777" w:rsidR="004015CA" w:rsidRDefault="004015CA" w:rsidP="004015CA">
      <w:pPr>
        <w:pStyle w:val="ListParagraph"/>
        <w:numPr>
          <w:ilvl w:val="1"/>
          <w:numId w:val="1"/>
        </w:numPr>
      </w:pPr>
      <w:r>
        <w:t>Schematic, PCB layout, 10 protos, functional testing, RF range testing, Documentation</w:t>
      </w:r>
    </w:p>
    <w:p w14:paraId="14C0EBEB" w14:textId="77777777" w:rsidR="004015CA" w:rsidRDefault="004015CA" w:rsidP="004015CA">
      <w:pPr>
        <w:pStyle w:val="ListParagraph"/>
        <w:numPr>
          <w:ilvl w:val="1"/>
          <w:numId w:val="1"/>
        </w:numPr>
      </w:pPr>
      <w:r>
        <w:t>Target Assembled/tested kit cost less than $50 (not including enclosure)</w:t>
      </w:r>
    </w:p>
    <w:p w14:paraId="482743ED" w14:textId="77777777" w:rsidR="004015CA" w:rsidRDefault="004015CA" w:rsidP="004015CA">
      <w:pPr>
        <w:pStyle w:val="ListParagraph"/>
        <w:numPr>
          <w:ilvl w:val="2"/>
          <w:numId w:val="1"/>
        </w:numPr>
      </w:pPr>
      <w:r>
        <w:t>Target BOM cost under $10@10K</w:t>
      </w:r>
    </w:p>
    <w:p w14:paraId="2565C5B9" w14:textId="77777777" w:rsidR="004015CA" w:rsidRDefault="004015CA" w:rsidP="004015CA">
      <w:pPr>
        <w:pStyle w:val="ListParagraph"/>
        <w:numPr>
          <w:ilvl w:val="0"/>
          <w:numId w:val="1"/>
        </w:numPr>
      </w:pPr>
      <w:r>
        <w:t>White Paper on Antenna Best Practices with simulation results from antenna expert</w:t>
      </w:r>
    </w:p>
    <w:p w14:paraId="4C5F0FE4" w14:textId="77777777" w:rsidR="004015CA" w:rsidRDefault="004015CA" w:rsidP="004015CA">
      <w:pPr>
        <w:pStyle w:val="ListParagraph"/>
        <w:numPr>
          <w:ilvl w:val="0"/>
          <w:numId w:val="1"/>
        </w:numPr>
      </w:pPr>
      <w:r>
        <w:t>Development Time Line</w:t>
      </w:r>
    </w:p>
    <w:p w14:paraId="75F174D1" w14:textId="77777777" w:rsidR="004015CA" w:rsidRDefault="004015CA" w:rsidP="004015CA">
      <w:pPr>
        <w:pStyle w:val="ListParagraph"/>
        <w:numPr>
          <w:ilvl w:val="1"/>
          <w:numId w:val="1"/>
        </w:numPr>
      </w:pPr>
      <w:r>
        <w:t>10 weeks from agreement to delivered prototypes</w:t>
      </w:r>
    </w:p>
    <w:p w14:paraId="414026F0" w14:textId="057FA5EE" w:rsidR="004015CA" w:rsidRDefault="004015CA" w:rsidP="004015CA">
      <w:pPr>
        <w:pStyle w:val="Heading1"/>
      </w:pPr>
      <w:r>
        <w:t>Theory of Operation</w:t>
      </w:r>
    </w:p>
    <w:p w14:paraId="536ED54A" w14:textId="7B268483" w:rsidR="004015CA" w:rsidRDefault="004015CA" w:rsidP="004015CA">
      <w:r>
        <w:t>More to come</w:t>
      </w:r>
    </w:p>
    <w:p w14:paraId="58439E6F" w14:textId="5D4BD979" w:rsidR="004015CA" w:rsidRDefault="004015CA" w:rsidP="004015CA">
      <w:pPr>
        <w:pStyle w:val="Heading1"/>
      </w:pPr>
      <w:r>
        <w:t>Reference Documents</w:t>
      </w:r>
    </w:p>
    <w:p w14:paraId="470D9082" w14:textId="138A203C" w:rsidR="004015CA" w:rsidRPr="004015CA" w:rsidRDefault="004015CA" w:rsidP="004015CA">
      <w:r>
        <w:t>More to come</w:t>
      </w:r>
    </w:p>
    <w:p w14:paraId="68C033F5" w14:textId="45C601E6" w:rsidR="004015CA" w:rsidRDefault="004015CA" w:rsidP="004015CA">
      <w:pPr>
        <w:pStyle w:val="Heading1"/>
      </w:pPr>
      <w:r>
        <w:t>Journal</w:t>
      </w:r>
    </w:p>
    <w:p w14:paraId="11DDDB25" w14:textId="18ADFDA8" w:rsidR="004015CA" w:rsidRDefault="004015CA" w:rsidP="004015CA">
      <w:r>
        <w:t>Details of the development and timeline are described here in reverse chronological order.</w:t>
      </w:r>
    </w:p>
    <w:p w14:paraId="7A299DDF" w14:textId="4F0B3ACD" w:rsidR="004015CA" w:rsidRDefault="004015CA" w:rsidP="004015CA">
      <w:pPr>
        <w:pStyle w:val="Heading2"/>
      </w:pPr>
      <w:r>
        <w:t>2024-02-07 – Project start</w:t>
      </w:r>
    </w:p>
    <w:p w14:paraId="0FF6915A" w14:textId="03ED6846" w:rsidR="004015CA" w:rsidRPr="004015CA" w:rsidRDefault="004015CA" w:rsidP="004015CA">
      <w:r>
        <w:t xml:space="preserve">Created the Repo, this file and started the hardware design in </w:t>
      </w:r>
      <w:proofErr w:type="spellStart"/>
      <w:r>
        <w:t>KiCAD</w:t>
      </w:r>
      <w:proofErr w:type="spellEnd"/>
      <w:r>
        <w:t>.</w:t>
      </w:r>
    </w:p>
    <w:sectPr w:rsidR="004015CA" w:rsidRPr="004015CA" w:rsidSect="00A618A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15099"/>
    <w:multiLevelType w:val="hybridMultilevel"/>
    <w:tmpl w:val="98F8F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946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9A"/>
    <w:rsid w:val="001846B2"/>
    <w:rsid w:val="004015CA"/>
    <w:rsid w:val="00A618A0"/>
    <w:rsid w:val="00B853E3"/>
    <w:rsid w:val="00D0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10DB"/>
  <w15:chartTrackingRefBased/>
  <w15:docId w15:val="{0C7C508F-C308-46E8-87BE-37707AC3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5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1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5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5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015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Ryherd</dc:creator>
  <cp:keywords/>
  <dc:description/>
  <cp:lastModifiedBy>Eric Ryherd</cp:lastModifiedBy>
  <cp:revision>2</cp:revision>
  <dcterms:created xsi:type="dcterms:W3CDTF">2024-02-07T12:55:00Z</dcterms:created>
  <dcterms:modified xsi:type="dcterms:W3CDTF">2024-02-07T13:06:00Z</dcterms:modified>
</cp:coreProperties>
</file>