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C2C6C"/>
          <w:sz w:val="48"/>
          <w:szCs w:val="48"/>
        </w:rPr>
        <w:t xml:space="preserve">Snowflake Platform Engineering</w:t>
      </w:r>
    </w:p>
    <w:p>
      <w:pPr>
        <w:spacing w:before="0" w:after="100"/>
        <w:jc w:val="center"/>
      </w:pPr>
      <w:r>
        <w:rPr>
          <w:rFonts w:ascii="Arial" w:cs="Arial" w:eastAsia="Arial" w:hAnsi="Arial"/>
          <w:color w:val="1D9E75"/>
          <w:sz w:val="30"/>
          <w:szCs w:val="30"/>
        </w:rPr>
        <w:t xml:space="preserve">Learning Notes — Day 3</w:t>
      </w:r>
    </w:p>
    <w:p>
      <w:pPr>
        <w:spacing w:before="0" w:after="2400"/>
        <w:jc w:val="center"/>
      </w:pPr>
      <w:r>
        <w:rPr>
          <w:rFonts w:ascii="Arial" w:cs="Arial" w:eastAsia="Arial" w:hAnsi="Arial"/>
          <w:i/>
          <w:iCs/>
          <w:color w:val="888780"/>
          <w:sz w:val="22"/>
          <w:szCs w:val="22"/>
        </w:rPr>
        <w:t xml:space="preserve">Roles · Database Roles · Secondary Roles · Access Investigation</w:t>
      </w:r>
    </w:p>
    <w:p>
      <w:r>
        <w:br w:type="page"/>
      </w:r>
    </w:p>
    <w:p>
      <w:pPr>
        <w:pStyle w:val="Heading1"/>
        <w:spacing w:before="320" w:after="160"/>
      </w:pPr>
      <w:r>
        <w:rPr>
          <w:rFonts w:ascii="Arial" w:cs="Arial" w:eastAsia="Arial" w:hAnsi="Arial"/>
          <w:b/>
          <w:bCs/>
          <w:color w:val="2C2C6C"/>
          <w:sz w:val="32"/>
          <w:szCs w:val="32"/>
        </w:rPr>
        <w:t xml:space="preserve">Day 3 — Roles, Database Roles &amp; Access Investigation</w:t>
      </w:r>
    </w:p>
    <w:p>
      <w:pPr>
        <w:spacing w:before="80" w:after="80"/>
      </w:pPr>
      <w:r>
        <w:rPr>
          <w:rFonts w:ascii="Arial" w:cs="Arial" w:eastAsia="Arial" w:hAnsi="Arial"/>
          <w:sz w:val="22"/>
          <w:szCs w:val="22"/>
        </w:rPr>
        <w:t xml:space="preserve">Core question answered today: When a service account loses access, how do you find exactly what broke and why?</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1. The Correct RBAC Mental Model</w:t>
      </w:r>
    </w:p>
    <w:p>
      <w:pPr>
        <w:spacing w:before="80" w:after="80"/>
      </w:pPr>
      <w:r>
        <w:rPr>
          <w:rFonts w:ascii="Arial" w:cs="Arial" w:eastAsia="Arial" w:hAnsi="Arial"/>
          <w:sz w:val="22"/>
          <w:szCs w:val="22"/>
        </w:rPr>
        <w:t xml:space="preserve">Users hold no privileges directly. Roles hold privileges. Users have roles granted to them. This is the full chain Snowflake checks on every query: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Holds privileges?</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 human or service account (e.g. SVC_ETL)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 never directly</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Account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Named role at account scope (e.g. ETL_ROLE)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Yes — directly or via DB roles</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Database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Named role scoped inside one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Yes — DB-level objects only</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Privilege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SELECT, USAGE, INSERT, CREATE,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Leaf — granted on an object</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Table, schema, database, warehouse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Target of privileges</w:t>
            </w:r>
          </w:p>
        </w:tc>
      </w:tr>
    </w:tbl>
    <w:p>
      <w:pPr>
        <w:spacing w:before="80" w:after="80"/>
      </w:pPr>
      <w:r>
        <w:t xml:space="preserve"/>
      </w:r>
    </w:p>
    <w:p>
      <w:pPr>
        <w:pBdr>
          <w:left w:val="single" w:color="EF9F27" w:sz="12" w:space="8"/>
        </w:pBdr>
        <w:spacing w:before="120" w:after="120"/>
        <w:ind w:left="240"/>
      </w:pPr>
      <w:r>
        <w:rPr>
          <w:rFonts w:ascii="Arial" w:cs="Arial" w:eastAsia="Arial" w:hAnsi="Arial"/>
          <w:b/>
          <w:bCs/>
          <w:color w:val="BA7517"/>
          <w:sz w:val="22"/>
          <w:szCs w:val="22"/>
        </w:rPr>
        <w:t xml:space="preserve">Key rule: </w:t>
      </w:r>
      <w:r>
        <w:rPr>
          <w:rFonts w:ascii="Arial" w:cs="Arial" w:eastAsia="Arial" w:hAnsi="Arial"/>
          <w:color w:val="444441"/>
          <w:sz w:val="22"/>
          <w:szCs w:val="22"/>
        </w:rPr>
        <w:t xml:space="preserve">Privilege flows UP through role hierarchy. A child role's privileges are fully visible to any parent role above it. Switching to a parent role gives you everything below it.</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2. How Privilege Flows — Role Hierarchy</w:t>
      </w:r>
    </w:p>
    <w:p>
      <w:pPr>
        <w:spacing w:before="80" w:after="80"/>
      </w:pPr>
      <w:r>
        <w:rPr>
          <w:rFonts w:ascii="Arial" w:cs="Arial" w:eastAsia="Arial" w:hAnsi="Arial"/>
          <w:sz w:val="22"/>
          <w:szCs w:val="22"/>
        </w:rPr>
        <w:t xml:space="preserve">Roles are hierarchical. If PLATFORM_ROLE is granted to SYSADMIN, then SYSADMIN inherits everything PLATFORM_ROLE can do. ACCOUNTADMIN inherits from SYSADMIN, so it sees everything.</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ACCOUNTADMIN → inherits SYSADMIN + SECURITYADMIN + everything below</w:t>
      </w:r>
    </w:p>
    <w:p>
      <w:pPr>
        <w:pStyle w:val="ListParagraph"/>
        <w:numPr>
          <w:ilvl w:val="0"/>
          <w:numId w:val="2"/>
        </w:numPr>
        <w:spacing w:before="60" w:after="60"/>
      </w:pPr>
      <w:r>
        <w:rPr>
          <w:rFonts w:ascii="Arial" w:cs="Arial" w:eastAsia="Arial" w:hAnsi="Arial"/>
          <w:sz w:val="22"/>
          <w:szCs w:val="22"/>
        </w:rPr>
        <w:t xml:space="preserve">SYSADMIN → owns databases, schemas, warehouses by default</w:t>
      </w:r>
    </w:p>
    <w:p>
      <w:pPr>
        <w:pStyle w:val="ListParagraph"/>
        <w:numPr>
          <w:ilvl w:val="0"/>
          <w:numId w:val="2"/>
        </w:numPr>
        <w:spacing w:before="60" w:after="60"/>
      </w:pPr>
      <w:r>
        <w:rPr>
          <w:rFonts w:ascii="Arial" w:cs="Arial" w:eastAsia="Arial" w:hAnsi="Arial"/>
          <w:sz w:val="22"/>
          <w:szCs w:val="22"/>
        </w:rPr>
        <w:t xml:space="preserve">SECURITYADMIN → manages users, roles, grants</w:t>
      </w:r>
    </w:p>
    <w:p>
      <w:pPr>
        <w:pStyle w:val="ListParagraph"/>
        <w:numPr>
          <w:ilvl w:val="0"/>
          <w:numId w:val="2"/>
        </w:numPr>
        <w:spacing w:before="60" w:after="60"/>
      </w:pPr>
      <w:r>
        <w:rPr>
          <w:rFonts w:ascii="Arial" w:cs="Arial" w:eastAsia="Arial" w:hAnsi="Arial"/>
          <w:sz w:val="22"/>
          <w:szCs w:val="22"/>
        </w:rPr>
        <w:t xml:space="preserve">Custom roles → created for teams, service accounts, specific access patterns</w:t>
      </w:r>
    </w:p>
    <w:p>
      <w:pPr>
        <w:spacing w:before="80" w:after="80"/>
      </w:pPr>
      <w:r>
        <w:t xml:space="preserve"/>
      </w:r>
    </w:p>
    <w:p>
      <w:pPr>
        <w:pBdr>
          <w:left w:val="single" w:color="E24B4A" w:sz="12" w:space="8"/>
        </w:pBdr>
        <w:spacing w:before="120" w:after="120"/>
        <w:ind w:left="240"/>
      </w:pPr>
      <w:r>
        <w:rPr>
          <w:rFonts w:ascii="Arial" w:cs="Arial" w:eastAsia="Arial" w:hAnsi="Arial"/>
          <w:b/>
          <w:bCs/>
          <w:color w:val="A32D2D"/>
          <w:sz w:val="22"/>
          <w:szCs w:val="22"/>
        </w:rPr>
        <w:t xml:space="preserve">Ownership trap: </w:t>
      </w:r>
      <w:r>
        <w:rPr>
          <w:rFonts w:ascii="Arial" w:cs="Arial" w:eastAsia="Arial" w:hAnsi="Arial"/>
          <w:color w:val="444441"/>
          <w:sz w:val="22"/>
          <w:szCs w:val="22"/>
        </w:rPr>
        <w:t xml:space="preserve">The role that CREATES an object OWNS it. If a custom role creates a table without being connected to SYSADMIN, SYSADMIN cannot see that table. Always create objects using SYSADMIN or a role that inherits into SYSADMIN.</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3. Account Roles vs Database Roles</w:t>
      </w:r>
    </w:p>
    <w:p>
      <w:pPr>
        <w:spacing w:before="80" w:after="80"/>
      </w:pPr>
      <w:r>
        <w:rPr>
          <w:rFonts w:ascii="Arial" w:cs="Arial" w:eastAsia="Arial" w:hAnsi="Arial"/>
          <w:sz w:val="22"/>
          <w:szCs w:val="22"/>
        </w:rPr>
        <w:t xml:space="preserve">Account roles exist at the account level and can grant access to anything. Database roles exist inside a specific database and can only grant access to objects within that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Account role</w:t>
            </w:r>
          </w:p>
        </w:tc>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Database role</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Entire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One database only</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Can be granted 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Users and other account 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Account roles only (not directly to users)</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Created 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CREATE ROLE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CREATE DATABASE ROLE db.name</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Typical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Teams, service accounts, platform 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Bundling DB-level access cleanly</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Visible in SHOW 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 use SHOW DATABASE ROLES IN DATABASE db</w:t>
            </w:r>
          </w:p>
        </w:tc>
      </w:tr>
    </w:tbl>
    <w:p>
      <w:pPr>
        <w:spacing w:before="80" w:after="80"/>
      </w:pPr>
      <w:r>
        <w:t xml:space="preserve"/>
      </w:r>
    </w:p>
    <w:p>
      <w:pPr>
        <w:pBdr>
          <w:left w:val="single" w:color="EF9F27" w:sz="12" w:space="8"/>
        </w:pBdr>
        <w:spacing w:before="120" w:after="120"/>
        <w:ind w:left="240"/>
      </w:pPr>
      <w:r>
        <w:rPr>
          <w:rFonts w:ascii="Arial" w:cs="Arial" w:eastAsia="Arial" w:hAnsi="Arial"/>
          <w:b/>
          <w:bCs/>
          <w:color w:val="BA7517"/>
          <w:sz w:val="22"/>
          <w:szCs w:val="22"/>
        </w:rPr>
        <w:t xml:space="preserve">Why database roles exist: </w:t>
      </w:r>
      <w:r>
        <w:rPr>
          <w:rFonts w:ascii="Arial" w:cs="Arial" w:eastAsia="Arial" w:hAnsi="Arial"/>
          <w:color w:val="444441"/>
          <w:sz w:val="22"/>
          <w:szCs w:val="22"/>
        </w:rPr>
        <w:t xml:space="preserve">Instead of creating 50 account-level roles for 50 databases, you create database roles inside each database and attach them to a few account-level roles. Cleaner, less tangled, easier to audit.</w:t>
      </w:r>
    </w:p>
    <w:p>
      <w:pPr>
        <w:spacing w:before="80" w:after="80"/>
      </w:pPr>
      <w:r>
        <w:t xml:space="preserve"/>
      </w:r>
    </w:p>
    <w:p>
      <w:pPr>
        <w:pStyle w:val="Heading3"/>
        <w:spacing w:before="200" w:after="100"/>
      </w:pPr>
      <w:r>
        <w:rPr>
          <w:rFonts w:ascii="Arial" w:cs="Arial" w:eastAsia="Arial" w:hAnsi="Arial"/>
          <w:b/>
          <w:bCs/>
          <w:color w:val="444441"/>
          <w:sz w:val="22"/>
          <w:szCs w:val="22"/>
        </w:rPr>
        <w:t xml:space="preserve">The chain for database role access</w:t>
      </w:r>
    </w:p>
    <w:p>
      <w:pPr>
        <w:spacing w:before="160" w:after="40"/>
        <w:ind w:left="360"/>
      </w:pPr>
      <w:r>
        <w:rPr>
          <w:rFonts w:ascii="Arial" w:cs="Arial" w:eastAsia="Arial" w:hAnsi="Arial"/>
          <w:b/>
          <w:bCs/>
          <w:color w:val="888780"/>
          <w:sz w:val="18"/>
          <w:szCs w:val="18"/>
        </w:rPr>
        <w:t xml:space="preserve">The only valid chain — DB roles cannot go directly to users</w:t>
      </w:r>
    </w:p>
    <w:p>
      <w:pPr>
        <w:spacing w:before="40" w:after="40"/>
        <w:ind w:left="360"/>
      </w:pPr>
      <w:r>
        <w:rPr>
          <w:rFonts w:ascii="Courier New" w:cs="Courier New" w:eastAsia="Courier New" w:hAnsi="Courier New"/>
          <w:color w:val="3C3489"/>
          <w:sz w:val="18"/>
          <w:szCs w:val="18"/>
        </w:rPr>
        <w:t xml:space="preserve">User  →  Account Role  →  Database Role  →  Privileges on objects</w:t>
      </w:r>
    </w:p>
    <w:p>
      <w:pPr>
        <w:spacing w:before="80" w:after="80"/>
      </w:pPr>
      <w:r>
        <w:t xml:space="preserve"/>
      </w:r>
    </w:p>
    <w:p>
      <w:pPr>
        <w:spacing w:before="160" w:after="40"/>
        <w:ind w:left="360"/>
      </w:pPr>
      <w:r>
        <w:rPr>
          <w:rFonts w:ascii="Arial" w:cs="Arial" w:eastAsia="Arial" w:hAnsi="Arial"/>
          <w:b/>
          <w:bCs/>
          <w:color w:val="888780"/>
          <w:sz w:val="18"/>
          <w:szCs w:val="18"/>
        </w:rPr>
        <w:t xml:space="preserve">Create and wire up a database role</w:t>
      </w:r>
    </w:p>
    <w:p>
      <w:pPr>
        <w:spacing w:before="40" w:after="40"/>
        <w:ind w:left="360"/>
      </w:pPr>
      <w:r>
        <w:rPr>
          <w:rFonts w:ascii="Courier New" w:cs="Courier New" w:eastAsia="Courier New" w:hAnsi="Courier New"/>
          <w:color w:val="3C3489"/>
          <w:sz w:val="18"/>
          <w:szCs w:val="18"/>
        </w:rPr>
        <w:t xml:space="preserve">CREATE DATABASE ROLE ANALYTICS.analyst_read;</w:t>
      </w:r>
    </w:p>
    <w:p>
      <w:pPr>
        <w:spacing w:before="40" w:after="40"/>
        <w:ind w:left="360"/>
      </w:pPr>
      <w:r>
        <w:rPr>
          <w:rFonts w:ascii="Courier New" w:cs="Courier New" w:eastAsia="Courier New" w:hAnsi="Courier New"/>
          <w:color w:val="3C3489"/>
          <w:sz w:val="18"/>
          <w:szCs w:val="18"/>
        </w:rPr>
        <w:t xml:space="preserve">GRANT USAGE ON SCHEMA ANALYTICS.REPORTING TO DATABASE ROLE ANALYTICS.analyst_read;</w:t>
      </w:r>
    </w:p>
    <w:p>
      <w:pPr>
        <w:spacing w:before="40" w:after="40"/>
        <w:ind w:left="360"/>
      </w:pPr>
      <w:r>
        <w:rPr>
          <w:rFonts w:ascii="Courier New" w:cs="Courier New" w:eastAsia="Courier New" w:hAnsi="Courier New"/>
          <w:color w:val="3C3489"/>
          <w:sz w:val="18"/>
          <w:szCs w:val="18"/>
        </w:rPr>
        <w:t xml:space="preserve">GRANT SELECT ON ALL TABLES IN SCHEMA ANALYTICS.REPORTING TO DATABASE ROLE ANALYTICS.analyst_read;</w:t>
      </w:r>
    </w:p>
    <w:p>
      <w:pPr>
        <w:spacing w:before="40" w:after="40"/>
        <w:ind w:left="360"/>
      </w:pPr>
      <w:r>
        <w:rPr>
          <w:rFonts w:ascii="Courier New" w:cs="Courier New" w:eastAsia="Courier New" w:hAnsi="Courier New"/>
          <w:color w:val="3C3489"/>
          <w:sz w:val="18"/>
          <w:szCs w:val="18"/>
        </w:rPr>
        <w:t xml:space="preserve">-- Attach to account role (the bridge step)</w:t>
      </w:r>
    </w:p>
    <w:p>
      <w:pPr>
        <w:spacing w:before="40" w:after="40"/>
        <w:ind w:left="360"/>
      </w:pPr>
      <w:r>
        <w:rPr>
          <w:rFonts w:ascii="Courier New" w:cs="Courier New" w:eastAsia="Courier New" w:hAnsi="Courier New"/>
          <w:color w:val="3C3489"/>
          <w:sz w:val="18"/>
          <w:szCs w:val="18"/>
        </w:rPr>
        <w:t xml:space="preserve">GRANT DATABASE ROLE ANALYTICS.analyst_read TO ROLE ETL_ROLE;</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4. Primary vs Secondary Roles</w:t>
      </w:r>
    </w:p>
    <w:p>
      <w:pPr>
        <w:spacing w:before="80" w:after="80"/>
      </w:pPr>
      <w:r>
        <w:rPr>
          <w:rFonts w:ascii="Arial" w:cs="Arial" w:eastAsia="Arial" w:hAnsi="Arial"/>
          <w:sz w:val="22"/>
          <w:szCs w:val="22"/>
        </w:rPr>
        <w:t xml:space="preserve">Every session has one primary role — the active role set when connecting. All other granted roles sit idle unless secondary roles are activated.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What Snowflake uses</w:t>
            </w:r>
          </w:p>
        </w:tc>
        <w:tc>
          <w:tcPr>
            <w:tcW w:type="dxa" w:w="312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How to set</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Default (secondary roles = 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Primary role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Default on every new connection</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Secondary roles =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Primary + all granted roles combined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USE SECONDARY ROLES ALL;</w:t>
            </w:r>
          </w:p>
        </w:tc>
      </w:tr>
      <w:tr>
        <w:tc>
          <w:tcPr>
            <w:tcW w:type="dxa" w:w="312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Check current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See what secondaries are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SELECT CURRENT_SECONDARY_ROLES();</w:t>
            </w:r>
          </w:p>
        </w:tc>
      </w:tr>
    </w:tbl>
    <w:p>
      <w:pPr>
        <w:spacing w:before="80" w:after="80"/>
      </w:pPr>
      <w:r>
        <w:t xml:space="preserve"/>
      </w:r>
    </w:p>
    <w:p>
      <w:pPr>
        <w:pBdr>
          <w:left w:val="single" w:color="E24B4A" w:sz="12" w:space="8"/>
        </w:pBdr>
        <w:spacing w:before="120" w:after="120"/>
        <w:ind w:left="240"/>
      </w:pPr>
      <w:r>
        <w:rPr>
          <w:rFonts w:ascii="Arial" w:cs="Arial" w:eastAsia="Arial" w:hAnsi="Arial"/>
          <w:b/>
          <w:bCs/>
          <w:color w:val="A32D2D"/>
          <w:sz w:val="22"/>
          <w:szCs w:val="22"/>
        </w:rPr>
        <w:t xml:space="preserve">Session-level trap: </w:t>
      </w:r>
      <w:r>
        <w:rPr>
          <w:rFonts w:ascii="Arial" w:cs="Arial" w:eastAsia="Arial" w:hAnsi="Arial"/>
          <w:color w:val="444441"/>
          <w:sz w:val="22"/>
          <w:szCs w:val="22"/>
        </w:rPr>
        <w:t xml:space="preserve">Secondary role activation resets on every new connection. If a pipeline opens a fresh connection without running USE SECONDARY ROLES ALL, it starts with primary role only — silently losing access it had in a previous session. This causes 'it worked yesterday' tickets.</w:t>
      </w:r>
    </w:p>
    <w:p>
      <w:pPr>
        <w:spacing w:before="80" w:after="80"/>
      </w:pPr>
      <w:r>
        <w:t xml:space="preserve"/>
      </w:r>
    </w:p>
    <w:p>
      <w:pPr>
        <w:spacing w:before="160" w:after="40"/>
        <w:ind w:left="360"/>
      </w:pPr>
      <w:r>
        <w:rPr>
          <w:rFonts w:ascii="Arial" w:cs="Arial" w:eastAsia="Arial" w:hAnsi="Arial"/>
          <w:b/>
          <w:bCs/>
          <w:color w:val="888780"/>
          <w:sz w:val="18"/>
          <w:szCs w:val="18"/>
        </w:rPr>
        <w:t xml:space="preserve">Secondary role commands</w:t>
      </w:r>
    </w:p>
    <w:p>
      <w:pPr>
        <w:spacing w:before="40" w:after="40"/>
        <w:ind w:left="360"/>
      </w:pPr>
      <w:r>
        <w:rPr>
          <w:rFonts w:ascii="Courier New" w:cs="Courier New" w:eastAsia="Courier New" w:hAnsi="Courier New"/>
          <w:color w:val="3C3489"/>
          <w:sz w:val="18"/>
          <w:szCs w:val="18"/>
        </w:rPr>
        <w:t xml:space="preserve">USE SECONDARY ROLES ALL;      -- activate all granted roles</w:t>
      </w:r>
    </w:p>
    <w:p>
      <w:pPr>
        <w:spacing w:before="40" w:after="40"/>
        <w:ind w:left="360"/>
      </w:pPr>
      <w:r>
        <w:rPr>
          <w:rFonts w:ascii="Courier New" w:cs="Courier New" w:eastAsia="Courier New" w:hAnsi="Courier New"/>
          <w:color w:val="3C3489"/>
          <w:sz w:val="18"/>
          <w:szCs w:val="18"/>
        </w:rPr>
        <w:t xml:space="preserve">USE SECONDARY ROLES NONE;     -- primary role only (default)</w:t>
      </w:r>
    </w:p>
    <w:p>
      <w:pPr>
        <w:spacing w:before="40" w:after="40"/>
        <w:ind w:left="360"/>
      </w:pPr>
      <w:r>
        <w:rPr>
          <w:rFonts w:ascii="Courier New" w:cs="Courier New" w:eastAsia="Courier New" w:hAnsi="Courier New"/>
          <w:color w:val="3C3489"/>
          <w:sz w:val="18"/>
          <w:szCs w:val="18"/>
        </w:rPr>
        <w:t xml:space="preserve">SELECT CURRENT_SECONDARY_ROLES();  -- check what is active right now</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5. Why SHOW GRANTS Gives an Incomplete Picture</w:t>
      </w:r>
    </w:p>
    <w:p>
      <w:pPr>
        <w:spacing w:before="80" w:after="80"/>
      </w:pPr>
      <w:r>
        <w:rPr>
          <w:rFonts w:ascii="Arial" w:cs="Arial" w:eastAsia="Arial" w:hAnsi="Arial"/>
          <w:sz w:val="22"/>
          <w:szCs w:val="22"/>
        </w:rPr>
        <w:t xml:space="preserve">SHOW GRANTS TO ROLE shows only direct grants on that role. It misses inherited privileges from parent roles, database roles attached to the role, future grants, and the full hierarchy above.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SHOW GRANTS TO ROLE X — direct privileges on X only</w:t>
      </w:r>
    </w:p>
    <w:p>
      <w:pPr>
        <w:pStyle w:val="ListParagraph"/>
        <w:numPr>
          <w:ilvl w:val="0"/>
          <w:numId w:val="2"/>
        </w:numPr>
        <w:spacing w:before="60" w:after="60"/>
      </w:pPr>
      <w:r>
        <w:rPr>
          <w:rFonts w:ascii="Arial" w:cs="Arial" w:eastAsia="Arial" w:hAnsi="Arial"/>
          <w:sz w:val="22"/>
          <w:szCs w:val="22"/>
        </w:rPr>
        <w:t xml:space="preserve">SHOW GRANTS OF ROLE X — what roles have been granted TO X (hierarchy above)</w:t>
      </w:r>
    </w:p>
    <w:p>
      <w:pPr>
        <w:pStyle w:val="ListParagraph"/>
        <w:numPr>
          <w:ilvl w:val="0"/>
          <w:numId w:val="2"/>
        </w:numPr>
        <w:spacing w:before="60" w:after="60"/>
      </w:pPr>
      <w:r>
        <w:rPr>
          <w:rFonts w:ascii="Arial" w:cs="Arial" w:eastAsia="Arial" w:hAnsi="Arial"/>
          <w:sz w:val="22"/>
          <w:szCs w:val="22"/>
        </w:rPr>
        <w:t xml:space="preserve">SHOW GRANTS ON TABLE db.schema.table — who has access to this object (reverse lookup)</w:t>
      </w:r>
    </w:p>
    <w:p>
      <w:pPr>
        <w:pStyle w:val="ListParagraph"/>
        <w:numPr>
          <w:ilvl w:val="0"/>
          <w:numId w:val="2"/>
        </w:numPr>
        <w:spacing w:before="60" w:after="60"/>
      </w:pPr>
      <w:r>
        <w:rPr>
          <w:rFonts w:ascii="Arial" w:cs="Arial" w:eastAsia="Arial" w:hAnsi="Arial"/>
          <w:sz w:val="22"/>
          <w:szCs w:val="22"/>
        </w:rPr>
        <w:t xml:space="preserve">SHOW GRANTS TO DATABASE ROLE db.role — privileges inside a database role</w:t>
      </w:r>
    </w:p>
    <w:p>
      <w:pPr>
        <w:pStyle w:val="ListParagraph"/>
        <w:numPr>
          <w:ilvl w:val="0"/>
          <w:numId w:val="2"/>
        </w:numPr>
        <w:spacing w:before="60" w:after="60"/>
      </w:pPr>
      <w:r>
        <w:rPr>
          <w:rFonts w:ascii="Arial" w:cs="Arial" w:eastAsia="Arial" w:hAnsi="Arial"/>
          <w:sz w:val="22"/>
          <w:szCs w:val="22"/>
        </w:rPr>
        <w:t xml:space="preserve">ACCOUNT_USAGE.GRANTS_TO_ROLES — full history including revoked grants (has lag)</w:t>
      </w:r>
    </w:p>
    <w:p>
      <w:pPr>
        <w:spacing w:before="80" w:after="80"/>
      </w:pPr>
      <w:r>
        <w:t xml:space="preserve"/>
      </w:r>
    </w:p>
    <w:p>
      <w:pPr>
        <w:pBdr>
          <w:left w:val="single" w:color="EF9F27" w:sz="12" w:space="8"/>
        </w:pBdr>
        <w:spacing w:before="120" w:after="120"/>
        <w:ind w:left="240"/>
      </w:pPr>
      <w:r>
        <w:rPr>
          <w:rFonts w:ascii="Arial" w:cs="Arial" w:eastAsia="Arial" w:hAnsi="Arial"/>
          <w:b/>
          <w:bCs/>
          <w:color w:val="BA7517"/>
          <w:sz w:val="22"/>
          <w:szCs w:val="22"/>
        </w:rPr>
        <w:t xml:space="preserve">Platform rule: </w:t>
      </w:r>
      <w:r>
        <w:rPr>
          <w:rFonts w:ascii="Arial" w:cs="Arial" w:eastAsia="Arial" w:hAnsi="Arial"/>
          <w:color w:val="444441"/>
          <w:sz w:val="22"/>
          <w:szCs w:val="22"/>
        </w:rPr>
        <w:t xml:space="preserve">Never stop at a single SHOW GRANTS. Real investigations require at least steps 1-4 of the investigation chain below.</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6. The Full Access Investigation Chain</w:t>
      </w:r>
    </w:p>
    <w:p>
      <w:pPr>
        <w:spacing w:before="80" w:after="80"/>
      </w:pPr>
      <w:r>
        <w:rPr>
          <w:rFonts w:ascii="Arial" w:cs="Arial" w:eastAsia="Arial" w:hAnsi="Arial"/>
          <w:sz w:val="22"/>
          <w:szCs w:val="22"/>
        </w:rPr>
        <w:t xml:space="preserve">Use this sequence every time a user or service account loses access. Always start at the user, never at the role.</w:t>
      </w:r>
    </w:p>
    <w:p>
      <w:pPr>
        <w:spacing w:before="80" w:after="80"/>
      </w:pPr>
      <w:r>
        <w:t xml:space="preserve"/>
      </w:r>
    </w:p>
    <w:p>
      <w:pPr>
        <w:pStyle w:val="Heading3"/>
        <w:spacing w:before="200" w:after="100"/>
      </w:pPr>
      <w:r>
        <w:rPr>
          <w:rFonts w:ascii="Arial" w:cs="Arial" w:eastAsia="Arial" w:hAnsi="Arial"/>
          <w:b/>
          <w:bCs/>
          <w:color w:val="444441"/>
          <w:sz w:val="22"/>
          <w:szCs w:val="22"/>
        </w:rPr>
        <w:t xml:space="preserve">Step 1 — Start at the user</w:t>
      </w:r>
    </w:p>
    <w:p>
      <w:pPr>
        <w:spacing w:before="160" w:after="40"/>
        <w:ind w:left="360"/>
      </w:pPr>
      <w:r>
        <w:rPr>
          <w:rFonts w:ascii="Arial" w:cs="Arial" w:eastAsia="Arial" w:hAnsi="Arial"/>
          <w:b/>
          <w:bCs/>
          <w:color w:val="888780"/>
          <w:sz w:val="18"/>
          <w:szCs w:val="18"/>
        </w:rPr>
        <w:t xml:space="preserve">Find which account roles this user has</w:t>
      </w:r>
    </w:p>
    <w:p>
      <w:pPr>
        <w:spacing w:before="40" w:after="40"/>
        <w:ind w:left="360"/>
      </w:pPr>
      <w:r>
        <w:rPr>
          <w:rFonts w:ascii="Courier New" w:cs="Courier New" w:eastAsia="Courier New" w:hAnsi="Courier New"/>
          <w:color w:val="3C3489"/>
          <w:sz w:val="18"/>
          <w:szCs w:val="18"/>
        </w:rPr>
        <w:t xml:space="preserve">SHOW GRANTS TO USER svc_etl;</w:t>
      </w:r>
    </w:p>
    <w:p>
      <w:pPr>
        <w:spacing w:before="40" w:after="40"/>
        <w:ind w:left="360"/>
      </w:pPr>
      <w:r>
        <w:rPr>
          <w:rFonts w:ascii="Courier New" w:cs="Courier New" w:eastAsia="Courier New" w:hAnsi="Courier New"/>
          <w:color w:val="3C3489"/>
          <w:sz w:val="18"/>
          <w:szCs w:val="18"/>
        </w:rPr>
        <w:t xml:space="preserve">SELECT</w:t>
      </w:r>
    </w:p>
    <w:p>
      <w:pPr>
        <w:spacing w:before="40" w:after="40"/>
        <w:ind w:left="360"/>
      </w:pPr>
      <w:r>
        <w:rPr>
          <w:rFonts w:ascii="Courier New" w:cs="Courier New" w:eastAsia="Courier New" w:hAnsi="Courier New"/>
          <w:color w:val="3C3489"/>
          <w:sz w:val="18"/>
          <w:szCs w:val="18"/>
        </w:rPr>
        <w:t xml:space="preserve">  "role",         -- account role granted to this user</w:t>
      </w:r>
    </w:p>
    <w:p>
      <w:pPr>
        <w:spacing w:before="40" w:after="40"/>
        <w:ind w:left="360"/>
      </w:pPr>
      <w:r>
        <w:rPr>
          <w:rFonts w:ascii="Courier New" w:cs="Courier New" w:eastAsia="Courier New" w:hAnsi="Courier New"/>
          <w:color w:val="3C3489"/>
          <w:sz w:val="18"/>
          <w:szCs w:val="18"/>
        </w:rPr>
        <w:t xml:space="preserve">  "granted_to",   -- always USER</w:t>
      </w:r>
    </w:p>
    <w:p>
      <w:pPr>
        <w:spacing w:before="40" w:after="40"/>
        <w:ind w:left="360"/>
      </w:pPr>
      <w:r>
        <w:rPr>
          <w:rFonts w:ascii="Courier New" w:cs="Courier New" w:eastAsia="Courier New" w:hAnsi="Courier New"/>
          <w:color w:val="3C3489"/>
          <w:sz w:val="18"/>
          <w:szCs w:val="18"/>
        </w:rPr>
        <w:t xml:space="preserve">  "granted_by",   -- who issued this grant</w:t>
      </w:r>
    </w:p>
    <w:p>
      <w:pPr>
        <w:spacing w:before="40" w:after="40"/>
        <w:ind w:left="360"/>
      </w:pPr>
      <w:r>
        <w:rPr>
          <w:rFonts w:ascii="Courier New" w:cs="Courier New" w:eastAsia="Courier New" w:hAnsi="Courier New"/>
          <w:color w:val="3C3489"/>
          <w:sz w:val="18"/>
          <w:szCs w:val="18"/>
        </w:rPr>
        <w:t xml:space="preserve">  "created_on"    -- when role was granted to user</w:t>
      </w:r>
    </w:p>
    <w:p>
      <w:pPr>
        <w:spacing w:before="40" w:after="40"/>
        <w:ind w:left="360"/>
      </w:pPr>
      <w:r>
        <w:rPr>
          <w:rFonts w:ascii="Courier New" w:cs="Courier New" w:eastAsia="Courier New" w:hAnsi="Courier New"/>
          <w:color w:val="3C3489"/>
          <w:sz w:val="18"/>
          <w:szCs w:val="18"/>
        </w:rPr>
        <w:t xml:space="preserve">FROM TABLE(RESULT_SCAN(LAST_QUERY_ID()));</w:t>
      </w:r>
    </w:p>
    <w:p>
      <w:pPr>
        <w:spacing w:before="80" w:after="80"/>
      </w:pPr>
      <w:r>
        <w:t xml:space="preserve"/>
      </w:r>
    </w:p>
    <w:p>
      <w:pPr>
        <w:pStyle w:val="Heading3"/>
        <w:spacing w:before="200" w:after="100"/>
      </w:pPr>
      <w:r>
        <w:rPr>
          <w:rFonts w:ascii="Arial" w:cs="Arial" w:eastAsia="Arial" w:hAnsi="Arial"/>
          <w:b/>
          <w:bCs/>
          <w:color w:val="444441"/>
          <w:sz w:val="22"/>
          <w:szCs w:val="22"/>
        </w:rPr>
        <w:t xml:space="preserve">Step 2 — Walk into the role</w:t>
      </w:r>
    </w:p>
    <w:p>
      <w:pPr>
        <w:spacing w:before="160" w:after="40"/>
        <w:ind w:left="360"/>
      </w:pPr>
      <w:r>
        <w:rPr>
          <w:rFonts w:ascii="Arial" w:cs="Arial" w:eastAsia="Arial" w:hAnsi="Arial"/>
          <w:b/>
          <w:bCs/>
          <w:color w:val="888780"/>
          <w:sz w:val="18"/>
          <w:szCs w:val="18"/>
        </w:rPr>
        <w:t xml:space="preserve">What privileges does the account role hold?</w:t>
      </w:r>
    </w:p>
    <w:p>
      <w:pPr>
        <w:spacing w:before="40" w:after="40"/>
        <w:ind w:left="360"/>
      </w:pPr>
      <w:r>
        <w:rPr>
          <w:rFonts w:ascii="Courier New" w:cs="Courier New" w:eastAsia="Courier New" w:hAnsi="Courier New"/>
          <w:color w:val="3C3489"/>
          <w:sz w:val="18"/>
          <w:szCs w:val="18"/>
        </w:rPr>
        <w:t xml:space="preserve">SHOW GRANTS TO ROLE etl_role;</w:t>
      </w:r>
    </w:p>
    <w:p>
      <w:pPr>
        <w:spacing w:before="40" w:after="40"/>
        <w:ind w:left="360"/>
      </w:pPr>
      <w:r>
        <w:rPr>
          <w:rFonts w:ascii="Courier New" w:cs="Courier New" w:eastAsia="Courier New" w:hAnsi="Courier New"/>
          <w:color w:val="3C3489"/>
          <w:sz w:val="18"/>
          <w:szCs w:val="18"/>
        </w:rPr>
        <w:t xml:space="preserve">SELECT</w:t>
      </w:r>
    </w:p>
    <w:p>
      <w:pPr>
        <w:spacing w:before="40" w:after="40"/>
        <w:ind w:left="360"/>
      </w:pPr>
      <w:r>
        <w:rPr>
          <w:rFonts w:ascii="Courier New" w:cs="Courier New" w:eastAsia="Courier New" w:hAnsi="Courier New"/>
          <w:color w:val="3C3489"/>
          <w:sz w:val="18"/>
          <w:szCs w:val="18"/>
        </w:rPr>
        <w:t xml:space="preserve">  "privilege",    -- SELECT, USAGE, INSERT, CREATE, etc.</w:t>
      </w:r>
    </w:p>
    <w:p>
      <w:pPr>
        <w:spacing w:before="40" w:after="40"/>
        <w:ind w:left="360"/>
      </w:pPr>
      <w:r>
        <w:rPr>
          <w:rFonts w:ascii="Courier New" w:cs="Courier New" w:eastAsia="Courier New" w:hAnsi="Courier New"/>
          <w:color w:val="3C3489"/>
          <w:sz w:val="18"/>
          <w:szCs w:val="18"/>
        </w:rPr>
        <w:t xml:space="preserve">  "granted_on",   -- TABLE / SCHEMA / DATABASE / WAREHOUSE / DATABASE ROLE</w:t>
      </w:r>
    </w:p>
    <w:p>
      <w:pPr>
        <w:spacing w:before="40" w:after="40"/>
        <w:ind w:left="360"/>
      </w:pPr>
      <w:r>
        <w:rPr>
          <w:rFonts w:ascii="Courier New" w:cs="Courier New" w:eastAsia="Courier New" w:hAnsi="Courier New"/>
          <w:color w:val="3C3489"/>
          <w:sz w:val="18"/>
          <w:szCs w:val="18"/>
        </w:rPr>
        <w:t xml:space="preserve">  "name",         -- specific object name</w:t>
      </w:r>
    </w:p>
    <w:p>
      <w:pPr>
        <w:spacing w:before="40" w:after="40"/>
        <w:ind w:left="360"/>
      </w:pPr>
      <w:r>
        <w:rPr>
          <w:rFonts w:ascii="Courier New" w:cs="Courier New" w:eastAsia="Courier New" w:hAnsi="Courier New"/>
          <w:color w:val="3C3489"/>
          <w:sz w:val="18"/>
          <w:szCs w:val="18"/>
        </w:rPr>
        <w:t xml:space="preserve">  "granted_by",   -- who issued the grant</w:t>
      </w:r>
    </w:p>
    <w:p>
      <w:pPr>
        <w:spacing w:before="40" w:after="40"/>
        <w:ind w:left="360"/>
      </w:pPr>
      <w:r>
        <w:rPr>
          <w:rFonts w:ascii="Courier New" w:cs="Courier New" w:eastAsia="Courier New" w:hAnsi="Courier New"/>
          <w:color w:val="3C3489"/>
          <w:sz w:val="18"/>
          <w:szCs w:val="18"/>
        </w:rPr>
        <w:t xml:space="preserve">  "grant_option"  -- TRUE = this role can re-grant to others</w:t>
      </w:r>
    </w:p>
    <w:p>
      <w:pPr>
        <w:spacing w:before="40" w:after="40"/>
        <w:ind w:left="360"/>
      </w:pPr>
      <w:r>
        <w:rPr>
          <w:rFonts w:ascii="Courier New" w:cs="Courier New" w:eastAsia="Courier New" w:hAnsi="Courier New"/>
          <w:color w:val="3C3489"/>
          <w:sz w:val="18"/>
          <w:szCs w:val="18"/>
        </w:rPr>
        <w:t xml:space="preserve">FROM TABLE(RESULT_SCAN(LAST_QUERY_ID()));</w:t>
      </w:r>
    </w:p>
    <w:p>
      <w:pPr>
        <w:spacing w:before="80" w:after="80"/>
      </w:pPr>
      <w:r>
        <w:t xml:space="preserve"/>
      </w:r>
    </w:p>
    <w:p>
      <w:pPr>
        <w:spacing w:before="80" w:after="80"/>
      </w:pPr>
      <w:r>
        <w:rPr>
          <w:rFonts w:ascii="Arial" w:cs="Arial" w:eastAsia="Arial" w:hAnsi="Arial"/>
          <w:sz w:val="22"/>
          <w:szCs w:val="22"/>
        </w:rPr>
        <w:t xml:space="preserve">Look at granted_on column. Two branches exist:</w:t>
      </w:r>
    </w:p>
    <w:p>
      <w:pPr>
        <w:pStyle w:val="ListParagraph"/>
        <w:numPr>
          <w:ilvl w:val="0"/>
          <w:numId w:val="2"/>
        </w:numPr>
        <w:spacing w:before="60" w:after="60"/>
      </w:pPr>
      <w:r>
        <w:rPr>
          <w:rFonts w:ascii="Arial" w:cs="Arial" w:eastAsia="Arial" w:hAnsi="Arial"/>
          <w:sz w:val="22"/>
          <w:szCs w:val="22"/>
        </w:rPr>
        <w:t xml:space="preserve">granted_on = DATABASE ROLE → a database role is attached, follow Step 2B</w:t>
      </w:r>
    </w:p>
    <w:p>
      <w:pPr>
        <w:pStyle w:val="ListParagraph"/>
        <w:numPr>
          <w:ilvl w:val="0"/>
          <w:numId w:val="2"/>
        </w:numPr>
        <w:spacing w:before="60" w:after="60"/>
      </w:pPr>
      <w:r>
        <w:rPr>
          <w:rFonts w:ascii="Arial" w:cs="Arial" w:eastAsia="Arial" w:hAnsi="Arial"/>
          <w:sz w:val="22"/>
          <w:szCs w:val="22"/>
        </w:rPr>
        <w:t xml:space="preserve">granted_on = TABLE / SCHEMA / DATABASE → direct privileges, check these are complete</w:t>
      </w:r>
    </w:p>
    <w:p>
      <w:pPr>
        <w:spacing w:before="80" w:after="80"/>
      </w:pPr>
      <w:r>
        <w:t xml:space="preserve"/>
      </w:r>
    </w:p>
    <w:p>
      <w:pPr>
        <w:pStyle w:val="Heading3"/>
        <w:spacing w:before="200" w:after="100"/>
      </w:pPr>
      <w:r>
        <w:rPr>
          <w:rFonts w:ascii="Arial" w:cs="Arial" w:eastAsia="Arial" w:hAnsi="Arial"/>
          <w:b/>
          <w:bCs/>
          <w:color w:val="444441"/>
          <w:sz w:val="22"/>
          <w:szCs w:val="22"/>
        </w:rPr>
        <w:t xml:space="preserve">Step 2B — If a database role is involved, follow it</w:t>
      </w:r>
    </w:p>
    <w:p>
      <w:pPr>
        <w:spacing w:before="160" w:after="40"/>
        <w:ind w:left="360"/>
      </w:pPr>
      <w:r>
        <w:rPr>
          <w:rFonts w:ascii="Arial" w:cs="Arial" w:eastAsia="Arial" w:hAnsi="Arial"/>
          <w:b/>
          <w:bCs/>
          <w:color w:val="888780"/>
          <w:sz w:val="18"/>
          <w:szCs w:val="18"/>
        </w:rPr>
        <w:t xml:space="preserve">Trace privileges inside the database role</w:t>
      </w:r>
    </w:p>
    <w:p>
      <w:pPr>
        <w:spacing w:before="40" w:after="40"/>
        <w:ind w:left="360"/>
      </w:pPr>
      <w:r>
        <w:rPr>
          <w:rFonts w:ascii="Courier New" w:cs="Courier New" w:eastAsia="Courier New" w:hAnsi="Courier New"/>
          <w:color w:val="3C3489"/>
          <w:sz w:val="18"/>
          <w:szCs w:val="18"/>
        </w:rPr>
        <w:t xml:space="preserve">SHOW GRANTS TO DATABASE ROLE analytics.analyst_read;</w:t>
      </w:r>
    </w:p>
    <w:p>
      <w:pPr>
        <w:spacing w:before="40" w:after="40"/>
        <w:ind w:left="360"/>
      </w:pPr>
      <w:r>
        <w:rPr>
          <w:rFonts w:ascii="Courier New" w:cs="Courier New" w:eastAsia="Courier New" w:hAnsi="Courier New"/>
          <w:color w:val="3C3489"/>
          <w:sz w:val="18"/>
          <w:szCs w:val="18"/>
        </w:rPr>
        <w:t xml:space="preserve">SELECT</w:t>
      </w:r>
    </w:p>
    <w:p>
      <w:pPr>
        <w:spacing w:before="40" w:after="40"/>
        <w:ind w:left="360"/>
      </w:pPr>
      <w:r>
        <w:rPr>
          <w:rFonts w:ascii="Courier New" w:cs="Courier New" w:eastAsia="Courier New" w:hAnsi="Courier New"/>
          <w:color w:val="3C3489"/>
          <w:sz w:val="18"/>
          <w:szCs w:val="18"/>
        </w:rPr>
        <w:t xml:space="preserve">  "privilege",</w:t>
      </w:r>
    </w:p>
    <w:p>
      <w:pPr>
        <w:spacing w:before="40" w:after="40"/>
        <w:ind w:left="360"/>
      </w:pPr>
      <w:r>
        <w:rPr>
          <w:rFonts w:ascii="Courier New" w:cs="Courier New" w:eastAsia="Courier New" w:hAnsi="Courier New"/>
          <w:color w:val="3C3489"/>
          <w:sz w:val="18"/>
          <w:szCs w:val="18"/>
        </w:rPr>
        <w:t xml:space="preserve">  "granted_on",</w:t>
      </w:r>
    </w:p>
    <w:p>
      <w:pPr>
        <w:spacing w:before="40" w:after="40"/>
        <w:ind w:left="360"/>
      </w:pPr>
      <w:r>
        <w:rPr>
          <w:rFonts w:ascii="Courier New" w:cs="Courier New" w:eastAsia="Courier New" w:hAnsi="Courier New"/>
          <w:color w:val="3C3489"/>
          <w:sz w:val="18"/>
          <w:szCs w:val="18"/>
        </w:rPr>
        <w:t xml:space="preserve">  "name"</w:t>
      </w:r>
    </w:p>
    <w:p>
      <w:pPr>
        <w:spacing w:before="40" w:after="40"/>
        <w:ind w:left="360"/>
      </w:pPr>
      <w:r>
        <w:rPr>
          <w:rFonts w:ascii="Courier New" w:cs="Courier New" w:eastAsia="Courier New" w:hAnsi="Courier New"/>
          <w:color w:val="3C3489"/>
          <w:sz w:val="18"/>
          <w:szCs w:val="18"/>
        </w:rPr>
        <w:t xml:space="preserve">FROM TABLE(RESULT_SCAN(LAST_QUERY_ID()));</w:t>
      </w:r>
    </w:p>
    <w:p>
      <w:pPr>
        <w:spacing w:before="80" w:after="80"/>
      </w:pPr>
      <w:r>
        <w:t xml:space="preserve"/>
      </w:r>
    </w:p>
    <w:p>
      <w:pPr>
        <w:pStyle w:val="Heading3"/>
        <w:spacing w:before="200" w:after="100"/>
      </w:pPr>
      <w:r>
        <w:rPr>
          <w:rFonts w:ascii="Arial" w:cs="Arial" w:eastAsia="Arial" w:hAnsi="Arial"/>
          <w:b/>
          <w:bCs/>
          <w:color w:val="444441"/>
          <w:sz w:val="22"/>
          <w:szCs w:val="22"/>
        </w:rPr>
        <w:t xml:space="preserve">Step 3 — Verify from the object side</w:t>
      </w:r>
    </w:p>
    <w:p>
      <w:pPr>
        <w:spacing w:before="160" w:after="40"/>
        <w:ind w:left="360"/>
      </w:pPr>
      <w:r>
        <w:rPr>
          <w:rFonts w:ascii="Arial" w:cs="Arial" w:eastAsia="Arial" w:hAnsi="Arial"/>
          <w:b/>
          <w:bCs/>
          <w:color w:val="888780"/>
          <w:sz w:val="18"/>
          <w:szCs w:val="18"/>
        </w:rPr>
        <w:t xml:space="preserve">Reverse lookup — who actually has access to this table?</w:t>
      </w:r>
    </w:p>
    <w:p>
      <w:pPr>
        <w:spacing w:before="40" w:after="40"/>
        <w:ind w:left="360"/>
      </w:pPr>
      <w:r>
        <w:rPr>
          <w:rFonts w:ascii="Courier New" w:cs="Courier New" w:eastAsia="Courier New" w:hAnsi="Courier New"/>
          <w:color w:val="3C3489"/>
          <w:sz w:val="18"/>
          <w:szCs w:val="18"/>
        </w:rPr>
        <w:t xml:space="preserve">SHOW GRANTS ON TABLE analytics.reporting.sales_summary;</w:t>
      </w:r>
    </w:p>
    <w:p>
      <w:pPr>
        <w:spacing w:before="40" w:after="40"/>
        <w:ind w:left="360"/>
      </w:pPr>
      <w:r>
        <w:rPr>
          <w:rFonts w:ascii="Courier New" w:cs="Courier New" w:eastAsia="Courier New" w:hAnsi="Courier New"/>
          <w:color w:val="3C3489"/>
          <w:sz w:val="18"/>
          <w:szCs w:val="18"/>
        </w:rPr>
        <w:t xml:space="preserve">SELECT</w:t>
      </w:r>
    </w:p>
    <w:p>
      <w:pPr>
        <w:spacing w:before="40" w:after="40"/>
        <w:ind w:left="360"/>
      </w:pPr>
      <w:r>
        <w:rPr>
          <w:rFonts w:ascii="Courier New" w:cs="Courier New" w:eastAsia="Courier New" w:hAnsi="Courier New"/>
          <w:color w:val="3C3489"/>
          <w:sz w:val="18"/>
          <w:szCs w:val="18"/>
        </w:rPr>
        <w:t xml:space="preserve">  "privilege",      -- SELECT, INSERT, etc.</w:t>
      </w:r>
    </w:p>
    <w:p>
      <w:pPr>
        <w:spacing w:before="40" w:after="40"/>
        <w:ind w:left="360"/>
      </w:pPr>
      <w:r>
        <w:rPr>
          <w:rFonts w:ascii="Courier New" w:cs="Courier New" w:eastAsia="Courier New" w:hAnsi="Courier New"/>
          <w:color w:val="3C3489"/>
          <w:sz w:val="18"/>
          <w:szCs w:val="18"/>
        </w:rPr>
        <w:t xml:space="preserve">  "granted_to",     -- ROLE or DATABASE ROLE</w:t>
      </w:r>
    </w:p>
    <w:p>
      <w:pPr>
        <w:spacing w:before="40" w:after="40"/>
        <w:ind w:left="360"/>
      </w:pPr>
      <w:r>
        <w:rPr>
          <w:rFonts w:ascii="Courier New" w:cs="Courier New" w:eastAsia="Courier New" w:hAnsi="Courier New"/>
          <w:color w:val="3C3489"/>
          <w:sz w:val="18"/>
          <w:szCs w:val="18"/>
        </w:rPr>
        <w:t xml:space="preserve">  "grantee_name",   -- which role/db-role got it</w:t>
      </w:r>
    </w:p>
    <w:p>
      <w:pPr>
        <w:spacing w:before="40" w:after="40"/>
        <w:ind w:left="360"/>
      </w:pPr>
      <w:r>
        <w:rPr>
          <w:rFonts w:ascii="Courier New" w:cs="Courier New" w:eastAsia="Courier New" w:hAnsi="Courier New"/>
          <w:color w:val="3C3489"/>
          <w:sz w:val="18"/>
          <w:szCs w:val="18"/>
        </w:rPr>
        <w:t xml:space="preserve">  "granted_by"</w:t>
      </w:r>
    </w:p>
    <w:p>
      <w:pPr>
        <w:spacing w:before="40" w:after="40"/>
        <w:ind w:left="360"/>
      </w:pPr>
      <w:r>
        <w:rPr>
          <w:rFonts w:ascii="Courier New" w:cs="Courier New" w:eastAsia="Courier New" w:hAnsi="Courier New"/>
          <w:color w:val="3C3489"/>
          <w:sz w:val="18"/>
          <w:szCs w:val="18"/>
        </w:rPr>
        <w:t xml:space="preserve">FROM TABLE(RESULT_SCAN(LAST_QUERY_ID()));</w:t>
      </w:r>
    </w:p>
    <w:p>
      <w:pPr>
        <w:spacing w:before="80" w:after="80"/>
      </w:pPr>
      <w:r>
        <w:t xml:space="preserve"/>
      </w:r>
    </w:p>
    <w:p>
      <w:pPr>
        <w:spacing w:before="80" w:after="80"/>
      </w:pPr>
      <w:r>
        <w:rPr>
          <w:rFonts w:ascii="Arial" w:cs="Arial" w:eastAsia="Arial" w:hAnsi="Arial"/>
          <w:sz w:val="22"/>
          <w:szCs w:val="22"/>
        </w:rPr>
        <w:t xml:space="preserve">If the account role or its database role does not appear here — access was never granted or was revoked.</w:t>
      </w:r>
    </w:p>
    <w:p>
      <w:pPr>
        <w:spacing w:before="80" w:after="80"/>
      </w:pPr>
      <w:r>
        <w:t xml:space="preserve"/>
      </w:r>
    </w:p>
    <w:p>
      <w:pPr>
        <w:pStyle w:val="Heading3"/>
        <w:spacing w:before="200" w:after="100"/>
      </w:pPr>
      <w:r>
        <w:rPr>
          <w:rFonts w:ascii="Arial" w:cs="Arial" w:eastAsia="Arial" w:hAnsi="Arial"/>
          <w:b/>
          <w:bCs/>
          <w:color w:val="444441"/>
          <w:sz w:val="22"/>
          <w:szCs w:val="22"/>
        </w:rPr>
        <w:t xml:space="preserve">Step 4 — Find what changed (smoking gun)</w:t>
      </w:r>
    </w:p>
    <w:p>
      <w:pPr>
        <w:spacing w:before="160" w:after="40"/>
        <w:ind w:left="360"/>
      </w:pPr>
      <w:r>
        <w:rPr>
          <w:rFonts w:ascii="Arial" w:cs="Arial" w:eastAsia="Arial" w:hAnsi="Arial"/>
          <w:b/>
          <w:bCs/>
          <w:color w:val="888780"/>
          <w:sz w:val="18"/>
          <w:szCs w:val="18"/>
        </w:rPr>
        <w:t xml:space="preserve">Find recently revoked grants — ACCOUNT_USAGE required</w:t>
      </w:r>
    </w:p>
    <w:p>
      <w:pPr>
        <w:spacing w:before="40" w:after="40"/>
        <w:ind w:left="360"/>
      </w:pPr>
      <w:r>
        <w:rPr>
          <w:rFonts w:ascii="Courier New" w:cs="Courier New" w:eastAsia="Courier New" w:hAnsi="Courier New"/>
          <w:color w:val="3C3489"/>
          <w:sz w:val="18"/>
          <w:szCs w:val="18"/>
        </w:rPr>
        <w:t xml:space="preserve">SELECT</w:t>
      </w:r>
    </w:p>
    <w:p>
      <w:pPr>
        <w:spacing w:before="40" w:after="40"/>
        <w:ind w:left="360"/>
      </w:pPr>
      <w:r>
        <w:rPr>
          <w:rFonts w:ascii="Courier New" w:cs="Courier New" w:eastAsia="Courier New" w:hAnsi="Courier New"/>
          <w:color w:val="3C3489"/>
          <w:sz w:val="18"/>
          <w:szCs w:val="18"/>
        </w:rPr>
        <w:t xml:space="preserve">  privilege,</w:t>
      </w:r>
    </w:p>
    <w:p>
      <w:pPr>
        <w:spacing w:before="40" w:after="40"/>
        <w:ind w:left="360"/>
      </w:pPr>
      <w:r>
        <w:rPr>
          <w:rFonts w:ascii="Courier New" w:cs="Courier New" w:eastAsia="Courier New" w:hAnsi="Courier New"/>
          <w:color w:val="3C3489"/>
          <w:sz w:val="18"/>
          <w:szCs w:val="18"/>
        </w:rPr>
        <w:t xml:space="preserve">  granted_on,</w:t>
      </w:r>
    </w:p>
    <w:p>
      <w:pPr>
        <w:spacing w:before="40" w:after="40"/>
        <w:ind w:left="360"/>
      </w:pPr>
      <w:r>
        <w:rPr>
          <w:rFonts w:ascii="Courier New" w:cs="Courier New" w:eastAsia="Courier New" w:hAnsi="Courier New"/>
          <w:color w:val="3C3489"/>
          <w:sz w:val="18"/>
          <w:szCs w:val="18"/>
        </w:rPr>
        <w:t xml:space="preserve">  name,            -- which object lost the grant</w:t>
      </w:r>
    </w:p>
    <w:p>
      <w:pPr>
        <w:spacing w:before="40" w:after="40"/>
        <w:ind w:left="360"/>
      </w:pPr>
      <w:r>
        <w:rPr>
          <w:rFonts w:ascii="Courier New" w:cs="Courier New" w:eastAsia="Courier New" w:hAnsi="Courier New"/>
          <w:color w:val="3C3489"/>
          <w:sz w:val="18"/>
          <w:szCs w:val="18"/>
        </w:rPr>
        <w:t xml:space="preserve">  grantee_name,    -- which role lost it</w:t>
      </w:r>
    </w:p>
    <w:p>
      <w:pPr>
        <w:spacing w:before="40" w:after="40"/>
        <w:ind w:left="360"/>
      </w:pPr>
      <w:r>
        <w:rPr>
          <w:rFonts w:ascii="Courier New" w:cs="Courier New" w:eastAsia="Courier New" w:hAnsi="Courier New"/>
          <w:color w:val="3C3489"/>
          <w:sz w:val="18"/>
          <w:szCs w:val="18"/>
        </w:rPr>
        <w:t xml:space="preserve">  granted_by,      -- who originally gave it</w:t>
      </w:r>
    </w:p>
    <w:p>
      <w:pPr>
        <w:spacing w:before="40" w:after="40"/>
        <w:ind w:left="360"/>
      </w:pPr>
      <w:r>
        <w:rPr>
          <w:rFonts w:ascii="Courier New" w:cs="Courier New" w:eastAsia="Courier New" w:hAnsi="Courier New"/>
          <w:color w:val="3C3489"/>
          <w:sz w:val="18"/>
          <w:szCs w:val="18"/>
        </w:rPr>
        <w:t xml:space="preserve">  created_on,      -- when it was granted</w:t>
      </w:r>
    </w:p>
    <w:p>
      <w:pPr>
        <w:spacing w:before="40" w:after="40"/>
        <w:ind w:left="360"/>
      </w:pPr>
      <w:r>
        <w:rPr>
          <w:rFonts w:ascii="Courier New" w:cs="Courier New" w:eastAsia="Courier New" w:hAnsi="Courier New"/>
          <w:color w:val="3C3489"/>
          <w:sz w:val="18"/>
          <w:szCs w:val="18"/>
        </w:rPr>
        <w:t xml:space="preserve">  deleted_on       -- when it was REVOKED</w:t>
      </w:r>
    </w:p>
    <w:p>
      <w:pPr>
        <w:spacing w:before="40" w:after="40"/>
        <w:ind w:left="360"/>
      </w:pPr>
      <w:r>
        <w:rPr>
          <w:rFonts w:ascii="Courier New" w:cs="Courier New" w:eastAsia="Courier New" w:hAnsi="Courier New"/>
          <w:color w:val="3C3489"/>
          <w:sz w:val="18"/>
          <w:szCs w:val="18"/>
        </w:rPr>
        <w:t xml:space="preserve">FROM SNOWFLAKE.ACCOUNT_USAGE.GRANTS_TO_ROLES</w:t>
      </w:r>
    </w:p>
    <w:p>
      <w:pPr>
        <w:spacing w:before="40" w:after="40"/>
        <w:ind w:left="360"/>
      </w:pPr>
      <w:r>
        <w:rPr>
          <w:rFonts w:ascii="Courier New" w:cs="Courier New" w:eastAsia="Courier New" w:hAnsi="Courier New"/>
          <w:color w:val="3C3489"/>
          <w:sz w:val="18"/>
          <w:szCs w:val="18"/>
        </w:rPr>
        <w:t xml:space="preserve">WHERE grantee_name IN ('ETL_ROLE', 'ANALYST_READ')</w:t>
      </w:r>
    </w:p>
    <w:p>
      <w:pPr>
        <w:spacing w:before="40" w:after="40"/>
        <w:ind w:left="360"/>
      </w:pPr>
      <w:r>
        <w:rPr>
          <w:rFonts w:ascii="Courier New" w:cs="Courier New" w:eastAsia="Courier New" w:hAnsi="Courier New"/>
          <w:color w:val="3C3489"/>
          <w:sz w:val="18"/>
          <w:szCs w:val="18"/>
        </w:rPr>
        <w:t xml:space="preserve">  AND deleted_on IS NOT NULL</w:t>
      </w:r>
    </w:p>
    <w:p>
      <w:pPr>
        <w:spacing w:before="40" w:after="40"/>
        <w:ind w:left="360"/>
      </w:pPr>
      <w:r>
        <w:rPr>
          <w:rFonts w:ascii="Courier New" w:cs="Courier New" w:eastAsia="Courier New" w:hAnsi="Courier New"/>
          <w:color w:val="3C3489"/>
          <w:sz w:val="18"/>
          <w:szCs w:val="18"/>
        </w:rPr>
        <w:t xml:space="preserve">  AND deleted_on &gt;= DATEADD('day', -14, CURRENT_TIMESTAMP())</w:t>
      </w:r>
    </w:p>
    <w:p>
      <w:pPr>
        <w:spacing w:before="40" w:after="40"/>
        <w:ind w:left="360"/>
      </w:pPr>
      <w:r>
        <w:rPr>
          <w:rFonts w:ascii="Courier New" w:cs="Courier New" w:eastAsia="Courier New" w:hAnsi="Courier New"/>
          <w:color w:val="3C3489"/>
          <w:sz w:val="18"/>
          <w:szCs w:val="18"/>
        </w:rPr>
        <w:t xml:space="preserve">ORDER BY deleted_on DESC;</w:t>
      </w:r>
    </w:p>
    <w:p>
      <w:pPr>
        <w:spacing w:before="80" w:after="80"/>
      </w:pPr>
      <w:r>
        <w:t xml:space="preserve"/>
      </w:r>
    </w:p>
    <w:p>
      <w:pPr>
        <w:pBdr>
          <w:left w:val="single" w:color="EF9F27" w:sz="12" w:space="8"/>
        </w:pBdr>
        <w:spacing w:before="120" w:after="120"/>
        <w:ind w:left="240"/>
      </w:pPr>
      <w:r>
        <w:rPr>
          <w:rFonts w:ascii="Arial" w:cs="Arial" w:eastAsia="Arial" w:hAnsi="Arial"/>
          <w:b/>
          <w:bCs/>
          <w:color w:val="BA7517"/>
          <w:sz w:val="22"/>
          <w:szCs w:val="22"/>
        </w:rPr>
        <w:t xml:space="preserve">deleted_on IS NULL: </w:t>
      </w:r>
      <w:r>
        <w:rPr>
          <w:rFonts w:ascii="Arial" w:cs="Arial" w:eastAsia="Arial" w:hAnsi="Arial"/>
          <w:color w:val="444441"/>
          <w:sz w:val="22"/>
          <w:szCs w:val="22"/>
        </w:rPr>
        <w:t xml:space="preserve">Always filter with deleted_on IS NULL when looking for active grants. Without it you will see revoked grants and incorrectly conclude the role still has access.</w:t>
      </w:r>
    </w:p>
    <w:p>
      <w:pPr>
        <w:spacing w:before="80" w:after="80"/>
      </w:pPr>
      <w:r>
        <w:t xml:space="preserve"/>
      </w:r>
    </w:p>
    <w:p>
      <w:pPr>
        <w:pStyle w:val="Heading2"/>
        <w:spacing w:before="240" w:after="120"/>
      </w:pPr>
      <w:r>
        <w:rPr>
          <w:rFonts w:ascii="Arial" w:cs="Arial" w:eastAsia="Arial" w:hAnsi="Arial"/>
          <w:b/>
          <w:bCs/>
          <w:color w:val="1D9E75"/>
          <w:sz w:val="26"/>
          <w:szCs w:val="26"/>
        </w:rPr>
        <w:t xml:space="preserve">7. ACCOUNT_USAGE.GRANTS_TO_ROLES —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2C2C6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privilege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privilege type: SELECT, USAGE, INSERT, CREATE, etc.</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granted_on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Object type the privilege is on: TABLE, SCHEMA, DATABASE, WAREHOUSE, DATABASE ROLE</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specific object name receiving the grant</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grantee_name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role that received the privilege — stored in UPPERCASE</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granted_by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role that issued the GRANT statement</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created_on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When the grant was made</w:t>
            </w:r>
          </w:p>
        </w:tc>
      </w:tr>
      <w:tr>
        <w:tc>
          <w:tcPr>
            <w:tcW w:type="dxa" w:w="4680"/>
            <w:tcBorders>
              <w:top w:val="single" w:color="CCCCCC" w:sz="1"/>
              <w:left w:val="single" w:color="CCCCCC" w:sz="1"/>
              <w:bottom w:val="single" w:color="CCCCCC" w:sz="1"/>
              <w:right w:val="single" w:color="CCCCCC" w:sz="1"/>
            </w:tcBorders>
            <w:shd w:fill="F3F3FB" w:val="clear"/>
            <w:tcMar>
              <w:top w:type="dxa" w:w="80"/>
              <w:left w:type="dxa" w:w="120"/>
              <w:bottom w:type="dxa" w:w="80"/>
              <w:right w:type="dxa" w:w="120"/>
            </w:tcMar>
          </w:tcPr>
          <w:p>
            <w:r>
              <w:rPr>
                <w:rFonts w:ascii="Arial" w:cs="Arial" w:eastAsia="Arial" w:hAnsi="Arial"/>
                <w:color w:val="2C2C2A"/>
                <w:sz w:val="20"/>
                <w:szCs w:val="20"/>
              </w:rPr>
              <w:t xml:space="preserve">deleted_on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NULL = still active. NOT NULL = revoked, value is the revocation timestamp</w:t>
            </w:r>
          </w:p>
        </w:tc>
      </w:tr>
    </w:tbl>
    <w:p>
      <w:pPr>
        <w:spacing w:before="80" w:after="80"/>
      </w:pPr>
      <w:r>
        <w:t xml:space="preserve"/>
      </w:r>
    </w:p>
    <w:p>
      <w:pPr>
        <w:pStyle w:val="Heading2"/>
        <w:spacing w:before="240" w:after="120"/>
      </w:pPr>
      <w:r>
        <w:rPr>
          <w:rFonts w:ascii="Arial" w:cs="Arial" w:eastAsia="Arial" w:hAnsi="Arial"/>
          <w:b/>
          <w:bCs/>
          <w:color w:val="1D9E75"/>
          <w:sz w:val="26"/>
          <w:szCs w:val="26"/>
        </w:rPr>
        <w:t xml:space="preserve">8. Tips, Tricks &amp; Nuances — Day 3</w:t>
      </w:r>
    </w:p>
    <w:p>
      <w:pPr>
        <w:pStyle w:val="ListParagraph"/>
        <w:numPr>
          <w:ilvl w:val="0"/>
          <w:numId w:val="2"/>
        </w:numPr>
        <w:spacing w:before="60" w:after="60"/>
      </w:pPr>
      <w:r>
        <w:rPr>
          <w:rFonts w:ascii="Arial" w:cs="Arial" w:eastAsia="Arial" w:hAnsi="Arial"/>
          <w:sz w:val="22"/>
          <w:szCs w:val="22"/>
        </w:rPr>
        <w:t xml:space="preserve">SVC_ETL is a USER — not a role. Always start investigations at the user, then walk to the role.</w:t>
      </w:r>
    </w:p>
    <w:p>
      <w:pPr>
        <w:pStyle w:val="ListParagraph"/>
        <w:numPr>
          <w:ilvl w:val="0"/>
          <w:numId w:val="2"/>
        </w:numPr>
        <w:spacing w:before="60" w:after="60"/>
      </w:pPr>
      <w:r>
        <w:rPr>
          <w:rFonts w:ascii="Arial" w:cs="Arial" w:eastAsia="Arial" w:hAnsi="Arial"/>
          <w:sz w:val="22"/>
          <w:szCs w:val="22"/>
        </w:rPr>
        <w:t xml:space="preserve">Role names in ACCOUNT_USAGE are always UPPERCASE — WHERE grantee_name = 'ETL_ROLE' not 'etl_role'</w:t>
      </w:r>
    </w:p>
    <w:p>
      <w:pPr>
        <w:pStyle w:val="ListParagraph"/>
        <w:numPr>
          <w:ilvl w:val="0"/>
          <w:numId w:val="2"/>
        </w:numPr>
        <w:spacing w:before="60" w:after="60"/>
      </w:pPr>
      <w:r>
        <w:rPr>
          <w:rFonts w:ascii="Arial" w:cs="Arial" w:eastAsia="Arial" w:hAnsi="Arial"/>
          <w:sz w:val="22"/>
          <w:szCs w:val="22"/>
        </w:rPr>
        <w:t xml:space="preserve">SHOW GRANTS TO ROLE misses inherited privileges from parent roles — it only shows direct grants</w:t>
      </w:r>
    </w:p>
    <w:p>
      <w:pPr>
        <w:pStyle w:val="ListParagraph"/>
        <w:numPr>
          <w:ilvl w:val="0"/>
          <w:numId w:val="2"/>
        </w:numPr>
        <w:spacing w:before="60" w:after="60"/>
      </w:pPr>
      <w:r>
        <w:rPr>
          <w:rFonts w:ascii="Arial" w:cs="Arial" w:eastAsia="Arial" w:hAnsi="Arial"/>
          <w:sz w:val="22"/>
          <w:szCs w:val="22"/>
        </w:rPr>
        <w:t xml:space="preserve">Database roles cannot be granted directly to users — must go through an account role</w:t>
      </w:r>
    </w:p>
    <w:p>
      <w:pPr>
        <w:pStyle w:val="ListParagraph"/>
        <w:numPr>
          <w:ilvl w:val="0"/>
          <w:numId w:val="2"/>
        </w:numPr>
        <w:spacing w:before="60" w:after="60"/>
      </w:pPr>
      <w:r>
        <w:rPr>
          <w:rFonts w:ascii="Arial" w:cs="Arial" w:eastAsia="Arial" w:hAnsi="Arial"/>
          <w:sz w:val="22"/>
          <w:szCs w:val="22"/>
        </w:rPr>
        <w:t xml:space="preserve">Secondary roles reset on every new connection — pipelines must explicitly run USE SECONDARY ROLES ALL if they need it</w:t>
      </w:r>
    </w:p>
    <w:p>
      <w:pPr>
        <w:pStyle w:val="ListParagraph"/>
        <w:numPr>
          <w:ilvl w:val="0"/>
          <w:numId w:val="2"/>
        </w:numPr>
        <w:spacing w:before="60" w:after="60"/>
      </w:pPr>
      <w:r>
        <w:rPr>
          <w:rFonts w:ascii="Arial" w:cs="Arial" w:eastAsia="Arial" w:hAnsi="Arial"/>
          <w:sz w:val="22"/>
          <w:szCs w:val="22"/>
        </w:rPr>
        <w:t xml:space="preserve">GRANT OPTION = TRUE means that role can re-grant the privilege to others — a security risk if on the wrong role</w:t>
      </w:r>
    </w:p>
    <w:p>
      <w:pPr>
        <w:pStyle w:val="ListParagraph"/>
        <w:numPr>
          <w:ilvl w:val="0"/>
          <w:numId w:val="2"/>
        </w:numPr>
        <w:spacing w:before="60" w:after="60"/>
      </w:pPr>
      <w:r>
        <w:rPr>
          <w:rFonts w:ascii="Arial" w:cs="Arial" w:eastAsia="Arial" w:hAnsi="Arial"/>
          <w:sz w:val="22"/>
          <w:szCs w:val="22"/>
        </w:rPr>
        <w:t xml:space="preserve">SHOW DATABASE ROLES IN DATABASE db_name — this is how you list database roles (they don't appear in SHOW ROLES)</w:t>
      </w:r>
    </w:p>
    <w:p>
      <w:pPr>
        <w:pStyle w:val="ListParagraph"/>
        <w:numPr>
          <w:ilvl w:val="0"/>
          <w:numId w:val="2"/>
        </w:numPr>
        <w:spacing w:before="60" w:after="60"/>
      </w:pPr>
      <w:r>
        <w:rPr>
          <w:rFonts w:ascii="Arial" w:cs="Arial" w:eastAsia="Arial" w:hAnsi="Arial"/>
          <w:sz w:val="22"/>
          <w:szCs w:val="22"/>
        </w:rPr>
        <w:t xml:space="preserve">Objects created by a role are owned by that role — ownership gives implicit full control and bypasses explicit grants</w:t>
      </w:r>
    </w:p>
    <w:p>
      <w:pPr>
        <w:spacing w:before="80" w:after="80"/>
      </w:pPr>
      <w:r>
        <w:t xml:space="preserve"/>
      </w:r>
    </w:p>
    <w:p>
      <w:pPr>
        <w:pBdr>
          <w:top w:val="single" w:color="2C2C6C" w:sz="6" w:space="4"/>
        </w:pBdr>
        <w:spacing w:before="400" w:after="0"/>
      </w:pPr>
      <w:r>
        <w:rPr>
          <w:rFonts w:ascii="Arial" w:cs="Arial" w:eastAsia="Arial" w:hAnsi="Arial"/>
          <w:i/>
          <w:iCs/>
          <w:color w:val="888780"/>
          <w:sz w:val="20"/>
          <w:szCs w:val="20"/>
        </w:rPr>
        <w:t xml:space="preserve">Next: Day 4 — Snowflake Objects &amp; Metadata (databases, schemas, tables, views, clones, stages) — then back to advanced RBAC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2026-04-04T11:29:37.242Z</dcterms:created>
  <dcterms:modified xsi:type="dcterms:W3CDTF">2026-04-04T11:29:37.242Z</dcterms:modified>
</cp:coreProperties>
</file>

<file path=docProps/custom.xml><?xml version="1.0" encoding="utf-8"?>
<Properties xmlns="http://schemas.openxmlformats.org/officeDocument/2006/custom-properties" xmlns:vt="http://schemas.openxmlformats.org/officeDocument/2006/docPropsVTypes"/>
</file>