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MobiView 1</w:t>
      </w:r>
      <w:r>
        <w:rPr>
          <w:rFonts w:hint="default"/>
          <w:vertAlign w:val="superscript"/>
          <w:lang w:val="en-IN"/>
        </w:rPr>
        <w:t>st</w:t>
      </w:r>
      <w:r>
        <w:rPr>
          <w:rFonts w:hint="default"/>
          <w:lang w:val="en-IN"/>
        </w:rPr>
        <w:t xml:space="preserve"> Session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Date-14/02/2023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1.Overall Idea on Mobiview on PPT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 xml:space="preserve">a)Component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 xml:space="preserve">b)Architecture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 xml:space="preserve">c)Type of Dashboards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 xml:space="preserve">d)Type of visualization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e)Alert features and its part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2.Demo on Mobiview Dashboards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1. MobiFin Overview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2. System KPI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3. Application KPI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4. System Overview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5. Host Overview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6. Kafka Monitoring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7. MySQL Monitoring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  <w:t>8. JVM Monitoring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MobiView 2</w:t>
      </w:r>
      <w:r>
        <w:rPr>
          <w:rFonts w:hint="default"/>
          <w:vertAlign w:val="superscript"/>
          <w:lang w:val="en-IN"/>
        </w:rPr>
        <w:t>nd</w:t>
      </w:r>
      <w:r>
        <w:rPr>
          <w:rFonts w:hint="default"/>
          <w:lang w:val="en-IN"/>
        </w:rPr>
        <w:t xml:space="preserve"> Session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Date- 15/02/2023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Recape Last session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Discover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Discover &amp; Why we are using it.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Explaination more detail on Discover page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How we can set index in index pattern and then how it showcase on discover page.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Discover page component details </w:t>
      </w:r>
    </w:p>
    <w:p>
      <w:pPr>
        <w:numPr>
          <w:ilvl w:val="3"/>
          <w:numId w:val="1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Global search (by using KQL, Lucene)</w:t>
      </w:r>
    </w:p>
    <w:p>
      <w:pPr>
        <w:numPr>
          <w:ilvl w:val="3"/>
          <w:numId w:val="1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Filter </w:t>
      </w:r>
    </w:p>
    <w:p>
      <w:pPr>
        <w:numPr>
          <w:ilvl w:val="3"/>
          <w:numId w:val="1"/>
        </w:numPr>
        <w:ind w:left="168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Expand the document and toggle the filed on the column </w:t>
      </w:r>
      <w:r>
        <w:rPr>
          <w:rFonts w:hint="default"/>
          <w:lang w:val="en-IN"/>
        </w:rPr>
        <w:tab/>
      </w:r>
    </w:p>
    <w:p>
      <w:pPr>
        <w:numPr>
          <w:ilvl w:val="4"/>
          <w:numId w:val="1"/>
        </w:numPr>
        <w:ind w:left="210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Table format</w:t>
      </w:r>
    </w:p>
    <w:p>
      <w:pPr>
        <w:numPr>
          <w:ilvl w:val="4"/>
          <w:numId w:val="1"/>
        </w:numPr>
        <w:ind w:left="210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Json Format and why its showing in json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Demonstrate more detail about all indices and its important field for monitoring and how to monitor with index and field.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Understod the importance of discover page and its monitoring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Visualize and its component and type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Alerting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Dashboard page - What we can see on dashboard page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Monitor page and its usages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Got to know all the overview field meaning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see how to update/create new monitor with existing monitor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Understod Define and configuration monitor by using two method (using extraction query and visual graph)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Set the monitor Schedule and its usage 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Configure the trigger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How to set Severity level and what its meaning for us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How the trigger happens if mention threshold break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Configure actions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How to configure action of alert page 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Action throttling and its importance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Demo Given By- Abhisek &amp; Jay (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"mailto:abhisek.panda@panamaxil.com"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abhisek.panda@panamaxil.com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 , 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"mailto:jay.kansagara@panamaxil.com"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jay.kansagara@panamaxil.com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)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A61C4"/>
    <w:multiLevelType w:val="multilevel"/>
    <w:tmpl w:val="9C0A61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C243E"/>
    <w:rsid w:val="160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2023-02-15T09:48:00Z</dcterms:created>
  <dc:creator>Abhisek Panda</dc:creator>
  <cp:lastModifiedBy>Abhisek Panda</cp:lastModifiedBy>
  <dcterms:modified xsi:type="dcterms:W3CDTF">2023-02-15T10:29:51Z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FB87CD939E7044ADB3CFB413BAFB3A3F</vt:lpwstr>
  </property>
</Properties>
</file>