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A5F9F2" w14:textId="77777777" w:rsidR="00A11AFD" w:rsidRPr="007922D9" w:rsidRDefault="00A11AFD" w:rsidP="00A11AFD">
      <w:pPr>
        <w:spacing w:before="0" w:after="0" w:line="276" w:lineRule="auto"/>
        <w:jc w:val="center"/>
        <w:rPr>
          <w:bCs/>
        </w:rPr>
      </w:pPr>
      <w:r w:rsidRPr="007922D9">
        <w:rPr>
          <w:bCs/>
        </w:rPr>
        <w:t>CỤC BIẾN ĐỔI KHÍ HẬU</w:t>
      </w:r>
    </w:p>
    <w:p w14:paraId="18728532" w14:textId="77777777" w:rsidR="00A11AFD" w:rsidRPr="00052A4E" w:rsidRDefault="00A11AFD" w:rsidP="00A11AFD">
      <w:pPr>
        <w:spacing w:before="0" w:after="0" w:line="276" w:lineRule="auto"/>
        <w:jc w:val="center"/>
        <w:rPr>
          <w:b/>
        </w:rPr>
      </w:pPr>
      <w:r>
        <w:rPr>
          <w:b/>
        </w:rPr>
        <w:t>TRUNG TÂM ỨNG PHÓ BIẾN ĐỔI KHÍ HẬU</w:t>
      </w:r>
    </w:p>
    <w:p w14:paraId="40367925" w14:textId="77777777" w:rsidR="00052A4E" w:rsidRPr="00052A4E" w:rsidRDefault="00052A4E" w:rsidP="00052A4E">
      <w:pPr>
        <w:spacing w:before="0" w:after="0" w:line="276" w:lineRule="auto"/>
        <w:jc w:val="center"/>
        <w:rPr>
          <w:b/>
          <w:sz w:val="22"/>
        </w:rPr>
      </w:pPr>
      <w:r w:rsidRPr="00052A4E">
        <w:rPr>
          <w:b/>
          <w:sz w:val="22"/>
        </w:rPr>
        <w:t>Nhiệm vụ “Kiểm kê khí nhà kính cấp quốc gia”</w:t>
      </w:r>
    </w:p>
    <w:p w14:paraId="04D24F58" w14:textId="77777777" w:rsidR="00052A4E" w:rsidRDefault="00052A4E"/>
    <w:p w14:paraId="133AA0B6" w14:textId="77777777" w:rsidR="00052A4E" w:rsidRDefault="00052A4E"/>
    <w:p w14:paraId="4B34335E" w14:textId="77777777" w:rsidR="00052A4E" w:rsidRDefault="00052A4E"/>
    <w:p w14:paraId="2CA38167" w14:textId="77777777" w:rsidR="00052A4E" w:rsidRDefault="00052A4E"/>
    <w:p w14:paraId="17A8279C" w14:textId="77777777" w:rsidR="00052A4E" w:rsidRDefault="00052A4E"/>
    <w:p w14:paraId="29044152" w14:textId="77777777" w:rsidR="00052A4E" w:rsidRDefault="00052A4E"/>
    <w:p w14:paraId="234AC2BA" w14:textId="77777777" w:rsidR="00052A4E" w:rsidRDefault="00052A4E"/>
    <w:p w14:paraId="061D2E8B" w14:textId="77777777" w:rsidR="00052A4E" w:rsidRDefault="00052A4E"/>
    <w:p w14:paraId="288F3D39" w14:textId="77777777" w:rsidR="00052A4E" w:rsidRDefault="00052A4E"/>
    <w:p w14:paraId="1A2C8C6D" w14:textId="1ED24AB6" w:rsidR="00052A4E" w:rsidRPr="00052A4E" w:rsidRDefault="00052A4E" w:rsidP="00052A4E">
      <w:pPr>
        <w:jc w:val="center"/>
        <w:rPr>
          <w:b/>
          <w:sz w:val="32"/>
        </w:rPr>
      </w:pPr>
      <w:r w:rsidRPr="00052A4E">
        <w:rPr>
          <w:b/>
          <w:sz w:val="32"/>
        </w:rPr>
        <w:t>BÁO CÁO</w:t>
      </w:r>
      <w:r w:rsidR="00DD17CC">
        <w:rPr>
          <w:b/>
          <w:sz w:val="32"/>
        </w:rPr>
        <w:t xml:space="preserve"> CHUYÊN ĐỀ</w:t>
      </w:r>
      <w:r w:rsidRPr="00052A4E">
        <w:rPr>
          <w:b/>
          <w:sz w:val="32"/>
        </w:rPr>
        <w:t xml:space="preserve"> 2.3.1</w:t>
      </w:r>
    </w:p>
    <w:p w14:paraId="28A3D770" w14:textId="52E3A10A" w:rsidR="00052A4E" w:rsidRPr="009B5257" w:rsidRDefault="00052A4E" w:rsidP="009B5257">
      <w:pPr>
        <w:jc w:val="center"/>
        <w:rPr>
          <w:b/>
          <w:sz w:val="36"/>
        </w:rPr>
      </w:pPr>
      <w:r w:rsidRPr="00052A4E">
        <w:rPr>
          <w:b/>
          <w:sz w:val="36"/>
        </w:rPr>
        <w:t>KIỂM SOÁT CHẤT LƯỢNG SỐ LIỆU HOẠT ĐỘNG</w:t>
      </w:r>
      <w:r w:rsidR="009B5257">
        <w:rPr>
          <w:b/>
          <w:sz w:val="36"/>
        </w:rPr>
        <w:t xml:space="preserve"> </w:t>
      </w:r>
      <w:r w:rsidRPr="00052A4E">
        <w:rPr>
          <w:b/>
          <w:sz w:val="36"/>
        </w:rPr>
        <w:t>TRONG LĨNH VỰC AFOLU</w:t>
      </w:r>
    </w:p>
    <w:p w14:paraId="308CAC4B" w14:textId="77777777" w:rsidR="00052A4E" w:rsidRDefault="00052A4E" w:rsidP="00052A4E">
      <w:pPr>
        <w:spacing w:before="100" w:beforeAutospacing="1" w:after="100" w:afterAutospacing="1"/>
        <w:jc w:val="center"/>
        <w:rPr>
          <w:b/>
        </w:rPr>
      </w:pPr>
    </w:p>
    <w:p w14:paraId="1FBA9376" w14:textId="77777777" w:rsidR="00052A4E" w:rsidRDefault="00052A4E" w:rsidP="00052A4E">
      <w:pPr>
        <w:spacing w:before="100" w:beforeAutospacing="1" w:after="100" w:afterAutospacing="1"/>
        <w:jc w:val="center"/>
        <w:rPr>
          <w:b/>
        </w:rPr>
      </w:pPr>
    </w:p>
    <w:p w14:paraId="53B7E404" w14:textId="77777777" w:rsidR="00052A4E" w:rsidRDefault="00052A4E" w:rsidP="00052A4E">
      <w:pPr>
        <w:spacing w:before="100" w:beforeAutospacing="1" w:after="100" w:afterAutospacing="1"/>
        <w:jc w:val="center"/>
        <w:rPr>
          <w:b/>
        </w:rPr>
      </w:pPr>
    </w:p>
    <w:p w14:paraId="50B3589A" w14:textId="77777777" w:rsidR="00052A4E" w:rsidRDefault="00052A4E" w:rsidP="00052A4E">
      <w:pPr>
        <w:spacing w:before="100" w:beforeAutospacing="1" w:after="100" w:afterAutospacing="1"/>
        <w:jc w:val="center"/>
        <w:rPr>
          <w:b/>
        </w:rPr>
      </w:pPr>
    </w:p>
    <w:p w14:paraId="0B5ADC0C" w14:textId="77777777" w:rsidR="00052A4E" w:rsidRDefault="00052A4E" w:rsidP="00052A4E">
      <w:pPr>
        <w:spacing w:before="100" w:beforeAutospacing="1" w:after="100" w:afterAutospacing="1"/>
        <w:jc w:val="center"/>
        <w:rPr>
          <w:b/>
        </w:rPr>
      </w:pPr>
    </w:p>
    <w:p w14:paraId="37B87281" w14:textId="77777777" w:rsidR="00052A4E" w:rsidRDefault="00052A4E" w:rsidP="00052A4E">
      <w:pPr>
        <w:spacing w:before="100" w:beforeAutospacing="1" w:after="100" w:afterAutospacing="1"/>
        <w:jc w:val="center"/>
        <w:rPr>
          <w:b/>
        </w:rPr>
      </w:pPr>
    </w:p>
    <w:p w14:paraId="3A0D96E8" w14:textId="77777777" w:rsidR="00052A4E" w:rsidRDefault="00052A4E" w:rsidP="00052A4E">
      <w:pPr>
        <w:spacing w:before="100" w:beforeAutospacing="1" w:after="100" w:afterAutospacing="1"/>
        <w:rPr>
          <w:b/>
        </w:rPr>
      </w:pPr>
    </w:p>
    <w:p w14:paraId="3663062B" w14:textId="77777777" w:rsidR="00052A4E" w:rsidRDefault="00052A4E" w:rsidP="00052A4E">
      <w:pPr>
        <w:spacing w:before="100" w:beforeAutospacing="1" w:after="100" w:afterAutospacing="1"/>
        <w:jc w:val="center"/>
        <w:rPr>
          <w:b/>
        </w:rPr>
      </w:pPr>
    </w:p>
    <w:p w14:paraId="0FF068D4" w14:textId="77777777" w:rsidR="00052A4E" w:rsidRDefault="00052A4E" w:rsidP="00052A4E">
      <w:pPr>
        <w:jc w:val="center"/>
        <w:rPr>
          <w:b/>
        </w:rPr>
      </w:pPr>
    </w:p>
    <w:p w14:paraId="14F25241" w14:textId="77777777" w:rsidR="00052A4E" w:rsidRDefault="00052A4E" w:rsidP="00052A4E">
      <w:pPr>
        <w:spacing w:before="0" w:after="0"/>
        <w:jc w:val="center"/>
        <w:rPr>
          <w:b/>
        </w:rPr>
      </w:pPr>
      <w:r w:rsidRPr="00052A4E">
        <w:rPr>
          <w:b/>
        </w:rPr>
        <w:t>Hà Nội, 2023</w:t>
      </w:r>
      <w:r>
        <w:rPr>
          <w:b/>
        </w:rPr>
        <w:br w:type="page"/>
      </w:r>
    </w:p>
    <w:p w14:paraId="0A3663CA" w14:textId="77777777" w:rsidR="00A11AFD" w:rsidRPr="007922D9" w:rsidRDefault="00A11AFD" w:rsidP="00A11AFD">
      <w:pPr>
        <w:spacing w:before="0" w:after="0" w:line="276" w:lineRule="auto"/>
        <w:jc w:val="center"/>
        <w:rPr>
          <w:bCs/>
        </w:rPr>
      </w:pPr>
      <w:r w:rsidRPr="007922D9">
        <w:rPr>
          <w:bCs/>
        </w:rPr>
        <w:lastRenderedPageBreak/>
        <w:t>CỤC BIẾN ĐỔI KHÍ HẬU</w:t>
      </w:r>
    </w:p>
    <w:p w14:paraId="639EE7C4" w14:textId="77777777" w:rsidR="00A11AFD" w:rsidRPr="00052A4E" w:rsidRDefault="00A11AFD" w:rsidP="00A11AFD">
      <w:pPr>
        <w:spacing w:before="0" w:after="0" w:line="276" w:lineRule="auto"/>
        <w:jc w:val="center"/>
        <w:rPr>
          <w:b/>
        </w:rPr>
      </w:pPr>
      <w:r>
        <w:rPr>
          <w:b/>
        </w:rPr>
        <w:t>TRUNG TÂM ỨNG PHÓ BIẾN ĐỔI KHÍ HẬU</w:t>
      </w:r>
    </w:p>
    <w:p w14:paraId="1ECB2E1E" w14:textId="77777777" w:rsidR="00052A4E" w:rsidRPr="00052A4E" w:rsidRDefault="00052A4E" w:rsidP="00052A4E">
      <w:pPr>
        <w:spacing w:before="0" w:after="0" w:line="276" w:lineRule="auto"/>
        <w:jc w:val="center"/>
        <w:rPr>
          <w:b/>
          <w:sz w:val="22"/>
        </w:rPr>
      </w:pPr>
      <w:r w:rsidRPr="00052A4E">
        <w:rPr>
          <w:b/>
          <w:sz w:val="22"/>
        </w:rPr>
        <w:t>Nhiệm vụ “Kiểm kê khí nhà kính cấp quốc gia”</w:t>
      </w:r>
    </w:p>
    <w:p w14:paraId="73B50A04" w14:textId="77777777" w:rsidR="00052A4E" w:rsidRDefault="00052A4E" w:rsidP="00052A4E"/>
    <w:p w14:paraId="034E227C" w14:textId="77777777" w:rsidR="00052A4E" w:rsidRDefault="00052A4E" w:rsidP="00052A4E"/>
    <w:p w14:paraId="678D993B" w14:textId="77777777" w:rsidR="00052A4E" w:rsidRDefault="00052A4E" w:rsidP="00052A4E"/>
    <w:p w14:paraId="3E3C5064" w14:textId="77777777" w:rsidR="00052A4E" w:rsidRDefault="00052A4E" w:rsidP="00052A4E"/>
    <w:p w14:paraId="2AE4E2A6" w14:textId="77777777" w:rsidR="00052A4E" w:rsidRDefault="00052A4E" w:rsidP="00052A4E"/>
    <w:p w14:paraId="29D7B75F" w14:textId="77777777" w:rsidR="00052A4E" w:rsidRDefault="00052A4E" w:rsidP="00052A4E"/>
    <w:p w14:paraId="53A292C6" w14:textId="77777777" w:rsidR="00052A4E" w:rsidRDefault="00052A4E" w:rsidP="00052A4E"/>
    <w:p w14:paraId="1EE598EA" w14:textId="673641D7" w:rsidR="00052A4E" w:rsidRPr="00052A4E" w:rsidRDefault="00052A4E" w:rsidP="00052A4E">
      <w:pPr>
        <w:jc w:val="center"/>
        <w:rPr>
          <w:b/>
          <w:sz w:val="32"/>
        </w:rPr>
      </w:pPr>
      <w:r w:rsidRPr="00052A4E">
        <w:rPr>
          <w:b/>
          <w:sz w:val="32"/>
        </w:rPr>
        <w:t>BÁO CÁO</w:t>
      </w:r>
      <w:r w:rsidR="00DD17CC">
        <w:rPr>
          <w:b/>
          <w:sz w:val="32"/>
        </w:rPr>
        <w:t xml:space="preserve"> CHUYÊN ĐỀ</w:t>
      </w:r>
      <w:r w:rsidRPr="00052A4E">
        <w:rPr>
          <w:b/>
          <w:sz w:val="32"/>
        </w:rPr>
        <w:t xml:space="preserve"> 2.3.1</w:t>
      </w:r>
    </w:p>
    <w:p w14:paraId="3DC05636" w14:textId="16FF9652" w:rsidR="00052A4E" w:rsidRPr="00052A4E" w:rsidRDefault="00052A4E" w:rsidP="009B5257">
      <w:pPr>
        <w:jc w:val="center"/>
        <w:rPr>
          <w:b/>
          <w:sz w:val="36"/>
        </w:rPr>
      </w:pPr>
      <w:r w:rsidRPr="00052A4E">
        <w:rPr>
          <w:b/>
          <w:sz w:val="36"/>
        </w:rPr>
        <w:t>KIỂM SOÁT CHẤT LƯỢNG SỐ LIỆU HOẠT ĐỘNG</w:t>
      </w:r>
      <w:r w:rsidR="009B5257">
        <w:rPr>
          <w:b/>
          <w:sz w:val="36"/>
        </w:rPr>
        <w:t xml:space="preserve"> </w:t>
      </w:r>
      <w:r w:rsidRPr="00052A4E">
        <w:rPr>
          <w:b/>
          <w:sz w:val="36"/>
        </w:rPr>
        <w:t>TRONG LĨNH VỰC AFOLU</w:t>
      </w:r>
    </w:p>
    <w:p w14:paraId="16B82B30" w14:textId="77777777" w:rsidR="00052A4E" w:rsidRDefault="00052A4E" w:rsidP="00052A4E">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52A4E" w14:paraId="6F1B2C2F" w14:textId="77777777" w:rsidTr="00052A4E">
        <w:tc>
          <w:tcPr>
            <w:tcW w:w="4530" w:type="dxa"/>
          </w:tcPr>
          <w:p w14:paraId="325D948C" w14:textId="77777777" w:rsidR="00052A4E" w:rsidRDefault="00052A4E" w:rsidP="00052A4E">
            <w:pPr>
              <w:jc w:val="center"/>
              <w:rPr>
                <w:b/>
              </w:rPr>
            </w:pPr>
            <w:r>
              <w:rPr>
                <w:b/>
              </w:rPr>
              <w:t xml:space="preserve">TRUNG TÂM ỨNG PHÓ </w:t>
            </w:r>
          </w:p>
          <w:p w14:paraId="4B189CF8" w14:textId="77777777" w:rsidR="00052A4E" w:rsidRDefault="00052A4E" w:rsidP="00052A4E">
            <w:pPr>
              <w:jc w:val="center"/>
              <w:rPr>
                <w:b/>
              </w:rPr>
            </w:pPr>
            <w:r>
              <w:rPr>
                <w:b/>
              </w:rPr>
              <w:t>BIẾN ĐỔI KHÍ HẬU</w:t>
            </w:r>
          </w:p>
        </w:tc>
        <w:tc>
          <w:tcPr>
            <w:tcW w:w="4531" w:type="dxa"/>
          </w:tcPr>
          <w:p w14:paraId="0A4AB555" w14:textId="77777777" w:rsidR="00052A4E" w:rsidRDefault="00052A4E" w:rsidP="00052A4E">
            <w:pPr>
              <w:jc w:val="center"/>
              <w:rPr>
                <w:b/>
              </w:rPr>
            </w:pPr>
            <w:r>
              <w:rPr>
                <w:b/>
              </w:rPr>
              <w:t>NGƯỜI THỰC HIỆN</w:t>
            </w:r>
          </w:p>
        </w:tc>
      </w:tr>
    </w:tbl>
    <w:p w14:paraId="007AEAA8" w14:textId="77777777" w:rsidR="00052A4E" w:rsidRDefault="00052A4E" w:rsidP="00052A4E">
      <w:pPr>
        <w:jc w:val="center"/>
        <w:rPr>
          <w:b/>
        </w:rPr>
      </w:pPr>
    </w:p>
    <w:p w14:paraId="0688F1F2" w14:textId="77777777" w:rsidR="00052A4E" w:rsidRDefault="00052A4E" w:rsidP="00052A4E">
      <w:pPr>
        <w:jc w:val="center"/>
        <w:rPr>
          <w:b/>
        </w:rPr>
      </w:pPr>
    </w:p>
    <w:p w14:paraId="4EB68C42" w14:textId="77777777" w:rsidR="00052A4E" w:rsidRDefault="00052A4E" w:rsidP="00052A4E">
      <w:pPr>
        <w:jc w:val="center"/>
        <w:rPr>
          <w:b/>
        </w:rPr>
      </w:pPr>
    </w:p>
    <w:p w14:paraId="4C2F9FEB" w14:textId="77777777" w:rsidR="00052A4E" w:rsidRDefault="00052A4E" w:rsidP="00052A4E">
      <w:pPr>
        <w:jc w:val="center"/>
        <w:rPr>
          <w:b/>
        </w:rPr>
      </w:pPr>
    </w:p>
    <w:p w14:paraId="5A16D016" w14:textId="77777777" w:rsidR="00052A4E" w:rsidRDefault="00052A4E" w:rsidP="00052A4E">
      <w:pPr>
        <w:jc w:val="center"/>
        <w:rPr>
          <w:b/>
        </w:rPr>
      </w:pPr>
    </w:p>
    <w:p w14:paraId="3839D467" w14:textId="77777777" w:rsidR="00052A4E" w:rsidRDefault="00052A4E" w:rsidP="00052A4E">
      <w:pPr>
        <w:jc w:val="center"/>
        <w:rPr>
          <w:b/>
        </w:rPr>
      </w:pPr>
    </w:p>
    <w:p w14:paraId="1D96494A" w14:textId="77777777" w:rsidR="00052A4E" w:rsidRDefault="00052A4E" w:rsidP="00052A4E">
      <w:pPr>
        <w:jc w:val="center"/>
        <w:rPr>
          <w:b/>
        </w:rPr>
      </w:pPr>
    </w:p>
    <w:p w14:paraId="29865581" w14:textId="77777777" w:rsidR="00052A4E" w:rsidRDefault="00052A4E" w:rsidP="00052A4E">
      <w:pPr>
        <w:jc w:val="center"/>
        <w:rPr>
          <w:b/>
        </w:rPr>
      </w:pPr>
    </w:p>
    <w:p w14:paraId="218B037E" w14:textId="77777777" w:rsidR="00052A4E" w:rsidRDefault="00052A4E" w:rsidP="00052A4E">
      <w:pPr>
        <w:jc w:val="center"/>
        <w:rPr>
          <w:b/>
        </w:rPr>
      </w:pPr>
    </w:p>
    <w:p w14:paraId="6D11B324" w14:textId="77777777" w:rsidR="00052A4E" w:rsidRDefault="00052A4E" w:rsidP="00052A4E">
      <w:pPr>
        <w:jc w:val="center"/>
        <w:rPr>
          <w:b/>
        </w:rPr>
      </w:pPr>
    </w:p>
    <w:p w14:paraId="5B125906" w14:textId="77777777" w:rsidR="00052A4E" w:rsidRDefault="00052A4E" w:rsidP="00052A4E">
      <w:pPr>
        <w:jc w:val="center"/>
        <w:rPr>
          <w:b/>
        </w:rPr>
      </w:pPr>
    </w:p>
    <w:p w14:paraId="69EE1936" w14:textId="77777777" w:rsidR="00052A4E" w:rsidRDefault="00052A4E" w:rsidP="00052A4E">
      <w:pPr>
        <w:jc w:val="center"/>
        <w:rPr>
          <w:b/>
        </w:rPr>
        <w:sectPr w:rsidR="00052A4E" w:rsidSect="00802B89">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052A4E">
        <w:rPr>
          <w:b/>
        </w:rPr>
        <w:t>Hà Nội, 2023</w:t>
      </w:r>
    </w:p>
    <w:bookmarkStart w:id="0" w:name="_Toc148542284" w:displacedByCustomXml="next"/>
    <w:sdt>
      <w:sdtPr>
        <w:rPr>
          <w:rFonts w:eastAsiaTheme="minorHAnsi" w:cs="Times New Roman"/>
          <w:b w:val="0"/>
          <w:szCs w:val="28"/>
        </w:rPr>
        <w:id w:val="1055434650"/>
        <w:docPartObj>
          <w:docPartGallery w:val="Table of Contents"/>
          <w:docPartUnique/>
        </w:docPartObj>
      </w:sdtPr>
      <w:sdtEndPr>
        <w:rPr>
          <w:bCs/>
          <w:noProof/>
        </w:rPr>
      </w:sdtEndPr>
      <w:sdtContent>
        <w:p w14:paraId="3BBD5B1F" w14:textId="0571A259" w:rsidR="001E4A2A" w:rsidRDefault="001E4A2A" w:rsidP="001E4A2A">
          <w:pPr>
            <w:pStyle w:val="Heading1"/>
            <w:jc w:val="center"/>
          </w:pPr>
          <w:r>
            <w:t>MỤC LỤC</w:t>
          </w:r>
          <w:bookmarkEnd w:id="0"/>
        </w:p>
        <w:p w14:paraId="08FD9A0B" w14:textId="365A3060" w:rsidR="00757A54" w:rsidRPr="00757A54" w:rsidRDefault="001E4A2A" w:rsidP="00A15FB6">
          <w:pPr>
            <w:pStyle w:val="TOC1"/>
          </w:pPr>
          <w:r w:rsidRPr="00757A54">
            <w:fldChar w:fldCharType="begin"/>
          </w:r>
          <w:r w:rsidRPr="00757A54">
            <w:instrText xml:space="preserve"> TOC \o "1-3" \h \z \u </w:instrText>
          </w:r>
          <w:r w:rsidRPr="00757A54">
            <w:fldChar w:fldCharType="separate"/>
          </w:r>
          <w:hyperlink w:anchor="_Toc148542284" w:history="1">
            <w:r w:rsidR="00757A54" w:rsidRPr="00757A54">
              <w:rPr>
                <w:rStyle w:val="Hyperlink"/>
              </w:rPr>
              <w:t>MỤC LỤC</w:t>
            </w:r>
            <w:r w:rsidR="00757A54" w:rsidRPr="00757A54">
              <w:rPr>
                <w:webHidden/>
              </w:rPr>
              <w:tab/>
            </w:r>
            <w:r w:rsidR="00757A54" w:rsidRPr="00757A54">
              <w:rPr>
                <w:webHidden/>
              </w:rPr>
              <w:fldChar w:fldCharType="begin"/>
            </w:r>
            <w:r w:rsidR="00757A54" w:rsidRPr="00757A54">
              <w:rPr>
                <w:webHidden/>
              </w:rPr>
              <w:instrText xml:space="preserve"> PAGEREF _Toc148542284 \h </w:instrText>
            </w:r>
            <w:r w:rsidR="00757A54" w:rsidRPr="00757A54">
              <w:rPr>
                <w:webHidden/>
              </w:rPr>
            </w:r>
            <w:r w:rsidR="00757A54" w:rsidRPr="00757A54">
              <w:rPr>
                <w:webHidden/>
              </w:rPr>
              <w:fldChar w:fldCharType="separate"/>
            </w:r>
            <w:r w:rsidR="00757A54" w:rsidRPr="00757A54">
              <w:rPr>
                <w:webHidden/>
              </w:rPr>
              <w:t>i</w:t>
            </w:r>
            <w:r w:rsidR="00757A54" w:rsidRPr="00757A54">
              <w:rPr>
                <w:webHidden/>
              </w:rPr>
              <w:fldChar w:fldCharType="end"/>
            </w:r>
          </w:hyperlink>
        </w:p>
        <w:p w14:paraId="040B56F1" w14:textId="7D3B5A4B" w:rsidR="00757A54" w:rsidRPr="00757A54" w:rsidRDefault="00000000" w:rsidP="00A15FB6">
          <w:pPr>
            <w:pStyle w:val="TOC1"/>
          </w:pPr>
          <w:hyperlink w:anchor="_Toc148542285" w:history="1">
            <w:r w:rsidR="00757A54" w:rsidRPr="00757A54">
              <w:rPr>
                <w:rStyle w:val="Hyperlink"/>
              </w:rPr>
              <w:t>DANH MỤC BẢNG</w:t>
            </w:r>
            <w:r w:rsidR="00757A54" w:rsidRPr="00757A54">
              <w:rPr>
                <w:webHidden/>
              </w:rPr>
              <w:tab/>
            </w:r>
            <w:r w:rsidR="00757A54" w:rsidRPr="00757A54">
              <w:rPr>
                <w:webHidden/>
              </w:rPr>
              <w:fldChar w:fldCharType="begin"/>
            </w:r>
            <w:r w:rsidR="00757A54" w:rsidRPr="00757A54">
              <w:rPr>
                <w:webHidden/>
              </w:rPr>
              <w:instrText xml:space="preserve"> PAGEREF _Toc148542285 \h </w:instrText>
            </w:r>
            <w:r w:rsidR="00757A54" w:rsidRPr="00757A54">
              <w:rPr>
                <w:webHidden/>
              </w:rPr>
            </w:r>
            <w:r w:rsidR="00757A54" w:rsidRPr="00757A54">
              <w:rPr>
                <w:webHidden/>
              </w:rPr>
              <w:fldChar w:fldCharType="separate"/>
            </w:r>
            <w:r w:rsidR="00757A54" w:rsidRPr="00757A54">
              <w:rPr>
                <w:webHidden/>
              </w:rPr>
              <w:t>ii</w:t>
            </w:r>
            <w:r w:rsidR="00757A54" w:rsidRPr="00757A54">
              <w:rPr>
                <w:webHidden/>
              </w:rPr>
              <w:fldChar w:fldCharType="end"/>
            </w:r>
          </w:hyperlink>
        </w:p>
        <w:p w14:paraId="42130C7F" w14:textId="2B76D275" w:rsidR="00757A54" w:rsidRPr="00757A54" w:rsidRDefault="00000000" w:rsidP="00A15FB6">
          <w:pPr>
            <w:pStyle w:val="TOC1"/>
          </w:pPr>
          <w:hyperlink w:anchor="_Toc148542286" w:history="1">
            <w:r w:rsidR="00757A54" w:rsidRPr="00757A54">
              <w:rPr>
                <w:rStyle w:val="Hyperlink"/>
              </w:rPr>
              <w:t>DANH MỤC HÌNH</w:t>
            </w:r>
            <w:r w:rsidR="00757A54" w:rsidRPr="00757A54">
              <w:rPr>
                <w:webHidden/>
              </w:rPr>
              <w:tab/>
            </w:r>
            <w:r w:rsidR="00757A54" w:rsidRPr="00757A54">
              <w:rPr>
                <w:webHidden/>
              </w:rPr>
              <w:fldChar w:fldCharType="begin"/>
            </w:r>
            <w:r w:rsidR="00757A54" w:rsidRPr="00757A54">
              <w:rPr>
                <w:webHidden/>
              </w:rPr>
              <w:instrText xml:space="preserve"> PAGEREF _Toc148542286 \h </w:instrText>
            </w:r>
            <w:r w:rsidR="00757A54" w:rsidRPr="00757A54">
              <w:rPr>
                <w:webHidden/>
              </w:rPr>
            </w:r>
            <w:r w:rsidR="00757A54" w:rsidRPr="00757A54">
              <w:rPr>
                <w:webHidden/>
              </w:rPr>
              <w:fldChar w:fldCharType="separate"/>
            </w:r>
            <w:r w:rsidR="00757A54" w:rsidRPr="00757A54">
              <w:rPr>
                <w:webHidden/>
              </w:rPr>
              <w:t>iii</w:t>
            </w:r>
            <w:r w:rsidR="00757A54" w:rsidRPr="00757A54">
              <w:rPr>
                <w:webHidden/>
              </w:rPr>
              <w:fldChar w:fldCharType="end"/>
            </w:r>
          </w:hyperlink>
        </w:p>
        <w:p w14:paraId="6FD34D94" w14:textId="72BCF02F" w:rsidR="00757A54" w:rsidRPr="00757A54" w:rsidRDefault="00000000" w:rsidP="00A15FB6">
          <w:pPr>
            <w:pStyle w:val="TOC1"/>
          </w:pPr>
          <w:hyperlink w:anchor="_Toc148542287" w:history="1">
            <w:r w:rsidR="00757A54" w:rsidRPr="00757A54">
              <w:rPr>
                <w:rStyle w:val="Hyperlink"/>
              </w:rPr>
              <w:t>DANH MỤC TỪ VIẾT TẮT</w:t>
            </w:r>
            <w:r w:rsidR="00757A54" w:rsidRPr="00757A54">
              <w:rPr>
                <w:webHidden/>
              </w:rPr>
              <w:tab/>
            </w:r>
            <w:r w:rsidR="00757A54" w:rsidRPr="00757A54">
              <w:rPr>
                <w:webHidden/>
              </w:rPr>
              <w:fldChar w:fldCharType="begin"/>
            </w:r>
            <w:r w:rsidR="00757A54" w:rsidRPr="00757A54">
              <w:rPr>
                <w:webHidden/>
              </w:rPr>
              <w:instrText xml:space="preserve"> PAGEREF _Toc148542287 \h </w:instrText>
            </w:r>
            <w:r w:rsidR="00757A54" w:rsidRPr="00757A54">
              <w:rPr>
                <w:webHidden/>
              </w:rPr>
            </w:r>
            <w:r w:rsidR="00757A54" w:rsidRPr="00757A54">
              <w:rPr>
                <w:webHidden/>
              </w:rPr>
              <w:fldChar w:fldCharType="separate"/>
            </w:r>
            <w:r w:rsidR="00757A54" w:rsidRPr="00757A54">
              <w:rPr>
                <w:webHidden/>
              </w:rPr>
              <w:t>iv</w:t>
            </w:r>
            <w:r w:rsidR="00757A54" w:rsidRPr="00757A54">
              <w:rPr>
                <w:webHidden/>
              </w:rPr>
              <w:fldChar w:fldCharType="end"/>
            </w:r>
          </w:hyperlink>
        </w:p>
        <w:p w14:paraId="18540E8B" w14:textId="238E7738" w:rsidR="00757A54" w:rsidRPr="00757A54" w:rsidRDefault="00000000" w:rsidP="00A15FB6">
          <w:pPr>
            <w:pStyle w:val="TOC1"/>
          </w:pPr>
          <w:hyperlink w:anchor="_Toc148542288" w:history="1">
            <w:r w:rsidR="00757A54" w:rsidRPr="00757A54">
              <w:rPr>
                <w:rStyle w:val="Hyperlink"/>
              </w:rPr>
              <w:t>MỞ ĐẦU</w:t>
            </w:r>
            <w:r w:rsidR="00757A54" w:rsidRPr="00757A54">
              <w:rPr>
                <w:webHidden/>
              </w:rPr>
              <w:tab/>
            </w:r>
            <w:r w:rsidR="00757A54" w:rsidRPr="00757A54">
              <w:rPr>
                <w:webHidden/>
              </w:rPr>
              <w:fldChar w:fldCharType="begin"/>
            </w:r>
            <w:r w:rsidR="00757A54" w:rsidRPr="00757A54">
              <w:rPr>
                <w:webHidden/>
              </w:rPr>
              <w:instrText xml:space="preserve"> PAGEREF _Toc148542288 \h </w:instrText>
            </w:r>
            <w:r w:rsidR="00757A54" w:rsidRPr="00757A54">
              <w:rPr>
                <w:webHidden/>
              </w:rPr>
            </w:r>
            <w:r w:rsidR="00757A54" w:rsidRPr="00757A54">
              <w:rPr>
                <w:webHidden/>
              </w:rPr>
              <w:fldChar w:fldCharType="separate"/>
            </w:r>
            <w:r w:rsidR="00757A54" w:rsidRPr="00757A54">
              <w:rPr>
                <w:webHidden/>
              </w:rPr>
              <w:t>1</w:t>
            </w:r>
            <w:r w:rsidR="00757A54" w:rsidRPr="00757A54">
              <w:rPr>
                <w:webHidden/>
              </w:rPr>
              <w:fldChar w:fldCharType="end"/>
            </w:r>
          </w:hyperlink>
        </w:p>
        <w:p w14:paraId="6BBEB400" w14:textId="692331A9" w:rsidR="00757A54" w:rsidRPr="00757A54" w:rsidRDefault="00000000" w:rsidP="00A15FB6">
          <w:pPr>
            <w:pStyle w:val="TOC1"/>
          </w:pPr>
          <w:hyperlink w:anchor="_Toc148542289" w:history="1">
            <w:r w:rsidR="00757A54" w:rsidRPr="00757A54">
              <w:rPr>
                <w:rStyle w:val="Hyperlink"/>
              </w:rPr>
              <w:t>CHƯƠNG 1: TỔNG QUAN SỐ LIỆU HOẠT ĐỘNG TRONG LĨNH VỰC AFOLU NĂM 2020</w:t>
            </w:r>
            <w:r w:rsidR="00757A54" w:rsidRPr="00757A54">
              <w:rPr>
                <w:webHidden/>
              </w:rPr>
              <w:tab/>
            </w:r>
            <w:r w:rsidR="00757A54" w:rsidRPr="00757A54">
              <w:rPr>
                <w:webHidden/>
              </w:rPr>
              <w:fldChar w:fldCharType="begin"/>
            </w:r>
            <w:r w:rsidR="00757A54" w:rsidRPr="00757A54">
              <w:rPr>
                <w:webHidden/>
              </w:rPr>
              <w:instrText xml:space="preserve"> PAGEREF _Toc148542289 \h </w:instrText>
            </w:r>
            <w:r w:rsidR="00757A54" w:rsidRPr="00757A54">
              <w:rPr>
                <w:webHidden/>
              </w:rPr>
            </w:r>
            <w:r w:rsidR="00757A54" w:rsidRPr="00757A54">
              <w:rPr>
                <w:webHidden/>
              </w:rPr>
              <w:fldChar w:fldCharType="separate"/>
            </w:r>
            <w:r w:rsidR="00757A54" w:rsidRPr="00757A54">
              <w:rPr>
                <w:webHidden/>
              </w:rPr>
              <w:t>2</w:t>
            </w:r>
            <w:r w:rsidR="00757A54" w:rsidRPr="00757A54">
              <w:rPr>
                <w:webHidden/>
              </w:rPr>
              <w:fldChar w:fldCharType="end"/>
            </w:r>
          </w:hyperlink>
        </w:p>
        <w:p w14:paraId="0E0C451C" w14:textId="20A6E293" w:rsidR="00757A54" w:rsidRPr="00757A54" w:rsidRDefault="00000000">
          <w:pPr>
            <w:pStyle w:val="TOC2"/>
            <w:rPr>
              <w:rFonts w:ascii="Times New Roman" w:hAnsi="Times New Roman"/>
              <w:noProof/>
              <w:sz w:val="28"/>
              <w:szCs w:val="28"/>
            </w:rPr>
          </w:pPr>
          <w:hyperlink w:anchor="_Toc148542290" w:history="1">
            <w:r w:rsidR="00757A54" w:rsidRPr="00757A54">
              <w:rPr>
                <w:rStyle w:val="Hyperlink"/>
                <w:rFonts w:ascii="Times New Roman" w:hAnsi="Times New Roman"/>
                <w:noProof/>
                <w:sz w:val="28"/>
                <w:szCs w:val="28"/>
              </w:rPr>
              <w:t>1.1. Chăn nuôi (hạng mục 3A)</w:t>
            </w:r>
            <w:r w:rsidR="00757A54" w:rsidRPr="00757A54">
              <w:rPr>
                <w:rFonts w:ascii="Times New Roman" w:hAnsi="Times New Roman"/>
                <w:noProof/>
                <w:webHidden/>
                <w:sz w:val="28"/>
                <w:szCs w:val="28"/>
              </w:rPr>
              <w:tab/>
            </w:r>
            <w:r w:rsidR="00757A54" w:rsidRPr="00757A54">
              <w:rPr>
                <w:rFonts w:ascii="Times New Roman" w:hAnsi="Times New Roman"/>
                <w:noProof/>
                <w:webHidden/>
                <w:sz w:val="28"/>
                <w:szCs w:val="28"/>
              </w:rPr>
              <w:fldChar w:fldCharType="begin"/>
            </w:r>
            <w:r w:rsidR="00757A54" w:rsidRPr="00757A54">
              <w:rPr>
                <w:rFonts w:ascii="Times New Roman" w:hAnsi="Times New Roman"/>
                <w:noProof/>
                <w:webHidden/>
                <w:sz w:val="28"/>
                <w:szCs w:val="28"/>
              </w:rPr>
              <w:instrText xml:space="preserve"> PAGEREF _Toc148542290 \h </w:instrText>
            </w:r>
            <w:r w:rsidR="00757A54" w:rsidRPr="00757A54">
              <w:rPr>
                <w:rFonts w:ascii="Times New Roman" w:hAnsi="Times New Roman"/>
                <w:noProof/>
                <w:webHidden/>
                <w:sz w:val="28"/>
                <w:szCs w:val="28"/>
              </w:rPr>
            </w:r>
            <w:r w:rsidR="00757A54" w:rsidRPr="00757A54">
              <w:rPr>
                <w:rFonts w:ascii="Times New Roman" w:hAnsi="Times New Roman"/>
                <w:noProof/>
                <w:webHidden/>
                <w:sz w:val="28"/>
                <w:szCs w:val="28"/>
              </w:rPr>
              <w:fldChar w:fldCharType="separate"/>
            </w:r>
            <w:r w:rsidR="00757A54" w:rsidRPr="00757A54">
              <w:rPr>
                <w:rFonts w:ascii="Times New Roman" w:hAnsi="Times New Roman"/>
                <w:noProof/>
                <w:webHidden/>
                <w:sz w:val="28"/>
                <w:szCs w:val="28"/>
              </w:rPr>
              <w:t>2</w:t>
            </w:r>
            <w:r w:rsidR="00757A54" w:rsidRPr="00757A54">
              <w:rPr>
                <w:rFonts w:ascii="Times New Roman" w:hAnsi="Times New Roman"/>
                <w:noProof/>
                <w:webHidden/>
                <w:sz w:val="28"/>
                <w:szCs w:val="28"/>
              </w:rPr>
              <w:fldChar w:fldCharType="end"/>
            </w:r>
          </w:hyperlink>
        </w:p>
        <w:p w14:paraId="07C4063D" w14:textId="4CAFD67B" w:rsidR="00757A54" w:rsidRPr="00757A54" w:rsidRDefault="00000000">
          <w:pPr>
            <w:pStyle w:val="TOC3"/>
            <w:rPr>
              <w:rFonts w:ascii="Times New Roman" w:hAnsi="Times New Roman"/>
              <w:noProof/>
              <w:sz w:val="28"/>
              <w:szCs w:val="28"/>
            </w:rPr>
          </w:pPr>
          <w:hyperlink w:anchor="_Toc148542291" w:history="1">
            <w:r w:rsidR="00757A54" w:rsidRPr="00757A54">
              <w:rPr>
                <w:rStyle w:val="Hyperlink"/>
                <w:rFonts w:ascii="Times New Roman" w:hAnsi="Times New Roman"/>
                <w:noProof/>
                <w:sz w:val="28"/>
                <w:szCs w:val="28"/>
              </w:rPr>
              <w:t>1.1.1. Tiêu hóa thức ăn (Hạng mục 3A1)</w:t>
            </w:r>
            <w:r w:rsidR="00757A54" w:rsidRPr="00757A54">
              <w:rPr>
                <w:rFonts w:ascii="Times New Roman" w:hAnsi="Times New Roman"/>
                <w:noProof/>
                <w:webHidden/>
                <w:sz w:val="28"/>
                <w:szCs w:val="28"/>
              </w:rPr>
              <w:tab/>
            </w:r>
            <w:r w:rsidR="00757A54" w:rsidRPr="00757A54">
              <w:rPr>
                <w:rFonts w:ascii="Times New Roman" w:hAnsi="Times New Roman"/>
                <w:noProof/>
                <w:webHidden/>
                <w:sz w:val="28"/>
                <w:szCs w:val="28"/>
              </w:rPr>
              <w:fldChar w:fldCharType="begin"/>
            </w:r>
            <w:r w:rsidR="00757A54" w:rsidRPr="00757A54">
              <w:rPr>
                <w:rFonts w:ascii="Times New Roman" w:hAnsi="Times New Roman"/>
                <w:noProof/>
                <w:webHidden/>
                <w:sz w:val="28"/>
                <w:szCs w:val="28"/>
              </w:rPr>
              <w:instrText xml:space="preserve"> PAGEREF _Toc148542291 \h </w:instrText>
            </w:r>
            <w:r w:rsidR="00757A54" w:rsidRPr="00757A54">
              <w:rPr>
                <w:rFonts w:ascii="Times New Roman" w:hAnsi="Times New Roman"/>
                <w:noProof/>
                <w:webHidden/>
                <w:sz w:val="28"/>
                <w:szCs w:val="28"/>
              </w:rPr>
            </w:r>
            <w:r w:rsidR="00757A54" w:rsidRPr="00757A54">
              <w:rPr>
                <w:rFonts w:ascii="Times New Roman" w:hAnsi="Times New Roman"/>
                <w:noProof/>
                <w:webHidden/>
                <w:sz w:val="28"/>
                <w:szCs w:val="28"/>
              </w:rPr>
              <w:fldChar w:fldCharType="separate"/>
            </w:r>
            <w:r w:rsidR="00757A54" w:rsidRPr="00757A54">
              <w:rPr>
                <w:rFonts w:ascii="Times New Roman" w:hAnsi="Times New Roman"/>
                <w:noProof/>
                <w:webHidden/>
                <w:sz w:val="28"/>
                <w:szCs w:val="28"/>
              </w:rPr>
              <w:t>2</w:t>
            </w:r>
            <w:r w:rsidR="00757A54" w:rsidRPr="00757A54">
              <w:rPr>
                <w:rFonts w:ascii="Times New Roman" w:hAnsi="Times New Roman"/>
                <w:noProof/>
                <w:webHidden/>
                <w:sz w:val="28"/>
                <w:szCs w:val="28"/>
              </w:rPr>
              <w:fldChar w:fldCharType="end"/>
            </w:r>
          </w:hyperlink>
        </w:p>
        <w:p w14:paraId="062FF515" w14:textId="526B1DE4" w:rsidR="00757A54" w:rsidRPr="00757A54" w:rsidRDefault="00000000">
          <w:pPr>
            <w:pStyle w:val="TOC3"/>
            <w:tabs>
              <w:tab w:val="left" w:pos="1320"/>
            </w:tabs>
            <w:rPr>
              <w:rFonts w:ascii="Times New Roman" w:hAnsi="Times New Roman"/>
              <w:noProof/>
              <w:sz w:val="28"/>
              <w:szCs w:val="28"/>
            </w:rPr>
          </w:pPr>
          <w:hyperlink w:anchor="_Toc148542292" w:history="1">
            <w:r w:rsidR="00757A54" w:rsidRPr="00757A54">
              <w:rPr>
                <w:rStyle w:val="Hyperlink"/>
                <w:rFonts w:ascii="Times New Roman" w:hAnsi="Times New Roman"/>
                <w:noProof/>
                <w:sz w:val="28"/>
                <w:szCs w:val="28"/>
              </w:rPr>
              <w:t>1.1.1.</w:t>
            </w:r>
            <w:r w:rsidR="00757A54" w:rsidRPr="00757A54">
              <w:rPr>
                <w:rFonts w:ascii="Times New Roman" w:hAnsi="Times New Roman"/>
                <w:noProof/>
                <w:sz w:val="28"/>
                <w:szCs w:val="28"/>
              </w:rPr>
              <w:tab/>
            </w:r>
            <w:r w:rsidR="00757A54" w:rsidRPr="00757A54">
              <w:rPr>
                <w:rStyle w:val="Hyperlink"/>
                <w:rFonts w:ascii="Times New Roman" w:hAnsi="Times New Roman"/>
                <w:noProof/>
                <w:sz w:val="28"/>
                <w:szCs w:val="28"/>
              </w:rPr>
              <w:t>Quản lý chất thải vật nuôi (Hạng mục 3A2)</w:t>
            </w:r>
            <w:r w:rsidR="00757A54" w:rsidRPr="00757A54">
              <w:rPr>
                <w:rFonts w:ascii="Times New Roman" w:hAnsi="Times New Roman"/>
                <w:noProof/>
                <w:webHidden/>
                <w:sz w:val="28"/>
                <w:szCs w:val="28"/>
              </w:rPr>
              <w:tab/>
            </w:r>
            <w:r w:rsidR="00757A54" w:rsidRPr="00757A54">
              <w:rPr>
                <w:rFonts w:ascii="Times New Roman" w:hAnsi="Times New Roman"/>
                <w:noProof/>
                <w:webHidden/>
                <w:sz w:val="28"/>
                <w:szCs w:val="28"/>
              </w:rPr>
              <w:fldChar w:fldCharType="begin"/>
            </w:r>
            <w:r w:rsidR="00757A54" w:rsidRPr="00757A54">
              <w:rPr>
                <w:rFonts w:ascii="Times New Roman" w:hAnsi="Times New Roman"/>
                <w:noProof/>
                <w:webHidden/>
                <w:sz w:val="28"/>
                <w:szCs w:val="28"/>
              </w:rPr>
              <w:instrText xml:space="preserve"> PAGEREF _Toc148542292 \h </w:instrText>
            </w:r>
            <w:r w:rsidR="00757A54" w:rsidRPr="00757A54">
              <w:rPr>
                <w:rFonts w:ascii="Times New Roman" w:hAnsi="Times New Roman"/>
                <w:noProof/>
                <w:webHidden/>
                <w:sz w:val="28"/>
                <w:szCs w:val="28"/>
              </w:rPr>
            </w:r>
            <w:r w:rsidR="00757A54" w:rsidRPr="00757A54">
              <w:rPr>
                <w:rFonts w:ascii="Times New Roman" w:hAnsi="Times New Roman"/>
                <w:noProof/>
                <w:webHidden/>
                <w:sz w:val="28"/>
                <w:szCs w:val="28"/>
              </w:rPr>
              <w:fldChar w:fldCharType="separate"/>
            </w:r>
            <w:r w:rsidR="00757A54" w:rsidRPr="00757A54">
              <w:rPr>
                <w:rFonts w:ascii="Times New Roman" w:hAnsi="Times New Roman"/>
                <w:noProof/>
                <w:webHidden/>
                <w:sz w:val="28"/>
                <w:szCs w:val="28"/>
              </w:rPr>
              <w:t>3</w:t>
            </w:r>
            <w:r w:rsidR="00757A54" w:rsidRPr="00757A54">
              <w:rPr>
                <w:rFonts w:ascii="Times New Roman" w:hAnsi="Times New Roman"/>
                <w:noProof/>
                <w:webHidden/>
                <w:sz w:val="28"/>
                <w:szCs w:val="28"/>
              </w:rPr>
              <w:fldChar w:fldCharType="end"/>
            </w:r>
          </w:hyperlink>
        </w:p>
        <w:p w14:paraId="78D9CC77" w14:textId="056AF51E" w:rsidR="00757A54" w:rsidRPr="00757A54" w:rsidRDefault="00000000">
          <w:pPr>
            <w:pStyle w:val="TOC2"/>
            <w:tabs>
              <w:tab w:val="left" w:pos="660"/>
            </w:tabs>
            <w:rPr>
              <w:rFonts w:ascii="Times New Roman" w:hAnsi="Times New Roman"/>
              <w:noProof/>
              <w:sz w:val="28"/>
              <w:szCs w:val="28"/>
            </w:rPr>
          </w:pPr>
          <w:hyperlink w:anchor="_Toc148542293" w:history="1">
            <w:r w:rsidR="00757A54" w:rsidRPr="00757A54">
              <w:rPr>
                <w:rStyle w:val="Hyperlink"/>
                <w:rFonts w:ascii="Times New Roman" w:hAnsi="Times New Roman"/>
                <w:noProof/>
                <w:sz w:val="28"/>
                <w:szCs w:val="28"/>
              </w:rPr>
              <w:t>1.2.</w:t>
            </w:r>
            <w:r w:rsidR="00757A54" w:rsidRPr="00757A54">
              <w:rPr>
                <w:rFonts w:ascii="Times New Roman" w:hAnsi="Times New Roman"/>
                <w:noProof/>
                <w:sz w:val="28"/>
                <w:szCs w:val="28"/>
              </w:rPr>
              <w:tab/>
            </w:r>
            <w:r w:rsidR="00757A54" w:rsidRPr="00757A54">
              <w:rPr>
                <w:rStyle w:val="Hyperlink"/>
                <w:rFonts w:ascii="Times New Roman" w:hAnsi="Times New Roman"/>
                <w:noProof/>
                <w:sz w:val="28"/>
                <w:szCs w:val="28"/>
              </w:rPr>
              <w:t>Sử dụng đất và thay đổi sử dụng đất (hạng mục 3B)</w:t>
            </w:r>
            <w:r w:rsidR="00757A54" w:rsidRPr="00757A54">
              <w:rPr>
                <w:rFonts w:ascii="Times New Roman" w:hAnsi="Times New Roman"/>
                <w:noProof/>
                <w:webHidden/>
                <w:sz w:val="28"/>
                <w:szCs w:val="28"/>
              </w:rPr>
              <w:tab/>
            </w:r>
            <w:r w:rsidR="00757A54" w:rsidRPr="00757A54">
              <w:rPr>
                <w:rFonts w:ascii="Times New Roman" w:hAnsi="Times New Roman"/>
                <w:noProof/>
                <w:webHidden/>
                <w:sz w:val="28"/>
                <w:szCs w:val="28"/>
              </w:rPr>
              <w:fldChar w:fldCharType="begin"/>
            </w:r>
            <w:r w:rsidR="00757A54" w:rsidRPr="00757A54">
              <w:rPr>
                <w:rFonts w:ascii="Times New Roman" w:hAnsi="Times New Roman"/>
                <w:noProof/>
                <w:webHidden/>
                <w:sz w:val="28"/>
                <w:szCs w:val="28"/>
              </w:rPr>
              <w:instrText xml:space="preserve"> PAGEREF _Toc148542293 \h </w:instrText>
            </w:r>
            <w:r w:rsidR="00757A54" w:rsidRPr="00757A54">
              <w:rPr>
                <w:rFonts w:ascii="Times New Roman" w:hAnsi="Times New Roman"/>
                <w:noProof/>
                <w:webHidden/>
                <w:sz w:val="28"/>
                <w:szCs w:val="28"/>
              </w:rPr>
            </w:r>
            <w:r w:rsidR="00757A54" w:rsidRPr="00757A54">
              <w:rPr>
                <w:rFonts w:ascii="Times New Roman" w:hAnsi="Times New Roman"/>
                <w:noProof/>
                <w:webHidden/>
                <w:sz w:val="28"/>
                <w:szCs w:val="28"/>
              </w:rPr>
              <w:fldChar w:fldCharType="separate"/>
            </w:r>
            <w:r w:rsidR="00757A54" w:rsidRPr="00757A54">
              <w:rPr>
                <w:rFonts w:ascii="Times New Roman" w:hAnsi="Times New Roman"/>
                <w:noProof/>
                <w:webHidden/>
                <w:sz w:val="28"/>
                <w:szCs w:val="28"/>
              </w:rPr>
              <w:t>7</w:t>
            </w:r>
            <w:r w:rsidR="00757A54" w:rsidRPr="00757A54">
              <w:rPr>
                <w:rFonts w:ascii="Times New Roman" w:hAnsi="Times New Roman"/>
                <w:noProof/>
                <w:webHidden/>
                <w:sz w:val="28"/>
                <w:szCs w:val="28"/>
              </w:rPr>
              <w:fldChar w:fldCharType="end"/>
            </w:r>
          </w:hyperlink>
        </w:p>
        <w:p w14:paraId="5685E704" w14:textId="342C0830" w:rsidR="00757A54" w:rsidRPr="00757A54" w:rsidRDefault="00000000">
          <w:pPr>
            <w:pStyle w:val="TOC2"/>
            <w:tabs>
              <w:tab w:val="left" w:pos="660"/>
            </w:tabs>
            <w:rPr>
              <w:rFonts w:ascii="Times New Roman" w:hAnsi="Times New Roman"/>
              <w:noProof/>
              <w:sz w:val="28"/>
              <w:szCs w:val="28"/>
            </w:rPr>
          </w:pPr>
          <w:hyperlink w:anchor="_Toc148542294" w:history="1">
            <w:r w:rsidR="00757A54" w:rsidRPr="00757A54">
              <w:rPr>
                <w:rStyle w:val="Hyperlink"/>
                <w:rFonts w:ascii="Times New Roman" w:hAnsi="Times New Roman"/>
                <w:noProof/>
                <w:sz w:val="28"/>
                <w:szCs w:val="28"/>
              </w:rPr>
              <w:t>1.3.</w:t>
            </w:r>
            <w:r w:rsidR="00757A54" w:rsidRPr="00757A54">
              <w:rPr>
                <w:rFonts w:ascii="Times New Roman" w:hAnsi="Times New Roman"/>
                <w:noProof/>
                <w:sz w:val="28"/>
                <w:szCs w:val="28"/>
              </w:rPr>
              <w:tab/>
            </w:r>
            <w:r w:rsidR="00757A54" w:rsidRPr="00757A54">
              <w:rPr>
                <w:rStyle w:val="Hyperlink"/>
                <w:rFonts w:ascii="Times New Roman" w:hAnsi="Times New Roman"/>
                <w:noProof/>
                <w:sz w:val="28"/>
                <w:szCs w:val="28"/>
              </w:rPr>
              <w:t>Các nguồn phát thải khác và phát thải ngoài CO</w:t>
            </w:r>
            <w:r w:rsidR="00757A54" w:rsidRPr="00757A54">
              <w:rPr>
                <w:rStyle w:val="Hyperlink"/>
                <w:rFonts w:ascii="Times New Roman" w:hAnsi="Times New Roman"/>
                <w:noProof/>
                <w:sz w:val="28"/>
                <w:szCs w:val="28"/>
                <w:vertAlign w:val="subscript"/>
              </w:rPr>
              <w:t>2</w:t>
            </w:r>
            <w:r w:rsidR="00757A54" w:rsidRPr="00757A54">
              <w:rPr>
                <w:rStyle w:val="Hyperlink"/>
                <w:rFonts w:ascii="Times New Roman" w:hAnsi="Times New Roman"/>
                <w:noProof/>
                <w:sz w:val="28"/>
                <w:szCs w:val="28"/>
              </w:rPr>
              <w:t xml:space="preserve"> (Hạng mục 3C)</w:t>
            </w:r>
            <w:r w:rsidR="00757A54" w:rsidRPr="00757A54">
              <w:rPr>
                <w:rFonts w:ascii="Times New Roman" w:hAnsi="Times New Roman"/>
                <w:noProof/>
                <w:webHidden/>
                <w:sz w:val="28"/>
                <w:szCs w:val="28"/>
              </w:rPr>
              <w:tab/>
            </w:r>
            <w:r w:rsidR="00757A54" w:rsidRPr="00757A54">
              <w:rPr>
                <w:rFonts w:ascii="Times New Roman" w:hAnsi="Times New Roman"/>
                <w:noProof/>
                <w:webHidden/>
                <w:sz w:val="28"/>
                <w:szCs w:val="28"/>
              </w:rPr>
              <w:fldChar w:fldCharType="begin"/>
            </w:r>
            <w:r w:rsidR="00757A54" w:rsidRPr="00757A54">
              <w:rPr>
                <w:rFonts w:ascii="Times New Roman" w:hAnsi="Times New Roman"/>
                <w:noProof/>
                <w:webHidden/>
                <w:sz w:val="28"/>
                <w:szCs w:val="28"/>
              </w:rPr>
              <w:instrText xml:space="preserve"> PAGEREF _Toc148542294 \h </w:instrText>
            </w:r>
            <w:r w:rsidR="00757A54" w:rsidRPr="00757A54">
              <w:rPr>
                <w:rFonts w:ascii="Times New Roman" w:hAnsi="Times New Roman"/>
                <w:noProof/>
                <w:webHidden/>
                <w:sz w:val="28"/>
                <w:szCs w:val="28"/>
              </w:rPr>
            </w:r>
            <w:r w:rsidR="00757A54" w:rsidRPr="00757A54">
              <w:rPr>
                <w:rFonts w:ascii="Times New Roman" w:hAnsi="Times New Roman"/>
                <w:noProof/>
                <w:webHidden/>
                <w:sz w:val="28"/>
                <w:szCs w:val="28"/>
              </w:rPr>
              <w:fldChar w:fldCharType="separate"/>
            </w:r>
            <w:r w:rsidR="00757A54" w:rsidRPr="00757A54">
              <w:rPr>
                <w:rFonts w:ascii="Times New Roman" w:hAnsi="Times New Roman"/>
                <w:noProof/>
                <w:webHidden/>
                <w:sz w:val="28"/>
                <w:szCs w:val="28"/>
              </w:rPr>
              <w:t>10</w:t>
            </w:r>
            <w:r w:rsidR="00757A54" w:rsidRPr="00757A54">
              <w:rPr>
                <w:rFonts w:ascii="Times New Roman" w:hAnsi="Times New Roman"/>
                <w:noProof/>
                <w:webHidden/>
                <w:sz w:val="28"/>
                <w:szCs w:val="28"/>
              </w:rPr>
              <w:fldChar w:fldCharType="end"/>
            </w:r>
          </w:hyperlink>
        </w:p>
        <w:p w14:paraId="69FC72F8" w14:textId="11FCA509" w:rsidR="00757A54" w:rsidRPr="00757A54" w:rsidRDefault="00000000">
          <w:pPr>
            <w:pStyle w:val="TOC3"/>
            <w:tabs>
              <w:tab w:val="left" w:pos="1320"/>
            </w:tabs>
            <w:rPr>
              <w:rFonts w:ascii="Times New Roman" w:hAnsi="Times New Roman"/>
              <w:noProof/>
              <w:sz w:val="28"/>
              <w:szCs w:val="28"/>
            </w:rPr>
          </w:pPr>
          <w:hyperlink w:anchor="_Toc148542295" w:history="1">
            <w:r w:rsidR="00757A54" w:rsidRPr="00757A54">
              <w:rPr>
                <w:rStyle w:val="Hyperlink"/>
                <w:rFonts w:ascii="Times New Roman" w:hAnsi="Times New Roman"/>
                <w:noProof/>
                <w:sz w:val="28"/>
                <w:szCs w:val="28"/>
              </w:rPr>
              <w:t>1.3.1.</w:t>
            </w:r>
            <w:r w:rsidR="00757A54" w:rsidRPr="00757A54">
              <w:rPr>
                <w:rFonts w:ascii="Times New Roman" w:hAnsi="Times New Roman"/>
                <w:noProof/>
                <w:sz w:val="28"/>
                <w:szCs w:val="28"/>
              </w:rPr>
              <w:tab/>
            </w:r>
            <w:r w:rsidR="00757A54" w:rsidRPr="00757A54">
              <w:rPr>
                <w:rStyle w:val="Hyperlink"/>
                <w:rFonts w:ascii="Times New Roman" w:hAnsi="Times New Roman"/>
                <w:noProof/>
                <w:sz w:val="28"/>
                <w:szCs w:val="28"/>
              </w:rPr>
              <w:t>Phát thải khí nhà kính từ Đốt sinh khối (Hạng mục 3C1)</w:t>
            </w:r>
            <w:r w:rsidR="00757A54" w:rsidRPr="00757A54">
              <w:rPr>
                <w:rFonts w:ascii="Times New Roman" w:hAnsi="Times New Roman"/>
                <w:noProof/>
                <w:webHidden/>
                <w:sz w:val="28"/>
                <w:szCs w:val="28"/>
              </w:rPr>
              <w:tab/>
            </w:r>
            <w:r w:rsidR="00757A54" w:rsidRPr="00757A54">
              <w:rPr>
                <w:rFonts w:ascii="Times New Roman" w:hAnsi="Times New Roman"/>
                <w:noProof/>
                <w:webHidden/>
                <w:sz w:val="28"/>
                <w:szCs w:val="28"/>
              </w:rPr>
              <w:fldChar w:fldCharType="begin"/>
            </w:r>
            <w:r w:rsidR="00757A54" w:rsidRPr="00757A54">
              <w:rPr>
                <w:rFonts w:ascii="Times New Roman" w:hAnsi="Times New Roman"/>
                <w:noProof/>
                <w:webHidden/>
                <w:sz w:val="28"/>
                <w:szCs w:val="28"/>
              </w:rPr>
              <w:instrText xml:space="preserve"> PAGEREF _Toc148542295 \h </w:instrText>
            </w:r>
            <w:r w:rsidR="00757A54" w:rsidRPr="00757A54">
              <w:rPr>
                <w:rFonts w:ascii="Times New Roman" w:hAnsi="Times New Roman"/>
                <w:noProof/>
                <w:webHidden/>
                <w:sz w:val="28"/>
                <w:szCs w:val="28"/>
              </w:rPr>
            </w:r>
            <w:r w:rsidR="00757A54" w:rsidRPr="00757A54">
              <w:rPr>
                <w:rFonts w:ascii="Times New Roman" w:hAnsi="Times New Roman"/>
                <w:noProof/>
                <w:webHidden/>
                <w:sz w:val="28"/>
                <w:szCs w:val="28"/>
              </w:rPr>
              <w:fldChar w:fldCharType="separate"/>
            </w:r>
            <w:r w:rsidR="00757A54" w:rsidRPr="00757A54">
              <w:rPr>
                <w:rFonts w:ascii="Times New Roman" w:hAnsi="Times New Roman"/>
                <w:noProof/>
                <w:webHidden/>
                <w:sz w:val="28"/>
                <w:szCs w:val="28"/>
              </w:rPr>
              <w:t>10</w:t>
            </w:r>
            <w:r w:rsidR="00757A54" w:rsidRPr="00757A54">
              <w:rPr>
                <w:rFonts w:ascii="Times New Roman" w:hAnsi="Times New Roman"/>
                <w:noProof/>
                <w:webHidden/>
                <w:sz w:val="28"/>
                <w:szCs w:val="28"/>
              </w:rPr>
              <w:fldChar w:fldCharType="end"/>
            </w:r>
          </w:hyperlink>
        </w:p>
        <w:p w14:paraId="14D3913A" w14:textId="4D66AA84" w:rsidR="00757A54" w:rsidRPr="00757A54" w:rsidRDefault="00000000">
          <w:pPr>
            <w:pStyle w:val="TOC3"/>
            <w:tabs>
              <w:tab w:val="left" w:pos="1320"/>
            </w:tabs>
            <w:rPr>
              <w:rFonts w:ascii="Times New Roman" w:hAnsi="Times New Roman"/>
              <w:noProof/>
              <w:sz w:val="28"/>
              <w:szCs w:val="28"/>
            </w:rPr>
          </w:pPr>
          <w:hyperlink w:anchor="_Toc148542296" w:history="1">
            <w:r w:rsidR="00757A54" w:rsidRPr="00757A54">
              <w:rPr>
                <w:rStyle w:val="Hyperlink"/>
                <w:rFonts w:ascii="Times New Roman" w:hAnsi="Times New Roman"/>
                <w:noProof/>
                <w:sz w:val="28"/>
                <w:szCs w:val="28"/>
              </w:rPr>
              <w:t>1.3.2.</w:t>
            </w:r>
            <w:r w:rsidR="00757A54" w:rsidRPr="00757A54">
              <w:rPr>
                <w:rFonts w:ascii="Times New Roman" w:hAnsi="Times New Roman"/>
                <w:noProof/>
                <w:sz w:val="28"/>
                <w:szCs w:val="28"/>
              </w:rPr>
              <w:tab/>
            </w:r>
            <w:r w:rsidR="00757A54" w:rsidRPr="00757A54">
              <w:rPr>
                <w:rStyle w:val="Hyperlink"/>
                <w:rFonts w:ascii="Times New Roman" w:hAnsi="Times New Roman"/>
                <w:noProof/>
                <w:sz w:val="28"/>
                <w:szCs w:val="28"/>
              </w:rPr>
              <w:t>Vôi (Hạng mục 3C2)</w:t>
            </w:r>
            <w:r w:rsidR="00757A54" w:rsidRPr="00757A54">
              <w:rPr>
                <w:rFonts w:ascii="Times New Roman" w:hAnsi="Times New Roman"/>
                <w:noProof/>
                <w:webHidden/>
                <w:sz w:val="28"/>
                <w:szCs w:val="28"/>
              </w:rPr>
              <w:tab/>
            </w:r>
            <w:r w:rsidR="00757A54" w:rsidRPr="00757A54">
              <w:rPr>
                <w:rFonts w:ascii="Times New Roman" w:hAnsi="Times New Roman"/>
                <w:noProof/>
                <w:webHidden/>
                <w:sz w:val="28"/>
                <w:szCs w:val="28"/>
              </w:rPr>
              <w:fldChar w:fldCharType="begin"/>
            </w:r>
            <w:r w:rsidR="00757A54" w:rsidRPr="00757A54">
              <w:rPr>
                <w:rFonts w:ascii="Times New Roman" w:hAnsi="Times New Roman"/>
                <w:noProof/>
                <w:webHidden/>
                <w:sz w:val="28"/>
                <w:szCs w:val="28"/>
              </w:rPr>
              <w:instrText xml:space="preserve"> PAGEREF _Toc148542296 \h </w:instrText>
            </w:r>
            <w:r w:rsidR="00757A54" w:rsidRPr="00757A54">
              <w:rPr>
                <w:rFonts w:ascii="Times New Roman" w:hAnsi="Times New Roman"/>
                <w:noProof/>
                <w:webHidden/>
                <w:sz w:val="28"/>
                <w:szCs w:val="28"/>
              </w:rPr>
            </w:r>
            <w:r w:rsidR="00757A54" w:rsidRPr="00757A54">
              <w:rPr>
                <w:rFonts w:ascii="Times New Roman" w:hAnsi="Times New Roman"/>
                <w:noProof/>
                <w:webHidden/>
                <w:sz w:val="28"/>
                <w:szCs w:val="28"/>
              </w:rPr>
              <w:fldChar w:fldCharType="separate"/>
            </w:r>
            <w:r w:rsidR="00757A54" w:rsidRPr="00757A54">
              <w:rPr>
                <w:rFonts w:ascii="Times New Roman" w:hAnsi="Times New Roman"/>
                <w:noProof/>
                <w:webHidden/>
                <w:sz w:val="28"/>
                <w:szCs w:val="28"/>
              </w:rPr>
              <w:t>14</w:t>
            </w:r>
            <w:r w:rsidR="00757A54" w:rsidRPr="00757A54">
              <w:rPr>
                <w:rFonts w:ascii="Times New Roman" w:hAnsi="Times New Roman"/>
                <w:noProof/>
                <w:webHidden/>
                <w:sz w:val="28"/>
                <w:szCs w:val="28"/>
              </w:rPr>
              <w:fldChar w:fldCharType="end"/>
            </w:r>
          </w:hyperlink>
        </w:p>
        <w:p w14:paraId="13771E96" w14:textId="12294388" w:rsidR="00757A54" w:rsidRPr="00757A54" w:rsidRDefault="00000000">
          <w:pPr>
            <w:pStyle w:val="TOC3"/>
            <w:tabs>
              <w:tab w:val="left" w:pos="1320"/>
            </w:tabs>
            <w:rPr>
              <w:rFonts w:ascii="Times New Roman" w:hAnsi="Times New Roman"/>
              <w:noProof/>
              <w:sz w:val="28"/>
              <w:szCs w:val="28"/>
            </w:rPr>
          </w:pPr>
          <w:hyperlink w:anchor="_Toc148542297" w:history="1">
            <w:r w:rsidR="00757A54" w:rsidRPr="00757A54">
              <w:rPr>
                <w:rStyle w:val="Hyperlink"/>
                <w:rFonts w:ascii="Times New Roman" w:hAnsi="Times New Roman"/>
                <w:noProof/>
                <w:sz w:val="28"/>
                <w:szCs w:val="28"/>
                <w:lang w:val="vi-VN"/>
              </w:rPr>
              <w:t>1.3.3.</w:t>
            </w:r>
            <w:r w:rsidR="00757A54" w:rsidRPr="00757A54">
              <w:rPr>
                <w:rFonts w:ascii="Times New Roman" w:hAnsi="Times New Roman"/>
                <w:noProof/>
                <w:sz w:val="28"/>
                <w:szCs w:val="28"/>
              </w:rPr>
              <w:tab/>
            </w:r>
            <w:r w:rsidR="00757A54" w:rsidRPr="00757A54">
              <w:rPr>
                <w:rStyle w:val="Hyperlink"/>
                <w:rFonts w:ascii="Times New Roman" w:hAnsi="Times New Roman"/>
                <w:noProof/>
                <w:sz w:val="28"/>
                <w:szCs w:val="28"/>
                <w:lang w:val="vi-VN"/>
              </w:rPr>
              <w:t>Sử dụng phân đạm (Hạng mục 3C3)</w:t>
            </w:r>
            <w:r w:rsidR="00757A54" w:rsidRPr="00757A54">
              <w:rPr>
                <w:rFonts w:ascii="Times New Roman" w:hAnsi="Times New Roman"/>
                <w:noProof/>
                <w:webHidden/>
                <w:sz w:val="28"/>
                <w:szCs w:val="28"/>
              </w:rPr>
              <w:tab/>
            </w:r>
            <w:r w:rsidR="00757A54" w:rsidRPr="00757A54">
              <w:rPr>
                <w:rFonts w:ascii="Times New Roman" w:hAnsi="Times New Roman"/>
                <w:noProof/>
                <w:webHidden/>
                <w:sz w:val="28"/>
                <w:szCs w:val="28"/>
              </w:rPr>
              <w:fldChar w:fldCharType="begin"/>
            </w:r>
            <w:r w:rsidR="00757A54" w:rsidRPr="00757A54">
              <w:rPr>
                <w:rFonts w:ascii="Times New Roman" w:hAnsi="Times New Roman"/>
                <w:noProof/>
                <w:webHidden/>
                <w:sz w:val="28"/>
                <w:szCs w:val="28"/>
              </w:rPr>
              <w:instrText xml:space="preserve"> PAGEREF _Toc148542297 \h </w:instrText>
            </w:r>
            <w:r w:rsidR="00757A54" w:rsidRPr="00757A54">
              <w:rPr>
                <w:rFonts w:ascii="Times New Roman" w:hAnsi="Times New Roman"/>
                <w:noProof/>
                <w:webHidden/>
                <w:sz w:val="28"/>
                <w:szCs w:val="28"/>
              </w:rPr>
            </w:r>
            <w:r w:rsidR="00757A54" w:rsidRPr="00757A54">
              <w:rPr>
                <w:rFonts w:ascii="Times New Roman" w:hAnsi="Times New Roman"/>
                <w:noProof/>
                <w:webHidden/>
                <w:sz w:val="28"/>
                <w:szCs w:val="28"/>
              </w:rPr>
              <w:fldChar w:fldCharType="separate"/>
            </w:r>
            <w:r w:rsidR="00757A54" w:rsidRPr="00757A54">
              <w:rPr>
                <w:rFonts w:ascii="Times New Roman" w:hAnsi="Times New Roman"/>
                <w:noProof/>
                <w:webHidden/>
                <w:sz w:val="28"/>
                <w:szCs w:val="28"/>
              </w:rPr>
              <w:t>14</w:t>
            </w:r>
            <w:r w:rsidR="00757A54" w:rsidRPr="00757A54">
              <w:rPr>
                <w:rFonts w:ascii="Times New Roman" w:hAnsi="Times New Roman"/>
                <w:noProof/>
                <w:webHidden/>
                <w:sz w:val="28"/>
                <w:szCs w:val="28"/>
              </w:rPr>
              <w:fldChar w:fldCharType="end"/>
            </w:r>
          </w:hyperlink>
        </w:p>
        <w:p w14:paraId="5BDD2307" w14:textId="2357C99B" w:rsidR="00757A54" w:rsidRPr="00757A54" w:rsidRDefault="00000000">
          <w:pPr>
            <w:pStyle w:val="TOC3"/>
            <w:tabs>
              <w:tab w:val="left" w:pos="1320"/>
            </w:tabs>
            <w:rPr>
              <w:rFonts w:ascii="Times New Roman" w:hAnsi="Times New Roman"/>
              <w:noProof/>
              <w:sz w:val="28"/>
              <w:szCs w:val="28"/>
            </w:rPr>
          </w:pPr>
          <w:hyperlink w:anchor="_Toc148542298" w:history="1">
            <w:r w:rsidR="00757A54" w:rsidRPr="00757A54">
              <w:rPr>
                <w:rStyle w:val="Hyperlink"/>
                <w:rFonts w:ascii="Times New Roman" w:hAnsi="Times New Roman"/>
                <w:noProof/>
                <w:sz w:val="28"/>
                <w:szCs w:val="28"/>
                <w:lang w:val="vi-VN"/>
              </w:rPr>
              <w:t>1.3.4.</w:t>
            </w:r>
            <w:r w:rsidR="00757A54" w:rsidRPr="00757A54">
              <w:rPr>
                <w:rFonts w:ascii="Times New Roman" w:hAnsi="Times New Roman"/>
                <w:noProof/>
                <w:sz w:val="28"/>
                <w:szCs w:val="28"/>
              </w:rPr>
              <w:tab/>
            </w:r>
            <w:r w:rsidR="00757A54" w:rsidRPr="00757A54">
              <w:rPr>
                <w:rStyle w:val="Hyperlink"/>
                <w:rFonts w:ascii="Times New Roman" w:hAnsi="Times New Roman"/>
                <w:noProof/>
                <w:sz w:val="28"/>
                <w:szCs w:val="28"/>
                <w:lang w:val="vi-VN"/>
              </w:rPr>
              <w:t>Phát thải trực tiếp N</w:t>
            </w:r>
            <w:r w:rsidR="00757A54" w:rsidRPr="00757A54">
              <w:rPr>
                <w:rStyle w:val="Hyperlink"/>
                <w:rFonts w:ascii="Times New Roman" w:hAnsi="Times New Roman"/>
                <w:noProof/>
                <w:sz w:val="28"/>
                <w:szCs w:val="28"/>
                <w:vertAlign w:val="subscript"/>
                <w:lang w:val="vi-VN"/>
              </w:rPr>
              <w:t>2</w:t>
            </w:r>
            <w:r w:rsidR="00757A54" w:rsidRPr="00757A54">
              <w:rPr>
                <w:rStyle w:val="Hyperlink"/>
                <w:rFonts w:ascii="Times New Roman" w:hAnsi="Times New Roman"/>
                <w:noProof/>
                <w:sz w:val="28"/>
                <w:szCs w:val="28"/>
                <w:lang w:val="vi-VN"/>
              </w:rPr>
              <w:t>O từ đất (Hạng mục 3C4)</w:t>
            </w:r>
            <w:r w:rsidR="00757A54" w:rsidRPr="00757A54">
              <w:rPr>
                <w:rFonts w:ascii="Times New Roman" w:hAnsi="Times New Roman"/>
                <w:noProof/>
                <w:webHidden/>
                <w:sz w:val="28"/>
                <w:szCs w:val="28"/>
              </w:rPr>
              <w:tab/>
            </w:r>
            <w:r w:rsidR="00757A54" w:rsidRPr="00757A54">
              <w:rPr>
                <w:rFonts w:ascii="Times New Roman" w:hAnsi="Times New Roman"/>
                <w:noProof/>
                <w:webHidden/>
                <w:sz w:val="28"/>
                <w:szCs w:val="28"/>
              </w:rPr>
              <w:fldChar w:fldCharType="begin"/>
            </w:r>
            <w:r w:rsidR="00757A54" w:rsidRPr="00757A54">
              <w:rPr>
                <w:rFonts w:ascii="Times New Roman" w:hAnsi="Times New Roman"/>
                <w:noProof/>
                <w:webHidden/>
                <w:sz w:val="28"/>
                <w:szCs w:val="28"/>
              </w:rPr>
              <w:instrText xml:space="preserve"> PAGEREF _Toc148542298 \h </w:instrText>
            </w:r>
            <w:r w:rsidR="00757A54" w:rsidRPr="00757A54">
              <w:rPr>
                <w:rFonts w:ascii="Times New Roman" w:hAnsi="Times New Roman"/>
                <w:noProof/>
                <w:webHidden/>
                <w:sz w:val="28"/>
                <w:szCs w:val="28"/>
              </w:rPr>
            </w:r>
            <w:r w:rsidR="00757A54" w:rsidRPr="00757A54">
              <w:rPr>
                <w:rFonts w:ascii="Times New Roman" w:hAnsi="Times New Roman"/>
                <w:noProof/>
                <w:webHidden/>
                <w:sz w:val="28"/>
                <w:szCs w:val="28"/>
              </w:rPr>
              <w:fldChar w:fldCharType="separate"/>
            </w:r>
            <w:r w:rsidR="00757A54" w:rsidRPr="00757A54">
              <w:rPr>
                <w:rFonts w:ascii="Times New Roman" w:hAnsi="Times New Roman"/>
                <w:noProof/>
                <w:webHidden/>
                <w:sz w:val="28"/>
                <w:szCs w:val="28"/>
              </w:rPr>
              <w:t>15</w:t>
            </w:r>
            <w:r w:rsidR="00757A54" w:rsidRPr="00757A54">
              <w:rPr>
                <w:rFonts w:ascii="Times New Roman" w:hAnsi="Times New Roman"/>
                <w:noProof/>
                <w:webHidden/>
                <w:sz w:val="28"/>
                <w:szCs w:val="28"/>
              </w:rPr>
              <w:fldChar w:fldCharType="end"/>
            </w:r>
          </w:hyperlink>
        </w:p>
        <w:p w14:paraId="4D95A8C5" w14:textId="46A528B3" w:rsidR="00757A54" w:rsidRPr="00757A54" w:rsidRDefault="00000000">
          <w:pPr>
            <w:pStyle w:val="TOC3"/>
            <w:rPr>
              <w:rFonts w:ascii="Times New Roman" w:hAnsi="Times New Roman"/>
              <w:noProof/>
              <w:sz w:val="28"/>
              <w:szCs w:val="28"/>
            </w:rPr>
          </w:pPr>
          <w:hyperlink w:anchor="_Toc148542299" w:history="1">
            <w:r w:rsidR="00757A54" w:rsidRPr="00757A54">
              <w:rPr>
                <w:rStyle w:val="Hyperlink"/>
                <w:rFonts w:ascii="Times New Roman" w:hAnsi="Times New Roman"/>
                <w:noProof/>
                <w:sz w:val="28"/>
                <w:szCs w:val="28"/>
              </w:rPr>
              <w:t>1.3.5. Phát thải gián tiếp N</w:t>
            </w:r>
            <w:r w:rsidR="00757A54" w:rsidRPr="00757A54">
              <w:rPr>
                <w:rStyle w:val="Hyperlink"/>
                <w:rFonts w:ascii="Times New Roman" w:hAnsi="Times New Roman"/>
                <w:noProof/>
                <w:sz w:val="28"/>
                <w:szCs w:val="28"/>
                <w:vertAlign w:val="subscript"/>
              </w:rPr>
              <w:t>2</w:t>
            </w:r>
            <w:r w:rsidR="00757A54" w:rsidRPr="00757A54">
              <w:rPr>
                <w:rStyle w:val="Hyperlink"/>
                <w:rFonts w:ascii="Times New Roman" w:hAnsi="Times New Roman"/>
                <w:noProof/>
                <w:sz w:val="28"/>
                <w:szCs w:val="28"/>
              </w:rPr>
              <w:t>O từ đất (Hạng mục 3C5)</w:t>
            </w:r>
            <w:r w:rsidR="00757A54" w:rsidRPr="00757A54">
              <w:rPr>
                <w:rFonts w:ascii="Times New Roman" w:hAnsi="Times New Roman"/>
                <w:noProof/>
                <w:webHidden/>
                <w:sz w:val="28"/>
                <w:szCs w:val="28"/>
              </w:rPr>
              <w:tab/>
            </w:r>
            <w:r w:rsidR="00757A54" w:rsidRPr="00757A54">
              <w:rPr>
                <w:rFonts w:ascii="Times New Roman" w:hAnsi="Times New Roman"/>
                <w:noProof/>
                <w:webHidden/>
                <w:sz w:val="28"/>
                <w:szCs w:val="28"/>
              </w:rPr>
              <w:fldChar w:fldCharType="begin"/>
            </w:r>
            <w:r w:rsidR="00757A54" w:rsidRPr="00757A54">
              <w:rPr>
                <w:rFonts w:ascii="Times New Roman" w:hAnsi="Times New Roman"/>
                <w:noProof/>
                <w:webHidden/>
                <w:sz w:val="28"/>
                <w:szCs w:val="28"/>
              </w:rPr>
              <w:instrText xml:space="preserve"> PAGEREF _Toc148542299 \h </w:instrText>
            </w:r>
            <w:r w:rsidR="00757A54" w:rsidRPr="00757A54">
              <w:rPr>
                <w:rFonts w:ascii="Times New Roman" w:hAnsi="Times New Roman"/>
                <w:noProof/>
                <w:webHidden/>
                <w:sz w:val="28"/>
                <w:szCs w:val="28"/>
              </w:rPr>
            </w:r>
            <w:r w:rsidR="00757A54" w:rsidRPr="00757A54">
              <w:rPr>
                <w:rFonts w:ascii="Times New Roman" w:hAnsi="Times New Roman"/>
                <w:noProof/>
                <w:webHidden/>
                <w:sz w:val="28"/>
                <w:szCs w:val="28"/>
              </w:rPr>
              <w:fldChar w:fldCharType="separate"/>
            </w:r>
            <w:r w:rsidR="00757A54" w:rsidRPr="00757A54">
              <w:rPr>
                <w:rFonts w:ascii="Times New Roman" w:hAnsi="Times New Roman"/>
                <w:noProof/>
                <w:webHidden/>
                <w:sz w:val="28"/>
                <w:szCs w:val="28"/>
              </w:rPr>
              <w:t>18</w:t>
            </w:r>
            <w:r w:rsidR="00757A54" w:rsidRPr="00757A54">
              <w:rPr>
                <w:rFonts w:ascii="Times New Roman" w:hAnsi="Times New Roman"/>
                <w:noProof/>
                <w:webHidden/>
                <w:sz w:val="28"/>
                <w:szCs w:val="28"/>
              </w:rPr>
              <w:fldChar w:fldCharType="end"/>
            </w:r>
          </w:hyperlink>
        </w:p>
        <w:p w14:paraId="0178769F" w14:textId="2300D22B" w:rsidR="00757A54" w:rsidRPr="00757A54" w:rsidRDefault="00000000">
          <w:pPr>
            <w:pStyle w:val="TOC3"/>
            <w:rPr>
              <w:rFonts w:ascii="Times New Roman" w:hAnsi="Times New Roman"/>
              <w:noProof/>
              <w:sz w:val="28"/>
              <w:szCs w:val="28"/>
            </w:rPr>
          </w:pPr>
          <w:hyperlink w:anchor="_Toc148542300" w:history="1">
            <w:r w:rsidR="00757A54" w:rsidRPr="00757A54">
              <w:rPr>
                <w:rStyle w:val="Hyperlink"/>
                <w:rFonts w:ascii="Times New Roman" w:hAnsi="Times New Roman"/>
                <w:noProof/>
                <w:sz w:val="28"/>
                <w:szCs w:val="28"/>
              </w:rPr>
              <w:t>1.3.6. Phát thải N</w:t>
            </w:r>
            <w:r w:rsidR="00757A54" w:rsidRPr="00757A54">
              <w:rPr>
                <w:rStyle w:val="Hyperlink"/>
                <w:rFonts w:ascii="Times New Roman" w:hAnsi="Times New Roman"/>
                <w:noProof/>
                <w:sz w:val="28"/>
                <w:szCs w:val="28"/>
                <w:vertAlign w:val="subscript"/>
              </w:rPr>
              <w:t>2</w:t>
            </w:r>
            <w:r w:rsidR="00757A54" w:rsidRPr="00757A54">
              <w:rPr>
                <w:rStyle w:val="Hyperlink"/>
                <w:rFonts w:ascii="Times New Roman" w:hAnsi="Times New Roman"/>
                <w:noProof/>
                <w:sz w:val="28"/>
                <w:szCs w:val="28"/>
              </w:rPr>
              <w:t>O gián tiếp từ quản lý chất thải (Hạng mục 3C6)</w:t>
            </w:r>
            <w:r w:rsidR="00757A54" w:rsidRPr="00757A54">
              <w:rPr>
                <w:rFonts w:ascii="Times New Roman" w:hAnsi="Times New Roman"/>
                <w:noProof/>
                <w:webHidden/>
                <w:sz w:val="28"/>
                <w:szCs w:val="28"/>
              </w:rPr>
              <w:tab/>
            </w:r>
            <w:r w:rsidR="00757A54" w:rsidRPr="00757A54">
              <w:rPr>
                <w:rFonts w:ascii="Times New Roman" w:hAnsi="Times New Roman"/>
                <w:noProof/>
                <w:webHidden/>
                <w:sz w:val="28"/>
                <w:szCs w:val="28"/>
              </w:rPr>
              <w:fldChar w:fldCharType="begin"/>
            </w:r>
            <w:r w:rsidR="00757A54" w:rsidRPr="00757A54">
              <w:rPr>
                <w:rFonts w:ascii="Times New Roman" w:hAnsi="Times New Roman"/>
                <w:noProof/>
                <w:webHidden/>
                <w:sz w:val="28"/>
                <w:szCs w:val="28"/>
              </w:rPr>
              <w:instrText xml:space="preserve"> PAGEREF _Toc148542300 \h </w:instrText>
            </w:r>
            <w:r w:rsidR="00757A54" w:rsidRPr="00757A54">
              <w:rPr>
                <w:rFonts w:ascii="Times New Roman" w:hAnsi="Times New Roman"/>
                <w:noProof/>
                <w:webHidden/>
                <w:sz w:val="28"/>
                <w:szCs w:val="28"/>
              </w:rPr>
            </w:r>
            <w:r w:rsidR="00757A54" w:rsidRPr="00757A54">
              <w:rPr>
                <w:rFonts w:ascii="Times New Roman" w:hAnsi="Times New Roman"/>
                <w:noProof/>
                <w:webHidden/>
                <w:sz w:val="28"/>
                <w:szCs w:val="28"/>
              </w:rPr>
              <w:fldChar w:fldCharType="separate"/>
            </w:r>
            <w:r w:rsidR="00757A54" w:rsidRPr="00757A54">
              <w:rPr>
                <w:rFonts w:ascii="Times New Roman" w:hAnsi="Times New Roman"/>
                <w:noProof/>
                <w:webHidden/>
                <w:sz w:val="28"/>
                <w:szCs w:val="28"/>
              </w:rPr>
              <w:t>19</w:t>
            </w:r>
            <w:r w:rsidR="00757A54" w:rsidRPr="00757A54">
              <w:rPr>
                <w:rFonts w:ascii="Times New Roman" w:hAnsi="Times New Roman"/>
                <w:noProof/>
                <w:webHidden/>
                <w:sz w:val="28"/>
                <w:szCs w:val="28"/>
              </w:rPr>
              <w:fldChar w:fldCharType="end"/>
            </w:r>
          </w:hyperlink>
        </w:p>
        <w:p w14:paraId="056B5834" w14:textId="5CE4C0BD" w:rsidR="00757A54" w:rsidRPr="00757A54" w:rsidRDefault="00000000">
          <w:pPr>
            <w:pStyle w:val="TOC3"/>
            <w:rPr>
              <w:rFonts w:ascii="Times New Roman" w:hAnsi="Times New Roman"/>
              <w:noProof/>
              <w:sz w:val="28"/>
              <w:szCs w:val="28"/>
            </w:rPr>
          </w:pPr>
          <w:hyperlink w:anchor="_Toc148542301" w:history="1">
            <w:r w:rsidR="00757A54" w:rsidRPr="00757A54">
              <w:rPr>
                <w:rStyle w:val="Hyperlink"/>
                <w:rFonts w:ascii="Times New Roman" w:hAnsi="Times New Roman"/>
                <w:noProof/>
                <w:sz w:val="28"/>
                <w:szCs w:val="28"/>
              </w:rPr>
              <w:t>1.3.7. Canh tác lúa (Hạng mục 3C7) (Bên viện Môi trường Nông nghiệp đã làm</w:t>
            </w:r>
            <w:r w:rsidR="00757A54" w:rsidRPr="00757A54">
              <w:rPr>
                <w:rFonts w:ascii="Times New Roman" w:hAnsi="Times New Roman"/>
                <w:noProof/>
                <w:webHidden/>
                <w:sz w:val="28"/>
                <w:szCs w:val="28"/>
              </w:rPr>
              <w:tab/>
            </w:r>
            <w:r w:rsidR="00757A54" w:rsidRPr="00757A54">
              <w:rPr>
                <w:rFonts w:ascii="Times New Roman" w:hAnsi="Times New Roman"/>
                <w:noProof/>
                <w:webHidden/>
                <w:sz w:val="28"/>
                <w:szCs w:val="28"/>
              </w:rPr>
              <w:fldChar w:fldCharType="begin"/>
            </w:r>
            <w:r w:rsidR="00757A54" w:rsidRPr="00757A54">
              <w:rPr>
                <w:rFonts w:ascii="Times New Roman" w:hAnsi="Times New Roman"/>
                <w:noProof/>
                <w:webHidden/>
                <w:sz w:val="28"/>
                <w:szCs w:val="28"/>
              </w:rPr>
              <w:instrText xml:space="preserve"> PAGEREF _Toc148542301 \h </w:instrText>
            </w:r>
            <w:r w:rsidR="00757A54" w:rsidRPr="00757A54">
              <w:rPr>
                <w:rFonts w:ascii="Times New Roman" w:hAnsi="Times New Roman"/>
                <w:noProof/>
                <w:webHidden/>
                <w:sz w:val="28"/>
                <w:szCs w:val="28"/>
              </w:rPr>
            </w:r>
            <w:r w:rsidR="00757A54" w:rsidRPr="00757A54">
              <w:rPr>
                <w:rFonts w:ascii="Times New Roman" w:hAnsi="Times New Roman"/>
                <w:noProof/>
                <w:webHidden/>
                <w:sz w:val="28"/>
                <w:szCs w:val="28"/>
              </w:rPr>
              <w:fldChar w:fldCharType="separate"/>
            </w:r>
            <w:r w:rsidR="00757A54" w:rsidRPr="00757A54">
              <w:rPr>
                <w:rFonts w:ascii="Times New Roman" w:hAnsi="Times New Roman"/>
                <w:noProof/>
                <w:webHidden/>
                <w:sz w:val="28"/>
                <w:szCs w:val="28"/>
              </w:rPr>
              <w:t>21</w:t>
            </w:r>
            <w:r w:rsidR="00757A54" w:rsidRPr="00757A54">
              <w:rPr>
                <w:rFonts w:ascii="Times New Roman" w:hAnsi="Times New Roman"/>
                <w:noProof/>
                <w:webHidden/>
                <w:sz w:val="28"/>
                <w:szCs w:val="28"/>
              </w:rPr>
              <w:fldChar w:fldCharType="end"/>
            </w:r>
          </w:hyperlink>
        </w:p>
        <w:p w14:paraId="02237D57" w14:textId="49D70926" w:rsidR="00757A54" w:rsidRPr="00757A54" w:rsidRDefault="00000000" w:rsidP="00A15FB6">
          <w:pPr>
            <w:pStyle w:val="TOC1"/>
          </w:pPr>
          <w:hyperlink w:anchor="_Toc148542302" w:history="1">
            <w:r w:rsidR="00757A54" w:rsidRPr="00757A54">
              <w:rPr>
                <w:rStyle w:val="Hyperlink"/>
              </w:rPr>
              <w:t>CHƯƠNG 2: KIỂM SOÁT CHẤT LƯỢNG SỐ LIỆU HOẠT ĐỘNG TRONG LĨNH VỰC AFOLU</w:t>
            </w:r>
            <w:r w:rsidR="00757A54" w:rsidRPr="00757A54">
              <w:rPr>
                <w:webHidden/>
              </w:rPr>
              <w:tab/>
            </w:r>
            <w:r w:rsidR="00757A54" w:rsidRPr="00757A54">
              <w:rPr>
                <w:webHidden/>
              </w:rPr>
              <w:fldChar w:fldCharType="begin"/>
            </w:r>
            <w:r w:rsidR="00757A54" w:rsidRPr="00757A54">
              <w:rPr>
                <w:webHidden/>
              </w:rPr>
              <w:instrText xml:space="preserve"> PAGEREF _Toc148542302 \h </w:instrText>
            </w:r>
            <w:r w:rsidR="00757A54" w:rsidRPr="00757A54">
              <w:rPr>
                <w:webHidden/>
              </w:rPr>
            </w:r>
            <w:r w:rsidR="00757A54" w:rsidRPr="00757A54">
              <w:rPr>
                <w:webHidden/>
              </w:rPr>
              <w:fldChar w:fldCharType="separate"/>
            </w:r>
            <w:r w:rsidR="00757A54" w:rsidRPr="00757A54">
              <w:rPr>
                <w:webHidden/>
              </w:rPr>
              <w:t>24</w:t>
            </w:r>
            <w:r w:rsidR="00757A54" w:rsidRPr="00757A54">
              <w:rPr>
                <w:webHidden/>
              </w:rPr>
              <w:fldChar w:fldCharType="end"/>
            </w:r>
          </w:hyperlink>
        </w:p>
        <w:p w14:paraId="268C254B" w14:textId="56870C65" w:rsidR="00757A54" w:rsidRPr="00757A54" w:rsidRDefault="00000000">
          <w:pPr>
            <w:pStyle w:val="TOC2"/>
            <w:rPr>
              <w:rFonts w:ascii="Times New Roman" w:hAnsi="Times New Roman"/>
              <w:noProof/>
              <w:sz w:val="28"/>
              <w:szCs w:val="28"/>
            </w:rPr>
          </w:pPr>
          <w:hyperlink w:anchor="_Toc148542303" w:history="1">
            <w:r w:rsidR="00757A54" w:rsidRPr="00757A54">
              <w:rPr>
                <w:rStyle w:val="Hyperlink"/>
                <w:rFonts w:ascii="Times New Roman" w:hAnsi="Times New Roman"/>
                <w:noProof/>
                <w:sz w:val="28"/>
                <w:szCs w:val="28"/>
              </w:rPr>
              <w:t>2.1. Định nghĩa</w:t>
            </w:r>
            <w:r w:rsidR="00757A54" w:rsidRPr="00757A54">
              <w:rPr>
                <w:rFonts w:ascii="Times New Roman" w:hAnsi="Times New Roman"/>
                <w:noProof/>
                <w:webHidden/>
                <w:sz w:val="28"/>
                <w:szCs w:val="28"/>
              </w:rPr>
              <w:tab/>
            </w:r>
            <w:r w:rsidR="00757A54" w:rsidRPr="00757A54">
              <w:rPr>
                <w:rFonts w:ascii="Times New Roman" w:hAnsi="Times New Roman"/>
                <w:noProof/>
                <w:webHidden/>
                <w:sz w:val="28"/>
                <w:szCs w:val="28"/>
              </w:rPr>
              <w:fldChar w:fldCharType="begin"/>
            </w:r>
            <w:r w:rsidR="00757A54" w:rsidRPr="00757A54">
              <w:rPr>
                <w:rFonts w:ascii="Times New Roman" w:hAnsi="Times New Roman"/>
                <w:noProof/>
                <w:webHidden/>
                <w:sz w:val="28"/>
                <w:szCs w:val="28"/>
              </w:rPr>
              <w:instrText xml:space="preserve"> PAGEREF _Toc148542303 \h </w:instrText>
            </w:r>
            <w:r w:rsidR="00757A54" w:rsidRPr="00757A54">
              <w:rPr>
                <w:rFonts w:ascii="Times New Roman" w:hAnsi="Times New Roman"/>
                <w:noProof/>
                <w:webHidden/>
                <w:sz w:val="28"/>
                <w:szCs w:val="28"/>
              </w:rPr>
            </w:r>
            <w:r w:rsidR="00757A54" w:rsidRPr="00757A54">
              <w:rPr>
                <w:rFonts w:ascii="Times New Roman" w:hAnsi="Times New Roman"/>
                <w:noProof/>
                <w:webHidden/>
                <w:sz w:val="28"/>
                <w:szCs w:val="28"/>
              </w:rPr>
              <w:fldChar w:fldCharType="separate"/>
            </w:r>
            <w:r w:rsidR="00757A54" w:rsidRPr="00757A54">
              <w:rPr>
                <w:rFonts w:ascii="Times New Roman" w:hAnsi="Times New Roman"/>
                <w:noProof/>
                <w:webHidden/>
                <w:sz w:val="28"/>
                <w:szCs w:val="28"/>
              </w:rPr>
              <w:t>24</w:t>
            </w:r>
            <w:r w:rsidR="00757A54" w:rsidRPr="00757A54">
              <w:rPr>
                <w:rFonts w:ascii="Times New Roman" w:hAnsi="Times New Roman"/>
                <w:noProof/>
                <w:webHidden/>
                <w:sz w:val="28"/>
                <w:szCs w:val="28"/>
              </w:rPr>
              <w:fldChar w:fldCharType="end"/>
            </w:r>
          </w:hyperlink>
        </w:p>
        <w:p w14:paraId="697F68AB" w14:textId="775B0035" w:rsidR="00757A54" w:rsidRPr="00757A54" w:rsidRDefault="00000000">
          <w:pPr>
            <w:pStyle w:val="TOC2"/>
            <w:rPr>
              <w:rFonts w:ascii="Times New Roman" w:hAnsi="Times New Roman"/>
              <w:noProof/>
              <w:sz w:val="28"/>
              <w:szCs w:val="28"/>
            </w:rPr>
          </w:pPr>
          <w:hyperlink w:anchor="_Toc148542304" w:history="1">
            <w:r w:rsidR="00757A54" w:rsidRPr="00757A54">
              <w:rPr>
                <w:rStyle w:val="Hyperlink"/>
                <w:rFonts w:ascii="Times New Roman" w:hAnsi="Times New Roman"/>
                <w:noProof/>
                <w:sz w:val="28"/>
                <w:szCs w:val="28"/>
              </w:rPr>
              <w:t>2.2. Các hoạt động QC trong kiểm kê khí nhà kính</w:t>
            </w:r>
            <w:r w:rsidR="00757A54" w:rsidRPr="00757A54">
              <w:rPr>
                <w:rFonts w:ascii="Times New Roman" w:hAnsi="Times New Roman"/>
                <w:noProof/>
                <w:webHidden/>
                <w:sz w:val="28"/>
                <w:szCs w:val="28"/>
              </w:rPr>
              <w:tab/>
            </w:r>
            <w:r w:rsidR="00757A54" w:rsidRPr="00757A54">
              <w:rPr>
                <w:rFonts w:ascii="Times New Roman" w:hAnsi="Times New Roman"/>
                <w:noProof/>
                <w:webHidden/>
                <w:sz w:val="28"/>
                <w:szCs w:val="28"/>
              </w:rPr>
              <w:fldChar w:fldCharType="begin"/>
            </w:r>
            <w:r w:rsidR="00757A54" w:rsidRPr="00757A54">
              <w:rPr>
                <w:rFonts w:ascii="Times New Roman" w:hAnsi="Times New Roman"/>
                <w:noProof/>
                <w:webHidden/>
                <w:sz w:val="28"/>
                <w:szCs w:val="28"/>
              </w:rPr>
              <w:instrText xml:space="preserve"> PAGEREF _Toc148542304 \h </w:instrText>
            </w:r>
            <w:r w:rsidR="00757A54" w:rsidRPr="00757A54">
              <w:rPr>
                <w:rFonts w:ascii="Times New Roman" w:hAnsi="Times New Roman"/>
                <w:noProof/>
                <w:webHidden/>
                <w:sz w:val="28"/>
                <w:szCs w:val="28"/>
              </w:rPr>
            </w:r>
            <w:r w:rsidR="00757A54" w:rsidRPr="00757A54">
              <w:rPr>
                <w:rFonts w:ascii="Times New Roman" w:hAnsi="Times New Roman"/>
                <w:noProof/>
                <w:webHidden/>
                <w:sz w:val="28"/>
                <w:szCs w:val="28"/>
              </w:rPr>
              <w:fldChar w:fldCharType="separate"/>
            </w:r>
            <w:r w:rsidR="00757A54" w:rsidRPr="00757A54">
              <w:rPr>
                <w:rFonts w:ascii="Times New Roman" w:hAnsi="Times New Roman"/>
                <w:noProof/>
                <w:webHidden/>
                <w:sz w:val="28"/>
                <w:szCs w:val="28"/>
              </w:rPr>
              <w:t>25</w:t>
            </w:r>
            <w:r w:rsidR="00757A54" w:rsidRPr="00757A54">
              <w:rPr>
                <w:rFonts w:ascii="Times New Roman" w:hAnsi="Times New Roman"/>
                <w:noProof/>
                <w:webHidden/>
                <w:sz w:val="28"/>
                <w:szCs w:val="28"/>
              </w:rPr>
              <w:fldChar w:fldCharType="end"/>
            </w:r>
          </w:hyperlink>
        </w:p>
        <w:p w14:paraId="57DF4CE6" w14:textId="1E8B5338" w:rsidR="00757A54" w:rsidRPr="00757A54" w:rsidRDefault="00000000">
          <w:pPr>
            <w:pStyle w:val="TOC3"/>
            <w:rPr>
              <w:rFonts w:ascii="Times New Roman" w:hAnsi="Times New Roman"/>
              <w:noProof/>
              <w:sz w:val="28"/>
              <w:szCs w:val="28"/>
            </w:rPr>
          </w:pPr>
          <w:hyperlink w:anchor="_Toc148542305" w:history="1">
            <w:r w:rsidR="00757A54" w:rsidRPr="00757A54">
              <w:rPr>
                <w:rStyle w:val="Hyperlink"/>
                <w:rFonts w:ascii="Times New Roman" w:hAnsi="Times New Roman"/>
                <w:noProof/>
                <w:sz w:val="28"/>
                <w:szCs w:val="28"/>
              </w:rPr>
              <w:t>2.2.1. Quy trình kiểm soát chất lượng chung (Lớp 1)</w:t>
            </w:r>
            <w:r w:rsidR="00757A54" w:rsidRPr="00757A54">
              <w:rPr>
                <w:rFonts w:ascii="Times New Roman" w:hAnsi="Times New Roman"/>
                <w:noProof/>
                <w:webHidden/>
                <w:sz w:val="28"/>
                <w:szCs w:val="28"/>
              </w:rPr>
              <w:tab/>
            </w:r>
            <w:r w:rsidR="00757A54" w:rsidRPr="00757A54">
              <w:rPr>
                <w:rFonts w:ascii="Times New Roman" w:hAnsi="Times New Roman"/>
                <w:noProof/>
                <w:webHidden/>
                <w:sz w:val="28"/>
                <w:szCs w:val="28"/>
              </w:rPr>
              <w:fldChar w:fldCharType="begin"/>
            </w:r>
            <w:r w:rsidR="00757A54" w:rsidRPr="00757A54">
              <w:rPr>
                <w:rFonts w:ascii="Times New Roman" w:hAnsi="Times New Roman"/>
                <w:noProof/>
                <w:webHidden/>
                <w:sz w:val="28"/>
                <w:szCs w:val="28"/>
              </w:rPr>
              <w:instrText xml:space="preserve"> PAGEREF _Toc148542305 \h </w:instrText>
            </w:r>
            <w:r w:rsidR="00757A54" w:rsidRPr="00757A54">
              <w:rPr>
                <w:rFonts w:ascii="Times New Roman" w:hAnsi="Times New Roman"/>
                <w:noProof/>
                <w:webHidden/>
                <w:sz w:val="28"/>
                <w:szCs w:val="28"/>
              </w:rPr>
            </w:r>
            <w:r w:rsidR="00757A54" w:rsidRPr="00757A54">
              <w:rPr>
                <w:rFonts w:ascii="Times New Roman" w:hAnsi="Times New Roman"/>
                <w:noProof/>
                <w:webHidden/>
                <w:sz w:val="28"/>
                <w:szCs w:val="28"/>
              </w:rPr>
              <w:fldChar w:fldCharType="separate"/>
            </w:r>
            <w:r w:rsidR="00757A54" w:rsidRPr="00757A54">
              <w:rPr>
                <w:rFonts w:ascii="Times New Roman" w:hAnsi="Times New Roman"/>
                <w:noProof/>
                <w:webHidden/>
                <w:sz w:val="28"/>
                <w:szCs w:val="28"/>
              </w:rPr>
              <w:t>25</w:t>
            </w:r>
            <w:r w:rsidR="00757A54" w:rsidRPr="00757A54">
              <w:rPr>
                <w:rFonts w:ascii="Times New Roman" w:hAnsi="Times New Roman"/>
                <w:noProof/>
                <w:webHidden/>
                <w:sz w:val="28"/>
                <w:szCs w:val="28"/>
              </w:rPr>
              <w:fldChar w:fldCharType="end"/>
            </w:r>
          </w:hyperlink>
        </w:p>
        <w:p w14:paraId="2C95F929" w14:textId="001A5FED" w:rsidR="00757A54" w:rsidRPr="00757A54" w:rsidRDefault="00000000">
          <w:pPr>
            <w:pStyle w:val="TOC3"/>
            <w:rPr>
              <w:rFonts w:ascii="Times New Roman" w:hAnsi="Times New Roman"/>
              <w:noProof/>
              <w:sz w:val="28"/>
              <w:szCs w:val="28"/>
            </w:rPr>
          </w:pPr>
          <w:hyperlink w:anchor="_Toc148542306" w:history="1">
            <w:r w:rsidR="00757A54" w:rsidRPr="00757A54">
              <w:rPr>
                <w:rStyle w:val="Hyperlink"/>
                <w:rFonts w:ascii="Times New Roman" w:hAnsi="Times New Roman"/>
                <w:noProof/>
                <w:sz w:val="28"/>
                <w:szCs w:val="28"/>
              </w:rPr>
              <w:t xml:space="preserve">2.2.2. </w:t>
            </w:r>
            <w:r w:rsidR="00757A54" w:rsidRPr="00757A54">
              <w:rPr>
                <w:rStyle w:val="Hyperlink"/>
                <w:rFonts w:ascii="Times New Roman" w:hAnsi="Times New Roman"/>
                <w:noProof/>
                <w:sz w:val="28"/>
                <w:szCs w:val="28"/>
                <w:lang w:val="vi-VN"/>
              </w:rPr>
              <w:t>Quy trình QC cho nhóm nguồn cụ thể (Lớp 2)</w:t>
            </w:r>
            <w:r w:rsidR="00757A54" w:rsidRPr="00757A54">
              <w:rPr>
                <w:rFonts w:ascii="Times New Roman" w:hAnsi="Times New Roman"/>
                <w:noProof/>
                <w:webHidden/>
                <w:sz w:val="28"/>
                <w:szCs w:val="28"/>
              </w:rPr>
              <w:tab/>
            </w:r>
            <w:r w:rsidR="00757A54" w:rsidRPr="00757A54">
              <w:rPr>
                <w:rFonts w:ascii="Times New Roman" w:hAnsi="Times New Roman"/>
                <w:noProof/>
                <w:webHidden/>
                <w:sz w:val="28"/>
                <w:szCs w:val="28"/>
              </w:rPr>
              <w:fldChar w:fldCharType="begin"/>
            </w:r>
            <w:r w:rsidR="00757A54" w:rsidRPr="00757A54">
              <w:rPr>
                <w:rFonts w:ascii="Times New Roman" w:hAnsi="Times New Roman"/>
                <w:noProof/>
                <w:webHidden/>
                <w:sz w:val="28"/>
                <w:szCs w:val="28"/>
              </w:rPr>
              <w:instrText xml:space="preserve"> PAGEREF _Toc148542306 \h </w:instrText>
            </w:r>
            <w:r w:rsidR="00757A54" w:rsidRPr="00757A54">
              <w:rPr>
                <w:rFonts w:ascii="Times New Roman" w:hAnsi="Times New Roman"/>
                <w:noProof/>
                <w:webHidden/>
                <w:sz w:val="28"/>
                <w:szCs w:val="28"/>
              </w:rPr>
            </w:r>
            <w:r w:rsidR="00757A54" w:rsidRPr="00757A54">
              <w:rPr>
                <w:rFonts w:ascii="Times New Roman" w:hAnsi="Times New Roman"/>
                <w:noProof/>
                <w:webHidden/>
                <w:sz w:val="28"/>
                <w:szCs w:val="28"/>
              </w:rPr>
              <w:fldChar w:fldCharType="separate"/>
            </w:r>
            <w:r w:rsidR="00757A54" w:rsidRPr="00757A54">
              <w:rPr>
                <w:rFonts w:ascii="Times New Roman" w:hAnsi="Times New Roman"/>
                <w:noProof/>
                <w:webHidden/>
                <w:sz w:val="28"/>
                <w:szCs w:val="28"/>
              </w:rPr>
              <w:t>27</w:t>
            </w:r>
            <w:r w:rsidR="00757A54" w:rsidRPr="00757A54">
              <w:rPr>
                <w:rFonts w:ascii="Times New Roman" w:hAnsi="Times New Roman"/>
                <w:noProof/>
                <w:webHidden/>
                <w:sz w:val="28"/>
                <w:szCs w:val="28"/>
              </w:rPr>
              <w:fldChar w:fldCharType="end"/>
            </w:r>
          </w:hyperlink>
        </w:p>
        <w:p w14:paraId="10845910" w14:textId="6C58E6C8" w:rsidR="00757A54" w:rsidRPr="00757A54" w:rsidRDefault="00000000">
          <w:pPr>
            <w:pStyle w:val="TOC2"/>
            <w:rPr>
              <w:rFonts w:ascii="Times New Roman" w:hAnsi="Times New Roman"/>
              <w:noProof/>
              <w:sz w:val="28"/>
              <w:szCs w:val="28"/>
            </w:rPr>
          </w:pPr>
          <w:hyperlink w:anchor="_Toc148542307" w:history="1">
            <w:r w:rsidR="00757A54" w:rsidRPr="00757A54">
              <w:rPr>
                <w:rStyle w:val="Hyperlink"/>
                <w:rFonts w:ascii="Times New Roman" w:hAnsi="Times New Roman"/>
                <w:noProof/>
                <w:sz w:val="28"/>
                <w:szCs w:val="28"/>
              </w:rPr>
              <w:t>2.3. Kết quả QC số liệu hoạt động trong lĩnh vực AFOLU</w:t>
            </w:r>
            <w:r w:rsidR="00757A54" w:rsidRPr="00757A54">
              <w:rPr>
                <w:rFonts w:ascii="Times New Roman" w:hAnsi="Times New Roman"/>
                <w:noProof/>
                <w:webHidden/>
                <w:sz w:val="28"/>
                <w:szCs w:val="28"/>
              </w:rPr>
              <w:tab/>
            </w:r>
            <w:r w:rsidR="00757A54" w:rsidRPr="00757A54">
              <w:rPr>
                <w:rFonts w:ascii="Times New Roman" w:hAnsi="Times New Roman"/>
                <w:noProof/>
                <w:webHidden/>
                <w:sz w:val="28"/>
                <w:szCs w:val="28"/>
              </w:rPr>
              <w:fldChar w:fldCharType="begin"/>
            </w:r>
            <w:r w:rsidR="00757A54" w:rsidRPr="00757A54">
              <w:rPr>
                <w:rFonts w:ascii="Times New Roman" w:hAnsi="Times New Roman"/>
                <w:noProof/>
                <w:webHidden/>
                <w:sz w:val="28"/>
                <w:szCs w:val="28"/>
              </w:rPr>
              <w:instrText xml:space="preserve"> PAGEREF _Toc148542307 \h </w:instrText>
            </w:r>
            <w:r w:rsidR="00757A54" w:rsidRPr="00757A54">
              <w:rPr>
                <w:rFonts w:ascii="Times New Roman" w:hAnsi="Times New Roman"/>
                <w:noProof/>
                <w:webHidden/>
                <w:sz w:val="28"/>
                <w:szCs w:val="28"/>
              </w:rPr>
            </w:r>
            <w:r w:rsidR="00757A54" w:rsidRPr="00757A54">
              <w:rPr>
                <w:rFonts w:ascii="Times New Roman" w:hAnsi="Times New Roman"/>
                <w:noProof/>
                <w:webHidden/>
                <w:sz w:val="28"/>
                <w:szCs w:val="28"/>
              </w:rPr>
              <w:fldChar w:fldCharType="separate"/>
            </w:r>
            <w:r w:rsidR="00757A54" w:rsidRPr="00757A54">
              <w:rPr>
                <w:rFonts w:ascii="Times New Roman" w:hAnsi="Times New Roman"/>
                <w:noProof/>
                <w:webHidden/>
                <w:sz w:val="28"/>
                <w:szCs w:val="28"/>
              </w:rPr>
              <w:t>32</w:t>
            </w:r>
            <w:r w:rsidR="00757A54" w:rsidRPr="00757A54">
              <w:rPr>
                <w:rFonts w:ascii="Times New Roman" w:hAnsi="Times New Roman"/>
                <w:noProof/>
                <w:webHidden/>
                <w:sz w:val="28"/>
                <w:szCs w:val="28"/>
              </w:rPr>
              <w:fldChar w:fldCharType="end"/>
            </w:r>
          </w:hyperlink>
        </w:p>
        <w:p w14:paraId="40597302" w14:textId="4A9DCE95" w:rsidR="00757A54" w:rsidRPr="00757A54" w:rsidRDefault="00000000" w:rsidP="00A15FB6">
          <w:pPr>
            <w:pStyle w:val="TOC1"/>
          </w:pPr>
          <w:hyperlink w:anchor="_Toc148542308" w:history="1">
            <w:r w:rsidR="00757A54" w:rsidRPr="00757A54">
              <w:rPr>
                <w:rStyle w:val="Hyperlink"/>
              </w:rPr>
              <w:t>KẾT LUẬN</w:t>
            </w:r>
            <w:r w:rsidR="00757A54" w:rsidRPr="00757A54">
              <w:rPr>
                <w:webHidden/>
              </w:rPr>
              <w:tab/>
            </w:r>
            <w:r w:rsidR="00757A54" w:rsidRPr="00757A54">
              <w:rPr>
                <w:webHidden/>
              </w:rPr>
              <w:fldChar w:fldCharType="begin"/>
            </w:r>
            <w:r w:rsidR="00757A54" w:rsidRPr="00757A54">
              <w:rPr>
                <w:webHidden/>
              </w:rPr>
              <w:instrText xml:space="preserve"> PAGEREF _Toc148542308 \h </w:instrText>
            </w:r>
            <w:r w:rsidR="00757A54" w:rsidRPr="00757A54">
              <w:rPr>
                <w:webHidden/>
              </w:rPr>
            </w:r>
            <w:r w:rsidR="00757A54" w:rsidRPr="00757A54">
              <w:rPr>
                <w:webHidden/>
              </w:rPr>
              <w:fldChar w:fldCharType="separate"/>
            </w:r>
            <w:r w:rsidR="00757A54" w:rsidRPr="00757A54">
              <w:rPr>
                <w:webHidden/>
              </w:rPr>
              <w:t>42</w:t>
            </w:r>
            <w:r w:rsidR="00757A54" w:rsidRPr="00757A54">
              <w:rPr>
                <w:webHidden/>
              </w:rPr>
              <w:fldChar w:fldCharType="end"/>
            </w:r>
          </w:hyperlink>
        </w:p>
        <w:p w14:paraId="429DF668" w14:textId="331B7218" w:rsidR="00757A54" w:rsidRPr="00757A54" w:rsidRDefault="00000000" w:rsidP="00A15FB6">
          <w:pPr>
            <w:pStyle w:val="TOC1"/>
          </w:pPr>
          <w:hyperlink w:anchor="_Toc148542309" w:history="1">
            <w:r w:rsidR="00757A54" w:rsidRPr="00757A54">
              <w:rPr>
                <w:rStyle w:val="Hyperlink"/>
              </w:rPr>
              <w:t>TÀI LIỆU THAM KHẢO</w:t>
            </w:r>
            <w:r w:rsidR="00757A54" w:rsidRPr="00757A54">
              <w:rPr>
                <w:webHidden/>
              </w:rPr>
              <w:tab/>
            </w:r>
            <w:r w:rsidR="00757A54" w:rsidRPr="00757A54">
              <w:rPr>
                <w:webHidden/>
              </w:rPr>
              <w:fldChar w:fldCharType="begin"/>
            </w:r>
            <w:r w:rsidR="00757A54" w:rsidRPr="00757A54">
              <w:rPr>
                <w:webHidden/>
              </w:rPr>
              <w:instrText xml:space="preserve"> PAGEREF _Toc148542309 \h </w:instrText>
            </w:r>
            <w:r w:rsidR="00757A54" w:rsidRPr="00757A54">
              <w:rPr>
                <w:webHidden/>
              </w:rPr>
            </w:r>
            <w:r w:rsidR="00757A54" w:rsidRPr="00757A54">
              <w:rPr>
                <w:webHidden/>
              </w:rPr>
              <w:fldChar w:fldCharType="separate"/>
            </w:r>
            <w:r w:rsidR="00757A54" w:rsidRPr="00757A54">
              <w:rPr>
                <w:webHidden/>
              </w:rPr>
              <w:t>43</w:t>
            </w:r>
            <w:r w:rsidR="00757A54" w:rsidRPr="00757A54">
              <w:rPr>
                <w:webHidden/>
              </w:rPr>
              <w:fldChar w:fldCharType="end"/>
            </w:r>
          </w:hyperlink>
        </w:p>
        <w:p w14:paraId="38937CBE" w14:textId="00138C64" w:rsidR="001E4A2A" w:rsidRDefault="001E4A2A">
          <w:r w:rsidRPr="00757A54">
            <w:rPr>
              <w:b/>
              <w:bCs/>
              <w:noProof/>
            </w:rPr>
            <w:fldChar w:fldCharType="end"/>
          </w:r>
        </w:p>
      </w:sdtContent>
    </w:sdt>
    <w:p w14:paraId="724E28B5" w14:textId="77777777" w:rsidR="00B97CC1" w:rsidRDefault="00B97CC1" w:rsidP="00052A4E">
      <w:pPr>
        <w:jc w:val="center"/>
        <w:rPr>
          <w:b/>
        </w:rPr>
      </w:pPr>
      <w:r>
        <w:rPr>
          <w:b/>
        </w:rPr>
        <w:br w:type="page"/>
      </w:r>
    </w:p>
    <w:p w14:paraId="76359FA8" w14:textId="77777777" w:rsidR="001E4A2A" w:rsidRDefault="00052A4E" w:rsidP="00C158B1">
      <w:pPr>
        <w:pStyle w:val="Heading1"/>
      </w:pPr>
      <w:bookmarkStart w:id="1" w:name="_Toc148542285"/>
      <w:r>
        <w:lastRenderedPageBreak/>
        <w:t>DANH MỤC BẢNG</w:t>
      </w:r>
      <w:bookmarkEnd w:id="1"/>
    </w:p>
    <w:p w14:paraId="6F4BCDEF" w14:textId="7DCA8E5A" w:rsidR="001E4A2A" w:rsidRDefault="001E4A2A" w:rsidP="001E4A2A">
      <w:pPr>
        <w:pStyle w:val="TableofFigures"/>
        <w:tabs>
          <w:tab w:val="right" w:leader="dot" w:pos="9061"/>
        </w:tabs>
        <w:ind w:firstLine="0"/>
        <w:rPr>
          <w:noProof/>
        </w:rPr>
      </w:pPr>
      <w:r>
        <w:fldChar w:fldCharType="begin"/>
      </w:r>
      <w:r>
        <w:instrText xml:space="preserve"> TOC \h \z \c "Bảng 1." </w:instrText>
      </w:r>
      <w:r>
        <w:fldChar w:fldCharType="separate"/>
      </w:r>
      <w:hyperlink w:anchor="_Toc147928529" w:history="1">
        <w:r w:rsidRPr="00F61F7A">
          <w:rPr>
            <w:rStyle w:val="Hyperlink"/>
            <w:noProof/>
          </w:rPr>
          <w:t xml:space="preserve">Bảng 1.1 </w:t>
        </w:r>
        <w:r w:rsidRPr="00F61F7A">
          <w:rPr>
            <w:rStyle w:val="Hyperlink"/>
            <w:noProof/>
            <w:lang w:val="vi-VN"/>
          </w:rPr>
          <w:t>Số lượng các loại vật nuôi năm 2016</w:t>
        </w:r>
        <w:r>
          <w:rPr>
            <w:noProof/>
            <w:webHidden/>
          </w:rPr>
          <w:tab/>
        </w:r>
        <w:r>
          <w:rPr>
            <w:noProof/>
            <w:webHidden/>
          </w:rPr>
          <w:fldChar w:fldCharType="begin"/>
        </w:r>
        <w:r>
          <w:rPr>
            <w:noProof/>
            <w:webHidden/>
          </w:rPr>
          <w:instrText xml:space="preserve"> PAGEREF _Toc147928529 \h </w:instrText>
        </w:r>
        <w:r>
          <w:rPr>
            <w:noProof/>
            <w:webHidden/>
          </w:rPr>
        </w:r>
        <w:r>
          <w:rPr>
            <w:noProof/>
            <w:webHidden/>
          </w:rPr>
          <w:fldChar w:fldCharType="separate"/>
        </w:r>
        <w:r w:rsidR="00CE3CBE">
          <w:rPr>
            <w:noProof/>
            <w:webHidden/>
          </w:rPr>
          <w:t>2</w:t>
        </w:r>
        <w:r>
          <w:rPr>
            <w:noProof/>
            <w:webHidden/>
          </w:rPr>
          <w:fldChar w:fldCharType="end"/>
        </w:r>
      </w:hyperlink>
    </w:p>
    <w:p w14:paraId="4A284E39" w14:textId="04312BB8" w:rsidR="001E4A2A" w:rsidRDefault="00000000" w:rsidP="001E4A2A">
      <w:pPr>
        <w:pStyle w:val="TableofFigures"/>
        <w:tabs>
          <w:tab w:val="right" w:leader="dot" w:pos="9061"/>
        </w:tabs>
        <w:ind w:firstLine="0"/>
        <w:rPr>
          <w:noProof/>
        </w:rPr>
      </w:pPr>
      <w:hyperlink w:anchor="_Toc147928530" w:history="1">
        <w:r w:rsidR="001E4A2A" w:rsidRPr="00F61F7A">
          <w:rPr>
            <w:rStyle w:val="Hyperlink"/>
            <w:noProof/>
          </w:rPr>
          <w:t xml:space="preserve">Bảng 1.2 </w:t>
        </w:r>
        <w:r w:rsidR="001E4A2A" w:rsidRPr="00F61F7A">
          <w:rPr>
            <w:rStyle w:val="Hyperlink"/>
            <w:rFonts w:eastAsia="SimSun"/>
            <w:noProof/>
            <w:lang w:val="vi-VN"/>
          </w:rPr>
          <w:t>Số lượng vật nuôi năm 2020 theo từng vùng khí hậu</w:t>
        </w:r>
        <w:r w:rsidR="001E4A2A">
          <w:rPr>
            <w:noProof/>
            <w:webHidden/>
          </w:rPr>
          <w:tab/>
        </w:r>
        <w:r w:rsidR="001E4A2A">
          <w:rPr>
            <w:noProof/>
            <w:webHidden/>
          </w:rPr>
          <w:fldChar w:fldCharType="begin"/>
        </w:r>
        <w:r w:rsidR="001E4A2A">
          <w:rPr>
            <w:noProof/>
            <w:webHidden/>
          </w:rPr>
          <w:instrText xml:space="preserve"> PAGEREF _Toc147928530 \h </w:instrText>
        </w:r>
        <w:r w:rsidR="001E4A2A">
          <w:rPr>
            <w:noProof/>
            <w:webHidden/>
          </w:rPr>
        </w:r>
        <w:r w:rsidR="001E4A2A">
          <w:rPr>
            <w:noProof/>
            <w:webHidden/>
          </w:rPr>
          <w:fldChar w:fldCharType="separate"/>
        </w:r>
        <w:r w:rsidR="00CE3CBE">
          <w:rPr>
            <w:noProof/>
            <w:webHidden/>
          </w:rPr>
          <w:t>4</w:t>
        </w:r>
        <w:r w:rsidR="001E4A2A">
          <w:rPr>
            <w:noProof/>
            <w:webHidden/>
          </w:rPr>
          <w:fldChar w:fldCharType="end"/>
        </w:r>
      </w:hyperlink>
    </w:p>
    <w:p w14:paraId="074DB90D" w14:textId="673F4288" w:rsidR="001E4A2A" w:rsidRDefault="00000000" w:rsidP="001E4A2A">
      <w:pPr>
        <w:pStyle w:val="TableofFigures"/>
        <w:tabs>
          <w:tab w:val="right" w:leader="dot" w:pos="9061"/>
        </w:tabs>
        <w:ind w:firstLine="0"/>
        <w:rPr>
          <w:noProof/>
        </w:rPr>
      </w:pPr>
      <w:hyperlink w:anchor="_Toc147928531" w:history="1">
        <w:r w:rsidR="001E4A2A" w:rsidRPr="00F61F7A">
          <w:rPr>
            <w:rStyle w:val="Hyperlink"/>
            <w:noProof/>
          </w:rPr>
          <w:t xml:space="preserve">Bảng 1.3 </w:t>
        </w:r>
        <w:r w:rsidR="001E4A2A" w:rsidRPr="00F61F7A">
          <w:rPr>
            <w:rStyle w:val="Hyperlink"/>
            <w:rFonts w:eastAsia="SimSun"/>
            <w:noProof/>
            <w:lang w:val="vi-VN"/>
          </w:rPr>
          <w:t>Bảng phân vùng khí hậu Việt Nam</w:t>
        </w:r>
        <w:r w:rsidR="001E4A2A">
          <w:rPr>
            <w:noProof/>
            <w:webHidden/>
          </w:rPr>
          <w:tab/>
        </w:r>
        <w:r w:rsidR="001E4A2A">
          <w:rPr>
            <w:noProof/>
            <w:webHidden/>
          </w:rPr>
          <w:fldChar w:fldCharType="begin"/>
        </w:r>
        <w:r w:rsidR="001E4A2A">
          <w:rPr>
            <w:noProof/>
            <w:webHidden/>
          </w:rPr>
          <w:instrText xml:space="preserve"> PAGEREF _Toc147928531 \h </w:instrText>
        </w:r>
        <w:r w:rsidR="001E4A2A">
          <w:rPr>
            <w:noProof/>
            <w:webHidden/>
          </w:rPr>
        </w:r>
        <w:r w:rsidR="001E4A2A">
          <w:rPr>
            <w:noProof/>
            <w:webHidden/>
          </w:rPr>
          <w:fldChar w:fldCharType="separate"/>
        </w:r>
        <w:r w:rsidR="00CE3CBE">
          <w:rPr>
            <w:noProof/>
            <w:webHidden/>
          </w:rPr>
          <w:t>4</w:t>
        </w:r>
        <w:r w:rsidR="001E4A2A">
          <w:rPr>
            <w:noProof/>
            <w:webHidden/>
          </w:rPr>
          <w:fldChar w:fldCharType="end"/>
        </w:r>
      </w:hyperlink>
    </w:p>
    <w:p w14:paraId="4BC0E11E" w14:textId="5035E8B7" w:rsidR="001E4A2A" w:rsidRDefault="00000000" w:rsidP="001E4A2A">
      <w:pPr>
        <w:pStyle w:val="TableofFigures"/>
        <w:tabs>
          <w:tab w:val="right" w:leader="dot" w:pos="9061"/>
        </w:tabs>
        <w:ind w:firstLine="0"/>
        <w:rPr>
          <w:noProof/>
        </w:rPr>
      </w:pPr>
      <w:hyperlink w:anchor="_Toc147928532" w:history="1">
        <w:r w:rsidR="001E4A2A" w:rsidRPr="00F61F7A">
          <w:rPr>
            <w:rStyle w:val="Hyperlink"/>
            <w:noProof/>
          </w:rPr>
          <w:t xml:space="preserve">Bảng 1.4 </w:t>
        </w:r>
        <w:r w:rsidR="001E4A2A" w:rsidRPr="00F61F7A">
          <w:rPr>
            <w:rStyle w:val="Hyperlink"/>
            <w:noProof/>
            <w:lang w:val="vi-VN"/>
          </w:rPr>
          <w:t>Giá trị tỷ lệ bài tiết N mặc định</w:t>
        </w:r>
        <w:r w:rsidR="001E4A2A">
          <w:rPr>
            <w:noProof/>
            <w:webHidden/>
          </w:rPr>
          <w:tab/>
        </w:r>
        <w:r w:rsidR="001E4A2A">
          <w:rPr>
            <w:noProof/>
            <w:webHidden/>
          </w:rPr>
          <w:fldChar w:fldCharType="begin"/>
        </w:r>
        <w:r w:rsidR="001E4A2A">
          <w:rPr>
            <w:noProof/>
            <w:webHidden/>
          </w:rPr>
          <w:instrText xml:space="preserve"> PAGEREF _Toc147928532 \h </w:instrText>
        </w:r>
        <w:r w:rsidR="001E4A2A">
          <w:rPr>
            <w:noProof/>
            <w:webHidden/>
          </w:rPr>
        </w:r>
        <w:r w:rsidR="001E4A2A">
          <w:rPr>
            <w:noProof/>
            <w:webHidden/>
          </w:rPr>
          <w:fldChar w:fldCharType="separate"/>
        </w:r>
        <w:r w:rsidR="00CE3CBE">
          <w:rPr>
            <w:noProof/>
            <w:webHidden/>
          </w:rPr>
          <w:t>6</w:t>
        </w:r>
        <w:r w:rsidR="001E4A2A">
          <w:rPr>
            <w:noProof/>
            <w:webHidden/>
          </w:rPr>
          <w:fldChar w:fldCharType="end"/>
        </w:r>
      </w:hyperlink>
    </w:p>
    <w:p w14:paraId="41891AFC" w14:textId="18FF7F2A" w:rsidR="001E4A2A" w:rsidRDefault="00000000" w:rsidP="001E4A2A">
      <w:pPr>
        <w:pStyle w:val="TableofFigures"/>
        <w:tabs>
          <w:tab w:val="right" w:leader="dot" w:pos="9061"/>
        </w:tabs>
        <w:ind w:firstLine="0"/>
        <w:rPr>
          <w:noProof/>
        </w:rPr>
      </w:pPr>
      <w:hyperlink w:anchor="_Toc147928533" w:history="1">
        <w:r w:rsidR="001E4A2A" w:rsidRPr="00F61F7A">
          <w:rPr>
            <w:rStyle w:val="Hyperlink"/>
            <w:noProof/>
          </w:rPr>
          <w:t>Bảng 1.5 Hệ số Quản lý chất thải chăn nuôi theo vùng khí hậu (MS)</w:t>
        </w:r>
        <w:r w:rsidR="001E4A2A">
          <w:rPr>
            <w:noProof/>
            <w:webHidden/>
          </w:rPr>
          <w:tab/>
        </w:r>
        <w:r w:rsidR="001E4A2A">
          <w:rPr>
            <w:noProof/>
            <w:webHidden/>
          </w:rPr>
          <w:fldChar w:fldCharType="begin"/>
        </w:r>
        <w:r w:rsidR="001E4A2A">
          <w:rPr>
            <w:noProof/>
            <w:webHidden/>
          </w:rPr>
          <w:instrText xml:space="preserve"> PAGEREF _Toc147928533 \h </w:instrText>
        </w:r>
        <w:r w:rsidR="001E4A2A">
          <w:rPr>
            <w:noProof/>
            <w:webHidden/>
          </w:rPr>
        </w:r>
        <w:r w:rsidR="001E4A2A">
          <w:rPr>
            <w:noProof/>
            <w:webHidden/>
          </w:rPr>
          <w:fldChar w:fldCharType="separate"/>
        </w:r>
        <w:r w:rsidR="00CE3CBE">
          <w:rPr>
            <w:noProof/>
            <w:webHidden/>
          </w:rPr>
          <w:t>7</w:t>
        </w:r>
        <w:r w:rsidR="001E4A2A">
          <w:rPr>
            <w:noProof/>
            <w:webHidden/>
          </w:rPr>
          <w:fldChar w:fldCharType="end"/>
        </w:r>
      </w:hyperlink>
    </w:p>
    <w:p w14:paraId="43DCFC47" w14:textId="1736D1F9" w:rsidR="001E4A2A" w:rsidRDefault="00000000" w:rsidP="001E4A2A">
      <w:pPr>
        <w:pStyle w:val="TableofFigures"/>
        <w:tabs>
          <w:tab w:val="right" w:leader="dot" w:pos="9061"/>
        </w:tabs>
        <w:ind w:firstLine="0"/>
        <w:rPr>
          <w:noProof/>
        </w:rPr>
      </w:pPr>
      <w:hyperlink w:anchor="_Toc147928534" w:history="1">
        <w:r w:rsidR="001E4A2A" w:rsidRPr="00F61F7A">
          <w:rPr>
            <w:rStyle w:val="Hyperlink"/>
            <w:noProof/>
          </w:rPr>
          <w:t>Bảng 1.6 Ma trận thay đổi sử dụng đất giai đoạn 2010-2020</w:t>
        </w:r>
        <w:r w:rsidR="001E4A2A">
          <w:rPr>
            <w:noProof/>
            <w:webHidden/>
          </w:rPr>
          <w:tab/>
        </w:r>
        <w:r w:rsidR="001E4A2A">
          <w:rPr>
            <w:noProof/>
            <w:webHidden/>
          </w:rPr>
          <w:fldChar w:fldCharType="begin"/>
        </w:r>
        <w:r w:rsidR="001E4A2A">
          <w:rPr>
            <w:noProof/>
            <w:webHidden/>
          </w:rPr>
          <w:instrText xml:space="preserve"> PAGEREF _Toc147928534 \h </w:instrText>
        </w:r>
        <w:r w:rsidR="001E4A2A">
          <w:rPr>
            <w:noProof/>
            <w:webHidden/>
          </w:rPr>
        </w:r>
        <w:r w:rsidR="001E4A2A">
          <w:rPr>
            <w:noProof/>
            <w:webHidden/>
          </w:rPr>
          <w:fldChar w:fldCharType="separate"/>
        </w:r>
        <w:r w:rsidR="00CE3CBE">
          <w:rPr>
            <w:noProof/>
            <w:webHidden/>
          </w:rPr>
          <w:t>8</w:t>
        </w:r>
        <w:r w:rsidR="001E4A2A">
          <w:rPr>
            <w:noProof/>
            <w:webHidden/>
          </w:rPr>
          <w:fldChar w:fldCharType="end"/>
        </w:r>
      </w:hyperlink>
    </w:p>
    <w:p w14:paraId="0FC71B9E" w14:textId="5EAFFCE9" w:rsidR="001E4A2A" w:rsidRDefault="00000000" w:rsidP="001E4A2A">
      <w:pPr>
        <w:pStyle w:val="TableofFigures"/>
        <w:tabs>
          <w:tab w:val="right" w:leader="dot" w:pos="9061"/>
        </w:tabs>
        <w:ind w:firstLine="0"/>
        <w:rPr>
          <w:noProof/>
        </w:rPr>
      </w:pPr>
      <w:hyperlink w:anchor="_Toc147928535" w:history="1">
        <w:r w:rsidR="001E4A2A" w:rsidRPr="00F61F7A">
          <w:rPr>
            <w:rStyle w:val="Hyperlink"/>
            <w:noProof/>
          </w:rPr>
          <w:t>Bảng 1.7 Số liệu diện tích các loại đất và chuyển đổi sử dụng đất năm 2020</w:t>
        </w:r>
        <w:r w:rsidR="001E4A2A">
          <w:rPr>
            <w:noProof/>
            <w:webHidden/>
          </w:rPr>
          <w:tab/>
        </w:r>
        <w:r w:rsidR="001E4A2A">
          <w:rPr>
            <w:noProof/>
            <w:webHidden/>
          </w:rPr>
          <w:fldChar w:fldCharType="begin"/>
        </w:r>
        <w:r w:rsidR="001E4A2A">
          <w:rPr>
            <w:noProof/>
            <w:webHidden/>
          </w:rPr>
          <w:instrText xml:space="preserve"> PAGEREF _Toc147928535 \h </w:instrText>
        </w:r>
        <w:r w:rsidR="001E4A2A">
          <w:rPr>
            <w:noProof/>
            <w:webHidden/>
          </w:rPr>
        </w:r>
        <w:r w:rsidR="001E4A2A">
          <w:rPr>
            <w:noProof/>
            <w:webHidden/>
          </w:rPr>
          <w:fldChar w:fldCharType="separate"/>
        </w:r>
        <w:r w:rsidR="00CE3CBE">
          <w:rPr>
            <w:noProof/>
            <w:webHidden/>
          </w:rPr>
          <w:t>9</w:t>
        </w:r>
        <w:r w:rsidR="001E4A2A">
          <w:rPr>
            <w:noProof/>
            <w:webHidden/>
          </w:rPr>
          <w:fldChar w:fldCharType="end"/>
        </w:r>
      </w:hyperlink>
    </w:p>
    <w:p w14:paraId="647B3E7C" w14:textId="3402B412" w:rsidR="001E4A2A" w:rsidRDefault="00000000" w:rsidP="001E4A2A">
      <w:pPr>
        <w:pStyle w:val="TableofFigures"/>
        <w:tabs>
          <w:tab w:val="right" w:leader="dot" w:pos="9061"/>
        </w:tabs>
        <w:ind w:firstLine="0"/>
        <w:rPr>
          <w:noProof/>
        </w:rPr>
      </w:pPr>
      <w:hyperlink w:anchor="_Toc147928536" w:history="1">
        <w:r w:rsidR="001E4A2A" w:rsidRPr="00F61F7A">
          <w:rPr>
            <w:rStyle w:val="Hyperlink"/>
            <w:noProof/>
          </w:rPr>
          <w:t xml:space="preserve">Bảng 1.8 </w:t>
        </w:r>
        <w:r w:rsidR="001E4A2A" w:rsidRPr="00F61F7A">
          <w:rPr>
            <w:rStyle w:val="Hyperlink"/>
            <w:noProof/>
            <w:lang w:val="vi-VN"/>
          </w:rPr>
          <w:t>Sản lượng cây trồng năm 2018</w:t>
        </w:r>
        <w:r w:rsidR="001E4A2A">
          <w:rPr>
            <w:noProof/>
            <w:webHidden/>
          </w:rPr>
          <w:tab/>
        </w:r>
        <w:r w:rsidR="001E4A2A">
          <w:rPr>
            <w:noProof/>
            <w:webHidden/>
          </w:rPr>
          <w:fldChar w:fldCharType="begin"/>
        </w:r>
        <w:r w:rsidR="001E4A2A">
          <w:rPr>
            <w:noProof/>
            <w:webHidden/>
          </w:rPr>
          <w:instrText xml:space="preserve"> PAGEREF _Toc147928536 \h </w:instrText>
        </w:r>
        <w:r w:rsidR="001E4A2A">
          <w:rPr>
            <w:noProof/>
            <w:webHidden/>
          </w:rPr>
        </w:r>
        <w:r w:rsidR="001E4A2A">
          <w:rPr>
            <w:noProof/>
            <w:webHidden/>
          </w:rPr>
          <w:fldChar w:fldCharType="separate"/>
        </w:r>
        <w:r w:rsidR="00CE3CBE">
          <w:rPr>
            <w:noProof/>
            <w:webHidden/>
          </w:rPr>
          <w:t>10</w:t>
        </w:r>
        <w:r w:rsidR="001E4A2A">
          <w:rPr>
            <w:noProof/>
            <w:webHidden/>
          </w:rPr>
          <w:fldChar w:fldCharType="end"/>
        </w:r>
      </w:hyperlink>
    </w:p>
    <w:p w14:paraId="6718FCD4" w14:textId="4D5F4A20" w:rsidR="001E4A2A" w:rsidRDefault="00000000" w:rsidP="001E4A2A">
      <w:pPr>
        <w:pStyle w:val="TableofFigures"/>
        <w:tabs>
          <w:tab w:val="right" w:leader="dot" w:pos="9061"/>
        </w:tabs>
        <w:ind w:firstLine="0"/>
        <w:rPr>
          <w:noProof/>
        </w:rPr>
      </w:pPr>
      <w:hyperlink w:anchor="_Toc147928537" w:history="1">
        <w:r w:rsidR="001E4A2A" w:rsidRPr="00F61F7A">
          <w:rPr>
            <w:rStyle w:val="Hyperlink"/>
            <w:noProof/>
          </w:rPr>
          <w:t>Bảng 1.9. Tỷ lệ bị đốt cháy ngoài đồng</w:t>
        </w:r>
        <w:r w:rsidR="001E4A2A">
          <w:rPr>
            <w:noProof/>
            <w:webHidden/>
          </w:rPr>
          <w:tab/>
        </w:r>
        <w:r w:rsidR="001E4A2A">
          <w:rPr>
            <w:noProof/>
            <w:webHidden/>
          </w:rPr>
          <w:fldChar w:fldCharType="begin"/>
        </w:r>
        <w:r w:rsidR="001E4A2A">
          <w:rPr>
            <w:noProof/>
            <w:webHidden/>
          </w:rPr>
          <w:instrText xml:space="preserve"> PAGEREF _Toc147928537 \h </w:instrText>
        </w:r>
        <w:r w:rsidR="001E4A2A">
          <w:rPr>
            <w:noProof/>
            <w:webHidden/>
          </w:rPr>
        </w:r>
        <w:r w:rsidR="001E4A2A">
          <w:rPr>
            <w:noProof/>
            <w:webHidden/>
          </w:rPr>
          <w:fldChar w:fldCharType="separate"/>
        </w:r>
        <w:r w:rsidR="00CE3CBE">
          <w:rPr>
            <w:noProof/>
            <w:webHidden/>
          </w:rPr>
          <w:t>11</w:t>
        </w:r>
        <w:r w:rsidR="001E4A2A">
          <w:rPr>
            <w:noProof/>
            <w:webHidden/>
          </w:rPr>
          <w:fldChar w:fldCharType="end"/>
        </w:r>
      </w:hyperlink>
    </w:p>
    <w:p w14:paraId="44A82C6E" w14:textId="3DBA63BB" w:rsidR="001E4A2A" w:rsidRDefault="00000000" w:rsidP="001E4A2A">
      <w:pPr>
        <w:pStyle w:val="TableofFigures"/>
        <w:tabs>
          <w:tab w:val="right" w:leader="dot" w:pos="9061"/>
        </w:tabs>
        <w:ind w:firstLine="0"/>
        <w:rPr>
          <w:noProof/>
        </w:rPr>
      </w:pPr>
      <w:hyperlink w:anchor="_Toc147928538" w:history="1">
        <w:r w:rsidR="001E4A2A" w:rsidRPr="00F61F7A">
          <w:rPr>
            <w:rStyle w:val="Hyperlink"/>
            <w:noProof/>
          </w:rPr>
          <w:t xml:space="preserve">Bảng 1.10. </w:t>
        </w:r>
        <w:r w:rsidR="001E4A2A" w:rsidRPr="00F61F7A">
          <w:rPr>
            <w:rStyle w:val="Hyperlink"/>
            <w:noProof/>
            <w:lang w:val="vi-VN"/>
          </w:rPr>
          <w:t>Diện tích đồng cỏ bị đốt năm 2020 (đơn vị: nghìn ha)</w:t>
        </w:r>
        <w:r w:rsidR="001E4A2A">
          <w:rPr>
            <w:noProof/>
            <w:webHidden/>
          </w:rPr>
          <w:tab/>
        </w:r>
        <w:r w:rsidR="001E4A2A">
          <w:rPr>
            <w:noProof/>
            <w:webHidden/>
          </w:rPr>
          <w:fldChar w:fldCharType="begin"/>
        </w:r>
        <w:r w:rsidR="001E4A2A">
          <w:rPr>
            <w:noProof/>
            <w:webHidden/>
          </w:rPr>
          <w:instrText xml:space="preserve"> PAGEREF _Toc147928538 \h </w:instrText>
        </w:r>
        <w:r w:rsidR="001E4A2A">
          <w:rPr>
            <w:noProof/>
            <w:webHidden/>
          </w:rPr>
        </w:r>
        <w:r w:rsidR="001E4A2A">
          <w:rPr>
            <w:noProof/>
            <w:webHidden/>
          </w:rPr>
          <w:fldChar w:fldCharType="separate"/>
        </w:r>
        <w:r w:rsidR="00CE3CBE">
          <w:rPr>
            <w:noProof/>
            <w:webHidden/>
          </w:rPr>
          <w:t>13</w:t>
        </w:r>
        <w:r w:rsidR="001E4A2A">
          <w:rPr>
            <w:noProof/>
            <w:webHidden/>
          </w:rPr>
          <w:fldChar w:fldCharType="end"/>
        </w:r>
      </w:hyperlink>
    </w:p>
    <w:p w14:paraId="02BD4285" w14:textId="4F545C63" w:rsidR="001E4A2A" w:rsidRDefault="00000000" w:rsidP="001E4A2A">
      <w:pPr>
        <w:pStyle w:val="TableofFigures"/>
        <w:tabs>
          <w:tab w:val="right" w:leader="dot" w:pos="9061"/>
        </w:tabs>
        <w:ind w:firstLine="0"/>
        <w:rPr>
          <w:noProof/>
        </w:rPr>
      </w:pPr>
      <w:hyperlink w:anchor="_Toc147928539" w:history="1">
        <w:r w:rsidR="001E4A2A" w:rsidRPr="00F61F7A">
          <w:rPr>
            <w:rStyle w:val="Hyperlink"/>
            <w:noProof/>
          </w:rPr>
          <w:t xml:space="preserve">Bảng 1.11. </w:t>
        </w:r>
        <w:r w:rsidR="001E4A2A" w:rsidRPr="00F61F7A">
          <w:rPr>
            <w:rStyle w:val="Hyperlink"/>
            <w:noProof/>
            <w:lang w:val="vi-VN"/>
          </w:rPr>
          <w:t>Tổng lượng tiêu thụ nitơ năm 2020 (đơn vị: tấn)</w:t>
        </w:r>
        <w:r w:rsidR="001E4A2A">
          <w:rPr>
            <w:noProof/>
            <w:webHidden/>
          </w:rPr>
          <w:tab/>
        </w:r>
        <w:r w:rsidR="001E4A2A">
          <w:rPr>
            <w:noProof/>
            <w:webHidden/>
          </w:rPr>
          <w:fldChar w:fldCharType="begin"/>
        </w:r>
        <w:r w:rsidR="001E4A2A">
          <w:rPr>
            <w:noProof/>
            <w:webHidden/>
          </w:rPr>
          <w:instrText xml:space="preserve"> PAGEREF _Toc147928539 \h </w:instrText>
        </w:r>
        <w:r w:rsidR="001E4A2A">
          <w:rPr>
            <w:noProof/>
            <w:webHidden/>
          </w:rPr>
        </w:r>
        <w:r w:rsidR="001E4A2A">
          <w:rPr>
            <w:noProof/>
            <w:webHidden/>
          </w:rPr>
          <w:fldChar w:fldCharType="separate"/>
        </w:r>
        <w:r w:rsidR="00CE3CBE">
          <w:rPr>
            <w:noProof/>
            <w:webHidden/>
          </w:rPr>
          <w:t>16</w:t>
        </w:r>
        <w:r w:rsidR="001E4A2A">
          <w:rPr>
            <w:noProof/>
            <w:webHidden/>
          </w:rPr>
          <w:fldChar w:fldCharType="end"/>
        </w:r>
      </w:hyperlink>
    </w:p>
    <w:p w14:paraId="31AD9187" w14:textId="02251CCA" w:rsidR="001E4A2A" w:rsidRDefault="00000000" w:rsidP="001E4A2A">
      <w:pPr>
        <w:pStyle w:val="TableofFigures"/>
        <w:tabs>
          <w:tab w:val="right" w:leader="dot" w:pos="9061"/>
        </w:tabs>
        <w:ind w:firstLine="0"/>
        <w:rPr>
          <w:noProof/>
        </w:rPr>
      </w:pPr>
      <w:hyperlink w:anchor="_Toc147928540" w:history="1">
        <w:r w:rsidR="001E4A2A" w:rsidRPr="00F61F7A">
          <w:rPr>
            <w:rStyle w:val="Hyperlink"/>
            <w:noProof/>
          </w:rPr>
          <w:t xml:space="preserve">Bảng 1.12. </w:t>
        </w:r>
        <w:r w:rsidR="001E4A2A" w:rsidRPr="00F61F7A">
          <w:rPr>
            <w:rStyle w:val="Hyperlink"/>
            <w:noProof/>
            <w:lang w:val="vi-VN"/>
          </w:rPr>
          <w:t>Sản lượng cây trồng hàng năm năm 2020</w:t>
        </w:r>
        <w:r w:rsidR="001E4A2A">
          <w:rPr>
            <w:noProof/>
            <w:webHidden/>
          </w:rPr>
          <w:tab/>
        </w:r>
        <w:r w:rsidR="001E4A2A">
          <w:rPr>
            <w:noProof/>
            <w:webHidden/>
          </w:rPr>
          <w:fldChar w:fldCharType="begin"/>
        </w:r>
        <w:r w:rsidR="001E4A2A">
          <w:rPr>
            <w:noProof/>
            <w:webHidden/>
          </w:rPr>
          <w:instrText xml:space="preserve"> PAGEREF _Toc147928540 \h </w:instrText>
        </w:r>
        <w:r w:rsidR="001E4A2A">
          <w:rPr>
            <w:noProof/>
            <w:webHidden/>
          </w:rPr>
        </w:r>
        <w:r w:rsidR="001E4A2A">
          <w:rPr>
            <w:noProof/>
            <w:webHidden/>
          </w:rPr>
          <w:fldChar w:fldCharType="separate"/>
        </w:r>
        <w:r w:rsidR="00CE3CBE">
          <w:rPr>
            <w:noProof/>
            <w:webHidden/>
          </w:rPr>
          <w:t>16</w:t>
        </w:r>
        <w:r w:rsidR="001E4A2A">
          <w:rPr>
            <w:noProof/>
            <w:webHidden/>
          </w:rPr>
          <w:fldChar w:fldCharType="end"/>
        </w:r>
      </w:hyperlink>
    </w:p>
    <w:p w14:paraId="6AB4BE23" w14:textId="6DBFC555" w:rsidR="001E4A2A" w:rsidRDefault="00000000" w:rsidP="001E4A2A">
      <w:pPr>
        <w:pStyle w:val="TableofFigures"/>
        <w:tabs>
          <w:tab w:val="right" w:leader="dot" w:pos="9061"/>
        </w:tabs>
        <w:ind w:firstLine="0"/>
        <w:rPr>
          <w:noProof/>
        </w:rPr>
      </w:pPr>
      <w:hyperlink w:anchor="_Toc147928541" w:history="1">
        <w:r w:rsidR="001E4A2A" w:rsidRPr="00F61F7A">
          <w:rPr>
            <w:rStyle w:val="Hyperlink"/>
            <w:noProof/>
          </w:rPr>
          <w:t>Bảng 1.13 Hệ số Quản lý chất thải vật nuôi theo vùng khí hậu (MS)</w:t>
        </w:r>
        <w:r w:rsidR="001E4A2A">
          <w:rPr>
            <w:noProof/>
            <w:webHidden/>
          </w:rPr>
          <w:tab/>
        </w:r>
        <w:r w:rsidR="001E4A2A">
          <w:rPr>
            <w:noProof/>
            <w:webHidden/>
          </w:rPr>
          <w:fldChar w:fldCharType="begin"/>
        </w:r>
        <w:r w:rsidR="001E4A2A">
          <w:rPr>
            <w:noProof/>
            <w:webHidden/>
          </w:rPr>
          <w:instrText xml:space="preserve"> PAGEREF _Toc147928541 \h </w:instrText>
        </w:r>
        <w:r w:rsidR="001E4A2A">
          <w:rPr>
            <w:noProof/>
            <w:webHidden/>
          </w:rPr>
        </w:r>
        <w:r w:rsidR="001E4A2A">
          <w:rPr>
            <w:noProof/>
            <w:webHidden/>
          </w:rPr>
          <w:fldChar w:fldCharType="separate"/>
        </w:r>
        <w:r w:rsidR="00CE3CBE">
          <w:rPr>
            <w:noProof/>
            <w:webHidden/>
          </w:rPr>
          <w:t>20</w:t>
        </w:r>
        <w:r w:rsidR="001E4A2A">
          <w:rPr>
            <w:noProof/>
            <w:webHidden/>
          </w:rPr>
          <w:fldChar w:fldCharType="end"/>
        </w:r>
      </w:hyperlink>
    </w:p>
    <w:p w14:paraId="51E4FE05" w14:textId="79182207" w:rsidR="00A52F72" w:rsidRDefault="00000000" w:rsidP="00A52F72">
      <w:pPr>
        <w:pStyle w:val="TableofFigures"/>
        <w:tabs>
          <w:tab w:val="right" w:leader="dot" w:pos="9061"/>
        </w:tabs>
        <w:ind w:firstLine="0"/>
        <w:rPr>
          <w:noProof/>
        </w:rPr>
      </w:pPr>
      <w:hyperlink w:anchor="_Toc147928542" w:history="1">
        <w:r w:rsidR="001E4A2A" w:rsidRPr="00F61F7A">
          <w:rPr>
            <w:rStyle w:val="Hyperlink"/>
            <w:noProof/>
          </w:rPr>
          <w:t xml:space="preserve">Bảng 1.14. </w:t>
        </w:r>
        <w:r w:rsidR="001E4A2A" w:rsidRPr="00F61F7A">
          <w:rPr>
            <w:rStyle w:val="Hyperlink"/>
            <w:noProof/>
            <w:lang w:val="vi-VN"/>
          </w:rPr>
          <w:t>Diện tích canh tác lúa theo khu vực năm 2020</w:t>
        </w:r>
        <w:r w:rsidR="001E4A2A">
          <w:rPr>
            <w:noProof/>
            <w:webHidden/>
          </w:rPr>
          <w:tab/>
        </w:r>
        <w:r w:rsidR="001E4A2A">
          <w:rPr>
            <w:noProof/>
            <w:webHidden/>
          </w:rPr>
          <w:fldChar w:fldCharType="begin"/>
        </w:r>
        <w:r w:rsidR="001E4A2A">
          <w:rPr>
            <w:noProof/>
            <w:webHidden/>
          </w:rPr>
          <w:instrText xml:space="preserve"> PAGEREF _Toc147928542 \h </w:instrText>
        </w:r>
        <w:r w:rsidR="001E4A2A">
          <w:rPr>
            <w:noProof/>
            <w:webHidden/>
          </w:rPr>
        </w:r>
        <w:r w:rsidR="001E4A2A">
          <w:rPr>
            <w:noProof/>
            <w:webHidden/>
          </w:rPr>
          <w:fldChar w:fldCharType="separate"/>
        </w:r>
        <w:r w:rsidR="00CE3CBE">
          <w:rPr>
            <w:noProof/>
            <w:webHidden/>
          </w:rPr>
          <w:t>22</w:t>
        </w:r>
        <w:r w:rsidR="001E4A2A">
          <w:rPr>
            <w:noProof/>
            <w:webHidden/>
          </w:rPr>
          <w:fldChar w:fldCharType="end"/>
        </w:r>
      </w:hyperlink>
      <w:r w:rsidR="001E4A2A">
        <w:fldChar w:fldCharType="end"/>
      </w:r>
      <w:r w:rsidR="00A52F72">
        <w:fldChar w:fldCharType="begin"/>
      </w:r>
      <w:r w:rsidR="00A52F72">
        <w:instrText xml:space="preserve"> TOC \h \z \c "Bảng 2." </w:instrText>
      </w:r>
      <w:r w:rsidR="00A52F72">
        <w:fldChar w:fldCharType="separate"/>
      </w:r>
    </w:p>
    <w:p w14:paraId="58F1E19A" w14:textId="314E2898" w:rsidR="00A52F72" w:rsidRDefault="00000000" w:rsidP="00A52F72">
      <w:pPr>
        <w:pStyle w:val="TableofFigures"/>
        <w:tabs>
          <w:tab w:val="right" w:leader="dot" w:pos="9061"/>
        </w:tabs>
        <w:ind w:firstLine="0"/>
        <w:rPr>
          <w:rFonts w:asciiTheme="minorHAnsi" w:eastAsiaTheme="minorEastAsia" w:hAnsiTheme="minorHAnsi" w:cstheme="minorBidi"/>
          <w:noProof/>
          <w:sz w:val="22"/>
          <w:szCs w:val="22"/>
        </w:rPr>
      </w:pPr>
      <w:hyperlink w:anchor="_Toc147928704" w:history="1">
        <w:r w:rsidR="00A52F72" w:rsidRPr="005273D6">
          <w:rPr>
            <w:rStyle w:val="Hyperlink"/>
            <w:noProof/>
          </w:rPr>
          <w:t>Bảng 2.1 Đề xuất quy trình QC tối thiểu cần làm</w:t>
        </w:r>
        <w:r w:rsidR="00A52F72">
          <w:rPr>
            <w:noProof/>
            <w:webHidden/>
          </w:rPr>
          <w:tab/>
        </w:r>
        <w:r w:rsidR="00A52F72">
          <w:rPr>
            <w:noProof/>
            <w:webHidden/>
          </w:rPr>
          <w:fldChar w:fldCharType="begin"/>
        </w:r>
        <w:r w:rsidR="00A52F72">
          <w:rPr>
            <w:noProof/>
            <w:webHidden/>
          </w:rPr>
          <w:instrText xml:space="preserve"> PAGEREF _Toc147928704 \h </w:instrText>
        </w:r>
        <w:r w:rsidR="00A52F72">
          <w:rPr>
            <w:noProof/>
            <w:webHidden/>
          </w:rPr>
        </w:r>
        <w:r w:rsidR="00A52F72">
          <w:rPr>
            <w:noProof/>
            <w:webHidden/>
          </w:rPr>
          <w:fldChar w:fldCharType="separate"/>
        </w:r>
        <w:r w:rsidR="00CE3CBE">
          <w:rPr>
            <w:noProof/>
            <w:webHidden/>
          </w:rPr>
          <w:t>25</w:t>
        </w:r>
        <w:r w:rsidR="00A52F72">
          <w:rPr>
            <w:noProof/>
            <w:webHidden/>
          </w:rPr>
          <w:fldChar w:fldCharType="end"/>
        </w:r>
      </w:hyperlink>
    </w:p>
    <w:p w14:paraId="5268BE57" w14:textId="370F9244" w:rsidR="00A52F72" w:rsidRDefault="00000000" w:rsidP="00A52F72">
      <w:pPr>
        <w:pStyle w:val="TableofFigures"/>
        <w:tabs>
          <w:tab w:val="right" w:leader="dot" w:pos="9061"/>
        </w:tabs>
        <w:ind w:firstLine="0"/>
        <w:rPr>
          <w:rFonts w:asciiTheme="minorHAnsi" w:eastAsiaTheme="minorEastAsia" w:hAnsiTheme="minorHAnsi" w:cstheme="minorBidi"/>
          <w:noProof/>
          <w:sz w:val="22"/>
          <w:szCs w:val="22"/>
        </w:rPr>
      </w:pPr>
      <w:hyperlink w:anchor="_Toc147928705" w:history="1">
        <w:r w:rsidR="00A52F72" w:rsidRPr="005273D6">
          <w:rPr>
            <w:rStyle w:val="Hyperlink"/>
            <w:noProof/>
          </w:rPr>
          <w:t xml:space="preserve">Bảng 2.2. </w:t>
        </w:r>
        <w:r w:rsidR="00A52F72" w:rsidRPr="005273D6">
          <w:rPr>
            <w:rStyle w:val="Hyperlink"/>
            <w:noProof/>
            <w:lang w:val="pt-BR" w:eastAsia="en-GB"/>
          </w:rPr>
          <w:t>Tóm tắt kết quả tổng hợp</w:t>
        </w:r>
        <w:r w:rsidR="00A52F72">
          <w:rPr>
            <w:noProof/>
            <w:webHidden/>
          </w:rPr>
          <w:tab/>
        </w:r>
        <w:r w:rsidR="00A52F72">
          <w:rPr>
            <w:noProof/>
            <w:webHidden/>
          </w:rPr>
          <w:fldChar w:fldCharType="begin"/>
        </w:r>
        <w:r w:rsidR="00A52F72">
          <w:rPr>
            <w:noProof/>
            <w:webHidden/>
          </w:rPr>
          <w:instrText xml:space="preserve"> PAGEREF _Toc147928705 \h </w:instrText>
        </w:r>
        <w:r w:rsidR="00A52F72">
          <w:rPr>
            <w:noProof/>
            <w:webHidden/>
          </w:rPr>
        </w:r>
        <w:r w:rsidR="00A52F72">
          <w:rPr>
            <w:noProof/>
            <w:webHidden/>
          </w:rPr>
          <w:fldChar w:fldCharType="separate"/>
        </w:r>
        <w:r w:rsidR="00CE3CBE">
          <w:rPr>
            <w:noProof/>
            <w:webHidden/>
          </w:rPr>
          <w:t>35</w:t>
        </w:r>
        <w:r w:rsidR="00A52F72">
          <w:rPr>
            <w:noProof/>
            <w:webHidden/>
          </w:rPr>
          <w:fldChar w:fldCharType="end"/>
        </w:r>
      </w:hyperlink>
    </w:p>
    <w:p w14:paraId="175AF0F1" w14:textId="2CCF7DF8" w:rsidR="00A52F72" w:rsidRDefault="00000000" w:rsidP="00A52F72">
      <w:pPr>
        <w:pStyle w:val="TableofFigures"/>
        <w:tabs>
          <w:tab w:val="right" w:leader="dot" w:pos="9061"/>
        </w:tabs>
        <w:ind w:firstLine="0"/>
        <w:rPr>
          <w:rFonts w:asciiTheme="minorHAnsi" w:eastAsiaTheme="minorEastAsia" w:hAnsiTheme="minorHAnsi" w:cstheme="minorBidi"/>
          <w:noProof/>
          <w:sz w:val="22"/>
          <w:szCs w:val="22"/>
        </w:rPr>
      </w:pPr>
      <w:hyperlink w:anchor="_Toc147928706" w:history="1">
        <w:r w:rsidR="00A52F72" w:rsidRPr="005273D6">
          <w:rPr>
            <w:rStyle w:val="Hyperlink"/>
            <w:noProof/>
          </w:rPr>
          <w:t xml:space="preserve">Bảng 2.3. </w:t>
        </w:r>
        <w:r w:rsidR="00A52F72" w:rsidRPr="005273D6">
          <w:rPr>
            <w:rStyle w:val="Hyperlink"/>
            <w:iCs/>
            <w:noProof/>
            <w:lang w:val="pt-BR"/>
          </w:rPr>
          <w:t>Kết quả QC số liệu hoạt động phục vụ kiểm kê quốc gia khí nhà kính cho năm  2020 trong lĩnh vực AFOLU</w:t>
        </w:r>
        <w:r w:rsidR="00A52F72">
          <w:rPr>
            <w:noProof/>
            <w:webHidden/>
          </w:rPr>
          <w:tab/>
        </w:r>
        <w:r w:rsidR="00A52F72">
          <w:rPr>
            <w:noProof/>
            <w:webHidden/>
          </w:rPr>
          <w:fldChar w:fldCharType="begin"/>
        </w:r>
        <w:r w:rsidR="00A52F72">
          <w:rPr>
            <w:noProof/>
            <w:webHidden/>
          </w:rPr>
          <w:instrText xml:space="preserve"> PAGEREF _Toc147928706 \h </w:instrText>
        </w:r>
        <w:r w:rsidR="00A52F72">
          <w:rPr>
            <w:noProof/>
            <w:webHidden/>
          </w:rPr>
        </w:r>
        <w:r w:rsidR="00A52F72">
          <w:rPr>
            <w:noProof/>
            <w:webHidden/>
          </w:rPr>
          <w:fldChar w:fldCharType="separate"/>
        </w:r>
        <w:r w:rsidR="00CE3CBE">
          <w:rPr>
            <w:noProof/>
            <w:webHidden/>
          </w:rPr>
          <w:t>36</w:t>
        </w:r>
        <w:r w:rsidR="00A52F72">
          <w:rPr>
            <w:noProof/>
            <w:webHidden/>
          </w:rPr>
          <w:fldChar w:fldCharType="end"/>
        </w:r>
      </w:hyperlink>
    </w:p>
    <w:p w14:paraId="7B51BA6D" w14:textId="55A2640C" w:rsidR="00B97CC1" w:rsidRDefault="00A52F72" w:rsidP="00A52F72">
      <w:r>
        <w:fldChar w:fldCharType="end"/>
      </w:r>
      <w:r w:rsidR="00B97CC1">
        <w:br w:type="page"/>
      </w:r>
    </w:p>
    <w:p w14:paraId="5702D468" w14:textId="20BFC8A7" w:rsidR="00C158B1" w:rsidRDefault="00052A4E" w:rsidP="00A52F72">
      <w:pPr>
        <w:pStyle w:val="Heading1"/>
        <w:jc w:val="center"/>
      </w:pPr>
      <w:bookmarkStart w:id="2" w:name="_Toc148542286"/>
      <w:r>
        <w:lastRenderedPageBreak/>
        <w:t>DANH MỤC HÌNH</w:t>
      </w:r>
      <w:bookmarkEnd w:id="2"/>
    </w:p>
    <w:p w14:paraId="4DFDE7EA" w14:textId="015C9510" w:rsidR="00A52F72" w:rsidRDefault="00A52F72" w:rsidP="00A52F72">
      <w:pPr>
        <w:pStyle w:val="TableofFigures"/>
        <w:tabs>
          <w:tab w:val="right" w:leader="dot" w:pos="9061"/>
        </w:tabs>
        <w:ind w:firstLine="0"/>
        <w:rPr>
          <w:rFonts w:asciiTheme="minorHAnsi" w:eastAsiaTheme="minorEastAsia" w:hAnsiTheme="minorHAnsi" w:cstheme="minorBidi"/>
          <w:noProof/>
          <w:sz w:val="22"/>
          <w:szCs w:val="22"/>
        </w:rPr>
      </w:pPr>
      <w:r>
        <w:fldChar w:fldCharType="begin"/>
      </w:r>
      <w:r>
        <w:instrText xml:space="preserve"> TOC \h \z \c "Hình 2." </w:instrText>
      </w:r>
      <w:r>
        <w:fldChar w:fldCharType="separate"/>
      </w:r>
      <w:hyperlink w:anchor="_Toc147928751" w:history="1">
        <w:r w:rsidRPr="00631543">
          <w:rPr>
            <w:rStyle w:val="Hyperlink"/>
            <w:noProof/>
          </w:rPr>
          <w:t xml:space="preserve">Hình 2.1. </w:t>
        </w:r>
        <w:r w:rsidRPr="00631543">
          <w:rPr>
            <w:rStyle w:val="Hyperlink"/>
            <w:noProof/>
            <w:lang w:val="vi-VN"/>
          </w:rPr>
          <w:t>Cây ra quyết định kiểm soát chất lượng hệ số phát thải</w:t>
        </w:r>
        <w:r>
          <w:rPr>
            <w:noProof/>
            <w:webHidden/>
          </w:rPr>
          <w:tab/>
        </w:r>
        <w:r>
          <w:rPr>
            <w:noProof/>
            <w:webHidden/>
          </w:rPr>
          <w:fldChar w:fldCharType="begin"/>
        </w:r>
        <w:r>
          <w:rPr>
            <w:noProof/>
            <w:webHidden/>
          </w:rPr>
          <w:instrText xml:space="preserve"> PAGEREF _Toc147928751 \h </w:instrText>
        </w:r>
        <w:r>
          <w:rPr>
            <w:noProof/>
            <w:webHidden/>
          </w:rPr>
        </w:r>
        <w:r>
          <w:rPr>
            <w:noProof/>
            <w:webHidden/>
          </w:rPr>
          <w:fldChar w:fldCharType="separate"/>
        </w:r>
        <w:r w:rsidR="008C2AC3">
          <w:rPr>
            <w:noProof/>
            <w:webHidden/>
          </w:rPr>
          <w:t>29</w:t>
        </w:r>
        <w:r>
          <w:rPr>
            <w:noProof/>
            <w:webHidden/>
          </w:rPr>
          <w:fldChar w:fldCharType="end"/>
        </w:r>
      </w:hyperlink>
    </w:p>
    <w:p w14:paraId="20B6EB6E" w14:textId="41839702" w:rsidR="00A52F72" w:rsidRDefault="00000000" w:rsidP="00A52F72">
      <w:pPr>
        <w:pStyle w:val="TableofFigures"/>
        <w:tabs>
          <w:tab w:val="right" w:leader="dot" w:pos="9061"/>
        </w:tabs>
        <w:ind w:firstLine="0"/>
        <w:rPr>
          <w:rFonts w:asciiTheme="minorHAnsi" w:eastAsiaTheme="minorEastAsia" w:hAnsiTheme="minorHAnsi" w:cstheme="minorBidi"/>
          <w:noProof/>
          <w:sz w:val="22"/>
          <w:szCs w:val="22"/>
        </w:rPr>
      </w:pPr>
      <w:hyperlink w:anchor="_Toc147928752" w:history="1">
        <w:r w:rsidR="00A52F72" w:rsidRPr="00631543">
          <w:rPr>
            <w:rStyle w:val="Hyperlink"/>
            <w:noProof/>
          </w:rPr>
          <w:t>Hình 2.2 Cây quyết định QC ở cấp độ hoạt độ</w:t>
        </w:r>
        <w:r w:rsidR="00A52F72">
          <w:rPr>
            <w:rStyle w:val="Hyperlink"/>
            <w:noProof/>
          </w:rPr>
          <w:t>ng</w:t>
        </w:r>
        <w:r w:rsidR="00A52F72">
          <w:rPr>
            <w:noProof/>
            <w:webHidden/>
          </w:rPr>
          <w:tab/>
        </w:r>
        <w:r w:rsidR="00A52F72">
          <w:rPr>
            <w:noProof/>
            <w:webHidden/>
          </w:rPr>
          <w:fldChar w:fldCharType="begin"/>
        </w:r>
        <w:r w:rsidR="00A52F72">
          <w:rPr>
            <w:noProof/>
            <w:webHidden/>
          </w:rPr>
          <w:instrText xml:space="preserve"> PAGEREF _Toc147928752 \h </w:instrText>
        </w:r>
        <w:r w:rsidR="00A52F72">
          <w:rPr>
            <w:noProof/>
            <w:webHidden/>
          </w:rPr>
        </w:r>
        <w:r w:rsidR="00A52F72">
          <w:rPr>
            <w:noProof/>
            <w:webHidden/>
          </w:rPr>
          <w:fldChar w:fldCharType="separate"/>
        </w:r>
        <w:r w:rsidR="008C2AC3">
          <w:rPr>
            <w:noProof/>
            <w:webHidden/>
          </w:rPr>
          <w:t>31</w:t>
        </w:r>
        <w:r w:rsidR="00A52F72">
          <w:rPr>
            <w:noProof/>
            <w:webHidden/>
          </w:rPr>
          <w:fldChar w:fldCharType="end"/>
        </w:r>
      </w:hyperlink>
    </w:p>
    <w:p w14:paraId="5C930584" w14:textId="6B23AA54" w:rsidR="00757A54" w:rsidRDefault="00A52F72" w:rsidP="00A00386">
      <w:pPr>
        <w:ind w:firstLine="0"/>
      </w:pPr>
      <w:r>
        <w:fldChar w:fldCharType="end"/>
      </w:r>
      <w:r w:rsidR="00757A54">
        <w:br w:type="page"/>
      </w:r>
    </w:p>
    <w:p w14:paraId="524A5772" w14:textId="424082A4" w:rsidR="008C2AC3" w:rsidRDefault="00757A54" w:rsidP="00757A54">
      <w:pPr>
        <w:pStyle w:val="Heading1"/>
        <w:jc w:val="center"/>
      </w:pPr>
      <w:bookmarkStart w:id="3" w:name="_Toc148542287"/>
      <w:r>
        <w:lastRenderedPageBreak/>
        <w:t>DANH MỤC TỪ VIẾT TẮT</w:t>
      </w:r>
      <w:bookmarkEnd w:id="3"/>
    </w:p>
    <w:tbl>
      <w:tblPr>
        <w:tblW w:w="0" w:type="auto"/>
        <w:tblInd w:w="108" w:type="dxa"/>
        <w:tblLook w:val="04A0" w:firstRow="1" w:lastRow="0" w:firstColumn="1" w:lastColumn="0" w:noHBand="0" w:noVBand="1"/>
      </w:tblPr>
      <w:tblGrid>
        <w:gridCol w:w="2092"/>
        <w:gridCol w:w="6871"/>
      </w:tblGrid>
      <w:tr w:rsidR="00757A54" w:rsidRPr="00492EAF" w14:paraId="35B08798" w14:textId="77777777" w:rsidTr="002F5CE1">
        <w:tc>
          <w:tcPr>
            <w:tcW w:w="2093" w:type="dxa"/>
            <w:shd w:val="clear" w:color="auto" w:fill="auto"/>
          </w:tcPr>
          <w:p w14:paraId="602123A9" w14:textId="77777777" w:rsidR="00757A54" w:rsidRPr="00492EAF" w:rsidRDefault="00757A54" w:rsidP="002F5CE1">
            <w:pPr>
              <w:rPr>
                <w:lang w:val="vi-VN"/>
              </w:rPr>
            </w:pPr>
            <w:r w:rsidRPr="00492EAF">
              <w:rPr>
                <w:lang w:val="vi-VN"/>
              </w:rPr>
              <w:t>BĐKH</w:t>
            </w:r>
          </w:p>
        </w:tc>
        <w:tc>
          <w:tcPr>
            <w:tcW w:w="7087" w:type="dxa"/>
            <w:shd w:val="clear" w:color="auto" w:fill="auto"/>
          </w:tcPr>
          <w:p w14:paraId="726206EC" w14:textId="77777777" w:rsidR="00757A54" w:rsidRPr="00492EAF" w:rsidRDefault="00757A54" w:rsidP="002F5CE1">
            <w:pPr>
              <w:rPr>
                <w:lang w:val="vi-VN"/>
              </w:rPr>
            </w:pPr>
            <w:r w:rsidRPr="00492EAF">
              <w:rPr>
                <w:lang w:val="vi-VN"/>
              </w:rPr>
              <w:t>Biến đổi khí hậu</w:t>
            </w:r>
          </w:p>
        </w:tc>
      </w:tr>
      <w:tr w:rsidR="00757A54" w:rsidRPr="00492EAF" w14:paraId="15BFB56C" w14:textId="77777777" w:rsidTr="002F5CE1">
        <w:tc>
          <w:tcPr>
            <w:tcW w:w="2093" w:type="dxa"/>
            <w:shd w:val="clear" w:color="auto" w:fill="auto"/>
          </w:tcPr>
          <w:p w14:paraId="504E8F6F" w14:textId="77777777" w:rsidR="00757A54" w:rsidRPr="003D4547" w:rsidRDefault="00757A54" w:rsidP="002F5CE1">
            <w:r>
              <w:t>KNK</w:t>
            </w:r>
          </w:p>
        </w:tc>
        <w:tc>
          <w:tcPr>
            <w:tcW w:w="7087" w:type="dxa"/>
            <w:shd w:val="clear" w:color="auto" w:fill="auto"/>
          </w:tcPr>
          <w:p w14:paraId="70E17E85" w14:textId="77777777" w:rsidR="00757A54" w:rsidRPr="003D4547" w:rsidRDefault="00757A54" w:rsidP="002F5CE1">
            <w:r>
              <w:t>Khí nhà kính</w:t>
            </w:r>
          </w:p>
        </w:tc>
      </w:tr>
      <w:tr w:rsidR="00757A54" w:rsidRPr="00492EAF" w14:paraId="236CD6AC" w14:textId="77777777" w:rsidTr="002F5CE1">
        <w:tc>
          <w:tcPr>
            <w:tcW w:w="2093" w:type="dxa"/>
            <w:shd w:val="clear" w:color="auto" w:fill="auto"/>
          </w:tcPr>
          <w:p w14:paraId="769FA282" w14:textId="77777777" w:rsidR="00757A54" w:rsidRDefault="00757A54" w:rsidP="002F5CE1">
            <w:r>
              <w:t>KKKNK</w:t>
            </w:r>
          </w:p>
        </w:tc>
        <w:tc>
          <w:tcPr>
            <w:tcW w:w="7087" w:type="dxa"/>
            <w:shd w:val="clear" w:color="auto" w:fill="auto"/>
          </w:tcPr>
          <w:p w14:paraId="652A50DB" w14:textId="77777777" w:rsidR="00757A54" w:rsidRDefault="00757A54" w:rsidP="002F5CE1">
            <w:r>
              <w:t>Kiểm kê khí nhà kính</w:t>
            </w:r>
          </w:p>
        </w:tc>
      </w:tr>
      <w:tr w:rsidR="00757A54" w:rsidRPr="00492EAF" w14:paraId="67489E66" w14:textId="77777777" w:rsidTr="002F5CE1">
        <w:tc>
          <w:tcPr>
            <w:tcW w:w="2093" w:type="dxa"/>
            <w:shd w:val="clear" w:color="auto" w:fill="auto"/>
          </w:tcPr>
          <w:p w14:paraId="21745AA7" w14:textId="77777777" w:rsidR="00757A54" w:rsidRDefault="00757A54" w:rsidP="002F5CE1">
            <w:r>
              <w:t>UNFCCC</w:t>
            </w:r>
          </w:p>
        </w:tc>
        <w:tc>
          <w:tcPr>
            <w:tcW w:w="7087" w:type="dxa"/>
            <w:shd w:val="clear" w:color="auto" w:fill="auto"/>
          </w:tcPr>
          <w:p w14:paraId="07C68E2A" w14:textId="77777777" w:rsidR="00757A54" w:rsidRDefault="00757A54" w:rsidP="002F5CE1">
            <w:r>
              <w:t>Công ước Khung Liên hợp quốc về Biến đổi khí hậu</w:t>
            </w:r>
          </w:p>
        </w:tc>
      </w:tr>
      <w:tr w:rsidR="00757A54" w:rsidRPr="00492EAF" w14:paraId="1F336D6E" w14:textId="77777777" w:rsidTr="002F5CE1">
        <w:tc>
          <w:tcPr>
            <w:tcW w:w="2093" w:type="dxa"/>
            <w:shd w:val="clear" w:color="auto" w:fill="auto"/>
          </w:tcPr>
          <w:p w14:paraId="67F19149" w14:textId="77777777" w:rsidR="00757A54" w:rsidRDefault="00757A54" w:rsidP="002F5CE1">
            <w:r>
              <w:t>HSPT</w:t>
            </w:r>
          </w:p>
        </w:tc>
        <w:tc>
          <w:tcPr>
            <w:tcW w:w="7087" w:type="dxa"/>
            <w:shd w:val="clear" w:color="auto" w:fill="auto"/>
          </w:tcPr>
          <w:p w14:paraId="395F7C61" w14:textId="77777777" w:rsidR="00757A54" w:rsidRDefault="00757A54" w:rsidP="002F5CE1">
            <w:r>
              <w:t>Hệ số phát thải</w:t>
            </w:r>
          </w:p>
        </w:tc>
      </w:tr>
      <w:tr w:rsidR="00757A54" w:rsidRPr="00492EAF" w14:paraId="55E32287" w14:textId="77777777" w:rsidTr="002F5CE1">
        <w:tc>
          <w:tcPr>
            <w:tcW w:w="2093" w:type="dxa"/>
            <w:shd w:val="clear" w:color="auto" w:fill="auto"/>
          </w:tcPr>
          <w:p w14:paraId="12F9E6C9" w14:textId="77777777" w:rsidR="00757A54" w:rsidRDefault="00757A54" w:rsidP="002F5CE1">
            <w:r>
              <w:t>SLHĐ</w:t>
            </w:r>
          </w:p>
        </w:tc>
        <w:tc>
          <w:tcPr>
            <w:tcW w:w="7087" w:type="dxa"/>
            <w:shd w:val="clear" w:color="auto" w:fill="auto"/>
          </w:tcPr>
          <w:p w14:paraId="18176DFC" w14:textId="77777777" w:rsidR="00757A54" w:rsidRDefault="00757A54" w:rsidP="002F5CE1">
            <w:r>
              <w:t>Số liệu hoạt động</w:t>
            </w:r>
          </w:p>
        </w:tc>
      </w:tr>
      <w:tr w:rsidR="00757A54" w:rsidRPr="00492EAF" w14:paraId="13B49DCE" w14:textId="77777777" w:rsidTr="002F5CE1">
        <w:tc>
          <w:tcPr>
            <w:tcW w:w="2093" w:type="dxa"/>
            <w:shd w:val="clear" w:color="auto" w:fill="auto"/>
          </w:tcPr>
          <w:p w14:paraId="05B087E9" w14:textId="77777777" w:rsidR="00757A54" w:rsidRDefault="00757A54" w:rsidP="002F5CE1">
            <w:r>
              <w:t>QC</w:t>
            </w:r>
          </w:p>
        </w:tc>
        <w:tc>
          <w:tcPr>
            <w:tcW w:w="7087" w:type="dxa"/>
            <w:shd w:val="clear" w:color="auto" w:fill="auto"/>
          </w:tcPr>
          <w:p w14:paraId="605ABA94" w14:textId="77777777" w:rsidR="00757A54" w:rsidRDefault="00757A54" w:rsidP="002F5CE1">
            <w:r>
              <w:t>Kiểm soát chất lượng</w:t>
            </w:r>
          </w:p>
        </w:tc>
      </w:tr>
      <w:tr w:rsidR="00757A54" w:rsidRPr="00492EAF" w14:paraId="6827DEFB" w14:textId="77777777" w:rsidTr="002F5CE1">
        <w:tc>
          <w:tcPr>
            <w:tcW w:w="2093" w:type="dxa"/>
            <w:shd w:val="clear" w:color="auto" w:fill="auto"/>
          </w:tcPr>
          <w:p w14:paraId="131699BE" w14:textId="77777777" w:rsidR="00757A54" w:rsidRDefault="00757A54" w:rsidP="002F5CE1">
            <w:r>
              <w:t>QA</w:t>
            </w:r>
          </w:p>
        </w:tc>
        <w:tc>
          <w:tcPr>
            <w:tcW w:w="7087" w:type="dxa"/>
            <w:shd w:val="clear" w:color="auto" w:fill="auto"/>
          </w:tcPr>
          <w:p w14:paraId="6514C073" w14:textId="77777777" w:rsidR="00757A54" w:rsidRDefault="00757A54" w:rsidP="002F5CE1">
            <w:r>
              <w:t>Đảm bảo chất lượng</w:t>
            </w:r>
          </w:p>
        </w:tc>
      </w:tr>
    </w:tbl>
    <w:p w14:paraId="3FE09330" w14:textId="77777777" w:rsidR="00757A54" w:rsidRPr="00757A54" w:rsidRDefault="00757A54" w:rsidP="00757A54"/>
    <w:p w14:paraId="3F9E89C9" w14:textId="5BBF0D4C" w:rsidR="00BB34DE" w:rsidRPr="008C2AC3" w:rsidRDefault="008C2AC3" w:rsidP="008C2AC3">
      <w:pPr>
        <w:tabs>
          <w:tab w:val="left" w:pos="3960"/>
        </w:tabs>
        <w:sectPr w:rsidR="00BB34DE" w:rsidRPr="008C2AC3" w:rsidSect="00802B89">
          <w:footerReference w:type="default" r:id="rId8"/>
          <w:pgSz w:w="11906" w:h="16838" w:code="9"/>
          <w:pgMar w:top="1134" w:right="1134" w:bottom="1134" w:left="1701" w:header="720" w:footer="720" w:gutter="0"/>
          <w:pgNumType w:fmt="lowerRoman" w:start="1"/>
          <w:cols w:space="720"/>
          <w:docGrid w:linePitch="381"/>
        </w:sectPr>
      </w:pPr>
      <w:r>
        <w:tab/>
      </w:r>
    </w:p>
    <w:p w14:paraId="4CC0B35F" w14:textId="1DD3ACA5" w:rsidR="00C158B1" w:rsidRDefault="00052A4E" w:rsidP="00A00386">
      <w:pPr>
        <w:pStyle w:val="Heading1"/>
        <w:jc w:val="center"/>
      </w:pPr>
      <w:bookmarkStart w:id="4" w:name="_Toc148542288"/>
      <w:r>
        <w:lastRenderedPageBreak/>
        <w:t>MỞ ĐẦU</w:t>
      </w:r>
      <w:bookmarkEnd w:id="4"/>
    </w:p>
    <w:p w14:paraId="663D01B9" w14:textId="77777777" w:rsidR="00C158B1" w:rsidRPr="00B0740B" w:rsidRDefault="00C158B1" w:rsidP="00C158B1">
      <w:pPr>
        <w:rPr>
          <w:lang w:val="pt-BR"/>
        </w:rPr>
      </w:pPr>
      <w:r w:rsidRPr="00B0740B">
        <w:t xml:space="preserve">Hoạt </w:t>
      </w:r>
      <w:r w:rsidRPr="00B0740B">
        <w:rPr>
          <w:lang w:val="pt-BR"/>
        </w:rPr>
        <w:t>động sản xuất nông nghiệp, không chỉ là ngành chịu tác động của biến đổi khí hậu (BĐKH) mà còn là ngành gây phát thải khí nhà kính (KNK) lớn làm gia tăng sự nóng lên toàn cầu. Canh tác lúa, lên men dạ cỏ của gia súc nhai lại, sử dụng đất nông nghiệp, quản lý chất thải chăn nuôi, đốt phế phụ phẩm nông nghiệp là những nguồn phát thải KNK lớn. Do vậy, tính toán phát thải KNK từ các hoạt động sản xuất nông nghiệp có vai trò quan trọng trong việc xác định cơ cấu phát thải và phục vụ kiểm kê phát thải KNK ngành nông nghiệp</w:t>
      </w:r>
    </w:p>
    <w:p w14:paraId="425124D7" w14:textId="77777777" w:rsidR="00B0740B" w:rsidRPr="00B0740B" w:rsidRDefault="00C158B1" w:rsidP="00B0740B">
      <w:pPr>
        <w:rPr>
          <w:bCs/>
          <w:lang w:val="pt-BR"/>
        </w:rPr>
      </w:pPr>
      <w:r w:rsidRPr="00B0740B">
        <w:rPr>
          <w:bCs/>
          <w:lang w:val="pt-BR"/>
        </w:rPr>
        <w:t xml:space="preserve">Phần 4 của hướng dẫn IPCC 2006, 2019 tập trung vào kiểm kê KNK lĩnh vực Nông nghiệp. </w:t>
      </w:r>
      <w:r w:rsidR="00B0740B" w:rsidRPr="00B0740B">
        <w:rPr>
          <w:bCs/>
          <w:lang w:val="pt-BR"/>
        </w:rPr>
        <w:t>Kiểm soát chất lượng (QC) là một hệ thống các hoạt động kỹ thuật thông thường để đánh giá và duy trì chất lượng kiểm kê khí nhà kính khi được triển khai. Hệ thống QC được thiết kế để:</w:t>
      </w:r>
    </w:p>
    <w:p w14:paraId="3DFF25F2" w14:textId="77777777" w:rsidR="00B0740B" w:rsidRPr="00B0740B" w:rsidRDefault="00B0740B" w:rsidP="00B0740B">
      <w:pPr>
        <w:rPr>
          <w:bCs/>
          <w:lang w:val="pt-BR"/>
        </w:rPr>
      </w:pPr>
      <w:r w:rsidRPr="00B0740B">
        <w:rPr>
          <w:bCs/>
          <w:lang w:val="pt-BR"/>
        </w:rPr>
        <w:t>+ Cung cấp các hoạt động kiểm tra thường xuyên và nhất quán để đảm bảo tính toàn vẹn, chính xác và đầy đủ của dữ liệu;</w:t>
      </w:r>
    </w:p>
    <w:p w14:paraId="005F8697" w14:textId="77777777" w:rsidR="00B0740B" w:rsidRPr="00B0740B" w:rsidRDefault="00B0740B" w:rsidP="00B0740B">
      <w:pPr>
        <w:rPr>
          <w:bCs/>
          <w:lang w:val="pt-BR"/>
        </w:rPr>
      </w:pPr>
      <w:r w:rsidRPr="00B0740B">
        <w:rPr>
          <w:bCs/>
          <w:lang w:val="pt-BR"/>
        </w:rPr>
        <w:t>+ Xác định và giải quyết các lỗi và thiếu sót;</w:t>
      </w:r>
    </w:p>
    <w:p w14:paraId="3546B694" w14:textId="4D26B5A7" w:rsidR="00C158B1" w:rsidRDefault="00B0740B" w:rsidP="00B0740B">
      <w:pPr>
        <w:rPr>
          <w:bCs/>
          <w:lang w:val="pt-BR"/>
        </w:rPr>
      </w:pPr>
      <w:r w:rsidRPr="00B0740B">
        <w:rPr>
          <w:bCs/>
          <w:lang w:val="pt-BR"/>
        </w:rPr>
        <w:t>+ Lập tài liệu và lưu trữ tài liệu kiểm kê và ghi lại tất cả các hoạt động QC.</w:t>
      </w:r>
    </w:p>
    <w:p w14:paraId="6113B537" w14:textId="650EAC0E" w:rsidR="00B0740B" w:rsidRDefault="00B0740B" w:rsidP="00B0740B">
      <w:pPr>
        <w:rPr>
          <w:lang w:val="pt-BR"/>
        </w:rPr>
      </w:pPr>
      <w:r w:rsidRPr="00B0740B">
        <w:rPr>
          <w:lang w:val="pt-BR"/>
        </w:rPr>
        <w:t>Các hoạt động QC bao gồm các phương pháp chung như kiểm tra độ chính xác trong việc thu thập và tính toán dữ liệu cũng như sử dụng các quy trình chuẩn hóa đã được phê duyệt để tính toán phát thải và loại bỏ, đo lường, ước tính độ không đảm bảo, lưu trữ thông tin và báo cáo. Các hoạt động QC cũng bao gồm đánh giá kỹ thuật về danh mục, dữ liệu hoạt động, hệ số phát thải, các thông số ước tính khác và phương pháp.</w:t>
      </w:r>
    </w:p>
    <w:p w14:paraId="7EEB8639" w14:textId="7C180A4F" w:rsidR="00B0740B" w:rsidRPr="00B0740B" w:rsidRDefault="00B0740B" w:rsidP="00B0740B">
      <w:pPr>
        <w:rPr>
          <w:lang w:val="pt-BR"/>
        </w:rPr>
      </w:pPr>
      <w:r>
        <w:rPr>
          <w:lang w:val="pt-BR"/>
        </w:rPr>
        <w:t>Báo cáo “ Kiểm soát chất lượng số liệu hoạt động lĩnh vực AFOLU” được thực hiện theo đúng hướng dẫn của IPCC về QA/QC để kiểm tra và kiểm soát chất lượng cho kiểm kê khí nhà kính quốc gi</w:t>
      </w:r>
      <w:r w:rsidR="00210D6E">
        <w:rPr>
          <w:lang w:val="pt-BR"/>
        </w:rPr>
        <w:t>a)</w:t>
      </w:r>
    </w:p>
    <w:p w14:paraId="54361937" w14:textId="7D875B26" w:rsidR="00B97CC1" w:rsidRDefault="00B97CC1" w:rsidP="00C158B1">
      <w:r>
        <w:br w:type="page"/>
      </w:r>
    </w:p>
    <w:p w14:paraId="0D379D39" w14:textId="265C0603" w:rsidR="00FF6FC8" w:rsidRDefault="00972804" w:rsidP="00972804">
      <w:pPr>
        <w:pStyle w:val="Heading1"/>
      </w:pPr>
      <w:bookmarkStart w:id="5" w:name="_Toc148542289"/>
      <w:r>
        <w:lastRenderedPageBreak/>
        <w:t>CHƯƠNG 1: TỔNG QUAN</w:t>
      </w:r>
      <w:r w:rsidR="00D300F0">
        <w:t xml:space="preserve"> SỐ LIỆU HOẠT ĐỘNG TRONG LĨNH VỰC AFOLU</w:t>
      </w:r>
      <w:r>
        <w:t xml:space="preserve"> NĂM 2020</w:t>
      </w:r>
      <w:bookmarkEnd w:id="5"/>
    </w:p>
    <w:p w14:paraId="335F6B92" w14:textId="2030C7CA" w:rsidR="005C0D50" w:rsidRPr="005C0D50" w:rsidRDefault="005C0D50" w:rsidP="005C0D50">
      <w:r w:rsidRPr="00C253FD">
        <w:rPr>
          <w:rFonts w:eastAsia="SimSun"/>
          <w:color w:val="000000" w:themeColor="text1"/>
        </w:rPr>
        <w:t>Tổng phát thải từ lĩnh vự</w:t>
      </w:r>
      <w:r>
        <w:rPr>
          <w:rFonts w:eastAsia="SimSun"/>
          <w:color w:val="000000" w:themeColor="text1"/>
        </w:rPr>
        <w:t xml:space="preserve">c Chăn nuôi (3A) là </w:t>
      </w:r>
      <w:r w:rsidRPr="00B311D5">
        <w:rPr>
          <w:rFonts w:eastAsia="SimSun"/>
          <w:b/>
          <w:bCs/>
          <w:color w:val="000000" w:themeColor="text1"/>
        </w:rPr>
        <w:t xml:space="preserve">21.825,66 </w:t>
      </w:r>
      <w:r w:rsidRPr="00C253FD">
        <w:rPr>
          <w:rFonts w:eastAsia="SimSun"/>
          <w:color w:val="000000" w:themeColor="text1"/>
        </w:rPr>
        <w:t>Gg CO</w:t>
      </w:r>
      <w:r w:rsidRPr="00C253FD">
        <w:rPr>
          <w:rFonts w:eastAsia="SimSun"/>
          <w:color w:val="000000" w:themeColor="text1"/>
          <w:vertAlign w:val="subscript"/>
        </w:rPr>
        <w:t>2</w:t>
      </w:r>
      <w:r w:rsidRPr="00C253FD">
        <w:rPr>
          <w:rFonts w:eastAsia="SimSun"/>
          <w:color w:val="000000" w:themeColor="text1"/>
        </w:rPr>
        <w:t xml:space="preserve"> tđ bao gồm phát thải từ Tiêu hóa thứ</w:t>
      </w:r>
      <w:r>
        <w:rPr>
          <w:rFonts w:eastAsia="SimSun"/>
          <w:color w:val="000000" w:themeColor="text1"/>
        </w:rPr>
        <w:t xml:space="preserve">c ăn là </w:t>
      </w:r>
      <w:r>
        <w:rPr>
          <w:rFonts w:eastAsia="SimSun"/>
          <w:b/>
          <w:bCs/>
          <w:color w:val="000000" w:themeColor="text1"/>
        </w:rPr>
        <w:t xml:space="preserve">15.637,37 </w:t>
      </w:r>
      <w:r w:rsidRPr="00C253FD">
        <w:rPr>
          <w:rFonts w:eastAsia="SimSun"/>
          <w:color w:val="000000" w:themeColor="text1"/>
        </w:rPr>
        <w:t>Gg CO</w:t>
      </w:r>
      <w:r w:rsidRPr="00C253FD">
        <w:rPr>
          <w:rFonts w:eastAsia="SimSun"/>
          <w:color w:val="000000" w:themeColor="text1"/>
          <w:vertAlign w:val="subscript"/>
        </w:rPr>
        <w:t>2</w:t>
      </w:r>
      <w:r w:rsidRPr="00C253FD">
        <w:rPr>
          <w:rFonts w:eastAsia="SimSun"/>
          <w:color w:val="000000" w:themeColor="text1"/>
        </w:rPr>
        <w:t xml:space="preserve"> tđ và Quản lý chất thải vật nuôi là </w:t>
      </w:r>
      <w:r w:rsidRPr="00C253FD">
        <w:rPr>
          <w:rFonts w:eastAsia="SimSun"/>
          <w:b/>
          <w:bCs/>
          <w:color w:val="000000" w:themeColor="text1"/>
        </w:rPr>
        <w:t xml:space="preserve"> </w:t>
      </w:r>
      <w:r w:rsidRPr="00B311D5">
        <w:rPr>
          <w:rFonts w:eastAsia="SimSun"/>
          <w:b/>
          <w:bCs/>
          <w:color w:val="000000" w:themeColor="text1"/>
        </w:rPr>
        <w:t xml:space="preserve"> 6.188,28 </w:t>
      </w:r>
      <w:r w:rsidRPr="00C253FD">
        <w:rPr>
          <w:rFonts w:eastAsia="SimSun"/>
          <w:color w:val="000000" w:themeColor="text1"/>
        </w:rPr>
        <w:t>Gg CO</w:t>
      </w:r>
      <w:r w:rsidRPr="00C253FD">
        <w:rPr>
          <w:rFonts w:eastAsia="SimSun"/>
          <w:color w:val="000000" w:themeColor="text1"/>
          <w:vertAlign w:val="subscript"/>
        </w:rPr>
        <w:t>2</w:t>
      </w:r>
      <w:r w:rsidRPr="00C253FD">
        <w:rPr>
          <w:rFonts w:eastAsia="SimSun"/>
          <w:color w:val="000000" w:themeColor="text1"/>
        </w:rPr>
        <w:t xml:space="preserve"> tđ.</w:t>
      </w:r>
    </w:p>
    <w:p w14:paraId="15B6F0A7" w14:textId="756FA4F9" w:rsidR="00D12079" w:rsidRPr="005C0D50" w:rsidRDefault="005C0D50" w:rsidP="005C0D50">
      <w:pPr>
        <w:pStyle w:val="Heading2"/>
      </w:pPr>
      <w:bookmarkStart w:id="6" w:name="_Toc148542290"/>
      <w:r>
        <w:t>1.1</w:t>
      </w:r>
      <w:r w:rsidR="00B97CC1">
        <w:t xml:space="preserve">. </w:t>
      </w:r>
      <w:r>
        <w:t>Chăn nuôi (hạng mục 3A)</w:t>
      </w:r>
      <w:bookmarkEnd w:id="6"/>
    </w:p>
    <w:p w14:paraId="263AE4FA" w14:textId="778D3DF4" w:rsidR="00D12079" w:rsidRPr="00C253FD" w:rsidRDefault="005C0D50" w:rsidP="005C0D50">
      <w:pPr>
        <w:pStyle w:val="Heading3"/>
      </w:pPr>
      <w:bookmarkStart w:id="7" w:name="_Toc137979320"/>
      <w:bookmarkStart w:id="8" w:name="_Toc148542291"/>
      <w:r>
        <w:t xml:space="preserve">1.1.1. </w:t>
      </w:r>
      <w:r w:rsidR="00D12079" w:rsidRPr="00C253FD">
        <w:t>Tiêu hóa thức ăn (Hạng mục 3A1)</w:t>
      </w:r>
      <w:bookmarkEnd w:id="7"/>
      <w:bookmarkEnd w:id="8"/>
      <w:r w:rsidR="00D12079" w:rsidRPr="00C253FD">
        <w:t xml:space="preserve"> </w:t>
      </w:r>
    </w:p>
    <w:p w14:paraId="3C6F080A" w14:textId="77777777" w:rsidR="00D12079" w:rsidRPr="00C253FD" w:rsidRDefault="00D12079" w:rsidP="00D12079">
      <w:pPr>
        <w:pStyle w:val="Heading4"/>
      </w:pPr>
      <w:bookmarkStart w:id="9" w:name="_Toc137979321"/>
      <w:r w:rsidRPr="00C253FD">
        <w:t>1.1.1.1. Tổng quan</w:t>
      </w:r>
      <w:bookmarkEnd w:id="9"/>
    </w:p>
    <w:p w14:paraId="0A942A79" w14:textId="3B99C17C" w:rsidR="00D12079" w:rsidRPr="00C253FD" w:rsidRDefault="00D12079" w:rsidP="00D12079">
      <w:pPr>
        <w:widowControl w:val="0"/>
        <w:autoSpaceDE w:val="0"/>
        <w:autoSpaceDN w:val="0"/>
        <w:adjustRightInd w:val="0"/>
        <w:rPr>
          <w:rFonts w:eastAsia="SimSun"/>
          <w:color w:val="000000" w:themeColor="text1"/>
        </w:rPr>
      </w:pPr>
      <w:r w:rsidRPr="00C253FD">
        <w:rPr>
          <w:rFonts w:eastAsia="SimSun"/>
          <w:color w:val="000000" w:themeColor="text1"/>
        </w:rPr>
        <w:t>Lên men đư</w:t>
      </w:r>
      <w:r w:rsidRPr="00C253FD">
        <w:rPr>
          <w:rFonts w:eastAsia="SimSun"/>
          <w:color w:val="000000" w:themeColor="text1"/>
          <w:lang w:val="vi-VN"/>
        </w:rPr>
        <w:t>ờng ruột trong qu</w:t>
      </w:r>
      <w:r w:rsidRPr="00C253FD">
        <w:rPr>
          <w:rFonts w:eastAsia="SimSun"/>
          <w:color w:val="000000" w:themeColor="text1"/>
        </w:rPr>
        <w:t>á trình tiêu hóa là quá trình mà các-bon hi-đrát phân h</w:t>
      </w:r>
      <w:r w:rsidRPr="00C253FD">
        <w:rPr>
          <w:rFonts w:eastAsia="SimSun"/>
          <w:color w:val="000000" w:themeColor="text1"/>
          <w:lang w:val="vi-VN"/>
        </w:rPr>
        <w:t>ủy bởi vi sinh vật th</w:t>
      </w:r>
      <w:r w:rsidRPr="00C253FD">
        <w:rPr>
          <w:rFonts w:eastAsia="SimSun"/>
          <w:color w:val="000000" w:themeColor="text1"/>
        </w:rPr>
        <w:t>ành các phân t</w:t>
      </w:r>
      <w:r w:rsidRPr="00C253FD">
        <w:rPr>
          <w:rFonts w:eastAsia="SimSun"/>
          <w:color w:val="000000" w:themeColor="text1"/>
          <w:lang w:val="vi-VN"/>
        </w:rPr>
        <w:t>ử đơn giản để hấp thu v</w:t>
      </w:r>
      <w:r w:rsidRPr="00C253FD">
        <w:rPr>
          <w:rFonts w:eastAsia="SimSun"/>
          <w:color w:val="000000" w:themeColor="text1"/>
        </w:rPr>
        <w:t>ào máu. Các đ</w:t>
      </w:r>
      <w:r w:rsidRPr="00C253FD">
        <w:rPr>
          <w:rFonts w:eastAsia="SimSun"/>
          <w:color w:val="000000" w:themeColor="text1"/>
          <w:lang w:val="vi-VN"/>
        </w:rPr>
        <w:t>ộng vật nhai lại chủ yếu l</w:t>
      </w:r>
      <w:r w:rsidRPr="00C253FD">
        <w:rPr>
          <w:rFonts w:eastAsia="SimSun"/>
          <w:color w:val="000000" w:themeColor="text1"/>
        </w:rPr>
        <w:t>à gia súc trâu, bò, dê, c</w:t>
      </w:r>
      <w:r w:rsidRPr="00C253FD">
        <w:rPr>
          <w:rFonts w:eastAsia="SimSun"/>
          <w:color w:val="000000" w:themeColor="text1"/>
          <w:lang w:val="vi-VN"/>
        </w:rPr>
        <w:t>ừu v</w:t>
      </w:r>
      <w:r w:rsidRPr="00C253FD">
        <w:rPr>
          <w:rFonts w:eastAsia="SimSun"/>
          <w:color w:val="000000" w:themeColor="text1"/>
        </w:rPr>
        <w:t>à l</w:t>
      </w:r>
      <w:r w:rsidRPr="00C253FD">
        <w:rPr>
          <w:rFonts w:eastAsia="SimSun"/>
          <w:color w:val="000000" w:themeColor="text1"/>
          <w:lang w:val="vi-VN"/>
        </w:rPr>
        <w:t>ạc đ</w:t>
      </w:r>
      <w:r w:rsidRPr="00C253FD">
        <w:rPr>
          <w:rFonts w:eastAsia="SimSun"/>
          <w:color w:val="000000" w:themeColor="text1"/>
        </w:rPr>
        <w:t>à. Đ</w:t>
      </w:r>
      <w:r w:rsidRPr="00C253FD">
        <w:rPr>
          <w:rFonts w:eastAsia="SimSun"/>
          <w:color w:val="000000" w:themeColor="text1"/>
          <w:lang w:val="vi-VN"/>
        </w:rPr>
        <w:t>ộng vật ăn cỏ nhai lại giả (v</w:t>
      </w:r>
      <w:r w:rsidRPr="00C253FD">
        <w:rPr>
          <w:rFonts w:eastAsia="SimSun"/>
          <w:color w:val="000000" w:themeColor="text1"/>
        </w:rPr>
        <w:t>í d</w:t>
      </w:r>
      <w:r w:rsidRPr="00C253FD">
        <w:rPr>
          <w:rFonts w:eastAsia="SimSun"/>
          <w:color w:val="000000" w:themeColor="text1"/>
          <w:lang w:val="vi-VN"/>
        </w:rPr>
        <w:t>ụ: ngựa, la, v</w:t>
      </w:r>
      <w:r w:rsidRPr="00C253FD">
        <w:rPr>
          <w:rFonts w:eastAsia="SimSun"/>
          <w:color w:val="000000" w:themeColor="text1"/>
        </w:rPr>
        <w:t>à l</w:t>
      </w:r>
      <w:r w:rsidRPr="00C253FD">
        <w:rPr>
          <w:rFonts w:eastAsia="SimSun"/>
          <w:color w:val="000000" w:themeColor="text1"/>
          <w:lang w:val="vi-VN"/>
        </w:rPr>
        <w:t>ừa) v</w:t>
      </w:r>
      <w:r w:rsidRPr="00C253FD">
        <w:rPr>
          <w:rFonts w:eastAsia="SimSun"/>
          <w:color w:val="000000" w:themeColor="text1"/>
        </w:rPr>
        <w:t>à đ</w:t>
      </w:r>
      <w:r w:rsidRPr="00C253FD">
        <w:rPr>
          <w:rFonts w:eastAsia="SimSun"/>
          <w:color w:val="000000" w:themeColor="text1"/>
          <w:lang w:val="vi-VN"/>
        </w:rPr>
        <w:t>ộng vật đơn dạ dầy (v</w:t>
      </w:r>
      <w:r w:rsidRPr="00C253FD">
        <w:rPr>
          <w:rFonts w:eastAsia="SimSun"/>
          <w:color w:val="000000" w:themeColor="text1"/>
        </w:rPr>
        <w:t>í d</w:t>
      </w:r>
      <w:r w:rsidRPr="00C253FD">
        <w:rPr>
          <w:rFonts w:eastAsia="SimSun"/>
          <w:color w:val="000000" w:themeColor="text1"/>
          <w:lang w:val="vi-VN"/>
        </w:rPr>
        <w:t>ụ: heo) c</w:t>
      </w:r>
      <w:r w:rsidRPr="00C253FD">
        <w:rPr>
          <w:rFonts w:eastAsia="SimSun"/>
          <w:color w:val="000000" w:themeColor="text1"/>
        </w:rPr>
        <w:t>ó lư</w:t>
      </w:r>
      <w:r w:rsidRPr="00C253FD">
        <w:rPr>
          <w:rFonts w:eastAsia="SimSun"/>
          <w:color w:val="000000" w:themeColor="text1"/>
          <w:lang w:val="vi-VN"/>
        </w:rPr>
        <w:t>ợng ph</w:t>
      </w:r>
      <w:r w:rsidRPr="00C253FD">
        <w:rPr>
          <w:rFonts w:eastAsia="SimSun"/>
          <w:color w:val="000000" w:themeColor="text1"/>
        </w:rPr>
        <w:t>át th</w:t>
      </w:r>
      <w:r w:rsidRPr="00C253FD">
        <w:rPr>
          <w:rFonts w:eastAsia="SimSun"/>
          <w:color w:val="000000" w:themeColor="text1"/>
          <w:lang w:val="vi-VN"/>
        </w:rPr>
        <w:t>ải kh</w:t>
      </w:r>
      <w:r w:rsidRPr="00C253FD">
        <w:rPr>
          <w:rFonts w:eastAsia="SimSun"/>
          <w:color w:val="000000" w:themeColor="text1"/>
        </w:rPr>
        <w:t>í mêtan tương đ</w:t>
      </w:r>
      <w:r w:rsidRPr="00C253FD">
        <w:rPr>
          <w:rFonts w:eastAsia="SimSun"/>
          <w:color w:val="000000" w:themeColor="text1"/>
          <w:lang w:val="vi-VN"/>
        </w:rPr>
        <w:t>ối thấp hơn v</w:t>
      </w:r>
      <w:r w:rsidRPr="00C253FD">
        <w:rPr>
          <w:rFonts w:eastAsia="SimSun"/>
          <w:color w:val="000000" w:themeColor="text1"/>
        </w:rPr>
        <w:t>ì r</w:t>
      </w:r>
      <w:r w:rsidRPr="00C253FD">
        <w:rPr>
          <w:rFonts w:eastAsia="SimSun"/>
          <w:color w:val="000000" w:themeColor="text1"/>
          <w:lang w:val="vi-VN"/>
        </w:rPr>
        <w:t xml:space="preserve">ất </w:t>
      </w:r>
      <w:r w:rsidRPr="00C253FD">
        <w:rPr>
          <w:rFonts w:eastAsia="SimSun"/>
          <w:color w:val="000000" w:themeColor="text1"/>
        </w:rPr>
        <w:t>ít lư</w:t>
      </w:r>
      <w:r w:rsidRPr="00C253FD">
        <w:rPr>
          <w:rFonts w:eastAsia="SimSun"/>
          <w:color w:val="000000" w:themeColor="text1"/>
          <w:lang w:val="vi-VN"/>
        </w:rPr>
        <w:t>ợng m</w:t>
      </w:r>
      <w:r w:rsidRPr="00C253FD">
        <w:rPr>
          <w:rFonts w:eastAsia="SimSun"/>
          <w:color w:val="000000" w:themeColor="text1"/>
        </w:rPr>
        <w:t>êtan đư</w:t>
      </w:r>
      <w:r w:rsidRPr="00C253FD">
        <w:rPr>
          <w:rFonts w:eastAsia="SimSun"/>
          <w:color w:val="000000" w:themeColor="text1"/>
          <w:lang w:val="vi-VN"/>
        </w:rPr>
        <w:t>ợc sản sinh trong qu</w:t>
      </w:r>
      <w:r w:rsidRPr="00C253FD">
        <w:rPr>
          <w:rFonts w:eastAsia="SimSun"/>
          <w:color w:val="000000" w:themeColor="text1"/>
        </w:rPr>
        <w:t>á trình lên men di</w:t>
      </w:r>
      <w:r w:rsidRPr="00C253FD">
        <w:rPr>
          <w:rFonts w:eastAsia="SimSun"/>
          <w:color w:val="000000" w:themeColor="text1"/>
          <w:lang w:val="vi-VN"/>
        </w:rPr>
        <w:t>ễn ra trong hệ ti</w:t>
      </w:r>
      <w:r w:rsidRPr="00C253FD">
        <w:rPr>
          <w:rFonts w:eastAsia="SimSun"/>
          <w:color w:val="000000" w:themeColor="text1"/>
        </w:rPr>
        <w:t>êu hóa c</w:t>
      </w:r>
      <w:r w:rsidRPr="00C253FD">
        <w:rPr>
          <w:rFonts w:eastAsia="SimSun"/>
          <w:color w:val="000000" w:themeColor="text1"/>
          <w:lang w:val="vi-VN"/>
        </w:rPr>
        <w:t>ủa những động vật n</w:t>
      </w:r>
      <w:r w:rsidRPr="00C253FD">
        <w:rPr>
          <w:rFonts w:eastAsia="SimSun"/>
          <w:color w:val="000000" w:themeColor="text1"/>
        </w:rPr>
        <w:t xml:space="preserve">ày. </w:t>
      </w:r>
    </w:p>
    <w:p w14:paraId="0C6FDCDE" w14:textId="38C16D73" w:rsidR="00D12079" w:rsidRPr="00C253FD" w:rsidRDefault="004051B4" w:rsidP="00D12079">
      <w:pPr>
        <w:pStyle w:val="Heading4"/>
        <w:spacing w:line="240" w:lineRule="auto"/>
        <w:rPr>
          <w:color w:val="000000" w:themeColor="text1"/>
        </w:rPr>
      </w:pPr>
      <w:bookmarkStart w:id="10" w:name="_Toc137979323"/>
      <w:r>
        <w:rPr>
          <w:color w:val="000000" w:themeColor="text1"/>
        </w:rPr>
        <w:t>1.1.1.2</w:t>
      </w:r>
      <w:r w:rsidR="00D12079" w:rsidRPr="00C253FD">
        <w:rPr>
          <w:color w:val="000000" w:themeColor="text1"/>
        </w:rPr>
        <w:t>. Số liệu hoạt động</w:t>
      </w:r>
      <w:bookmarkEnd w:id="10"/>
    </w:p>
    <w:p w14:paraId="3A78EAF1" w14:textId="77777777" w:rsidR="00D12079" w:rsidRPr="00C253FD" w:rsidRDefault="00D12079" w:rsidP="00D12079">
      <w:pPr>
        <w:widowControl w:val="0"/>
        <w:autoSpaceDE w:val="0"/>
        <w:autoSpaceDN w:val="0"/>
        <w:adjustRightInd w:val="0"/>
        <w:ind w:firstLine="567"/>
        <w:rPr>
          <w:rFonts w:eastAsia="SimSun"/>
          <w:color w:val="000000" w:themeColor="text1"/>
        </w:rPr>
      </w:pPr>
      <w:bookmarkStart w:id="11" w:name="_Toc49420492"/>
      <w:r w:rsidRPr="00C253FD">
        <w:rPr>
          <w:rFonts w:eastAsia="SimSun"/>
          <w:color w:val="000000" w:themeColor="text1"/>
        </w:rPr>
        <w:t>S</w:t>
      </w:r>
      <w:r w:rsidRPr="00C253FD">
        <w:rPr>
          <w:rFonts w:eastAsia="SimSun"/>
          <w:color w:val="000000" w:themeColor="text1"/>
          <w:lang w:val="vi-VN"/>
        </w:rPr>
        <w:t>ố liệu hoạt động l</w:t>
      </w:r>
      <w:r w:rsidRPr="00C253FD">
        <w:rPr>
          <w:rFonts w:eastAsia="SimSun"/>
          <w:color w:val="000000" w:themeColor="text1"/>
        </w:rPr>
        <w:t>à s</w:t>
      </w:r>
      <w:r w:rsidRPr="00C253FD">
        <w:rPr>
          <w:rFonts w:eastAsia="SimSun"/>
          <w:color w:val="000000" w:themeColor="text1"/>
          <w:lang w:val="vi-VN"/>
        </w:rPr>
        <w:t>ố lượng vật nu</w:t>
      </w:r>
      <w:r w:rsidRPr="00C253FD">
        <w:rPr>
          <w:rFonts w:eastAsia="SimSun"/>
          <w:color w:val="000000" w:themeColor="text1"/>
        </w:rPr>
        <w:t>ôi c</w:t>
      </w:r>
      <w:r w:rsidRPr="00C253FD">
        <w:rPr>
          <w:rFonts w:eastAsia="SimSun"/>
          <w:color w:val="000000" w:themeColor="text1"/>
          <w:lang w:val="vi-VN"/>
        </w:rPr>
        <w:t>ủa từng loại vật nu</w:t>
      </w:r>
      <w:r w:rsidRPr="00C253FD">
        <w:rPr>
          <w:rFonts w:eastAsia="SimSun"/>
          <w:color w:val="000000" w:themeColor="text1"/>
        </w:rPr>
        <w:t>ôi.</w:t>
      </w:r>
    </w:p>
    <w:p w14:paraId="4BDA0587" w14:textId="77777777" w:rsidR="00D12079" w:rsidRPr="00C253FD" w:rsidRDefault="00D12079" w:rsidP="00D12079">
      <w:pPr>
        <w:widowControl w:val="0"/>
        <w:autoSpaceDE w:val="0"/>
        <w:autoSpaceDN w:val="0"/>
        <w:adjustRightInd w:val="0"/>
        <w:ind w:firstLine="567"/>
        <w:rPr>
          <w:rFonts w:eastAsia="SimSun"/>
          <w:color w:val="000000" w:themeColor="text1"/>
          <w:lang w:val="vi-VN"/>
        </w:rPr>
      </w:pPr>
      <w:r w:rsidRPr="00C253FD">
        <w:rPr>
          <w:rFonts w:eastAsia="SimSun"/>
          <w:color w:val="000000" w:themeColor="text1"/>
        </w:rPr>
        <w:t>S</w:t>
      </w:r>
      <w:r w:rsidRPr="00C253FD">
        <w:rPr>
          <w:rFonts w:eastAsia="SimSun"/>
          <w:color w:val="000000" w:themeColor="text1"/>
          <w:lang w:val="vi-VN"/>
        </w:rPr>
        <w:t>ố lượng b</w:t>
      </w:r>
      <w:r w:rsidRPr="00C253FD">
        <w:rPr>
          <w:rFonts w:eastAsia="SimSun"/>
          <w:color w:val="000000" w:themeColor="text1"/>
        </w:rPr>
        <w:t>ò s</w:t>
      </w:r>
      <w:r w:rsidRPr="00C253FD">
        <w:rPr>
          <w:rFonts w:eastAsia="SimSun"/>
          <w:color w:val="000000" w:themeColor="text1"/>
          <w:lang w:val="vi-VN"/>
        </w:rPr>
        <w:t xml:space="preserve">ữa được lấy từ </w:t>
      </w:r>
      <w:r w:rsidRPr="00C253FD">
        <w:rPr>
          <w:rFonts w:eastAsia="SimSun"/>
          <w:color w:val="000000" w:themeColor="text1"/>
        </w:rPr>
        <w:t xml:space="preserve">Niên giám Thống kê năm </w:t>
      </w:r>
      <w:r>
        <w:rPr>
          <w:rFonts w:eastAsia="SimSun"/>
          <w:color w:val="000000" w:themeColor="text1"/>
        </w:rPr>
        <w:t>2020</w:t>
      </w:r>
      <w:r w:rsidRPr="00C253FD">
        <w:rPr>
          <w:rFonts w:eastAsia="SimSun"/>
          <w:color w:val="000000" w:themeColor="text1"/>
        </w:rPr>
        <w:t xml:space="preserve"> (xuất bản năm </w:t>
      </w:r>
      <w:r>
        <w:rPr>
          <w:rFonts w:eastAsia="SimSun"/>
          <w:color w:val="000000" w:themeColor="text1"/>
        </w:rPr>
        <w:t>2021</w:t>
      </w:r>
      <w:r w:rsidRPr="00C253FD">
        <w:rPr>
          <w:rFonts w:eastAsia="SimSun"/>
          <w:color w:val="000000" w:themeColor="text1"/>
        </w:rPr>
        <w:t xml:space="preserve">) của </w:t>
      </w:r>
      <w:r w:rsidRPr="00C253FD">
        <w:rPr>
          <w:rFonts w:eastAsia="SimSun"/>
          <w:color w:val="000000" w:themeColor="text1"/>
          <w:lang w:val="vi-VN"/>
        </w:rPr>
        <w:t>Bộ N</w:t>
      </w:r>
      <w:r w:rsidRPr="00C253FD">
        <w:rPr>
          <w:rFonts w:eastAsia="SimSun"/>
          <w:color w:val="000000" w:themeColor="text1"/>
        </w:rPr>
        <w:t>ông nghi</w:t>
      </w:r>
      <w:r w:rsidRPr="00C253FD">
        <w:rPr>
          <w:rFonts w:eastAsia="SimSun"/>
          <w:color w:val="000000" w:themeColor="text1"/>
          <w:lang w:val="vi-VN"/>
        </w:rPr>
        <w:t>ệp v</w:t>
      </w:r>
      <w:r w:rsidRPr="00C253FD">
        <w:rPr>
          <w:rFonts w:eastAsia="SimSun"/>
          <w:color w:val="000000" w:themeColor="text1"/>
        </w:rPr>
        <w:t>à Phát tri</w:t>
      </w:r>
      <w:r w:rsidRPr="00C253FD">
        <w:rPr>
          <w:rFonts w:eastAsia="SimSun"/>
          <w:color w:val="000000" w:themeColor="text1"/>
          <w:lang w:val="vi-VN"/>
        </w:rPr>
        <w:t>ển N</w:t>
      </w:r>
      <w:r w:rsidRPr="00C253FD">
        <w:rPr>
          <w:rFonts w:eastAsia="SimSun"/>
          <w:color w:val="000000" w:themeColor="text1"/>
        </w:rPr>
        <w:t>ông thôn. S</w:t>
      </w:r>
      <w:r w:rsidRPr="00C253FD">
        <w:rPr>
          <w:rFonts w:eastAsia="SimSun"/>
          <w:color w:val="000000" w:themeColor="text1"/>
          <w:lang w:val="vi-VN"/>
        </w:rPr>
        <w:t>ố lượng b</w:t>
      </w:r>
      <w:r w:rsidRPr="00C253FD">
        <w:rPr>
          <w:rFonts w:eastAsia="SimSun"/>
          <w:color w:val="000000" w:themeColor="text1"/>
        </w:rPr>
        <w:t>ò th</w:t>
      </w:r>
      <w:r w:rsidRPr="00C253FD">
        <w:rPr>
          <w:rFonts w:eastAsia="SimSun"/>
          <w:color w:val="000000" w:themeColor="text1"/>
          <w:lang w:val="vi-VN"/>
        </w:rPr>
        <w:t>ịt được t</w:t>
      </w:r>
      <w:r w:rsidRPr="00C253FD">
        <w:rPr>
          <w:rFonts w:eastAsia="SimSun"/>
          <w:color w:val="000000" w:themeColor="text1"/>
        </w:rPr>
        <w:t>ính toán d</w:t>
      </w:r>
      <w:r w:rsidRPr="00C253FD">
        <w:rPr>
          <w:rFonts w:eastAsia="SimSun"/>
          <w:color w:val="000000" w:themeColor="text1"/>
          <w:lang w:val="vi-VN"/>
        </w:rPr>
        <w:t>ựa tr</w:t>
      </w:r>
      <w:r w:rsidRPr="00C253FD">
        <w:rPr>
          <w:rFonts w:eastAsia="SimSun"/>
          <w:color w:val="000000" w:themeColor="text1"/>
        </w:rPr>
        <w:t>ên t</w:t>
      </w:r>
      <w:r w:rsidRPr="00C253FD">
        <w:rPr>
          <w:rFonts w:eastAsia="SimSun"/>
          <w:color w:val="000000" w:themeColor="text1"/>
          <w:lang w:val="vi-VN"/>
        </w:rPr>
        <w:t>ổng số lượng b</w:t>
      </w:r>
      <w:r w:rsidRPr="00C253FD">
        <w:rPr>
          <w:rFonts w:eastAsia="SimSun"/>
          <w:color w:val="000000" w:themeColor="text1"/>
        </w:rPr>
        <w:t>ò tr</w:t>
      </w:r>
      <w:r w:rsidRPr="00C253FD">
        <w:rPr>
          <w:rFonts w:eastAsia="SimSun"/>
          <w:color w:val="000000" w:themeColor="text1"/>
          <w:lang w:val="vi-VN"/>
        </w:rPr>
        <w:t>ừ đi số lượng b</w:t>
      </w:r>
      <w:r w:rsidRPr="00C253FD">
        <w:rPr>
          <w:rFonts w:eastAsia="SimSun"/>
          <w:color w:val="000000" w:themeColor="text1"/>
        </w:rPr>
        <w:t>ò s</w:t>
      </w:r>
      <w:r w:rsidRPr="00C253FD">
        <w:rPr>
          <w:rFonts w:eastAsia="SimSun"/>
          <w:color w:val="000000" w:themeColor="text1"/>
          <w:lang w:val="vi-VN"/>
        </w:rPr>
        <w:t>ữa</w:t>
      </w:r>
      <w:r w:rsidRPr="00C253FD">
        <w:rPr>
          <w:rFonts w:eastAsia="SimSun"/>
          <w:color w:val="000000" w:themeColor="text1"/>
        </w:rPr>
        <w:t xml:space="preserve"> (s</w:t>
      </w:r>
      <w:r w:rsidRPr="00C253FD">
        <w:rPr>
          <w:rFonts w:eastAsia="SimSun"/>
          <w:color w:val="000000" w:themeColor="text1"/>
          <w:lang w:val="vi-VN"/>
        </w:rPr>
        <w:t>ố liệu về tổng số lượng b</w:t>
      </w:r>
      <w:r w:rsidRPr="00C253FD">
        <w:rPr>
          <w:rFonts w:eastAsia="SimSun"/>
          <w:color w:val="000000" w:themeColor="text1"/>
        </w:rPr>
        <w:t>ò l</w:t>
      </w:r>
      <w:r w:rsidRPr="00C253FD">
        <w:rPr>
          <w:rFonts w:eastAsia="SimSun"/>
          <w:color w:val="000000" w:themeColor="text1"/>
          <w:lang w:val="vi-VN"/>
        </w:rPr>
        <w:t>ấy từ Ni</w:t>
      </w:r>
      <w:r w:rsidRPr="00C253FD">
        <w:rPr>
          <w:rFonts w:eastAsia="SimSun"/>
          <w:color w:val="000000" w:themeColor="text1"/>
        </w:rPr>
        <w:t>ên giám Th</w:t>
      </w:r>
      <w:r w:rsidRPr="00C253FD">
        <w:rPr>
          <w:rFonts w:eastAsia="SimSun"/>
          <w:color w:val="000000" w:themeColor="text1"/>
          <w:lang w:val="vi-VN"/>
        </w:rPr>
        <w:t>ống k</w:t>
      </w:r>
      <w:r w:rsidRPr="00C253FD">
        <w:rPr>
          <w:rFonts w:eastAsia="SimSun"/>
          <w:color w:val="000000" w:themeColor="text1"/>
        </w:rPr>
        <w:t>ê c</w:t>
      </w:r>
      <w:r w:rsidRPr="00C253FD">
        <w:rPr>
          <w:rFonts w:eastAsia="SimSun"/>
          <w:color w:val="000000" w:themeColor="text1"/>
          <w:lang w:val="vi-VN"/>
        </w:rPr>
        <w:t>ủa Tổng cục Thống k</w:t>
      </w:r>
      <w:r w:rsidRPr="00C253FD">
        <w:rPr>
          <w:rFonts w:eastAsia="SimSun"/>
          <w:color w:val="000000" w:themeColor="text1"/>
        </w:rPr>
        <w:t>ê)</w:t>
      </w:r>
      <w:r w:rsidRPr="00C253FD">
        <w:rPr>
          <w:rFonts w:eastAsia="SimSun"/>
          <w:color w:val="000000" w:themeColor="text1"/>
          <w:lang w:val="vi-VN"/>
        </w:rPr>
        <w:t>.</w:t>
      </w:r>
    </w:p>
    <w:p w14:paraId="0612EE0E" w14:textId="77777777" w:rsidR="00D12079" w:rsidRPr="00C30A58" w:rsidRDefault="00D12079" w:rsidP="00D12079">
      <w:pPr>
        <w:widowControl w:val="0"/>
        <w:autoSpaceDE w:val="0"/>
        <w:autoSpaceDN w:val="0"/>
        <w:adjustRightInd w:val="0"/>
        <w:ind w:firstLine="567"/>
        <w:rPr>
          <w:rFonts w:eastAsia="SimSun"/>
          <w:color w:val="000000" w:themeColor="text1"/>
          <w:lang w:val="vi-VN"/>
        </w:rPr>
      </w:pPr>
      <w:r w:rsidRPr="00C30A58">
        <w:rPr>
          <w:rFonts w:eastAsia="SimSun"/>
          <w:color w:val="000000" w:themeColor="text1"/>
          <w:lang w:val="vi-VN"/>
        </w:rPr>
        <w:t>S</w:t>
      </w:r>
      <w:r w:rsidRPr="00C253FD">
        <w:rPr>
          <w:rFonts w:eastAsia="SimSun"/>
          <w:color w:val="000000" w:themeColor="text1"/>
          <w:lang w:val="vi-VN"/>
        </w:rPr>
        <w:t>ố liệu về số lượng gia s</w:t>
      </w:r>
      <w:r w:rsidRPr="00C30A58">
        <w:rPr>
          <w:rFonts w:eastAsia="SimSun"/>
          <w:color w:val="000000" w:themeColor="text1"/>
          <w:lang w:val="vi-VN"/>
        </w:rPr>
        <w:t>úc khác đư</w:t>
      </w:r>
      <w:r w:rsidRPr="00C253FD">
        <w:rPr>
          <w:rFonts w:eastAsia="SimSun"/>
          <w:color w:val="000000" w:themeColor="text1"/>
          <w:lang w:val="vi-VN"/>
        </w:rPr>
        <w:t>ợc lấy từ Ni</w:t>
      </w:r>
      <w:r w:rsidRPr="00C30A58">
        <w:rPr>
          <w:rFonts w:eastAsia="SimSun"/>
          <w:color w:val="000000" w:themeColor="text1"/>
          <w:lang w:val="vi-VN"/>
        </w:rPr>
        <w:t>ên giám th</w:t>
      </w:r>
      <w:r w:rsidRPr="00C253FD">
        <w:rPr>
          <w:rFonts w:eastAsia="SimSun"/>
          <w:color w:val="000000" w:themeColor="text1"/>
          <w:lang w:val="vi-VN"/>
        </w:rPr>
        <w:t>ống k</w:t>
      </w:r>
      <w:r w:rsidRPr="00C30A58">
        <w:rPr>
          <w:rFonts w:eastAsia="SimSun"/>
          <w:color w:val="000000" w:themeColor="text1"/>
          <w:lang w:val="vi-VN"/>
        </w:rPr>
        <w:t>ê c</w:t>
      </w:r>
      <w:r w:rsidRPr="00C253FD">
        <w:rPr>
          <w:rFonts w:eastAsia="SimSun"/>
          <w:color w:val="000000" w:themeColor="text1"/>
          <w:lang w:val="vi-VN"/>
        </w:rPr>
        <w:t>ủa Tổng cục Thống k</w:t>
      </w:r>
      <w:r w:rsidRPr="00C30A58">
        <w:rPr>
          <w:rFonts w:eastAsia="SimSun"/>
          <w:color w:val="000000" w:themeColor="text1"/>
          <w:lang w:val="vi-VN"/>
        </w:rPr>
        <w:t>ê và Niên giám thống kê</w:t>
      </w:r>
      <w:r w:rsidRPr="00C253FD">
        <w:rPr>
          <w:rFonts w:eastAsia="Arial"/>
          <w:color w:val="000000" w:themeColor="text1"/>
          <w:lang w:val="vi-VN"/>
        </w:rPr>
        <w:t xml:space="preserve"> Ngành Nông nghiệp và Phát triển nông thôn</w:t>
      </w:r>
      <w:r w:rsidRPr="00C30A58">
        <w:rPr>
          <w:rFonts w:eastAsia="SimSun"/>
          <w:color w:val="000000" w:themeColor="text1"/>
          <w:lang w:val="vi-VN"/>
        </w:rPr>
        <w:t>.</w:t>
      </w:r>
    </w:p>
    <w:p w14:paraId="1F4332AE" w14:textId="3FA4C5D4" w:rsidR="00D12079" w:rsidRPr="006C7911" w:rsidRDefault="005C0D50" w:rsidP="005C0D50">
      <w:pPr>
        <w:pStyle w:val="Caption"/>
        <w:rPr>
          <w:color w:val="000000" w:themeColor="text1"/>
        </w:rPr>
      </w:pPr>
      <w:bookmarkStart w:id="12" w:name="_Toc147928529"/>
      <w:r>
        <w:t>Bảng 1.</w:t>
      </w:r>
      <w:r w:rsidR="00753887">
        <w:fldChar w:fldCharType="begin"/>
      </w:r>
      <w:r w:rsidR="00753887">
        <w:instrText xml:space="preserve"> SEQ Bảng_1. \* ARABIC </w:instrText>
      </w:r>
      <w:r w:rsidR="00753887">
        <w:fldChar w:fldCharType="separate"/>
      </w:r>
      <w:r w:rsidR="00870DFA">
        <w:rPr>
          <w:noProof/>
        </w:rPr>
        <w:t>1</w:t>
      </w:r>
      <w:r w:rsidR="00753887">
        <w:rPr>
          <w:noProof/>
        </w:rPr>
        <w:fldChar w:fldCharType="end"/>
      </w:r>
      <w:r>
        <w:t xml:space="preserve"> </w:t>
      </w:r>
      <w:r w:rsidR="00D12079" w:rsidRPr="00C253FD">
        <w:rPr>
          <w:color w:val="000000" w:themeColor="text1"/>
          <w:lang w:val="vi-VN"/>
        </w:rPr>
        <w:t>Số lượng các loại vật nuôi năm 20</w:t>
      </w:r>
      <w:bookmarkEnd w:id="11"/>
      <w:bookmarkEnd w:id="12"/>
      <w:r w:rsidR="006C7911">
        <w:rPr>
          <w:color w:val="000000" w:themeColor="text1"/>
        </w:rPr>
        <w:t>20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98" w:type="dxa"/>
          <w:right w:w="98" w:type="dxa"/>
        </w:tblCellMar>
        <w:tblLook w:val="0000" w:firstRow="0" w:lastRow="0" w:firstColumn="0" w:lastColumn="0" w:noHBand="0" w:noVBand="0"/>
      </w:tblPr>
      <w:tblGrid>
        <w:gridCol w:w="1236"/>
        <w:gridCol w:w="1557"/>
        <w:gridCol w:w="6268"/>
      </w:tblGrid>
      <w:tr w:rsidR="00D12079" w:rsidRPr="00C253FD" w14:paraId="52D61BE7" w14:textId="77777777" w:rsidTr="00CE3CBE">
        <w:trPr>
          <w:trHeight w:val="225"/>
          <w:tblHeader/>
          <w:jc w:val="center"/>
        </w:trPr>
        <w:tc>
          <w:tcPr>
            <w:tcW w:w="682" w:type="pct"/>
            <w:shd w:val="clear" w:color="auto" w:fill="D9D9D9" w:themeFill="background1" w:themeFillShade="D9"/>
            <w:vAlign w:val="center"/>
          </w:tcPr>
          <w:p w14:paraId="6FFBFB66" w14:textId="77777777" w:rsidR="00D12079" w:rsidRPr="00C253FD" w:rsidRDefault="00D12079" w:rsidP="00D12079">
            <w:pPr>
              <w:widowControl w:val="0"/>
              <w:autoSpaceDE w:val="0"/>
              <w:autoSpaceDN w:val="0"/>
              <w:adjustRightInd w:val="0"/>
              <w:spacing w:before="0" w:after="0"/>
              <w:ind w:left="14" w:firstLine="0"/>
              <w:jc w:val="center"/>
              <w:rPr>
                <w:rFonts w:ascii="Calibri" w:eastAsia="SimSun" w:hAnsi="Calibri" w:cs="Calibri"/>
                <w:color w:val="000000" w:themeColor="text1"/>
              </w:rPr>
            </w:pPr>
            <w:r w:rsidRPr="00C253FD">
              <w:rPr>
                <w:rFonts w:eastAsia="SimSun"/>
                <w:b/>
                <w:bCs/>
                <w:color w:val="000000" w:themeColor="text1"/>
              </w:rPr>
              <w:t>Lo</w:t>
            </w:r>
            <w:r w:rsidRPr="00C253FD">
              <w:rPr>
                <w:rFonts w:eastAsia="SimSun"/>
                <w:b/>
                <w:bCs/>
                <w:color w:val="000000" w:themeColor="text1"/>
                <w:lang w:val="vi-VN"/>
              </w:rPr>
              <w:t>ại vật nu</w:t>
            </w:r>
            <w:r w:rsidRPr="00C253FD">
              <w:rPr>
                <w:rFonts w:eastAsia="SimSun"/>
                <w:b/>
                <w:bCs/>
                <w:color w:val="000000" w:themeColor="text1"/>
              </w:rPr>
              <w:t>ôi</w:t>
            </w:r>
          </w:p>
        </w:tc>
        <w:tc>
          <w:tcPr>
            <w:tcW w:w="859" w:type="pct"/>
            <w:shd w:val="clear" w:color="auto" w:fill="D9D9D9" w:themeFill="background1" w:themeFillShade="D9"/>
            <w:vAlign w:val="center"/>
          </w:tcPr>
          <w:p w14:paraId="30E86F1E" w14:textId="77777777" w:rsidR="00D12079" w:rsidRPr="00C253FD" w:rsidRDefault="00D12079" w:rsidP="00D12079">
            <w:pPr>
              <w:widowControl w:val="0"/>
              <w:autoSpaceDE w:val="0"/>
              <w:autoSpaceDN w:val="0"/>
              <w:adjustRightInd w:val="0"/>
              <w:spacing w:before="0" w:after="0"/>
              <w:ind w:left="14" w:firstLine="0"/>
              <w:jc w:val="center"/>
              <w:rPr>
                <w:rFonts w:ascii="Calibri" w:eastAsia="SimSun" w:hAnsi="Calibri" w:cs="Calibri"/>
                <w:color w:val="000000" w:themeColor="text1"/>
              </w:rPr>
            </w:pPr>
            <w:r w:rsidRPr="00C253FD">
              <w:rPr>
                <w:rFonts w:eastAsia="SimSun"/>
                <w:b/>
                <w:bCs/>
                <w:color w:val="000000" w:themeColor="text1"/>
              </w:rPr>
              <w:t>S</w:t>
            </w:r>
            <w:r w:rsidRPr="00C253FD">
              <w:rPr>
                <w:rFonts w:eastAsia="SimSun"/>
                <w:b/>
                <w:bCs/>
                <w:color w:val="000000" w:themeColor="text1"/>
                <w:lang w:val="vi-VN"/>
              </w:rPr>
              <w:t>ố lượng (con)</w:t>
            </w:r>
          </w:p>
        </w:tc>
        <w:tc>
          <w:tcPr>
            <w:tcW w:w="3458" w:type="pct"/>
            <w:shd w:val="clear" w:color="auto" w:fill="D9D9D9" w:themeFill="background1" w:themeFillShade="D9"/>
            <w:vAlign w:val="center"/>
          </w:tcPr>
          <w:p w14:paraId="5FFB9D80" w14:textId="77777777" w:rsidR="00D12079" w:rsidRPr="00C253FD" w:rsidRDefault="00D12079" w:rsidP="00D12079">
            <w:pPr>
              <w:widowControl w:val="0"/>
              <w:autoSpaceDE w:val="0"/>
              <w:autoSpaceDN w:val="0"/>
              <w:adjustRightInd w:val="0"/>
              <w:spacing w:before="0" w:after="0"/>
              <w:ind w:left="14" w:firstLine="0"/>
              <w:jc w:val="center"/>
              <w:rPr>
                <w:rFonts w:ascii="Calibri" w:eastAsia="SimSun" w:hAnsi="Calibri" w:cs="Calibri"/>
                <w:color w:val="000000" w:themeColor="text1"/>
              </w:rPr>
            </w:pPr>
            <w:r w:rsidRPr="00C253FD">
              <w:rPr>
                <w:rFonts w:eastAsia="SimSun"/>
                <w:b/>
                <w:bCs/>
                <w:color w:val="000000" w:themeColor="text1"/>
              </w:rPr>
              <w:t>Ngu</w:t>
            </w:r>
            <w:r w:rsidRPr="00C253FD">
              <w:rPr>
                <w:rFonts w:eastAsia="SimSun"/>
                <w:b/>
                <w:bCs/>
                <w:color w:val="000000" w:themeColor="text1"/>
                <w:lang w:val="vi-VN"/>
              </w:rPr>
              <w:t>ồn số liệu</w:t>
            </w:r>
          </w:p>
        </w:tc>
      </w:tr>
      <w:tr w:rsidR="00D12079" w:rsidRPr="00C253FD" w14:paraId="070ED680" w14:textId="77777777" w:rsidTr="005C0D50">
        <w:trPr>
          <w:trHeight w:val="300"/>
          <w:jc w:val="center"/>
        </w:trPr>
        <w:tc>
          <w:tcPr>
            <w:tcW w:w="682" w:type="pct"/>
            <w:shd w:val="clear" w:color="auto" w:fill="FFFFFF" w:themeFill="background1"/>
            <w:vAlign w:val="center"/>
          </w:tcPr>
          <w:p w14:paraId="7AF9560A" w14:textId="77777777" w:rsidR="00D12079" w:rsidRPr="00C253FD" w:rsidRDefault="00D12079" w:rsidP="00D12079">
            <w:pPr>
              <w:widowControl w:val="0"/>
              <w:autoSpaceDE w:val="0"/>
              <w:autoSpaceDN w:val="0"/>
              <w:adjustRightInd w:val="0"/>
              <w:spacing w:before="0" w:after="0"/>
              <w:ind w:left="14" w:firstLine="0"/>
              <w:jc w:val="center"/>
              <w:rPr>
                <w:rFonts w:ascii="Calibri" w:eastAsia="SimSun" w:hAnsi="Calibri" w:cs="Calibri"/>
                <w:color w:val="000000" w:themeColor="text1"/>
              </w:rPr>
            </w:pPr>
            <w:r w:rsidRPr="00C253FD">
              <w:rPr>
                <w:rFonts w:eastAsia="SimSun"/>
                <w:color w:val="000000" w:themeColor="text1"/>
              </w:rPr>
              <w:t>Bò s</w:t>
            </w:r>
            <w:r w:rsidRPr="00C253FD">
              <w:rPr>
                <w:rFonts w:eastAsia="SimSun"/>
                <w:color w:val="000000" w:themeColor="text1"/>
                <w:lang w:val="vi-VN"/>
              </w:rPr>
              <w:t>ữa</w:t>
            </w:r>
          </w:p>
        </w:tc>
        <w:tc>
          <w:tcPr>
            <w:tcW w:w="859" w:type="pct"/>
            <w:shd w:val="clear" w:color="auto" w:fill="FFFFFF" w:themeFill="background1"/>
            <w:vAlign w:val="center"/>
          </w:tcPr>
          <w:p w14:paraId="4A66B7C4" w14:textId="77777777" w:rsidR="00D12079" w:rsidRPr="00C253FD" w:rsidRDefault="00D12079" w:rsidP="00D12079">
            <w:pPr>
              <w:widowControl w:val="0"/>
              <w:autoSpaceDE w:val="0"/>
              <w:autoSpaceDN w:val="0"/>
              <w:adjustRightInd w:val="0"/>
              <w:spacing w:before="0" w:after="0"/>
              <w:ind w:left="14" w:firstLine="0"/>
              <w:jc w:val="right"/>
              <w:rPr>
                <w:rFonts w:eastAsia="SimSun"/>
                <w:color w:val="000000" w:themeColor="text1"/>
              </w:rPr>
            </w:pPr>
            <w:r w:rsidRPr="00AA06EB">
              <w:t xml:space="preserve"> 331.368 </w:t>
            </w:r>
          </w:p>
        </w:tc>
        <w:tc>
          <w:tcPr>
            <w:tcW w:w="3458" w:type="pct"/>
            <w:shd w:val="clear" w:color="auto" w:fill="FFFFFF" w:themeFill="background1"/>
          </w:tcPr>
          <w:p w14:paraId="61A4B70A" w14:textId="77777777" w:rsidR="00D12079" w:rsidRPr="00C253FD" w:rsidRDefault="00D12079" w:rsidP="00D12079">
            <w:pPr>
              <w:widowControl w:val="0"/>
              <w:autoSpaceDE w:val="0"/>
              <w:autoSpaceDN w:val="0"/>
              <w:adjustRightInd w:val="0"/>
              <w:spacing w:before="0" w:after="0"/>
              <w:ind w:left="14" w:firstLine="0"/>
              <w:rPr>
                <w:rFonts w:eastAsia="SimSun"/>
                <w:color w:val="000000" w:themeColor="text1"/>
                <w:lang w:val="vi-VN"/>
              </w:rPr>
            </w:pPr>
            <w:r w:rsidRPr="00C253FD">
              <w:rPr>
                <w:rFonts w:eastAsia="SimSun"/>
                <w:color w:val="000000" w:themeColor="text1"/>
              </w:rPr>
              <w:t xml:space="preserve">Niên giám Thống kê ngành Nông nghiệp và Phát triển Nông thôn năm 2020 của </w:t>
            </w:r>
            <w:r w:rsidRPr="00C253FD">
              <w:rPr>
                <w:rFonts w:eastAsia="SimSun"/>
                <w:color w:val="000000" w:themeColor="text1"/>
                <w:lang w:val="vi-VN"/>
              </w:rPr>
              <w:t>Bộ N</w:t>
            </w:r>
            <w:r w:rsidRPr="00C253FD">
              <w:rPr>
                <w:rFonts w:eastAsia="SimSun"/>
                <w:color w:val="000000" w:themeColor="text1"/>
              </w:rPr>
              <w:t>ông nghi</w:t>
            </w:r>
            <w:r w:rsidRPr="00C253FD">
              <w:rPr>
                <w:rFonts w:eastAsia="SimSun"/>
                <w:color w:val="000000" w:themeColor="text1"/>
                <w:lang w:val="vi-VN"/>
              </w:rPr>
              <w:t>ệp v</w:t>
            </w:r>
            <w:r w:rsidRPr="00C253FD">
              <w:rPr>
                <w:rFonts w:eastAsia="SimSun"/>
                <w:color w:val="000000" w:themeColor="text1"/>
              </w:rPr>
              <w:t>à Phát tri</w:t>
            </w:r>
            <w:r w:rsidRPr="00C253FD">
              <w:rPr>
                <w:rFonts w:eastAsia="SimSun"/>
                <w:color w:val="000000" w:themeColor="text1"/>
                <w:lang w:val="vi-VN"/>
              </w:rPr>
              <w:t>ển N</w:t>
            </w:r>
            <w:r w:rsidRPr="00C253FD">
              <w:rPr>
                <w:rFonts w:eastAsia="SimSun"/>
                <w:color w:val="000000" w:themeColor="text1"/>
              </w:rPr>
              <w:t>ông thôn</w:t>
            </w:r>
            <w:r w:rsidRPr="00C253FD">
              <w:rPr>
                <w:rFonts w:eastAsia="SimSun"/>
                <w:color w:val="000000" w:themeColor="text1"/>
                <w:lang w:val="vi-VN"/>
              </w:rPr>
              <w:t>)</w:t>
            </w:r>
          </w:p>
        </w:tc>
      </w:tr>
      <w:tr w:rsidR="00D12079" w:rsidRPr="00C253FD" w14:paraId="31832B72" w14:textId="77777777" w:rsidTr="005C0D50">
        <w:trPr>
          <w:trHeight w:val="70"/>
          <w:jc w:val="center"/>
        </w:trPr>
        <w:tc>
          <w:tcPr>
            <w:tcW w:w="682" w:type="pct"/>
            <w:shd w:val="clear" w:color="auto" w:fill="FFFFFF" w:themeFill="background1"/>
            <w:vAlign w:val="center"/>
          </w:tcPr>
          <w:p w14:paraId="5F479423" w14:textId="77777777" w:rsidR="00D12079" w:rsidRPr="00C253FD" w:rsidRDefault="00D12079" w:rsidP="00D12079">
            <w:pPr>
              <w:widowControl w:val="0"/>
              <w:autoSpaceDE w:val="0"/>
              <w:autoSpaceDN w:val="0"/>
              <w:adjustRightInd w:val="0"/>
              <w:spacing w:before="0" w:after="0"/>
              <w:ind w:left="14" w:firstLine="0"/>
              <w:jc w:val="center"/>
              <w:rPr>
                <w:rFonts w:ascii="Calibri" w:eastAsia="SimSun" w:hAnsi="Calibri" w:cs="Calibri"/>
                <w:color w:val="000000" w:themeColor="text1"/>
              </w:rPr>
            </w:pPr>
            <w:r w:rsidRPr="00C253FD">
              <w:rPr>
                <w:rFonts w:eastAsia="SimSun"/>
                <w:color w:val="000000" w:themeColor="text1"/>
              </w:rPr>
              <w:t>Bò th</w:t>
            </w:r>
            <w:r w:rsidRPr="00C253FD">
              <w:rPr>
                <w:rFonts w:eastAsia="SimSun"/>
                <w:color w:val="000000" w:themeColor="text1"/>
                <w:lang w:val="vi-VN"/>
              </w:rPr>
              <w:t>ịt</w:t>
            </w:r>
          </w:p>
        </w:tc>
        <w:tc>
          <w:tcPr>
            <w:tcW w:w="859" w:type="pct"/>
            <w:shd w:val="clear" w:color="auto" w:fill="FFFFFF" w:themeFill="background1"/>
            <w:vAlign w:val="center"/>
          </w:tcPr>
          <w:p w14:paraId="580ADFED" w14:textId="77777777" w:rsidR="00D12079" w:rsidRPr="00C253FD" w:rsidRDefault="00D12079" w:rsidP="00D12079">
            <w:pPr>
              <w:widowControl w:val="0"/>
              <w:autoSpaceDE w:val="0"/>
              <w:autoSpaceDN w:val="0"/>
              <w:adjustRightInd w:val="0"/>
              <w:spacing w:before="0" w:after="0"/>
              <w:ind w:left="14" w:firstLine="0"/>
              <w:jc w:val="right"/>
              <w:rPr>
                <w:rFonts w:eastAsia="SimSun"/>
                <w:color w:val="000000" w:themeColor="text1"/>
              </w:rPr>
            </w:pPr>
            <w:r w:rsidRPr="00AA06EB">
              <w:t xml:space="preserve"> 5.899.132 </w:t>
            </w:r>
          </w:p>
        </w:tc>
        <w:tc>
          <w:tcPr>
            <w:tcW w:w="3458" w:type="pct"/>
            <w:shd w:val="clear" w:color="auto" w:fill="FFFFFF" w:themeFill="background1"/>
          </w:tcPr>
          <w:p w14:paraId="343D5F70" w14:textId="4549BE1D" w:rsidR="00D12079" w:rsidRPr="00C253FD" w:rsidRDefault="00D12079" w:rsidP="00D12079">
            <w:pPr>
              <w:widowControl w:val="0"/>
              <w:autoSpaceDE w:val="0"/>
              <w:autoSpaceDN w:val="0"/>
              <w:adjustRightInd w:val="0"/>
              <w:spacing w:before="0" w:after="0"/>
              <w:ind w:left="14" w:firstLine="0"/>
              <w:rPr>
                <w:rFonts w:eastAsia="SimSun"/>
                <w:color w:val="000000" w:themeColor="text1"/>
              </w:rPr>
            </w:pPr>
            <w:r w:rsidRPr="00C253FD">
              <w:rPr>
                <w:rFonts w:eastAsia="SimSun"/>
                <w:color w:val="000000" w:themeColor="text1"/>
              </w:rPr>
              <w:t>Được tính toán dựa trên tổng số lượng Bò trừ đi số lượng Bò sữ</w:t>
            </w:r>
            <w:r w:rsidR="00210D6E">
              <w:rPr>
                <w:rFonts w:eastAsia="SimSun"/>
                <w:color w:val="000000" w:themeColor="text1"/>
              </w:rPr>
              <w:t>a)</w:t>
            </w:r>
            <w:r w:rsidRPr="00C253FD">
              <w:rPr>
                <w:rFonts w:eastAsia="SimSun"/>
                <w:color w:val="000000" w:themeColor="text1"/>
              </w:rPr>
              <w:t xml:space="preserve"> Tổng số lượng Bò được lấy từ Niên giám Thống kê năm 2020 của Tổng cục Thống kê.</w:t>
            </w:r>
          </w:p>
        </w:tc>
      </w:tr>
      <w:tr w:rsidR="00D12079" w:rsidRPr="00C253FD" w14:paraId="23A57C99" w14:textId="77777777" w:rsidTr="005C0D50">
        <w:trPr>
          <w:trHeight w:val="300"/>
          <w:jc w:val="center"/>
        </w:trPr>
        <w:tc>
          <w:tcPr>
            <w:tcW w:w="682" w:type="pct"/>
            <w:shd w:val="clear" w:color="auto" w:fill="FFFFFF" w:themeFill="background1"/>
            <w:vAlign w:val="center"/>
          </w:tcPr>
          <w:p w14:paraId="10269380" w14:textId="77777777" w:rsidR="00D12079" w:rsidRPr="00C253FD" w:rsidRDefault="00D12079" w:rsidP="00D12079">
            <w:pPr>
              <w:widowControl w:val="0"/>
              <w:autoSpaceDE w:val="0"/>
              <w:autoSpaceDN w:val="0"/>
              <w:adjustRightInd w:val="0"/>
              <w:spacing w:before="0" w:after="0"/>
              <w:ind w:left="14" w:firstLine="0"/>
              <w:jc w:val="center"/>
              <w:rPr>
                <w:rFonts w:ascii="Calibri" w:eastAsia="SimSun" w:hAnsi="Calibri" w:cs="Calibri"/>
                <w:color w:val="000000" w:themeColor="text1"/>
              </w:rPr>
            </w:pPr>
            <w:r w:rsidRPr="00C253FD">
              <w:rPr>
                <w:rFonts w:eastAsia="SimSun"/>
                <w:color w:val="000000" w:themeColor="text1"/>
              </w:rPr>
              <w:lastRenderedPageBreak/>
              <w:t>Trâu</w:t>
            </w:r>
          </w:p>
        </w:tc>
        <w:tc>
          <w:tcPr>
            <w:tcW w:w="859" w:type="pct"/>
            <w:shd w:val="clear" w:color="auto" w:fill="FFFFFF" w:themeFill="background1"/>
            <w:vAlign w:val="center"/>
          </w:tcPr>
          <w:p w14:paraId="32F55C3C" w14:textId="77777777" w:rsidR="00D12079" w:rsidRPr="00C253FD" w:rsidRDefault="00D12079" w:rsidP="00D12079">
            <w:pPr>
              <w:widowControl w:val="0"/>
              <w:autoSpaceDE w:val="0"/>
              <w:autoSpaceDN w:val="0"/>
              <w:adjustRightInd w:val="0"/>
              <w:spacing w:before="0" w:after="0"/>
              <w:ind w:left="14" w:firstLine="0"/>
              <w:jc w:val="right"/>
              <w:rPr>
                <w:rFonts w:eastAsia="SimSun"/>
                <w:color w:val="000000" w:themeColor="text1"/>
              </w:rPr>
            </w:pPr>
            <w:r w:rsidRPr="00AA06EB">
              <w:t xml:space="preserve"> 2.332.754 </w:t>
            </w:r>
          </w:p>
        </w:tc>
        <w:tc>
          <w:tcPr>
            <w:tcW w:w="3458" w:type="pct"/>
            <w:shd w:val="clear" w:color="auto" w:fill="FFFFFF" w:themeFill="background1"/>
            <w:vAlign w:val="center"/>
          </w:tcPr>
          <w:p w14:paraId="09E02F42" w14:textId="77777777" w:rsidR="00D12079" w:rsidRPr="00C253FD" w:rsidRDefault="00D12079" w:rsidP="00D12079">
            <w:pPr>
              <w:spacing w:before="0" w:after="0"/>
              <w:ind w:firstLine="0"/>
              <w:rPr>
                <w:rFonts w:eastAsia="SimSun"/>
                <w:color w:val="000000" w:themeColor="text1"/>
              </w:rPr>
            </w:pPr>
            <w:r w:rsidRPr="00C253FD">
              <w:rPr>
                <w:rFonts w:eastAsia="SimSun"/>
                <w:color w:val="000000" w:themeColor="text1"/>
              </w:rPr>
              <w:t>Số lượng Trâu, Lợn, Gia cầm lấy từ Niên giám Thống kê năm 2020 (xuất bản năm 2021) của Tổng cục Thống kê.</w:t>
            </w:r>
          </w:p>
          <w:p w14:paraId="7881B90F" w14:textId="77777777" w:rsidR="00D12079" w:rsidRPr="00C253FD" w:rsidRDefault="00D12079" w:rsidP="00D12079">
            <w:pPr>
              <w:spacing w:before="0" w:after="0"/>
              <w:ind w:firstLine="0"/>
              <w:rPr>
                <w:color w:val="000000" w:themeColor="text1"/>
              </w:rPr>
            </w:pPr>
            <w:r w:rsidRPr="00C253FD">
              <w:rPr>
                <w:rFonts w:eastAsia="SimSun"/>
                <w:color w:val="000000" w:themeColor="text1"/>
              </w:rPr>
              <w:t>Số lượng Ngựa, Dê, Cừu lầy từ Niên giám thống kê</w:t>
            </w:r>
            <w:r w:rsidRPr="00C253FD">
              <w:rPr>
                <w:rFonts w:eastAsia="Arial"/>
                <w:color w:val="000000" w:themeColor="text1"/>
                <w:lang w:val="vi-VN"/>
              </w:rPr>
              <w:t xml:space="preserve"> Ngành Nông nghiệp và Phát triển nông thôn năm </w:t>
            </w:r>
            <w:r w:rsidRPr="00C253FD">
              <w:rPr>
                <w:rFonts w:eastAsia="Arial"/>
                <w:color w:val="000000" w:themeColor="text1"/>
              </w:rPr>
              <w:t>2020</w:t>
            </w:r>
            <w:r w:rsidRPr="00C253FD">
              <w:rPr>
                <w:rFonts w:eastAsia="Arial"/>
                <w:color w:val="000000" w:themeColor="text1"/>
                <w:lang w:val="vi-VN"/>
              </w:rPr>
              <w:t xml:space="preserve"> (xuất bản năm 20</w:t>
            </w:r>
            <w:r w:rsidRPr="00C253FD">
              <w:rPr>
                <w:rFonts w:eastAsia="Arial"/>
                <w:color w:val="000000" w:themeColor="text1"/>
              </w:rPr>
              <w:t>21</w:t>
            </w:r>
            <w:r w:rsidRPr="00C253FD">
              <w:rPr>
                <w:rFonts w:eastAsia="Arial"/>
                <w:color w:val="000000" w:themeColor="text1"/>
                <w:lang w:val="vi-VN"/>
              </w:rPr>
              <w:t>) - Bộ Nông nghiệp và Phát triển Nông thôn</w:t>
            </w:r>
            <w:r w:rsidRPr="00C253FD">
              <w:rPr>
                <w:rFonts w:eastAsia="Arial"/>
                <w:color w:val="000000" w:themeColor="text1"/>
              </w:rPr>
              <w:t>.</w:t>
            </w:r>
          </w:p>
        </w:tc>
      </w:tr>
    </w:tbl>
    <w:p w14:paraId="3BDD8792" w14:textId="77777777" w:rsidR="007A57A9" w:rsidRPr="00C253FD" w:rsidRDefault="007A57A9" w:rsidP="007A57A9">
      <w:pPr>
        <w:pStyle w:val="Heading3"/>
        <w:numPr>
          <w:ilvl w:val="2"/>
          <w:numId w:val="6"/>
        </w:numPr>
        <w:spacing w:before="120" w:after="120" w:line="240" w:lineRule="auto"/>
        <w:rPr>
          <w:color w:val="000000" w:themeColor="text1"/>
        </w:rPr>
      </w:pPr>
      <w:bookmarkStart w:id="13" w:name="_Toc137979326"/>
      <w:bookmarkStart w:id="14" w:name="_Toc148542292"/>
      <w:r w:rsidRPr="00C253FD">
        <w:rPr>
          <w:color w:val="000000" w:themeColor="text1"/>
        </w:rPr>
        <w:t>Quản lý chất thải vật nuôi (Hạng mục 3A2)</w:t>
      </w:r>
      <w:bookmarkEnd w:id="13"/>
      <w:bookmarkEnd w:id="14"/>
    </w:p>
    <w:p w14:paraId="3CA6BE16" w14:textId="77777777" w:rsidR="007A57A9" w:rsidRPr="00C253FD" w:rsidRDefault="007A57A9" w:rsidP="005C0D50">
      <w:pPr>
        <w:pStyle w:val="Heading4"/>
      </w:pPr>
      <w:bookmarkStart w:id="15" w:name="_Toc49503687"/>
      <w:bookmarkStart w:id="16" w:name="_Toc137979327"/>
      <w:r w:rsidRPr="00C253FD">
        <w:t xml:space="preserve">1.1.2.1. </w:t>
      </w:r>
      <w:bookmarkEnd w:id="15"/>
      <w:r w:rsidRPr="005C0D50">
        <w:t>Phát</w:t>
      </w:r>
      <w:r w:rsidRPr="00C253FD">
        <w:t xml:space="preserve"> thải khí CH</w:t>
      </w:r>
      <w:r w:rsidRPr="00C253FD">
        <w:rPr>
          <w:vertAlign w:val="subscript"/>
        </w:rPr>
        <w:t>4</w:t>
      </w:r>
      <w:bookmarkEnd w:id="16"/>
    </w:p>
    <w:p w14:paraId="63D727DC" w14:textId="5DFB7096" w:rsidR="007A57A9" w:rsidRPr="00C253FD" w:rsidRDefault="005C0D50" w:rsidP="005C0D50">
      <w:r>
        <w:t xml:space="preserve">a) </w:t>
      </w:r>
      <w:r w:rsidR="007A57A9" w:rsidRPr="00C253FD">
        <w:t xml:space="preserve">Tổng quan </w:t>
      </w:r>
    </w:p>
    <w:p w14:paraId="502102E8" w14:textId="34BAFD6F" w:rsidR="007A57A9" w:rsidRPr="00C253FD" w:rsidRDefault="007A57A9" w:rsidP="007A57A9">
      <w:pPr>
        <w:widowControl w:val="0"/>
        <w:autoSpaceDE w:val="0"/>
        <w:autoSpaceDN w:val="0"/>
        <w:adjustRightInd w:val="0"/>
        <w:rPr>
          <w:rFonts w:eastAsia="SimSun"/>
          <w:color w:val="000000" w:themeColor="text1"/>
          <w:lang w:val="vi-VN"/>
        </w:rPr>
      </w:pPr>
      <w:r w:rsidRPr="00C253FD">
        <w:rPr>
          <w:rFonts w:eastAsia="SimSun"/>
          <w:color w:val="000000" w:themeColor="text1"/>
        </w:rPr>
        <w:t>Mêtan đư</w:t>
      </w:r>
      <w:r w:rsidRPr="00C253FD">
        <w:rPr>
          <w:rFonts w:eastAsia="SimSun"/>
          <w:color w:val="000000" w:themeColor="text1"/>
          <w:lang w:val="vi-VN"/>
        </w:rPr>
        <w:t>ợc sinh ra từ ​​sự ph</w:t>
      </w:r>
      <w:r w:rsidRPr="00C253FD">
        <w:rPr>
          <w:rFonts w:eastAsia="SimSun"/>
          <w:color w:val="000000" w:themeColor="text1"/>
        </w:rPr>
        <w:t>ân h</w:t>
      </w:r>
      <w:r w:rsidRPr="00C253FD">
        <w:rPr>
          <w:rFonts w:eastAsia="SimSun"/>
          <w:color w:val="000000" w:themeColor="text1"/>
          <w:lang w:val="vi-VN"/>
        </w:rPr>
        <w:t>ủy chất thải trong điều kiện yếm kh</w:t>
      </w:r>
      <w:r w:rsidRPr="00C253FD">
        <w:rPr>
          <w:rFonts w:eastAsia="SimSun"/>
          <w:color w:val="000000" w:themeColor="text1"/>
        </w:rPr>
        <w:t>í. Nh</w:t>
      </w:r>
      <w:r w:rsidRPr="00C253FD">
        <w:rPr>
          <w:rFonts w:eastAsia="SimSun"/>
          <w:color w:val="000000" w:themeColor="text1"/>
          <w:lang w:val="vi-VN"/>
        </w:rPr>
        <w:t>ững điều kiện n</w:t>
      </w:r>
      <w:r w:rsidRPr="00C253FD">
        <w:rPr>
          <w:rFonts w:eastAsia="SimSun"/>
          <w:color w:val="000000" w:themeColor="text1"/>
        </w:rPr>
        <w:t>ày thư</w:t>
      </w:r>
      <w:r w:rsidRPr="00C253FD">
        <w:rPr>
          <w:rFonts w:eastAsia="SimSun"/>
          <w:color w:val="000000" w:themeColor="text1"/>
          <w:lang w:val="vi-VN"/>
        </w:rPr>
        <w:t>ờng xảy ra khi một số lượng lớn động vật được nu</w:t>
      </w:r>
      <w:r w:rsidRPr="00C253FD">
        <w:rPr>
          <w:rFonts w:eastAsia="SimSun"/>
          <w:color w:val="000000" w:themeColor="text1"/>
        </w:rPr>
        <w:t>ôi t</w:t>
      </w:r>
      <w:r w:rsidRPr="00C253FD">
        <w:rPr>
          <w:rFonts w:eastAsia="SimSun"/>
          <w:color w:val="000000" w:themeColor="text1"/>
          <w:lang w:val="vi-VN"/>
        </w:rPr>
        <w:t>ập trung (v</w:t>
      </w:r>
      <w:r w:rsidRPr="00C253FD">
        <w:rPr>
          <w:rFonts w:eastAsia="SimSun"/>
          <w:color w:val="000000" w:themeColor="text1"/>
        </w:rPr>
        <w:t>í d</w:t>
      </w:r>
      <w:r w:rsidRPr="00C253FD">
        <w:rPr>
          <w:rFonts w:eastAsia="SimSun"/>
          <w:color w:val="000000" w:themeColor="text1"/>
          <w:lang w:val="vi-VN"/>
        </w:rPr>
        <w:t>ụ: trang trại b</w:t>
      </w:r>
      <w:r w:rsidRPr="00C253FD">
        <w:rPr>
          <w:rFonts w:eastAsia="SimSun"/>
          <w:color w:val="000000" w:themeColor="text1"/>
        </w:rPr>
        <w:t>ò s</w:t>
      </w:r>
      <w:r w:rsidRPr="00C253FD">
        <w:rPr>
          <w:rFonts w:eastAsia="SimSun"/>
          <w:color w:val="000000" w:themeColor="text1"/>
          <w:lang w:val="vi-VN"/>
        </w:rPr>
        <w:t>ữa, trại chăn nu</w:t>
      </w:r>
      <w:r w:rsidRPr="00C253FD">
        <w:rPr>
          <w:rFonts w:eastAsia="SimSun"/>
          <w:color w:val="000000" w:themeColor="text1"/>
        </w:rPr>
        <w:t>ôi bò th</w:t>
      </w:r>
      <w:r w:rsidRPr="00C253FD">
        <w:rPr>
          <w:rFonts w:eastAsia="SimSun"/>
          <w:color w:val="000000" w:themeColor="text1"/>
          <w:lang w:val="vi-VN"/>
        </w:rPr>
        <w:t>ịt, lợn v</w:t>
      </w:r>
      <w:r w:rsidRPr="00C253FD">
        <w:rPr>
          <w:rFonts w:eastAsia="SimSun"/>
          <w:color w:val="000000" w:themeColor="text1"/>
        </w:rPr>
        <w:t>à các trang tr</w:t>
      </w:r>
      <w:r w:rsidRPr="00C253FD">
        <w:rPr>
          <w:rFonts w:eastAsia="SimSun"/>
          <w:color w:val="000000" w:themeColor="text1"/>
          <w:lang w:val="vi-VN"/>
        </w:rPr>
        <w:t>ại gia cầm) v</w:t>
      </w:r>
      <w:r w:rsidRPr="00C253FD">
        <w:rPr>
          <w:rFonts w:eastAsia="SimSun"/>
          <w:color w:val="000000" w:themeColor="text1"/>
        </w:rPr>
        <w:t>à nơi ch</w:t>
      </w:r>
      <w:r w:rsidRPr="00C253FD">
        <w:rPr>
          <w:rFonts w:eastAsia="SimSun"/>
          <w:color w:val="000000" w:themeColor="text1"/>
          <w:lang w:val="vi-VN"/>
        </w:rPr>
        <w:t>ất thải vật nu</w:t>
      </w:r>
      <w:r w:rsidRPr="00C253FD">
        <w:rPr>
          <w:rFonts w:eastAsia="SimSun"/>
          <w:color w:val="000000" w:themeColor="text1"/>
        </w:rPr>
        <w:t>ôi thư</w:t>
      </w:r>
      <w:r w:rsidRPr="00C253FD">
        <w:rPr>
          <w:rFonts w:eastAsia="SimSun"/>
          <w:color w:val="000000" w:themeColor="text1"/>
          <w:lang w:val="vi-VN"/>
        </w:rPr>
        <w:t>ờng được lưu trữ th</w:t>
      </w:r>
      <w:r w:rsidRPr="00C253FD">
        <w:rPr>
          <w:rFonts w:eastAsia="SimSun"/>
          <w:color w:val="000000" w:themeColor="text1"/>
        </w:rPr>
        <w:t>ành các bãi l</w:t>
      </w:r>
      <w:r w:rsidRPr="00C253FD">
        <w:rPr>
          <w:rFonts w:eastAsia="SimSun"/>
          <w:color w:val="000000" w:themeColor="text1"/>
          <w:lang w:val="vi-VN"/>
        </w:rPr>
        <w:t>ớn hoặc ch</w:t>
      </w:r>
      <w:r w:rsidRPr="00C253FD">
        <w:rPr>
          <w:rFonts w:eastAsia="SimSun"/>
          <w:color w:val="000000" w:themeColor="text1"/>
        </w:rPr>
        <w:t>ôn trong các h</w:t>
      </w:r>
      <w:r w:rsidRPr="00C253FD">
        <w:rPr>
          <w:rFonts w:eastAsia="SimSun"/>
          <w:color w:val="000000" w:themeColor="text1"/>
          <w:lang w:val="vi-VN"/>
        </w:rPr>
        <w:t>ố kh</w:t>
      </w:r>
      <w:r w:rsidRPr="00C253FD">
        <w:rPr>
          <w:rFonts w:eastAsia="SimSun"/>
          <w:color w:val="000000" w:themeColor="text1"/>
        </w:rPr>
        <w:t>ông có oxy ho</w:t>
      </w:r>
      <w:r w:rsidRPr="00C253FD">
        <w:rPr>
          <w:rFonts w:eastAsia="SimSun"/>
          <w:color w:val="000000" w:themeColor="text1"/>
          <w:lang w:val="vi-VN"/>
        </w:rPr>
        <w:t>ặc c</w:t>
      </w:r>
      <w:r w:rsidRPr="00C253FD">
        <w:rPr>
          <w:rFonts w:eastAsia="SimSun"/>
          <w:color w:val="000000" w:themeColor="text1"/>
        </w:rPr>
        <w:t xml:space="preserve">ó oxy </w:t>
      </w:r>
      <w:r w:rsidRPr="00C253FD">
        <w:rPr>
          <w:rFonts w:eastAsia="SimSun"/>
          <w:color w:val="000000" w:themeColor="text1"/>
          <w:lang w:val="vi-VN"/>
        </w:rPr>
        <w:t>ở nồng độ rất thấp.</w:t>
      </w:r>
    </w:p>
    <w:p w14:paraId="45D097DC" w14:textId="60C9FB35" w:rsidR="007A57A9" w:rsidRPr="00C253FD" w:rsidRDefault="007A57A9" w:rsidP="004051B4">
      <w:pPr>
        <w:widowControl w:val="0"/>
        <w:autoSpaceDE w:val="0"/>
        <w:autoSpaceDN w:val="0"/>
        <w:adjustRightInd w:val="0"/>
        <w:rPr>
          <w:rFonts w:eastAsia="SimSun"/>
          <w:color w:val="000000" w:themeColor="text1"/>
          <w:lang w:val="vi-VN"/>
        </w:rPr>
      </w:pPr>
      <w:r w:rsidRPr="00C253FD">
        <w:rPr>
          <w:rFonts w:eastAsia="SimSun"/>
          <w:color w:val="000000" w:themeColor="text1"/>
        </w:rPr>
        <w:t>M</w:t>
      </w:r>
      <w:r w:rsidRPr="00C253FD">
        <w:rPr>
          <w:rFonts w:eastAsia="SimSun"/>
          <w:color w:val="000000" w:themeColor="text1"/>
          <w:lang w:val="vi-VN"/>
        </w:rPr>
        <w:t>ột phần chất thải sẽ bị ph</w:t>
      </w:r>
      <w:r w:rsidRPr="00C253FD">
        <w:rPr>
          <w:rFonts w:eastAsia="SimSun"/>
          <w:color w:val="000000" w:themeColor="text1"/>
        </w:rPr>
        <w:t>ân h</w:t>
      </w:r>
      <w:r w:rsidRPr="00C253FD">
        <w:rPr>
          <w:rFonts w:eastAsia="SimSun"/>
          <w:color w:val="000000" w:themeColor="text1"/>
          <w:lang w:val="vi-VN"/>
        </w:rPr>
        <w:t>ủy yếm kh</w:t>
      </w:r>
      <w:r w:rsidRPr="00C253FD">
        <w:rPr>
          <w:rFonts w:eastAsia="SimSun"/>
          <w:color w:val="000000" w:themeColor="text1"/>
        </w:rPr>
        <w:t>í ph</w:t>
      </w:r>
      <w:r w:rsidRPr="00C253FD">
        <w:rPr>
          <w:rFonts w:eastAsia="SimSun"/>
          <w:color w:val="000000" w:themeColor="text1"/>
          <w:lang w:val="vi-VN"/>
        </w:rPr>
        <w:t>ụ thuộc v</w:t>
      </w:r>
      <w:r w:rsidRPr="00C253FD">
        <w:rPr>
          <w:rFonts w:eastAsia="SimSun"/>
          <w:color w:val="000000" w:themeColor="text1"/>
        </w:rPr>
        <w:t>ào cách chúng đư</w:t>
      </w:r>
      <w:r w:rsidRPr="00C253FD">
        <w:rPr>
          <w:rFonts w:eastAsia="SimSun"/>
          <w:color w:val="000000" w:themeColor="text1"/>
          <w:lang w:val="vi-VN"/>
        </w:rPr>
        <w:t>ợc xử l</w:t>
      </w:r>
      <w:r w:rsidRPr="00C253FD">
        <w:rPr>
          <w:rFonts w:eastAsia="SimSun"/>
          <w:color w:val="000000" w:themeColor="text1"/>
        </w:rPr>
        <w:t>ý như th</w:t>
      </w:r>
      <w:r w:rsidRPr="00C253FD">
        <w:rPr>
          <w:rFonts w:eastAsia="SimSun"/>
          <w:color w:val="000000" w:themeColor="text1"/>
          <w:lang w:val="vi-VN"/>
        </w:rPr>
        <w:t>ế n</w:t>
      </w:r>
      <w:r w:rsidRPr="00C253FD">
        <w:rPr>
          <w:rFonts w:eastAsia="SimSun"/>
          <w:color w:val="000000" w:themeColor="text1"/>
        </w:rPr>
        <w:t>ào. Khi ch</w:t>
      </w:r>
      <w:r w:rsidRPr="00C253FD">
        <w:rPr>
          <w:rFonts w:eastAsia="SimSun"/>
          <w:color w:val="000000" w:themeColor="text1"/>
          <w:lang w:val="vi-VN"/>
        </w:rPr>
        <w:t>ất thải được lưu giữ hoặc xử l</w:t>
      </w:r>
      <w:r w:rsidRPr="00C253FD">
        <w:rPr>
          <w:rFonts w:eastAsia="SimSun"/>
          <w:color w:val="000000" w:themeColor="text1"/>
        </w:rPr>
        <w:t xml:space="preserve">ý </w:t>
      </w:r>
      <w:r w:rsidRPr="00C253FD">
        <w:rPr>
          <w:rFonts w:eastAsia="SimSun"/>
          <w:color w:val="000000" w:themeColor="text1"/>
          <w:lang w:val="vi-VN"/>
        </w:rPr>
        <w:t>ở dạng lỏng (v</w:t>
      </w:r>
      <w:r w:rsidRPr="00C253FD">
        <w:rPr>
          <w:rFonts w:eastAsia="SimSun"/>
          <w:color w:val="000000" w:themeColor="text1"/>
        </w:rPr>
        <w:t>í d</w:t>
      </w:r>
      <w:r w:rsidRPr="00C253FD">
        <w:rPr>
          <w:rFonts w:eastAsia="SimSun"/>
          <w:color w:val="000000" w:themeColor="text1"/>
          <w:lang w:val="vi-VN"/>
        </w:rPr>
        <w:t>ụ, trong hố, ao, bể chứa, hoặc hố) c</w:t>
      </w:r>
      <w:r w:rsidRPr="00C253FD">
        <w:rPr>
          <w:rFonts w:eastAsia="SimSun"/>
          <w:color w:val="000000" w:themeColor="text1"/>
        </w:rPr>
        <w:t>ó xu th</w:t>
      </w:r>
      <w:r w:rsidRPr="00C253FD">
        <w:rPr>
          <w:rFonts w:eastAsia="SimSun"/>
          <w:color w:val="000000" w:themeColor="text1"/>
          <w:lang w:val="vi-VN"/>
        </w:rPr>
        <w:t>ế ph</w:t>
      </w:r>
      <w:r w:rsidRPr="00C253FD">
        <w:rPr>
          <w:rFonts w:eastAsia="SimSun"/>
          <w:color w:val="000000" w:themeColor="text1"/>
        </w:rPr>
        <w:t>ân h</w:t>
      </w:r>
      <w:r w:rsidRPr="00C253FD">
        <w:rPr>
          <w:rFonts w:eastAsia="SimSun"/>
          <w:color w:val="000000" w:themeColor="text1"/>
          <w:lang w:val="vi-VN"/>
        </w:rPr>
        <w:t>ủy yếm kh</w:t>
      </w:r>
      <w:r w:rsidRPr="00C253FD">
        <w:rPr>
          <w:rFonts w:eastAsia="SimSun"/>
          <w:color w:val="000000" w:themeColor="text1"/>
        </w:rPr>
        <w:t>í và t</w:t>
      </w:r>
      <w:r w:rsidRPr="00C253FD">
        <w:rPr>
          <w:rFonts w:eastAsia="SimSun"/>
          <w:color w:val="000000" w:themeColor="text1"/>
          <w:lang w:val="vi-VN"/>
        </w:rPr>
        <w:t>ạo ra một lượng kh</w:t>
      </w:r>
      <w:r w:rsidRPr="00C253FD">
        <w:rPr>
          <w:rFonts w:eastAsia="SimSun"/>
          <w:color w:val="000000" w:themeColor="text1"/>
        </w:rPr>
        <w:t>í mêtan đáng k</w:t>
      </w:r>
      <w:r w:rsidRPr="00C253FD">
        <w:rPr>
          <w:rFonts w:eastAsia="SimSun"/>
          <w:color w:val="000000" w:themeColor="text1"/>
          <w:lang w:val="vi-VN"/>
        </w:rPr>
        <w:t>ể. Khi ph</w:t>
      </w:r>
      <w:r w:rsidRPr="00C30A58">
        <w:rPr>
          <w:rFonts w:eastAsia="SimSun"/>
          <w:color w:val="000000" w:themeColor="text1"/>
          <w:lang w:val="vi-VN"/>
        </w:rPr>
        <w:t>ân đư</w:t>
      </w:r>
      <w:r w:rsidRPr="00C253FD">
        <w:rPr>
          <w:rFonts w:eastAsia="SimSun"/>
          <w:color w:val="000000" w:themeColor="text1"/>
          <w:lang w:val="vi-VN"/>
        </w:rPr>
        <w:t>ợc xử l</w:t>
      </w:r>
      <w:r w:rsidRPr="00C30A58">
        <w:rPr>
          <w:rFonts w:eastAsia="SimSun"/>
          <w:color w:val="000000" w:themeColor="text1"/>
          <w:lang w:val="vi-VN"/>
        </w:rPr>
        <w:t xml:space="preserve">ý </w:t>
      </w:r>
      <w:r w:rsidRPr="00C253FD">
        <w:rPr>
          <w:rFonts w:eastAsia="SimSun"/>
          <w:color w:val="000000" w:themeColor="text1"/>
          <w:lang w:val="vi-VN"/>
        </w:rPr>
        <w:t>ở dạng rắn (v</w:t>
      </w:r>
      <w:r w:rsidRPr="00C30A58">
        <w:rPr>
          <w:rFonts w:eastAsia="SimSun"/>
          <w:color w:val="000000" w:themeColor="text1"/>
          <w:lang w:val="vi-VN"/>
        </w:rPr>
        <w:t>í d</w:t>
      </w:r>
      <w:r w:rsidRPr="00C253FD">
        <w:rPr>
          <w:rFonts w:eastAsia="SimSun"/>
          <w:color w:val="000000" w:themeColor="text1"/>
          <w:lang w:val="vi-VN"/>
        </w:rPr>
        <w:t>ụ chất th</w:t>
      </w:r>
      <w:r w:rsidRPr="00C30A58">
        <w:rPr>
          <w:rFonts w:eastAsia="SimSun"/>
          <w:color w:val="000000" w:themeColor="text1"/>
          <w:lang w:val="vi-VN"/>
        </w:rPr>
        <w:t>ành đ</w:t>
      </w:r>
      <w:r w:rsidRPr="00C253FD">
        <w:rPr>
          <w:rFonts w:eastAsia="SimSun"/>
          <w:color w:val="000000" w:themeColor="text1"/>
          <w:lang w:val="vi-VN"/>
        </w:rPr>
        <w:t>ống hoặc t</w:t>
      </w:r>
      <w:r w:rsidRPr="00C30A58">
        <w:rPr>
          <w:rFonts w:eastAsia="SimSun"/>
          <w:color w:val="000000" w:themeColor="text1"/>
          <w:lang w:val="vi-VN"/>
        </w:rPr>
        <w:t>ích tr</w:t>
      </w:r>
      <w:r w:rsidRPr="00C253FD">
        <w:rPr>
          <w:rFonts w:eastAsia="SimSun"/>
          <w:color w:val="000000" w:themeColor="text1"/>
          <w:lang w:val="vi-VN"/>
        </w:rPr>
        <w:t>ữ trong hố) hoặc khi được thải ra tr</w:t>
      </w:r>
      <w:r w:rsidRPr="00C30A58">
        <w:rPr>
          <w:rFonts w:eastAsia="SimSun"/>
          <w:color w:val="000000" w:themeColor="text1"/>
          <w:lang w:val="vi-VN"/>
        </w:rPr>
        <w:t>ên đ</w:t>
      </w:r>
      <w:r w:rsidRPr="00C253FD">
        <w:rPr>
          <w:rFonts w:eastAsia="SimSun"/>
          <w:color w:val="000000" w:themeColor="text1"/>
          <w:lang w:val="vi-VN"/>
        </w:rPr>
        <w:t>ồng cỏ v</w:t>
      </w:r>
      <w:r w:rsidRPr="00C30A58">
        <w:rPr>
          <w:rFonts w:eastAsia="SimSun"/>
          <w:color w:val="000000" w:themeColor="text1"/>
          <w:lang w:val="vi-VN"/>
        </w:rPr>
        <w:t>à bãi chăn th</w:t>
      </w:r>
      <w:r w:rsidRPr="00C253FD">
        <w:rPr>
          <w:rFonts w:eastAsia="SimSun"/>
          <w:color w:val="000000" w:themeColor="text1"/>
          <w:lang w:val="vi-VN"/>
        </w:rPr>
        <w:t>ả vật nu</w:t>
      </w:r>
      <w:r w:rsidRPr="00C30A58">
        <w:rPr>
          <w:rFonts w:eastAsia="SimSun"/>
          <w:color w:val="000000" w:themeColor="text1"/>
          <w:lang w:val="vi-VN"/>
        </w:rPr>
        <w:t>ôi, có xu th</w:t>
      </w:r>
      <w:r w:rsidRPr="00C253FD">
        <w:rPr>
          <w:rFonts w:eastAsia="SimSun"/>
          <w:color w:val="000000" w:themeColor="text1"/>
          <w:lang w:val="vi-VN"/>
        </w:rPr>
        <w:t>ế bị ph</w:t>
      </w:r>
      <w:r w:rsidRPr="00C30A58">
        <w:rPr>
          <w:rFonts w:eastAsia="SimSun"/>
          <w:color w:val="000000" w:themeColor="text1"/>
          <w:lang w:val="vi-VN"/>
        </w:rPr>
        <w:t>ân h</w:t>
      </w:r>
      <w:r w:rsidRPr="00C253FD">
        <w:rPr>
          <w:rFonts w:eastAsia="SimSun"/>
          <w:color w:val="000000" w:themeColor="text1"/>
          <w:lang w:val="vi-VN"/>
        </w:rPr>
        <w:t>ủy hiếu kh</w:t>
      </w:r>
      <w:r w:rsidRPr="00C30A58">
        <w:rPr>
          <w:rFonts w:eastAsia="SimSun"/>
          <w:color w:val="000000" w:themeColor="text1"/>
          <w:lang w:val="vi-VN"/>
        </w:rPr>
        <w:t>í nên ít ho</w:t>
      </w:r>
      <w:r w:rsidRPr="00C253FD">
        <w:rPr>
          <w:rFonts w:eastAsia="SimSun"/>
          <w:color w:val="000000" w:themeColor="text1"/>
          <w:lang w:val="vi-VN"/>
        </w:rPr>
        <w:t>ặc kh</w:t>
      </w:r>
      <w:r w:rsidRPr="00C30A58">
        <w:rPr>
          <w:rFonts w:eastAsia="SimSun"/>
          <w:color w:val="000000" w:themeColor="text1"/>
          <w:lang w:val="vi-VN"/>
        </w:rPr>
        <w:t>ông t</w:t>
      </w:r>
      <w:r w:rsidRPr="00C253FD">
        <w:rPr>
          <w:rFonts w:eastAsia="SimSun"/>
          <w:color w:val="000000" w:themeColor="text1"/>
          <w:lang w:val="vi-VN"/>
        </w:rPr>
        <w:t>ạo ra m</w:t>
      </w:r>
      <w:r w:rsidRPr="00C30A58">
        <w:rPr>
          <w:rFonts w:eastAsia="SimSun"/>
          <w:color w:val="000000" w:themeColor="text1"/>
          <w:lang w:val="vi-VN"/>
        </w:rPr>
        <w:t>êtan.</w:t>
      </w:r>
      <w:r w:rsidRPr="00C253FD">
        <w:rPr>
          <w:rFonts w:eastAsia="SimSun"/>
          <w:color w:val="000000" w:themeColor="text1"/>
          <w:lang w:val="vi-VN"/>
        </w:rPr>
        <w:t xml:space="preserve"> </w:t>
      </w:r>
    </w:p>
    <w:p w14:paraId="6E5EB3F4" w14:textId="1785E75C" w:rsidR="007A57A9" w:rsidRPr="00C30A58" w:rsidRDefault="004051B4" w:rsidP="005C0D50">
      <w:pPr>
        <w:rPr>
          <w:lang w:val="vi-VN"/>
        </w:rPr>
      </w:pPr>
      <w:r>
        <w:t>b</w:t>
      </w:r>
      <w:r w:rsidR="005C0D50">
        <w:t>)</w:t>
      </w:r>
      <w:r w:rsidR="007A57A9" w:rsidRPr="00C30A58">
        <w:rPr>
          <w:lang w:val="vi-VN"/>
        </w:rPr>
        <w:t xml:space="preserve"> Số liệu hoạt động</w:t>
      </w:r>
    </w:p>
    <w:p w14:paraId="422A7A19" w14:textId="77777777" w:rsidR="007A57A9" w:rsidRPr="00C253FD" w:rsidRDefault="007A57A9" w:rsidP="007A57A9">
      <w:pPr>
        <w:widowControl w:val="0"/>
        <w:autoSpaceDE w:val="0"/>
        <w:autoSpaceDN w:val="0"/>
        <w:adjustRightInd w:val="0"/>
        <w:ind w:firstLine="652"/>
        <w:rPr>
          <w:rFonts w:eastAsia="SimSun"/>
          <w:color w:val="000000" w:themeColor="text1"/>
          <w:lang w:val="vi-VN"/>
        </w:rPr>
      </w:pPr>
      <w:r w:rsidRPr="00C30A58">
        <w:rPr>
          <w:rFonts w:eastAsia="SimSun"/>
          <w:color w:val="000000" w:themeColor="text1"/>
          <w:lang w:val="vi-VN"/>
        </w:rPr>
        <w:t>Số liệu hoạt động để tính toán lượng phát thải CH</w:t>
      </w:r>
      <w:r w:rsidRPr="00C30A58">
        <w:rPr>
          <w:rFonts w:eastAsia="SimSun"/>
          <w:color w:val="000000" w:themeColor="text1"/>
          <w:vertAlign w:val="subscript"/>
          <w:lang w:val="vi-VN"/>
        </w:rPr>
        <w:t>4</w:t>
      </w:r>
      <w:r w:rsidRPr="00C30A58">
        <w:rPr>
          <w:rFonts w:eastAsia="SimSun"/>
          <w:color w:val="000000" w:themeColor="text1"/>
          <w:lang w:val="vi-VN"/>
        </w:rPr>
        <w:t xml:space="preserve"> trong lĩnh vực quản lý chất thải vật nuôi là số lượng vật nuôi của từng loại vật nuôi theo từng vùng khí hậu (vùng có nhiệt độ trung bình 15-25</w:t>
      </w:r>
      <w:r w:rsidRPr="00C30A58">
        <w:rPr>
          <w:rFonts w:eastAsia="SimSun"/>
          <w:color w:val="000000" w:themeColor="text1"/>
          <w:vertAlign w:val="superscript"/>
          <w:lang w:val="vi-VN"/>
        </w:rPr>
        <w:t>o</w:t>
      </w:r>
      <w:r w:rsidRPr="00C30A58">
        <w:rPr>
          <w:rFonts w:eastAsia="SimSun"/>
          <w:color w:val="000000" w:themeColor="text1"/>
          <w:lang w:val="vi-VN"/>
        </w:rPr>
        <w:t>C và &gt; 25</w:t>
      </w:r>
      <w:r w:rsidRPr="00C30A58">
        <w:rPr>
          <w:rFonts w:eastAsia="SimSun"/>
          <w:color w:val="000000" w:themeColor="text1"/>
          <w:vertAlign w:val="superscript"/>
          <w:lang w:val="vi-VN"/>
        </w:rPr>
        <w:t>o</w:t>
      </w:r>
      <w:r w:rsidRPr="00C30A58">
        <w:rPr>
          <w:rFonts w:eastAsia="SimSun"/>
          <w:color w:val="000000" w:themeColor="text1"/>
          <w:lang w:val="vi-VN"/>
        </w:rPr>
        <w:t>C).</w:t>
      </w:r>
    </w:p>
    <w:p w14:paraId="729ADEA1" w14:textId="7F616116" w:rsidR="007A57A9" w:rsidRPr="00C253FD" w:rsidRDefault="007A57A9" w:rsidP="007A57A9">
      <w:pPr>
        <w:ind w:firstLine="652"/>
        <w:rPr>
          <w:rFonts w:eastAsiaTheme="minorEastAsia"/>
          <w:b/>
          <w:bCs/>
          <w:color w:val="000000" w:themeColor="text1"/>
          <w:lang w:val="vi-VN"/>
        </w:rPr>
      </w:pPr>
      <w:bookmarkStart w:id="17" w:name="_Toc49420495"/>
      <w:r w:rsidRPr="00C30A58">
        <w:rPr>
          <w:rFonts w:eastAsia="SimSun"/>
          <w:color w:val="000000" w:themeColor="text1"/>
          <w:lang w:val="vi-VN"/>
        </w:rPr>
        <w:t>Theo hướng dẫn IPCC 2006, việc phân chia ra các vùng có điều kiện khí hậu khác nhau là cần thiết vì lượng phát thải khí nhà kính phụ thuộc vào điều kiện nhiệt độ. Tiểu lĩnh vực Quản lý chất thải vật nuôi trong IPCC 2006 có phân chia ra 03 vùng khí hậu là: vùng có nhiệt độ trung bình &lt;15</w:t>
      </w:r>
      <w:r w:rsidRPr="00C30A58">
        <w:rPr>
          <w:rFonts w:eastAsia="SimSun"/>
          <w:color w:val="000000" w:themeColor="text1"/>
          <w:vertAlign w:val="superscript"/>
          <w:lang w:val="vi-VN"/>
        </w:rPr>
        <w:t>o</w:t>
      </w:r>
      <w:r w:rsidRPr="00C30A58">
        <w:rPr>
          <w:rFonts w:eastAsia="SimSun"/>
          <w:color w:val="000000" w:themeColor="text1"/>
          <w:lang w:val="vi-VN"/>
        </w:rPr>
        <w:t>C, từ 15 đến 25</w:t>
      </w:r>
      <w:r w:rsidRPr="00C30A58">
        <w:rPr>
          <w:rFonts w:eastAsia="SimSun"/>
          <w:color w:val="000000" w:themeColor="text1"/>
          <w:vertAlign w:val="superscript"/>
          <w:lang w:val="vi-VN"/>
        </w:rPr>
        <w:t>o</w:t>
      </w:r>
      <w:r w:rsidRPr="00C30A58">
        <w:rPr>
          <w:rFonts w:eastAsia="SimSun"/>
          <w:color w:val="000000" w:themeColor="text1"/>
          <w:lang w:val="vi-VN"/>
        </w:rPr>
        <w:t>C và &gt;25</w:t>
      </w:r>
      <w:r w:rsidRPr="00C30A58">
        <w:rPr>
          <w:rFonts w:eastAsia="SimSun"/>
          <w:color w:val="000000" w:themeColor="text1"/>
          <w:vertAlign w:val="superscript"/>
          <w:lang w:val="vi-VN"/>
        </w:rPr>
        <w:t>o</w:t>
      </w:r>
      <w:r w:rsidRPr="00C30A58">
        <w:rPr>
          <w:rFonts w:eastAsia="SimSun"/>
          <w:color w:val="000000" w:themeColor="text1"/>
          <w:lang w:val="vi-VN"/>
        </w:rPr>
        <w:t xml:space="preserve">C. Theo nhiệt độ trung bình năm từng vùng địa lý của Việt Nam có thể phân </w:t>
      </w:r>
      <w:r w:rsidRPr="00C30A58">
        <w:rPr>
          <w:rFonts w:eastAsia="SimSun"/>
          <w:color w:val="000000" w:themeColor="text1"/>
          <w:lang w:val="vi-VN"/>
        </w:rPr>
        <w:lastRenderedPageBreak/>
        <w:t>chia ra thành 02 vùng khí hậu (vùng có nhiệt độ trung bình từ 15 đến 25</w:t>
      </w:r>
      <w:r w:rsidRPr="00C30A58">
        <w:rPr>
          <w:rFonts w:eastAsia="SimSun"/>
          <w:color w:val="000000" w:themeColor="text1"/>
          <w:vertAlign w:val="superscript"/>
          <w:lang w:val="vi-VN"/>
        </w:rPr>
        <w:t>o</w:t>
      </w:r>
      <w:r w:rsidRPr="00C30A58">
        <w:rPr>
          <w:rFonts w:eastAsia="SimSun"/>
          <w:color w:val="000000" w:themeColor="text1"/>
          <w:lang w:val="vi-VN"/>
        </w:rPr>
        <w:t>C, vùng có nhiệt độ trung bình lớn hơn 25</w:t>
      </w:r>
      <w:r w:rsidRPr="00C30A58">
        <w:rPr>
          <w:rFonts w:eastAsia="SimSun"/>
          <w:color w:val="000000" w:themeColor="text1"/>
          <w:vertAlign w:val="superscript"/>
          <w:lang w:val="vi-VN"/>
        </w:rPr>
        <w:t>o</w:t>
      </w:r>
      <w:r w:rsidRPr="00C30A58">
        <w:rPr>
          <w:rFonts w:eastAsia="SimSun"/>
          <w:color w:val="000000" w:themeColor="text1"/>
          <w:lang w:val="vi-VN"/>
        </w:rPr>
        <w:t>C). Theo Báo cáo đánh giá khí hậu quốc gia của Bộ Tài nguyên và Môi trường xuất bản năm 2021, vùng khí hậu Việt Nam được phân ra các vùng khí hậu như sau: Vùng khí hậu Tây Bắc, vùng khí hậu Đông Bắc, vùng khí hậu đồng bằng Bắc Bộ, vùng khí hậu Bắc Trung Bộ, vùng khí hậu Nam Trung Bộ, vùng khí hậu Tây Nguyên, vùng khí hậu Nam Bộ. Trong đó, các vùng khí hậu có nhiệt độ trung bình năm từ 15-25</w:t>
      </w:r>
      <w:r w:rsidRPr="00C30A58">
        <w:rPr>
          <w:rFonts w:eastAsia="SimSun"/>
          <w:color w:val="000000" w:themeColor="text1"/>
          <w:vertAlign w:val="superscript"/>
          <w:lang w:val="vi-VN"/>
        </w:rPr>
        <w:t>o</w:t>
      </w:r>
      <w:r w:rsidRPr="00C30A58">
        <w:rPr>
          <w:rFonts w:eastAsia="SimSun"/>
          <w:color w:val="000000" w:themeColor="text1"/>
          <w:lang w:val="vi-VN"/>
        </w:rPr>
        <w:t>C bao gồm Tây Bắc, Đông Bắc, đồng bằng Bắc Bộ, Bắc Trung Bộ và Tây Nguyên. Vùng khí hậu có nhiệt độ trung bình lớn hơn 25</w:t>
      </w:r>
      <w:r w:rsidRPr="00C30A58">
        <w:rPr>
          <w:rFonts w:eastAsia="SimSun"/>
          <w:color w:val="000000" w:themeColor="text1"/>
          <w:vertAlign w:val="superscript"/>
          <w:lang w:val="vi-VN"/>
        </w:rPr>
        <w:t>o</w:t>
      </w:r>
      <w:r w:rsidRPr="00C30A58">
        <w:rPr>
          <w:rFonts w:eastAsia="SimSun"/>
          <w:color w:val="000000" w:themeColor="text1"/>
          <w:lang w:val="vi-VN"/>
        </w:rPr>
        <w:t>C bao gồm vùng khí hậu Nam trung bộ và Nam Bộ.</w:t>
      </w:r>
    </w:p>
    <w:p w14:paraId="3A5BC69E" w14:textId="3A18D75B" w:rsidR="007A57A9" w:rsidRPr="00C253FD" w:rsidRDefault="005C0D50" w:rsidP="005C0D50">
      <w:pPr>
        <w:pStyle w:val="Caption"/>
        <w:rPr>
          <w:rFonts w:eastAsia="SimSun"/>
          <w:color w:val="000000" w:themeColor="text1"/>
          <w:lang w:val="vi-VN"/>
        </w:rPr>
      </w:pPr>
      <w:bookmarkStart w:id="18" w:name="_Toc137735552"/>
      <w:bookmarkStart w:id="19" w:name="_Toc147928530"/>
      <w:bookmarkEnd w:id="17"/>
      <w:r>
        <w:t>Bảng 1.</w:t>
      </w:r>
      <w:r w:rsidR="00753887">
        <w:fldChar w:fldCharType="begin"/>
      </w:r>
      <w:r w:rsidR="00753887">
        <w:instrText xml:space="preserve"> SEQ Bảng_1. \* ARABIC </w:instrText>
      </w:r>
      <w:r w:rsidR="00753887">
        <w:fldChar w:fldCharType="separate"/>
      </w:r>
      <w:r w:rsidR="00870DFA">
        <w:rPr>
          <w:noProof/>
        </w:rPr>
        <w:t>2</w:t>
      </w:r>
      <w:r w:rsidR="00753887">
        <w:rPr>
          <w:noProof/>
        </w:rPr>
        <w:fldChar w:fldCharType="end"/>
      </w:r>
      <w:r>
        <w:t xml:space="preserve"> </w:t>
      </w:r>
      <w:r w:rsidR="007A57A9" w:rsidRPr="00C253FD">
        <w:rPr>
          <w:rFonts w:eastAsia="SimSun"/>
          <w:color w:val="000000" w:themeColor="text1"/>
          <w:lang w:val="vi-VN"/>
        </w:rPr>
        <w:t xml:space="preserve">Số lượng vật nuôi năm </w:t>
      </w:r>
      <w:r w:rsidR="007A57A9" w:rsidRPr="00C30A58">
        <w:rPr>
          <w:rFonts w:eastAsia="SimSun"/>
          <w:color w:val="000000" w:themeColor="text1"/>
          <w:lang w:val="vi-VN"/>
        </w:rPr>
        <w:t>2020</w:t>
      </w:r>
      <w:r w:rsidR="007A57A9" w:rsidRPr="00C253FD">
        <w:rPr>
          <w:rFonts w:eastAsia="SimSun"/>
          <w:color w:val="000000" w:themeColor="text1"/>
          <w:lang w:val="vi-VN"/>
        </w:rPr>
        <w:t xml:space="preserve"> theo từng vùng khí hậu</w:t>
      </w:r>
      <w:bookmarkEnd w:id="18"/>
      <w:bookmarkEnd w:id="19"/>
      <w:r w:rsidR="007A57A9" w:rsidRPr="00C253FD">
        <w:rPr>
          <w:rFonts w:eastAsia="SimSun"/>
          <w:color w:val="000000" w:themeColor="text1"/>
          <w:lang w:val="vi-VN"/>
        </w:rPr>
        <w:t xml:space="preserve"> </w:t>
      </w:r>
    </w:p>
    <w:p w14:paraId="6DDF6640" w14:textId="77777777" w:rsidR="007A57A9" w:rsidRDefault="007A57A9" w:rsidP="007A57A9">
      <w:pPr>
        <w:widowControl w:val="0"/>
        <w:autoSpaceDE w:val="0"/>
        <w:autoSpaceDN w:val="0"/>
        <w:adjustRightInd w:val="0"/>
        <w:ind w:left="11"/>
        <w:jc w:val="right"/>
        <w:rPr>
          <w:rFonts w:eastAsia="SimSun"/>
          <w:color w:val="000000" w:themeColor="text1"/>
        </w:rPr>
      </w:pPr>
      <w:r w:rsidRPr="00C253FD">
        <w:rPr>
          <w:rFonts w:eastAsia="SimSun"/>
          <w:color w:val="000000" w:themeColor="text1"/>
        </w:rPr>
        <w:t>Đơn vị: con</w:t>
      </w:r>
    </w:p>
    <w:tbl>
      <w:tblPr>
        <w:tblW w:w="5000" w:type="pct"/>
        <w:jc w:val="center"/>
        <w:shd w:val="clear" w:color="auto" w:fill="FFFFFF"/>
        <w:tblLook w:val="0000" w:firstRow="0" w:lastRow="0" w:firstColumn="0" w:lastColumn="0" w:noHBand="0" w:noVBand="0"/>
      </w:tblPr>
      <w:tblGrid>
        <w:gridCol w:w="1751"/>
        <w:gridCol w:w="1869"/>
        <w:gridCol w:w="1909"/>
        <w:gridCol w:w="3526"/>
      </w:tblGrid>
      <w:tr w:rsidR="007A57A9" w:rsidRPr="007E150C" w14:paraId="527EA5AB" w14:textId="77777777" w:rsidTr="00CE3CBE">
        <w:trPr>
          <w:trHeight w:val="73"/>
          <w:jc w:val="center"/>
        </w:trPr>
        <w:tc>
          <w:tcPr>
            <w:tcW w:w="967" w:type="pct"/>
            <w:vMerge w:val="restart"/>
            <w:tcBorders>
              <w:top w:val="single" w:sz="6" w:space="0" w:color="000000"/>
              <w:left w:val="single" w:sz="6" w:space="0" w:color="000000"/>
              <w:right w:val="single" w:sz="6" w:space="0" w:color="000000"/>
            </w:tcBorders>
            <w:shd w:val="clear" w:color="auto" w:fill="D9D9D9" w:themeFill="background1" w:themeFillShade="D9"/>
            <w:vAlign w:val="center"/>
          </w:tcPr>
          <w:p w14:paraId="2E6290B3" w14:textId="77777777" w:rsidR="007A57A9" w:rsidRPr="007E150C" w:rsidRDefault="007A57A9" w:rsidP="005C0D50">
            <w:pPr>
              <w:widowControl w:val="0"/>
              <w:autoSpaceDE w:val="0"/>
              <w:autoSpaceDN w:val="0"/>
              <w:adjustRightInd w:val="0"/>
              <w:snapToGrid w:val="0"/>
              <w:spacing w:before="0" w:after="0"/>
              <w:ind w:left="14" w:firstLine="0"/>
              <w:jc w:val="center"/>
              <w:rPr>
                <w:rFonts w:ascii="Calibri" w:eastAsia="SimSun" w:hAnsi="Calibri" w:cs="Calibri"/>
                <w:color w:val="000000"/>
                <w:sz w:val="26"/>
                <w:szCs w:val="26"/>
              </w:rPr>
            </w:pPr>
            <w:r w:rsidRPr="007E150C">
              <w:rPr>
                <w:rFonts w:eastAsia="SimSun"/>
                <w:b/>
                <w:bCs/>
                <w:color w:val="000000"/>
                <w:sz w:val="26"/>
                <w:szCs w:val="26"/>
              </w:rPr>
              <w:t>Loại vật nuôi</w:t>
            </w:r>
          </w:p>
        </w:tc>
        <w:tc>
          <w:tcPr>
            <w:tcW w:w="1032"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1655E8CA" w14:textId="77777777" w:rsidR="007A57A9" w:rsidRPr="007E150C" w:rsidRDefault="007A57A9" w:rsidP="005C0D50">
            <w:pPr>
              <w:widowControl w:val="0"/>
              <w:autoSpaceDE w:val="0"/>
              <w:autoSpaceDN w:val="0"/>
              <w:adjustRightInd w:val="0"/>
              <w:snapToGrid w:val="0"/>
              <w:spacing w:before="0" w:after="0"/>
              <w:ind w:left="14" w:firstLine="0"/>
              <w:jc w:val="center"/>
              <w:rPr>
                <w:rFonts w:eastAsia="SimSun"/>
                <w:b/>
                <w:bCs/>
                <w:color w:val="000000"/>
                <w:sz w:val="26"/>
                <w:szCs w:val="26"/>
              </w:rPr>
            </w:pPr>
            <w:r w:rsidRPr="007E150C">
              <w:rPr>
                <w:rFonts w:eastAsia="SimSun"/>
                <w:b/>
                <w:bCs/>
                <w:color w:val="000000"/>
                <w:sz w:val="26"/>
                <w:szCs w:val="26"/>
              </w:rPr>
              <w:t>Vùng 15-25</w:t>
            </w:r>
            <w:r w:rsidRPr="007E150C">
              <w:rPr>
                <w:rFonts w:eastAsia="SimSun"/>
                <w:b/>
                <w:bCs/>
                <w:color w:val="000000"/>
                <w:sz w:val="26"/>
                <w:szCs w:val="26"/>
                <w:vertAlign w:val="superscript"/>
              </w:rPr>
              <w:t>o</w:t>
            </w:r>
            <w:r w:rsidRPr="007E150C">
              <w:rPr>
                <w:rFonts w:eastAsia="SimSun"/>
                <w:b/>
                <w:bCs/>
                <w:color w:val="000000"/>
                <w:sz w:val="26"/>
                <w:szCs w:val="26"/>
              </w:rPr>
              <w:t>C</w:t>
            </w:r>
          </w:p>
        </w:tc>
        <w:tc>
          <w:tcPr>
            <w:tcW w:w="1054"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78D044FA" w14:textId="77777777" w:rsidR="007A57A9" w:rsidRPr="007E150C" w:rsidRDefault="007A57A9" w:rsidP="005C0D50">
            <w:pPr>
              <w:widowControl w:val="0"/>
              <w:autoSpaceDE w:val="0"/>
              <w:autoSpaceDN w:val="0"/>
              <w:adjustRightInd w:val="0"/>
              <w:snapToGrid w:val="0"/>
              <w:spacing w:before="0" w:after="0"/>
              <w:ind w:left="14" w:firstLine="0"/>
              <w:jc w:val="center"/>
              <w:rPr>
                <w:rFonts w:ascii="Calibri" w:eastAsia="SimSun" w:hAnsi="Calibri" w:cs="Calibri"/>
                <w:color w:val="000000"/>
                <w:sz w:val="26"/>
                <w:szCs w:val="26"/>
              </w:rPr>
            </w:pPr>
            <w:r w:rsidRPr="007E150C">
              <w:rPr>
                <w:rFonts w:eastAsia="SimSun"/>
                <w:b/>
                <w:bCs/>
                <w:color w:val="000000"/>
                <w:sz w:val="26"/>
                <w:szCs w:val="26"/>
              </w:rPr>
              <w:t>Vùng &gt;25</w:t>
            </w:r>
            <w:r w:rsidRPr="007E150C">
              <w:rPr>
                <w:rFonts w:eastAsia="SimSun"/>
                <w:b/>
                <w:bCs/>
                <w:color w:val="000000"/>
                <w:sz w:val="26"/>
                <w:szCs w:val="26"/>
                <w:vertAlign w:val="superscript"/>
              </w:rPr>
              <w:t>o</w:t>
            </w:r>
            <w:r w:rsidRPr="007E150C">
              <w:rPr>
                <w:rFonts w:eastAsia="SimSun"/>
                <w:b/>
                <w:bCs/>
                <w:color w:val="000000"/>
                <w:sz w:val="26"/>
                <w:szCs w:val="26"/>
              </w:rPr>
              <w:t>C</w:t>
            </w:r>
          </w:p>
        </w:tc>
        <w:tc>
          <w:tcPr>
            <w:tcW w:w="1947" w:type="pct"/>
            <w:tcBorders>
              <w:top w:val="single" w:sz="6" w:space="0" w:color="000000"/>
              <w:left w:val="single" w:sz="6" w:space="0" w:color="000000"/>
              <w:right w:val="single" w:sz="6" w:space="0" w:color="000000"/>
            </w:tcBorders>
            <w:shd w:val="clear" w:color="auto" w:fill="D9D9D9" w:themeFill="background1" w:themeFillShade="D9"/>
            <w:vAlign w:val="center"/>
          </w:tcPr>
          <w:p w14:paraId="68F3227B" w14:textId="77777777" w:rsidR="007A57A9" w:rsidRPr="007E150C" w:rsidRDefault="007A57A9" w:rsidP="005C0D50">
            <w:pPr>
              <w:widowControl w:val="0"/>
              <w:autoSpaceDE w:val="0"/>
              <w:autoSpaceDN w:val="0"/>
              <w:adjustRightInd w:val="0"/>
              <w:snapToGrid w:val="0"/>
              <w:spacing w:before="0" w:after="0"/>
              <w:ind w:left="14" w:firstLine="0"/>
              <w:jc w:val="center"/>
              <w:rPr>
                <w:rFonts w:ascii="Calibri" w:eastAsia="SimSun" w:hAnsi="Calibri" w:cs="Calibri"/>
                <w:color w:val="000000"/>
                <w:sz w:val="26"/>
                <w:szCs w:val="26"/>
              </w:rPr>
            </w:pPr>
            <w:r w:rsidRPr="007E150C">
              <w:rPr>
                <w:rFonts w:eastAsia="SimSun"/>
                <w:b/>
                <w:bCs/>
                <w:color w:val="000000"/>
                <w:sz w:val="26"/>
                <w:szCs w:val="26"/>
              </w:rPr>
              <w:t>Nguồn số liệu</w:t>
            </w:r>
          </w:p>
        </w:tc>
      </w:tr>
      <w:tr w:rsidR="007A57A9" w:rsidRPr="007E150C" w14:paraId="273E3D99" w14:textId="77777777" w:rsidTr="007A57A9">
        <w:trPr>
          <w:trHeight w:val="73"/>
          <w:jc w:val="center"/>
        </w:trPr>
        <w:tc>
          <w:tcPr>
            <w:tcW w:w="967" w:type="pct"/>
            <w:vMerge/>
            <w:tcBorders>
              <w:left w:val="single" w:sz="6" w:space="0" w:color="000000"/>
              <w:bottom w:val="single" w:sz="6" w:space="0" w:color="000000"/>
              <w:right w:val="single" w:sz="6" w:space="0" w:color="000000"/>
            </w:tcBorders>
            <w:shd w:val="clear" w:color="auto" w:fill="FFFFFF"/>
            <w:vAlign w:val="center"/>
          </w:tcPr>
          <w:p w14:paraId="5FA67AEB" w14:textId="77777777" w:rsidR="007A57A9" w:rsidRPr="007E150C" w:rsidRDefault="007A57A9" w:rsidP="005C0D50">
            <w:pPr>
              <w:widowControl w:val="0"/>
              <w:autoSpaceDE w:val="0"/>
              <w:autoSpaceDN w:val="0"/>
              <w:adjustRightInd w:val="0"/>
              <w:snapToGrid w:val="0"/>
              <w:spacing w:before="0" w:after="0"/>
              <w:ind w:left="14" w:firstLine="0"/>
              <w:jc w:val="center"/>
              <w:rPr>
                <w:rFonts w:eastAsia="SimSun"/>
                <w:b/>
                <w:bCs/>
                <w:color w:val="000000"/>
                <w:sz w:val="26"/>
                <w:szCs w:val="26"/>
              </w:rPr>
            </w:pPr>
          </w:p>
        </w:tc>
        <w:tc>
          <w:tcPr>
            <w:tcW w:w="208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0C6757F" w14:textId="77777777" w:rsidR="007A57A9" w:rsidRPr="007E150C" w:rsidRDefault="007A57A9" w:rsidP="005C0D50">
            <w:pPr>
              <w:widowControl w:val="0"/>
              <w:autoSpaceDE w:val="0"/>
              <w:autoSpaceDN w:val="0"/>
              <w:adjustRightInd w:val="0"/>
              <w:snapToGrid w:val="0"/>
              <w:spacing w:before="0" w:after="0"/>
              <w:ind w:left="14" w:firstLine="0"/>
              <w:jc w:val="center"/>
              <w:rPr>
                <w:rFonts w:eastAsia="SimSun"/>
                <w:b/>
                <w:bCs/>
                <w:color w:val="000000"/>
                <w:sz w:val="26"/>
                <w:szCs w:val="26"/>
              </w:rPr>
            </w:pPr>
            <w:r w:rsidRPr="007E150C">
              <w:rPr>
                <w:rFonts w:eastAsia="SimSun"/>
                <w:i/>
                <w:iCs/>
                <w:color w:val="000000"/>
                <w:sz w:val="26"/>
                <w:szCs w:val="26"/>
              </w:rPr>
              <w:t>Con</w:t>
            </w:r>
          </w:p>
        </w:tc>
        <w:tc>
          <w:tcPr>
            <w:tcW w:w="1947" w:type="pct"/>
            <w:tcBorders>
              <w:left w:val="single" w:sz="6" w:space="0" w:color="000000"/>
              <w:right w:val="single" w:sz="6" w:space="0" w:color="000000"/>
            </w:tcBorders>
            <w:shd w:val="clear" w:color="auto" w:fill="FFFFFF"/>
            <w:vAlign w:val="center"/>
          </w:tcPr>
          <w:p w14:paraId="289640BC" w14:textId="77777777" w:rsidR="007A57A9" w:rsidRPr="007E150C" w:rsidRDefault="007A57A9" w:rsidP="005C0D50">
            <w:pPr>
              <w:widowControl w:val="0"/>
              <w:autoSpaceDE w:val="0"/>
              <w:autoSpaceDN w:val="0"/>
              <w:adjustRightInd w:val="0"/>
              <w:snapToGrid w:val="0"/>
              <w:spacing w:before="0" w:after="0"/>
              <w:ind w:left="14" w:firstLine="0"/>
              <w:jc w:val="center"/>
              <w:rPr>
                <w:rFonts w:eastAsia="SimSun"/>
                <w:b/>
                <w:bCs/>
                <w:color w:val="000000"/>
                <w:sz w:val="26"/>
                <w:szCs w:val="26"/>
              </w:rPr>
            </w:pPr>
          </w:p>
        </w:tc>
      </w:tr>
      <w:tr w:rsidR="007A57A9" w:rsidRPr="007E150C" w14:paraId="3EC4CC13" w14:textId="77777777" w:rsidTr="007A57A9">
        <w:trPr>
          <w:trHeight w:val="6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9CDCD22" w14:textId="77777777" w:rsidR="007A57A9" w:rsidRPr="007E150C" w:rsidRDefault="007A57A9" w:rsidP="005C0D50">
            <w:pPr>
              <w:widowControl w:val="0"/>
              <w:autoSpaceDE w:val="0"/>
              <w:autoSpaceDN w:val="0"/>
              <w:adjustRightInd w:val="0"/>
              <w:snapToGrid w:val="0"/>
              <w:spacing w:before="0" w:after="0"/>
              <w:ind w:firstLine="0"/>
              <w:jc w:val="center"/>
              <w:rPr>
                <w:rFonts w:ascii="Calibri" w:eastAsia="SimSun" w:hAnsi="Calibri" w:cs="Calibri"/>
                <w:color w:val="000000"/>
                <w:sz w:val="26"/>
                <w:szCs w:val="26"/>
              </w:rPr>
            </w:pPr>
            <w:r w:rsidRPr="007E150C">
              <w:rPr>
                <w:rFonts w:eastAsia="SimSun"/>
                <w:color w:val="000000"/>
                <w:sz w:val="26"/>
                <w:szCs w:val="26"/>
              </w:rPr>
              <w:t>Bò sữa</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07434DD3" w14:textId="77777777" w:rsidR="007A57A9" w:rsidRPr="007E150C" w:rsidRDefault="007A57A9" w:rsidP="005C0D50">
            <w:pPr>
              <w:widowControl w:val="0"/>
              <w:autoSpaceDE w:val="0"/>
              <w:autoSpaceDN w:val="0"/>
              <w:adjustRightInd w:val="0"/>
              <w:snapToGrid w:val="0"/>
              <w:spacing w:before="0" w:after="0"/>
              <w:ind w:firstLine="0"/>
              <w:jc w:val="right"/>
              <w:rPr>
                <w:rFonts w:eastAsia="SimSun"/>
                <w:color w:val="000000"/>
                <w:sz w:val="26"/>
                <w:szCs w:val="26"/>
              </w:rPr>
            </w:pPr>
            <w:r w:rsidRPr="007E150C">
              <w:rPr>
                <w:color w:val="000000"/>
                <w:sz w:val="26"/>
                <w:szCs w:val="26"/>
              </w:rPr>
              <w:t xml:space="preserve"> 171.368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C0D3B2B" w14:textId="77777777" w:rsidR="007A57A9" w:rsidRPr="007E150C" w:rsidRDefault="007A57A9" w:rsidP="005C0D50">
            <w:pPr>
              <w:widowControl w:val="0"/>
              <w:autoSpaceDE w:val="0"/>
              <w:autoSpaceDN w:val="0"/>
              <w:adjustRightInd w:val="0"/>
              <w:snapToGrid w:val="0"/>
              <w:spacing w:before="0" w:after="0"/>
              <w:ind w:firstLine="0"/>
              <w:jc w:val="right"/>
              <w:rPr>
                <w:rFonts w:eastAsia="SimSun"/>
                <w:color w:val="000000"/>
                <w:sz w:val="26"/>
                <w:szCs w:val="26"/>
              </w:rPr>
            </w:pPr>
            <w:r w:rsidRPr="007E150C">
              <w:rPr>
                <w:color w:val="000000"/>
                <w:sz w:val="26"/>
                <w:szCs w:val="26"/>
              </w:rPr>
              <w:t xml:space="preserve"> 160.000 </w:t>
            </w:r>
          </w:p>
        </w:tc>
        <w:tc>
          <w:tcPr>
            <w:tcW w:w="1947" w:type="pct"/>
            <w:vMerge w:val="restart"/>
            <w:tcBorders>
              <w:top w:val="single" w:sz="6" w:space="0" w:color="000000"/>
              <w:left w:val="single" w:sz="6" w:space="0" w:color="000000"/>
              <w:right w:val="single" w:sz="6" w:space="0" w:color="000000"/>
            </w:tcBorders>
            <w:shd w:val="clear" w:color="auto" w:fill="FFFFFF"/>
          </w:tcPr>
          <w:p w14:paraId="62A3BE34" w14:textId="77777777" w:rsidR="007A57A9" w:rsidRPr="007E150C" w:rsidRDefault="007A57A9" w:rsidP="005C0D50">
            <w:pPr>
              <w:widowControl w:val="0"/>
              <w:autoSpaceDE w:val="0"/>
              <w:autoSpaceDN w:val="0"/>
              <w:adjustRightInd w:val="0"/>
              <w:snapToGrid w:val="0"/>
              <w:spacing w:before="0" w:after="0"/>
              <w:ind w:left="14" w:firstLine="0"/>
              <w:rPr>
                <w:rFonts w:eastAsia="SimSun"/>
                <w:color w:val="000000"/>
                <w:sz w:val="26"/>
                <w:szCs w:val="26"/>
              </w:rPr>
            </w:pPr>
            <w:r w:rsidRPr="007E150C">
              <w:rPr>
                <w:rFonts w:eastAsia="SimSun"/>
                <w:color w:val="000000"/>
                <w:sz w:val="26"/>
                <w:szCs w:val="26"/>
              </w:rPr>
              <w:t>Niên giám Thống kê ngành NNPTNT năm 2020, Bộ NNPTNT, 2021</w:t>
            </w:r>
          </w:p>
        </w:tc>
      </w:tr>
      <w:tr w:rsidR="007A57A9" w:rsidRPr="007E150C" w14:paraId="46ABA57E" w14:textId="77777777" w:rsidTr="007A57A9">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ED5C00F" w14:textId="77777777" w:rsidR="007A57A9" w:rsidRPr="007E150C" w:rsidRDefault="007A57A9" w:rsidP="005C0D50">
            <w:pPr>
              <w:widowControl w:val="0"/>
              <w:autoSpaceDE w:val="0"/>
              <w:autoSpaceDN w:val="0"/>
              <w:adjustRightInd w:val="0"/>
              <w:snapToGrid w:val="0"/>
              <w:spacing w:before="0" w:after="0"/>
              <w:ind w:firstLine="0"/>
              <w:jc w:val="center"/>
              <w:rPr>
                <w:rFonts w:ascii="Calibri" w:eastAsia="SimSun" w:hAnsi="Calibri" w:cs="Calibri"/>
                <w:color w:val="000000"/>
                <w:sz w:val="26"/>
                <w:szCs w:val="26"/>
              </w:rPr>
            </w:pPr>
            <w:r w:rsidRPr="007E150C">
              <w:rPr>
                <w:rFonts w:eastAsia="SimSun"/>
                <w:color w:val="000000"/>
                <w:sz w:val="26"/>
                <w:szCs w:val="26"/>
              </w:rPr>
              <w:t>Bò thịt</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0935BA0C" w14:textId="77777777" w:rsidR="007A57A9" w:rsidRPr="007E150C" w:rsidRDefault="007A57A9" w:rsidP="005C0D50">
            <w:pPr>
              <w:widowControl w:val="0"/>
              <w:autoSpaceDE w:val="0"/>
              <w:autoSpaceDN w:val="0"/>
              <w:adjustRightInd w:val="0"/>
              <w:snapToGrid w:val="0"/>
              <w:spacing w:before="0" w:after="0"/>
              <w:ind w:firstLine="0"/>
              <w:jc w:val="right"/>
              <w:rPr>
                <w:rFonts w:eastAsia="SimSun"/>
                <w:color w:val="000000"/>
                <w:sz w:val="26"/>
                <w:szCs w:val="26"/>
              </w:rPr>
            </w:pPr>
            <w:r w:rsidRPr="007E150C">
              <w:rPr>
                <w:color w:val="000000"/>
                <w:sz w:val="26"/>
                <w:szCs w:val="26"/>
              </w:rPr>
              <w:t xml:space="preserve"> 3.418.585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D2F137B" w14:textId="77777777" w:rsidR="007A57A9" w:rsidRPr="007E150C" w:rsidRDefault="007A57A9" w:rsidP="005C0D50">
            <w:pPr>
              <w:widowControl w:val="0"/>
              <w:autoSpaceDE w:val="0"/>
              <w:autoSpaceDN w:val="0"/>
              <w:adjustRightInd w:val="0"/>
              <w:snapToGrid w:val="0"/>
              <w:spacing w:before="0" w:after="0"/>
              <w:ind w:firstLine="0"/>
              <w:jc w:val="right"/>
              <w:rPr>
                <w:rFonts w:eastAsia="SimSun"/>
                <w:color w:val="000000"/>
                <w:sz w:val="26"/>
                <w:szCs w:val="26"/>
              </w:rPr>
            </w:pPr>
            <w:r w:rsidRPr="007E150C">
              <w:rPr>
                <w:color w:val="000000"/>
                <w:sz w:val="26"/>
                <w:szCs w:val="26"/>
              </w:rPr>
              <w:t xml:space="preserve"> 2.480.547 </w:t>
            </w:r>
          </w:p>
        </w:tc>
        <w:tc>
          <w:tcPr>
            <w:tcW w:w="1947" w:type="pct"/>
            <w:vMerge/>
            <w:tcBorders>
              <w:left w:val="single" w:sz="6" w:space="0" w:color="000000"/>
              <w:right w:val="single" w:sz="6" w:space="0" w:color="000000"/>
            </w:tcBorders>
            <w:shd w:val="clear" w:color="auto" w:fill="FFFFFF"/>
          </w:tcPr>
          <w:p w14:paraId="420B4D92" w14:textId="77777777" w:rsidR="007A57A9" w:rsidRPr="007E150C" w:rsidRDefault="007A57A9" w:rsidP="005C0D50">
            <w:pPr>
              <w:widowControl w:val="0"/>
              <w:autoSpaceDE w:val="0"/>
              <w:autoSpaceDN w:val="0"/>
              <w:adjustRightInd w:val="0"/>
              <w:snapToGrid w:val="0"/>
              <w:spacing w:before="0" w:after="0"/>
              <w:ind w:left="14" w:firstLine="0"/>
              <w:rPr>
                <w:rFonts w:eastAsia="SimSun"/>
                <w:color w:val="000000"/>
                <w:sz w:val="26"/>
                <w:szCs w:val="26"/>
              </w:rPr>
            </w:pPr>
          </w:p>
        </w:tc>
      </w:tr>
      <w:tr w:rsidR="007A57A9" w:rsidRPr="007E150C" w14:paraId="79A68A44" w14:textId="77777777" w:rsidTr="007A57A9">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41F8A93E" w14:textId="77777777" w:rsidR="007A57A9" w:rsidRPr="007E150C" w:rsidRDefault="007A57A9" w:rsidP="005C0D50">
            <w:pPr>
              <w:widowControl w:val="0"/>
              <w:autoSpaceDE w:val="0"/>
              <w:autoSpaceDN w:val="0"/>
              <w:adjustRightInd w:val="0"/>
              <w:snapToGrid w:val="0"/>
              <w:spacing w:before="0" w:after="0"/>
              <w:ind w:firstLine="0"/>
              <w:jc w:val="center"/>
              <w:rPr>
                <w:rFonts w:ascii="Calibri" w:eastAsia="SimSun" w:hAnsi="Calibri" w:cs="Calibri"/>
                <w:color w:val="000000"/>
                <w:sz w:val="26"/>
                <w:szCs w:val="26"/>
              </w:rPr>
            </w:pPr>
            <w:r w:rsidRPr="007E150C">
              <w:rPr>
                <w:rFonts w:eastAsia="SimSun"/>
                <w:color w:val="000000"/>
                <w:sz w:val="26"/>
                <w:szCs w:val="26"/>
              </w:rPr>
              <w:t>Trâu</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B817A86" w14:textId="77777777" w:rsidR="007A57A9" w:rsidRPr="007E150C" w:rsidRDefault="007A57A9" w:rsidP="005C0D50">
            <w:pPr>
              <w:widowControl w:val="0"/>
              <w:autoSpaceDE w:val="0"/>
              <w:autoSpaceDN w:val="0"/>
              <w:adjustRightInd w:val="0"/>
              <w:snapToGrid w:val="0"/>
              <w:spacing w:before="0" w:after="0"/>
              <w:ind w:firstLine="0"/>
              <w:jc w:val="right"/>
              <w:rPr>
                <w:rFonts w:eastAsia="SimSun"/>
                <w:color w:val="000000"/>
                <w:sz w:val="26"/>
                <w:szCs w:val="26"/>
              </w:rPr>
            </w:pPr>
            <w:r w:rsidRPr="007E150C">
              <w:rPr>
                <w:color w:val="000000"/>
                <w:sz w:val="26"/>
                <w:szCs w:val="26"/>
              </w:rPr>
              <w:t xml:space="preserve"> 2.102.813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1466011" w14:textId="77777777" w:rsidR="007A57A9" w:rsidRPr="007E150C" w:rsidRDefault="007A57A9" w:rsidP="005C0D50">
            <w:pPr>
              <w:widowControl w:val="0"/>
              <w:autoSpaceDE w:val="0"/>
              <w:autoSpaceDN w:val="0"/>
              <w:adjustRightInd w:val="0"/>
              <w:snapToGrid w:val="0"/>
              <w:spacing w:before="0" w:after="0"/>
              <w:ind w:firstLine="0"/>
              <w:jc w:val="right"/>
              <w:rPr>
                <w:rFonts w:eastAsia="SimSun"/>
                <w:color w:val="000000"/>
                <w:sz w:val="26"/>
                <w:szCs w:val="26"/>
              </w:rPr>
            </w:pPr>
            <w:r w:rsidRPr="007E150C">
              <w:rPr>
                <w:color w:val="000000"/>
                <w:sz w:val="26"/>
                <w:szCs w:val="26"/>
              </w:rPr>
              <w:t xml:space="preserve"> 229.941 </w:t>
            </w:r>
          </w:p>
        </w:tc>
        <w:tc>
          <w:tcPr>
            <w:tcW w:w="1947" w:type="pct"/>
            <w:vMerge/>
            <w:tcBorders>
              <w:left w:val="single" w:sz="6" w:space="0" w:color="000000"/>
              <w:right w:val="single" w:sz="6" w:space="0" w:color="000000"/>
            </w:tcBorders>
            <w:shd w:val="clear" w:color="auto" w:fill="FFFFFF"/>
          </w:tcPr>
          <w:p w14:paraId="73E0298A" w14:textId="77777777" w:rsidR="007A57A9" w:rsidRPr="007E150C" w:rsidRDefault="007A57A9" w:rsidP="005C0D50">
            <w:pPr>
              <w:adjustRightInd w:val="0"/>
              <w:snapToGrid w:val="0"/>
              <w:spacing w:before="0" w:after="0"/>
              <w:ind w:firstLine="0"/>
              <w:rPr>
                <w:rFonts w:eastAsia="SimSun"/>
                <w:color w:val="000000"/>
                <w:sz w:val="26"/>
                <w:szCs w:val="26"/>
              </w:rPr>
            </w:pPr>
          </w:p>
        </w:tc>
      </w:tr>
      <w:tr w:rsidR="007A57A9" w:rsidRPr="007E150C" w14:paraId="2371E2E3" w14:textId="77777777" w:rsidTr="007A57A9">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05134BB7" w14:textId="77777777" w:rsidR="007A57A9" w:rsidRPr="007E150C" w:rsidRDefault="007A57A9" w:rsidP="005C0D50">
            <w:pPr>
              <w:widowControl w:val="0"/>
              <w:autoSpaceDE w:val="0"/>
              <w:autoSpaceDN w:val="0"/>
              <w:adjustRightInd w:val="0"/>
              <w:snapToGrid w:val="0"/>
              <w:spacing w:before="0" w:after="0"/>
              <w:ind w:firstLine="0"/>
              <w:jc w:val="center"/>
              <w:rPr>
                <w:rFonts w:ascii="Calibri" w:eastAsia="SimSun" w:hAnsi="Calibri" w:cs="Calibri"/>
                <w:color w:val="000000"/>
                <w:sz w:val="26"/>
                <w:szCs w:val="26"/>
              </w:rPr>
            </w:pPr>
            <w:r w:rsidRPr="007E150C">
              <w:rPr>
                <w:rFonts w:eastAsia="SimSun"/>
                <w:color w:val="000000"/>
                <w:sz w:val="26"/>
                <w:szCs w:val="26"/>
              </w:rPr>
              <w:t>Cừu</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04C6C71" w14:textId="77777777" w:rsidR="007A57A9" w:rsidRPr="007E150C" w:rsidRDefault="007A57A9" w:rsidP="005C0D50">
            <w:pPr>
              <w:widowControl w:val="0"/>
              <w:autoSpaceDE w:val="0"/>
              <w:autoSpaceDN w:val="0"/>
              <w:adjustRightInd w:val="0"/>
              <w:snapToGrid w:val="0"/>
              <w:spacing w:before="0" w:after="0"/>
              <w:ind w:firstLine="0"/>
              <w:jc w:val="right"/>
              <w:rPr>
                <w:rFonts w:eastAsia="SimSun"/>
                <w:color w:val="000000"/>
                <w:sz w:val="26"/>
                <w:szCs w:val="26"/>
              </w:rPr>
            </w:pPr>
            <w:r w:rsidRPr="007E150C">
              <w:rPr>
                <w:color w:val="000000"/>
                <w:sz w:val="26"/>
                <w:szCs w:val="26"/>
              </w:rPr>
              <w:t xml:space="preserve"> 50.727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EE91766" w14:textId="77777777" w:rsidR="007A57A9" w:rsidRPr="007E150C" w:rsidRDefault="007A57A9" w:rsidP="005C0D50">
            <w:pPr>
              <w:widowControl w:val="0"/>
              <w:autoSpaceDE w:val="0"/>
              <w:autoSpaceDN w:val="0"/>
              <w:adjustRightInd w:val="0"/>
              <w:snapToGrid w:val="0"/>
              <w:spacing w:before="0" w:after="0"/>
              <w:ind w:firstLine="0"/>
              <w:jc w:val="right"/>
              <w:rPr>
                <w:rFonts w:eastAsia="SimSun"/>
                <w:color w:val="000000"/>
                <w:sz w:val="26"/>
                <w:szCs w:val="26"/>
              </w:rPr>
            </w:pPr>
            <w:r w:rsidRPr="007E150C">
              <w:rPr>
                <w:color w:val="000000"/>
                <w:sz w:val="26"/>
                <w:szCs w:val="26"/>
              </w:rPr>
              <w:t xml:space="preserve"> 63.438 </w:t>
            </w:r>
          </w:p>
        </w:tc>
        <w:tc>
          <w:tcPr>
            <w:tcW w:w="1947" w:type="pct"/>
            <w:vMerge/>
            <w:tcBorders>
              <w:left w:val="single" w:sz="6" w:space="0" w:color="000000"/>
              <w:right w:val="single" w:sz="6" w:space="0" w:color="000000"/>
            </w:tcBorders>
            <w:shd w:val="clear" w:color="auto" w:fill="FFFFFF"/>
          </w:tcPr>
          <w:p w14:paraId="6F33708E" w14:textId="77777777" w:rsidR="007A57A9" w:rsidRPr="007E150C" w:rsidRDefault="007A57A9" w:rsidP="005C0D50">
            <w:pPr>
              <w:adjustRightInd w:val="0"/>
              <w:snapToGrid w:val="0"/>
              <w:spacing w:before="0" w:after="0"/>
              <w:ind w:firstLine="0"/>
              <w:rPr>
                <w:rFonts w:eastAsia="SimSun"/>
                <w:color w:val="000000"/>
                <w:sz w:val="26"/>
                <w:szCs w:val="26"/>
              </w:rPr>
            </w:pPr>
          </w:p>
        </w:tc>
      </w:tr>
      <w:tr w:rsidR="007A57A9" w:rsidRPr="007E150C" w14:paraId="2DB2A7FD" w14:textId="77777777" w:rsidTr="007A57A9">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319D622" w14:textId="77777777" w:rsidR="007A57A9" w:rsidRPr="007E150C" w:rsidRDefault="007A57A9" w:rsidP="005C0D50">
            <w:pPr>
              <w:widowControl w:val="0"/>
              <w:autoSpaceDE w:val="0"/>
              <w:autoSpaceDN w:val="0"/>
              <w:adjustRightInd w:val="0"/>
              <w:snapToGrid w:val="0"/>
              <w:spacing w:before="0" w:after="0"/>
              <w:ind w:firstLine="0"/>
              <w:jc w:val="center"/>
              <w:rPr>
                <w:rFonts w:ascii="Calibri" w:eastAsia="SimSun" w:hAnsi="Calibri" w:cs="Calibri"/>
                <w:color w:val="000000"/>
                <w:sz w:val="26"/>
                <w:szCs w:val="26"/>
              </w:rPr>
            </w:pPr>
            <w:r w:rsidRPr="007E150C">
              <w:rPr>
                <w:rFonts w:eastAsia="SimSun"/>
                <w:color w:val="000000"/>
                <w:sz w:val="26"/>
                <w:szCs w:val="26"/>
              </w:rPr>
              <w:t>Dê</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138D4FA" w14:textId="77777777" w:rsidR="007A57A9" w:rsidRPr="007E150C" w:rsidRDefault="007A57A9" w:rsidP="005C0D50">
            <w:pPr>
              <w:widowControl w:val="0"/>
              <w:autoSpaceDE w:val="0"/>
              <w:autoSpaceDN w:val="0"/>
              <w:adjustRightInd w:val="0"/>
              <w:snapToGrid w:val="0"/>
              <w:spacing w:before="0" w:after="0"/>
              <w:ind w:firstLine="0"/>
              <w:jc w:val="right"/>
              <w:rPr>
                <w:rFonts w:eastAsia="SimSun"/>
                <w:color w:val="000000"/>
                <w:sz w:val="26"/>
                <w:szCs w:val="26"/>
              </w:rPr>
            </w:pPr>
            <w:r w:rsidRPr="007E150C">
              <w:rPr>
                <w:color w:val="000000"/>
                <w:sz w:val="26"/>
                <w:szCs w:val="26"/>
              </w:rPr>
              <w:t xml:space="preserve"> 1.179.505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2C4F79FA" w14:textId="77777777" w:rsidR="007A57A9" w:rsidRPr="007E150C" w:rsidRDefault="007A57A9" w:rsidP="005C0D50">
            <w:pPr>
              <w:widowControl w:val="0"/>
              <w:autoSpaceDE w:val="0"/>
              <w:autoSpaceDN w:val="0"/>
              <w:adjustRightInd w:val="0"/>
              <w:snapToGrid w:val="0"/>
              <w:spacing w:before="0" w:after="0"/>
              <w:ind w:firstLine="0"/>
              <w:jc w:val="right"/>
              <w:rPr>
                <w:rFonts w:eastAsia="SimSun"/>
                <w:color w:val="000000"/>
                <w:sz w:val="26"/>
                <w:szCs w:val="26"/>
              </w:rPr>
            </w:pPr>
            <w:r w:rsidRPr="007E150C">
              <w:rPr>
                <w:color w:val="000000"/>
                <w:sz w:val="26"/>
                <w:szCs w:val="26"/>
              </w:rPr>
              <w:t xml:space="preserve"> 1.475.068 </w:t>
            </w:r>
          </w:p>
        </w:tc>
        <w:tc>
          <w:tcPr>
            <w:tcW w:w="1947" w:type="pct"/>
            <w:vMerge/>
            <w:tcBorders>
              <w:left w:val="single" w:sz="6" w:space="0" w:color="000000"/>
              <w:right w:val="single" w:sz="6" w:space="0" w:color="000000"/>
            </w:tcBorders>
            <w:shd w:val="clear" w:color="auto" w:fill="FFFFFF"/>
          </w:tcPr>
          <w:p w14:paraId="000728BE" w14:textId="77777777" w:rsidR="007A57A9" w:rsidRPr="007E150C" w:rsidRDefault="007A57A9" w:rsidP="005C0D50">
            <w:pPr>
              <w:adjustRightInd w:val="0"/>
              <w:snapToGrid w:val="0"/>
              <w:spacing w:before="0" w:after="0"/>
              <w:ind w:firstLine="0"/>
              <w:rPr>
                <w:rFonts w:eastAsia="SimSun"/>
                <w:color w:val="000000"/>
                <w:sz w:val="26"/>
                <w:szCs w:val="26"/>
              </w:rPr>
            </w:pPr>
          </w:p>
        </w:tc>
      </w:tr>
      <w:tr w:rsidR="007A57A9" w:rsidRPr="007E150C" w14:paraId="34E66F2F" w14:textId="77777777" w:rsidTr="007A57A9">
        <w:trPr>
          <w:trHeight w:val="103"/>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9E359C5" w14:textId="77777777" w:rsidR="007A57A9" w:rsidRPr="007E150C" w:rsidRDefault="007A57A9" w:rsidP="005C0D50">
            <w:pPr>
              <w:widowControl w:val="0"/>
              <w:autoSpaceDE w:val="0"/>
              <w:autoSpaceDN w:val="0"/>
              <w:adjustRightInd w:val="0"/>
              <w:snapToGrid w:val="0"/>
              <w:spacing w:before="0" w:after="0"/>
              <w:ind w:firstLine="0"/>
              <w:jc w:val="center"/>
              <w:rPr>
                <w:rFonts w:ascii="Calibri" w:eastAsia="SimSun" w:hAnsi="Calibri" w:cs="Calibri"/>
                <w:color w:val="000000"/>
                <w:sz w:val="26"/>
                <w:szCs w:val="26"/>
              </w:rPr>
            </w:pPr>
            <w:r w:rsidRPr="007E150C">
              <w:rPr>
                <w:rFonts w:eastAsia="SimSun"/>
                <w:color w:val="000000"/>
                <w:sz w:val="26"/>
                <w:szCs w:val="26"/>
              </w:rPr>
              <w:t>Ngựa</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1F7BF45" w14:textId="77777777" w:rsidR="007A57A9" w:rsidRPr="007E150C" w:rsidRDefault="007A57A9" w:rsidP="005C0D50">
            <w:pPr>
              <w:widowControl w:val="0"/>
              <w:autoSpaceDE w:val="0"/>
              <w:autoSpaceDN w:val="0"/>
              <w:adjustRightInd w:val="0"/>
              <w:snapToGrid w:val="0"/>
              <w:spacing w:before="0" w:after="0"/>
              <w:ind w:firstLine="0"/>
              <w:jc w:val="right"/>
              <w:rPr>
                <w:rFonts w:eastAsia="SimSun"/>
                <w:color w:val="000000"/>
                <w:sz w:val="26"/>
                <w:szCs w:val="26"/>
              </w:rPr>
            </w:pPr>
            <w:r w:rsidRPr="007E150C">
              <w:rPr>
                <w:color w:val="000000"/>
                <w:sz w:val="26"/>
                <w:szCs w:val="26"/>
              </w:rPr>
              <w:t xml:space="preserve"> 50.559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87198B3" w14:textId="77777777" w:rsidR="007A57A9" w:rsidRPr="007E150C" w:rsidRDefault="007A57A9" w:rsidP="005C0D50">
            <w:pPr>
              <w:widowControl w:val="0"/>
              <w:autoSpaceDE w:val="0"/>
              <w:autoSpaceDN w:val="0"/>
              <w:adjustRightInd w:val="0"/>
              <w:snapToGrid w:val="0"/>
              <w:spacing w:before="0" w:after="0"/>
              <w:ind w:firstLine="0"/>
              <w:jc w:val="right"/>
              <w:rPr>
                <w:rFonts w:eastAsia="SimSun"/>
                <w:color w:val="000000"/>
                <w:sz w:val="26"/>
                <w:szCs w:val="26"/>
              </w:rPr>
            </w:pPr>
            <w:r w:rsidRPr="007E150C">
              <w:rPr>
                <w:color w:val="000000"/>
                <w:sz w:val="26"/>
                <w:szCs w:val="26"/>
              </w:rPr>
              <w:t xml:space="preserve"> 382 </w:t>
            </w:r>
          </w:p>
        </w:tc>
        <w:tc>
          <w:tcPr>
            <w:tcW w:w="1947" w:type="pct"/>
            <w:vMerge/>
            <w:tcBorders>
              <w:left w:val="single" w:sz="6" w:space="0" w:color="000000"/>
              <w:right w:val="single" w:sz="6" w:space="0" w:color="000000"/>
            </w:tcBorders>
            <w:shd w:val="clear" w:color="auto" w:fill="FFFFFF"/>
          </w:tcPr>
          <w:p w14:paraId="38FBF4AD" w14:textId="77777777" w:rsidR="007A57A9" w:rsidRPr="007E150C" w:rsidRDefault="007A57A9" w:rsidP="005C0D50">
            <w:pPr>
              <w:widowControl w:val="0"/>
              <w:autoSpaceDE w:val="0"/>
              <w:autoSpaceDN w:val="0"/>
              <w:adjustRightInd w:val="0"/>
              <w:snapToGrid w:val="0"/>
              <w:spacing w:before="0" w:after="0"/>
              <w:ind w:left="14" w:firstLine="0"/>
              <w:rPr>
                <w:rFonts w:ascii="Calibri" w:eastAsia="SimSun" w:hAnsi="Calibri" w:cs="Calibri"/>
                <w:color w:val="000000"/>
                <w:sz w:val="26"/>
                <w:szCs w:val="26"/>
              </w:rPr>
            </w:pPr>
          </w:p>
        </w:tc>
      </w:tr>
      <w:tr w:rsidR="007A57A9" w:rsidRPr="007E150C" w14:paraId="389DA854" w14:textId="77777777" w:rsidTr="007A57A9">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07442BDB" w14:textId="77777777" w:rsidR="007A57A9" w:rsidRPr="007E150C" w:rsidRDefault="007A57A9" w:rsidP="005C0D50">
            <w:pPr>
              <w:widowControl w:val="0"/>
              <w:autoSpaceDE w:val="0"/>
              <w:autoSpaceDN w:val="0"/>
              <w:adjustRightInd w:val="0"/>
              <w:snapToGrid w:val="0"/>
              <w:spacing w:before="0" w:after="0"/>
              <w:ind w:firstLine="0"/>
              <w:jc w:val="center"/>
              <w:rPr>
                <w:rFonts w:ascii="Calibri" w:eastAsia="SimSun" w:hAnsi="Calibri" w:cs="Calibri"/>
                <w:color w:val="000000"/>
                <w:sz w:val="26"/>
                <w:szCs w:val="26"/>
              </w:rPr>
            </w:pPr>
            <w:r w:rsidRPr="007E150C">
              <w:rPr>
                <w:rFonts w:eastAsia="SimSun"/>
                <w:color w:val="000000"/>
                <w:sz w:val="26"/>
                <w:szCs w:val="26"/>
              </w:rPr>
              <w:t>Lợn</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D531280" w14:textId="77777777" w:rsidR="007A57A9" w:rsidRPr="007E150C" w:rsidRDefault="007A57A9" w:rsidP="005C0D50">
            <w:pPr>
              <w:widowControl w:val="0"/>
              <w:autoSpaceDE w:val="0"/>
              <w:autoSpaceDN w:val="0"/>
              <w:adjustRightInd w:val="0"/>
              <w:snapToGrid w:val="0"/>
              <w:spacing w:before="0" w:after="0"/>
              <w:ind w:firstLine="0"/>
              <w:jc w:val="right"/>
              <w:rPr>
                <w:rFonts w:eastAsia="SimSun"/>
                <w:color w:val="000000"/>
                <w:sz w:val="26"/>
                <w:szCs w:val="26"/>
              </w:rPr>
            </w:pPr>
            <w:r w:rsidRPr="007E150C">
              <w:rPr>
                <w:color w:val="000000"/>
                <w:sz w:val="26"/>
                <w:szCs w:val="26"/>
              </w:rPr>
              <w:t xml:space="preserve"> 14.113.200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6F99D34" w14:textId="77777777" w:rsidR="007A57A9" w:rsidRPr="007E150C" w:rsidRDefault="007A57A9" w:rsidP="005C0D50">
            <w:pPr>
              <w:widowControl w:val="0"/>
              <w:autoSpaceDE w:val="0"/>
              <w:autoSpaceDN w:val="0"/>
              <w:adjustRightInd w:val="0"/>
              <w:snapToGrid w:val="0"/>
              <w:spacing w:before="0" w:after="0"/>
              <w:ind w:firstLine="0"/>
              <w:jc w:val="right"/>
              <w:rPr>
                <w:rFonts w:eastAsia="SimSun"/>
                <w:color w:val="000000"/>
                <w:sz w:val="26"/>
                <w:szCs w:val="26"/>
              </w:rPr>
            </w:pPr>
            <w:r w:rsidRPr="007E150C">
              <w:rPr>
                <w:color w:val="000000"/>
                <w:sz w:val="26"/>
                <w:szCs w:val="26"/>
              </w:rPr>
              <w:t xml:space="preserve"> 7.914.700 </w:t>
            </w:r>
          </w:p>
        </w:tc>
        <w:tc>
          <w:tcPr>
            <w:tcW w:w="1947" w:type="pct"/>
            <w:vMerge/>
            <w:tcBorders>
              <w:left w:val="single" w:sz="6" w:space="0" w:color="000000"/>
              <w:right w:val="single" w:sz="6" w:space="0" w:color="000000"/>
            </w:tcBorders>
            <w:shd w:val="clear" w:color="auto" w:fill="FFFFFF"/>
          </w:tcPr>
          <w:p w14:paraId="4110B286" w14:textId="77777777" w:rsidR="007A57A9" w:rsidRPr="007E150C" w:rsidRDefault="007A57A9" w:rsidP="005C0D50">
            <w:pPr>
              <w:widowControl w:val="0"/>
              <w:autoSpaceDE w:val="0"/>
              <w:autoSpaceDN w:val="0"/>
              <w:adjustRightInd w:val="0"/>
              <w:snapToGrid w:val="0"/>
              <w:spacing w:before="0" w:after="0"/>
              <w:ind w:firstLine="0"/>
              <w:rPr>
                <w:rFonts w:ascii="Calibri" w:eastAsia="SimSun" w:hAnsi="Calibri" w:cs="Calibri"/>
                <w:color w:val="000000"/>
                <w:sz w:val="26"/>
                <w:szCs w:val="26"/>
              </w:rPr>
            </w:pPr>
          </w:p>
        </w:tc>
      </w:tr>
      <w:tr w:rsidR="007A57A9" w:rsidRPr="007E150C" w14:paraId="1EF5D944" w14:textId="77777777" w:rsidTr="007A57A9">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34F7CB4" w14:textId="77777777" w:rsidR="007A57A9" w:rsidRPr="007E150C" w:rsidRDefault="007A57A9" w:rsidP="005C0D50">
            <w:pPr>
              <w:widowControl w:val="0"/>
              <w:autoSpaceDE w:val="0"/>
              <w:autoSpaceDN w:val="0"/>
              <w:adjustRightInd w:val="0"/>
              <w:snapToGrid w:val="0"/>
              <w:spacing w:before="0" w:after="0"/>
              <w:ind w:firstLine="0"/>
              <w:jc w:val="center"/>
              <w:rPr>
                <w:rFonts w:ascii="Calibri" w:eastAsia="SimSun" w:hAnsi="Calibri" w:cs="Calibri"/>
                <w:color w:val="000000"/>
                <w:sz w:val="26"/>
                <w:szCs w:val="26"/>
              </w:rPr>
            </w:pPr>
            <w:r w:rsidRPr="007E150C">
              <w:rPr>
                <w:rFonts w:eastAsia="SimSun"/>
                <w:color w:val="000000"/>
                <w:sz w:val="26"/>
                <w:szCs w:val="26"/>
              </w:rPr>
              <w:t>Gia cầm</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B6FC53A" w14:textId="77777777" w:rsidR="007A57A9" w:rsidRPr="007E150C" w:rsidRDefault="007A57A9" w:rsidP="005C0D50">
            <w:pPr>
              <w:widowControl w:val="0"/>
              <w:autoSpaceDE w:val="0"/>
              <w:autoSpaceDN w:val="0"/>
              <w:adjustRightInd w:val="0"/>
              <w:snapToGrid w:val="0"/>
              <w:spacing w:before="0" w:after="0"/>
              <w:ind w:firstLine="0"/>
              <w:jc w:val="right"/>
              <w:rPr>
                <w:rFonts w:eastAsia="SimSun"/>
                <w:color w:val="000000"/>
                <w:sz w:val="26"/>
                <w:szCs w:val="26"/>
              </w:rPr>
            </w:pPr>
            <w:r w:rsidRPr="007E150C">
              <w:rPr>
                <w:color w:val="000000"/>
                <w:sz w:val="26"/>
                <w:szCs w:val="26"/>
              </w:rPr>
              <w:t xml:space="preserve"> 331.474.000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9EE38FB" w14:textId="77777777" w:rsidR="007A57A9" w:rsidRPr="007E150C" w:rsidRDefault="007A57A9" w:rsidP="005C0D50">
            <w:pPr>
              <w:widowControl w:val="0"/>
              <w:autoSpaceDE w:val="0"/>
              <w:autoSpaceDN w:val="0"/>
              <w:adjustRightInd w:val="0"/>
              <w:snapToGrid w:val="0"/>
              <w:spacing w:before="0" w:after="0"/>
              <w:ind w:firstLine="0"/>
              <w:jc w:val="right"/>
              <w:rPr>
                <w:rFonts w:eastAsia="SimSun"/>
                <w:color w:val="000000"/>
                <w:sz w:val="26"/>
                <w:szCs w:val="26"/>
              </w:rPr>
            </w:pPr>
            <w:r w:rsidRPr="007E150C">
              <w:rPr>
                <w:color w:val="000000"/>
                <w:sz w:val="26"/>
                <w:szCs w:val="26"/>
              </w:rPr>
              <w:t xml:space="preserve"> 181.216.000 </w:t>
            </w:r>
          </w:p>
        </w:tc>
        <w:tc>
          <w:tcPr>
            <w:tcW w:w="1947" w:type="pct"/>
            <w:vMerge/>
            <w:tcBorders>
              <w:left w:val="single" w:sz="6" w:space="0" w:color="000000"/>
              <w:bottom w:val="single" w:sz="4" w:space="0" w:color="auto"/>
              <w:right w:val="single" w:sz="6" w:space="0" w:color="000000"/>
            </w:tcBorders>
            <w:shd w:val="clear" w:color="auto" w:fill="FFFFFF"/>
          </w:tcPr>
          <w:p w14:paraId="030CD938" w14:textId="77777777" w:rsidR="007A57A9" w:rsidRPr="007E150C" w:rsidRDefault="007A57A9" w:rsidP="005C0D50">
            <w:pPr>
              <w:widowControl w:val="0"/>
              <w:autoSpaceDE w:val="0"/>
              <w:autoSpaceDN w:val="0"/>
              <w:adjustRightInd w:val="0"/>
              <w:snapToGrid w:val="0"/>
              <w:spacing w:before="0" w:after="0"/>
              <w:ind w:firstLine="0"/>
              <w:rPr>
                <w:rFonts w:ascii="Calibri" w:eastAsia="SimSun" w:hAnsi="Calibri" w:cs="Calibri"/>
                <w:color w:val="000000"/>
                <w:sz w:val="26"/>
                <w:szCs w:val="26"/>
              </w:rPr>
            </w:pPr>
          </w:p>
        </w:tc>
      </w:tr>
    </w:tbl>
    <w:p w14:paraId="1ECB09D6" w14:textId="77777777" w:rsidR="00A15FB6" w:rsidRDefault="00A15FB6" w:rsidP="005C0D50">
      <w:pPr>
        <w:pStyle w:val="Caption"/>
      </w:pPr>
      <w:bookmarkStart w:id="20" w:name="_Toc49420496"/>
      <w:bookmarkStart w:id="21" w:name="_Toc137735553"/>
      <w:bookmarkStart w:id="22" w:name="_Toc147928531"/>
    </w:p>
    <w:p w14:paraId="6A1E9295" w14:textId="77777777" w:rsidR="00A15FB6" w:rsidRDefault="00A15FB6" w:rsidP="005C0D50">
      <w:pPr>
        <w:pStyle w:val="Caption"/>
      </w:pPr>
    </w:p>
    <w:p w14:paraId="042F5737" w14:textId="77777777" w:rsidR="00A15FB6" w:rsidRDefault="00A15FB6" w:rsidP="005C0D50">
      <w:pPr>
        <w:pStyle w:val="Caption"/>
      </w:pPr>
    </w:p>
    <w:p w14:paraId="319E84EC" w14:textId="77777777" w:rsidR="00A15FB6" w:rsidRDefault="00A15FB6" w:rsidP="005C0D50">
      <w:pPr>
        <w:pStyle w:val="Caption"/>
      </w:pPr>
    </w:p>
    <w:p w14:paraId="1853AAC6" w14:textId="77777777" w:rsidR="00A15FB6" w:rsidRDefault="00A15FB6" w:rsidP="005C0D50">
      <w:pPr>
        <w:pStyle w:val="Caption"/>
      </w:pPr>
    </w:p>
    <w:p w14:paraId="785D1DFC" w14:textId="77777777" w:rsidR="00A15FB6" w:rsidRDefault="00A15FB6" w:rsidP="005C0D50">
      <w:pPr>
        <w:pStyle w:val="Caption"/>
      </w:pPr>
    </w:p>
    <w:p w14:paraId="65DDCCD8" w14:textId="77777777" w:rsidR="00A15FB6" w:rsidRDefault="00A15FB6" w:rsidP="005C0D50">
      <w:pPr>
        <w:pStyle w:val="Caption"/>
      </w:pPr>
    </w:p>
    <w:p w14:paraId="20E1BD80" w14:textId="77777777" w:rsidR="00A15FB6" w:rsidRDefault="00A15FB6" w:rsidP="005C0D50">
      <w:pPr>
        <w:pStyle w:val="Caption"/>
      </w:pPr>
    </w:p>
    <w:p w14:paraId="3199A076" w14:textId="77777777" w:rsidR="00A15FB6" w:rsidRDefault="00A15FB6" w:rsidP="005C0D50">
      <w:pPr>
        <w:pStyle w:val="Caption"/>
      </w:pPr>
    </w:p>
    <w:p w14:paraId="3A9E1462" w14:textId="77777777" w:rsidR="00A15FB6" w:rsidRDefault="00A15FB6" w:rsidP="005C0D50">
      <w:pPr>
        <w:pStyle w:val="Caption"/>
      </w:pPr>
    </w:p>
    <w:p w14:paraId="589CC7B7" w14:textId="6DADABA0" w:rsidR="007A57A9" w:rsidRPr="00C253FD" w:rsidRDefault="005C0D50" w:rsidP="005C0D50">
      <w:pPr>
        <w:pStyle w:val="Caption"/>
        <w:rPr>
          <w:rFonts w:eastAsia="SimSun"/>
          <w:color w:val="000000" w:themeColor="text1"/>
          <w:lang w:val="vi-VN"/>
        </w:rPr>
      </w:pPr>
      <w:r>
        <w:lastRenderedPageBreak/>
        <w:t>Bảng 1.</w:t>
      </w:r>
      <w:r w:rsidR="00753887">
        <w:fldChar w:fldCharType="begin"/>
      </w:r>
      <w:r w:rsidR="00753887">
        <w:instrText xml:space="preserve"> SEQ Bảng_1. \* ARABIC </w:instrText>
      </w:r>
      <w:r w:rsidR="00753887">
        <w:fldChar w:fldCharType="separate"/>
      </w:r>
      <w:r w:rsidR="00870DFA">
        <w:rPr>
          <w:noProof/>
        </w:rPr>
        <w:t>3</w:t>
      </w:r>
      <w:r w:rsidR="00753887">
        <w:rPr>
          <w:noProof/>
        </w:rPr>
        <w:fldChar w:fldCharType="end"/>
      </w:r>
      <w:r>
        <w:t xml:space="preserve"> </w:t>
      </w:r>
      <w:r w:rsidR="007A57A9" w:rsidRPr="00C253FD">
        <w:rPr>
          <w:rFonts w:eastAsia="SimSun"/>
          <w:color w:val="000000" w:themeColor="text1"/>
          <w:lang w:val="vi-VN"/>
        </w:rPr>
        <w:t>Bảng phân vùng khí hậu</w:t>
      </w:r>
      <w:bookmarkEnd w:id="20"/>
      <w:r w:rsidR="007A57A9" w:rsidRPr="00C253FD">
        <w:rPr>
          <w:rFonts w:eastAsia="SimSun"/>
          <w:color w:val="000000" w:themeColor="text1"/>
          <w:lang w:val="vi-VN"/>
        </w:rPr>
        <w:t xml:space="preserve"> Việt Nam</w:t>
      </w:r>
      <w:bookmarkEnd w:id="21"/>
      <w:bookmarkEnd w:id="22"/>
    </w:p>
    <w:tbl>
      <w:tblPr>
        <w:tblW w:w="5130" w:type="pct"/>
        <w:jc w:val="center"/>
        <w:tblLook w:val="0000" w:firstRow="0" w:lastRow="0" w:firstColumn="0" w:lastColumn="0" w:noHBand="0" w:noVBand="0"/>
      </w:tblPr>
      <w:tblGrid>
        <w:gridCol w:w="1590"/>
        <w:gridCol w:w="1616"/>
        <w:gridCol w:w="6091"/>
      </w:tblGrid>
      <w:tr w:rsidR="007A57A9" w:rsidRPr="00C253FD" w14:paraId="0DF06317" w14:textId="77777777" w:rsidTr="00CE3CBE">
        <w:trPr>
          <w:trHeight w:val="1"/>
          <w:tblHeade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A6A94D" w14:textId="77777777" w:rsidR="007A57A9" w:rsidRPr="00C253FD" w:rsidRDefault="007A57A9" w:rsidP="005C0D50">
            <w:pPr>
              <w:widowControl w:val="0"/>
              <w:spacing w:before="0" w:after="0"/>
              <w:ind w:firstLine="0"/>
              <w:jc w:val="center"/>
              <w:rPr>
                <w:rFonts w:ascii="Calibri" w:eastAsia="Calibri" w:hAnsi="Calibri" w:cs="Calibri"/>
                <w:color w:val="000000" w:themeColor="text1"/>
              </w:rPr>
            </w:pPr>
            <w:r w:rsidRPr="00C253FD">
              <w:rPr>
                <w:b/>
                <w:color w:val="000000" w:themeColor="text1"/>
              </w:rPr>
              <w:t>Nhiệt độ trung bình</w:t>
            </w:r>
          </w:p>
        </w:tc>
        <w:tc>
          <w:tcPr>
            <w:tcW w:w="86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B99F14" w14:textId="77777777" w:rsidR="007A57A9" w:rsidRPr="00C253FD" w:rsidRDefault="007A57A9" w:rsidP="005C0D50">
            <w:pPr>
              <w:widowControl w:val="0"/>
              <w:spacing w:before="0" w:after="0"/>
              <w:ind w:firstLine="0"/>
              <w:jc w:val="center"/>
              <w:rPr>
                <w:rFonts w:ascii="Calibri" w:eastAsia="Calibri" w:hAnsi="Calibri" w:cs="Calibri"/>
                <w:color w:val="000000" w:themeColor="text1"/>
              </w:rPr>
            </w:pPr>
            <w:r w:rsidRPr="00C253FD">
              <w:rPr>
                <w:b/>
                <w:color w:val="000000" w:themeColor="text1"/>
              </w:rPr>
              <w:t>Vùng khí hậu</w:t>
            </w:r>
          </w:p>
        </w:tc>
        <w:tc>
          <w:tcPr>
            <w:tcW w:w="327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188D46" w14:textId="77777777" w:rsidR="007A57A9" w:rsidRPr="00C253FD" w:rsidRDefault="007A57A9" w:rsidP="005C0D50">
            <w:pPr>
              <w:widowControl w:val="0"/>
              <w:spacing w:before="0" w:after="0"/>
              <w:ind w:firstLine="0"/>
              <w:jc w:val="center"/>
              <w:rPr>
                <w:rFonts w:ascii="Calibri" w:eastAsia="Calibri" w:hAnsi="Calibri" w:cs="Calibri"/>
                <w:color w:val="000000" w:themeColor="text1"/>
              </w:rPr>
            </w:pPr>
            <w:r w:rsidRPr="00C253FD">
              <w:rPr>
                <w:b/>
                <w:color w:val="000000" w:themeColor="text1"/>
              </w:rPr>
              <w:t>Tỉnh/Thành phố</w:t>
            </w:r>
          </w:p>
        </w:tc>
      </w:tr>
      <w:tr w:rsidR="007A57A9" w:rsidRPr="00C30A58" w14:paraId="520A8E86" w14:textId="77777777" w:rsidTr="007A57A9">
        <w:trPr>
          <w:cantSplit/>
          <w:trHeight w:val="1"/>
          <w:jc w:val="center"/>
        </w:trPr>
        <w:tc>
          <w:tcPr>
            <w:tcW w:w="855" w:type="pct"/>
            <w:vMerge w:val="restart"/>
            <w:tcBorders>
              <w:top w:val="single" w:sz="4" w:space="0" w:color="000000"/>
              <w:left w:val="single" w:sz="4" w:space="0" w:color="000000"/>
              <w:right w:val="single" w:sz="4" w:space="0" w:color="000000"/>
            </w:tcBorders>
            <w:shd w:val="clear" w:color="auto" w:fill="FFFFFF"/>
            <w:vAlign w:val="center"/>
          </w:tcPr>
          <w:p w14:paraId="5A1626B8" w14:textId="77777777" w:rsidR="007A57A9" w:rsidRPr="00C253FD" w:rsidRDefault="007A57A9" w:rsidP="005C0D50">
            <w:pPr>
              <w:widowControl w:val="0"/>
              <w:spacing w:before="0" w:after="0"/>
              <w:ind w:firstLine="0"/>
              <w:jc w:val="center"/>
              <w:rPr>
                <w:color w:val="000000" w:themeColor="text1"/>
              </w:rPr>
            </w:pPr>
            <w:r w:rsidRPr="00C253FD">
              <w:rPr>
                <w:color w:val="000000" w:themeColor="text1"/>
              </w:rPr>
              <w:t>Nhiệt độ trung bình từ 15-25</w:t>
            </w:r>
            <w:r w:rsidRPr="00C253FD">
              <w:rPr>
                <w:color w:val="000000" w:themeColor="text1"/>
                <w:vertAlign w:val="superscript"/>
              </w:rPr>
              <w:t>0</w:t>
            </w:r>
            <w:r w:rsidRPr="00C253FD">
              <w:rPr>
                <w:color w:val="000000" w:themeColor="text1"/>
              </w:rPr>
              <w:t>C</w:t>
            </w:r>
          </w:p>
        </w:tc>
        <w:tc>
          <w:tcPr>
            <w:tcW w:w="8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D857FB" w14:textId="77777777" w:rsidR="007A57A9" w:rsidRPr="00C253FD" w:rsidRDefault="007A57A9" w:rsidP="005C0D50">
            <w:pPr>
              <w:widowControl w:val="0"/>
              <w:spacing w:before="0" w:after="0"/>
              <w:ind w:firstLine="0"/>
              <w:jc w:val="center"/>
              <w:rPr>
                <w:color w:val="000000" w:themeColor="text1"/>
              </w:rPr>
            </w:pPr>
            <w:r w:rsidRPr="00C253FD">
              <w:rPr>
                <w:color w:val="000000" w:themeColor="text1"/>
              </w:rPr>
              <w:t>Tây Bắc</w:t>
            </w:r>
          </w:p>
        </w:tc>
        <w:tc>
          <w:tcPr>
            <w:tcW w:w="3276" w:type="pct"/>
            <w:tcBorders>
              <w:top w:val="single" w:sz="4" w:space="0" w:color="000000"/>
              <w:left w:val="single" w:sz="4" w:space="0" w:color="000000"/>
              <w:bottom w:val="single" w:sz="4" w:space="0" w:color="000000"/>
              <w:right w:val="single" w:sz="4" w:space="0" w:color="000000"/>
            </w:tcBorders>
            <w:shd w:val="clear" w:color="auto" w:fill="FFFFFF"/>
          </w:tcPr>
          <w:p w14:paraId="6CB40AAD" w14:textId="77777777" w:rsidR="007A57A9" w:rsidRPr="00C30A58" w:rsidRDefault="007A57A9" w:rsidP="005C0D50">
            <w:pPr>
              <w:widowControl w:val="0"/>
              <w:spacing w:before="0" w:after="0"/>
              <w:ind w:firstLine="0"/>
              <w:rPr>
                <w:color w:val="000000" w:themeColor="text1"/>
                <w:lang w:val="fr-FR"/>
              </w:rPr>
            </w:pPr>
            <w:r w:rsidRPr="00C30A58">
              <w:rPr>
                <w:color w:val="000000" w:themeColor="text1"/>
                <w:lang w:val="fr-FR"/>
              </w:rPr>
              <w:t>Lai Châu, Sơn La, Điện Biên</w:t>
            </w:r>
          </w:p>
        </w:tc>
      </w:tr>
      <w:tr w:rsidR="007A57A9" w:rsidRPr="00C253FD" w14:paraId="4C412F78" w14:textId="77777777" w:rsidTr="007A57A9">
        <w:trPr>
          <w:cantSplit/>
          <w:trHeight w:val="1"/>
          <w:jc w:val="center"/>
        </w:trPr>
        <w:tc>
          <w:tcPr>
            <w:tcW w:w="855" w:type="pct"/>
            <w:vMerge/>
            <w:tcBorders>
              <w:top w:val="single" w:sz="4" w:space="0" w:color="000000"/>
              <w:left w:val="single" w:sz="4" w:space="0" w:color="000000"/>
              <w:right w:val="single" w:sz="4" w:space="0" w:color="000000"/>
            </w:tcBorders>
            <w:shd w:val="clear" w:color="auto" w:fill="FFFFFF"/>
            <w:vAlign w:val="center"/>
          </w:tcPr>
          <w:p w14:paraId="7A0A984C" w14:textId="77777777" w:rsidR="007A57A9" w:rsidRPr="00C30A58" w:rsidRDefault="007A57A9" w:rsidP="005C0D50">
            <w:pPr>
              <w:widowControl w:val="0"/>
              <w:pBdr>
                <w:top w:val="nil"/>
                <w:left w:val="nil"/>
                <w:bottom w:val="nil"/>
                <w:right w:val="nil"/>
                <w:between w:val="nil"/>
              </w:pBdr>
              <w:spacing w:before="0" w:after="0"/>
              <w:ind w:firstLine="0"/>
              <w:rPr>
                <w:color w:val="000000" w:themeColor="text1"/>
                <w:lang w:val="fr-FR"/>
              </w:rPr>
            </w:pPr>
          </w:p>
        </w:tc>
        <w:tc>
          <w:tcPr>
            <w:tcW w:w="8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8191DA" w14:textId="77777777" w:rsidR="007A57A9" w:rsidRPr="00C253FD" w:rsidRDefault="007A57A9" w:rsidP="005C0D50">
            <w:pPr>
              <w:widowControl w:val="0"/>
              <w:spacing w:before="0" w:after="0"/>
              <w:ind w:firstLine="0"/>
              <w:jc w:val="center"/>
              <w:rPr>
                <w:color w:val="000000" w:themeColor="text1"/>
              </w:rPr>
            </w:pPr>
            <w:r w:rsidRPr="00C253FD">
              <w:rPr>
                <w:color w:val="000000" w:themeColor="text1"/>
              </w:rPr>
              <w:t>Đông Bắc</w:t>
            </w:r>
          </w:p>
        </w:tc>
        <w:tc>
          <w:tcPr>
            <w:tcW w:w="3276" w:type="pct"/>
            <w:tcBorders>
              <w:top w:val="single" w:sz="4" w:space="0" w:color="000000"/>
              <w:left w:val="single" w:sz="4" w:space="0" w:color="000000"/>
              <w:bottom w:val="single" w:sz="4" w:space="0" w:color="000000"/>
              <w:right w:val="single" w:sz="4" w:space="0" w:color="000000"/>
            </w:tcBorders>
            <w:shd w:val="clear" w:color="auto" w:fill="FFFFFF"/>
          </w:tcPr>
          <w:p w14:paraId="1CC4FD96" w14:textId="77777777" w:rsidR="007A57A9" w:rsidRPr="00C253FD" w:rsidRDefault="007A57A9" w:rsidP="005C0D50">
            <w:pPr>
              <w:widowControl w:val="0"/>
              <w:spacing w:before="0" w:after="0"/>
              <w:ind w:firstLine="0"/>
              <w:rPr>
                <w:color w:val="000000" w:themeColor="text1"/>
              </w:rPr>
            </w:pPr>
            <w:r w:rsidRPr="00C253FD">
              <w:rPr>
                <w:color w:val="000000" w:themeColor="text1"/>
              </w:rPr>
              <w:t>Lào Cai, Yên Bái, Hoà Bình, Hà Giang, Tuyên Quang, Phú Thọ, Cao Bằng, Lạng Sơn, Bắc Kạn, Thái Nguyên,</w:t>
            </w:r>
          </w:p>
        </w:tc>
      </w:tr>
      <w:tr w:rsidR="007A57A9" w:rsidRPr="00C253FD" w14:paraId="2428F0D5" w14:textId="77777777" w:rsidTr="007A57A9">
        <w:trPr>
          <w:cantSplit/>
          <w:trHeight w:val="1"/>
          <w:jc w:val="center"/>
        </w:trPr>
        <w:tc>
          <w:tcPr>
            <w:tcW w:w="855" w:type="pct"/>
            <w:vMerge/>
            <w:tcBorders>
              <w:top w:val="single" w:sz="4" w:space="0" w:color="000000"/>
              <w:left w:val="single" w:sz="4" w:space="0" w:color="000000"/>
              <w:right w:val="single" w:sz="4" w:space="0" w:color="000000"/>
            </w:tcBorders>
            <w:shd w:val="clear" w:color="auto" w:fill="FFFFFF"/>
            <w:vAlign w:val="center"/>
          </w:tcPr>
          <w:p w14:paraId="7BC6EF79" w14:textId="77777777" w:rsidR="007A57A9" w:rsidRPr="00C253FD" w:rsidRDefault="007A57A9" w:rsidP="005C0D50">
            <w:pPr>
              <w:widowControl w:val="0"/>
              <w:pBdr>
                <w:top w:val="nil"/>
                <w:left w:val="nil"/>
                <w:bottom w:val="nil"/>
                <w:right w:val="nil"/>
                <w:between w:val="nil"/>
              </w:pBdr>
              <w:spacing w:before="0" w:after="0"/>
              <w:ind w:firstLine="0"/>
              <w:rPr>
                <w:color w:val="000000" w:themeColor="text1"/>
              </w:rPr>
            </w:pPr>
          </w:p>
        </w:tc>
        <w:tc>
          <w:tcPr>
            <w:tcW w:w="8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DDEFD8" w14:textId="77777777" w:rsidR="007A57A9" w:rsidRPr="00C253FD" w:rsidRDefault="007A57A9" w:rsidP="005C0D50">
            <w:pPr>
              <w:widowControl w:val="0"/>
              <w:spacing w:before="0" w:after="0"/>
              <w:ind w:firstLine="0"/>
              <w:jc w:val="center"/>
              <w:rPr>
                <w:rFonts w:ascii="Calibri" w:eastAsia="Calibri" w:hAnsi="Calibri" w:cs="Calibri"/>
                <w:color w:val="000000" w:themeColor="text1"/>
              </w:rPr>
            </w:pPr>
            <w:r w:rsidRPr="00C253FD">
              <w:rPr>
                <w:color w:val="000000" w:themeColor="text1"/>
              </w:rPr>
              <w:t>Đồng Bằng Sông Hồng</w:t>
            </w:r>
          </w:p>
        </w:tc>
        <w:tc>
          <w:tcPr>
            <w:tcW w:w="3276" w:type="pct"/>
            <w:tcBorders>
              <w:top w:val="single" w:sz="4" w:space="0" w:color="000000"/>
              <w:left w:val="single" w:sz="4" w:space="0" w:color="000000"/>
              <w:bottom w:val="single" w:sz="4" w:space="0" w:color="000000"/>
              <w:right w:val="single" w:sz="4" w:space="0" w:color="000000"/>
            </w:tcBorders>
            <w:shd w:val="clear" w:color="auto" w:fill="FFFFFF"/>
          </w:tcPr>
          <w:p w14:paraId="7246E0BF" w14:textId="77777777" w:rsidR="007A57A9" w:rsidRPr="00C253FD" w:rsidRDefault="007A57A9" w:rsidP="005C0D50">
            <w:pPr>
              <w:widowControl w:val="0"/>
              <w:spacing w:before="0" w:after="0"/>
              <w:ind w:firstLine="0"/>
              <w:rPr>
                <w:rFonts w:ascii="Calibri" w:eastAsia="Calibri" w:hAnsi="Calibri" w:cs="Calibri"/>
                <w:color w:val="000000" w:themeColor="text1"/>
              </w:rPr>
            </w:pPr>
            <w:r w:rsidRPr="00C253FD">
              <w:rPr>
                <w:color w:val="000000" w:themeColor="text1"/>
              </w:rPr>
              <w:t xml:space="preserve">Vĩnh Phúc, Bắc Giang, Bắc Ninh, Hà Nội, Quảng Ninh, Hải Phòng, Hải Dương, Hưng Yên, Hà Nam, Nam Định, Thái Bình, Ninh Bình </w:t>
            </w:r>
          </w:p>
        </w:tc>
      </w:tr>
      <w:tr w:rsidR="007A57A9" w:rsidRPr="00C253FD" w14:paraId="77D59EAF" w14:textId="77777777" w:rsidTr="007A57A9">
        <w:trPr>
          <w:cantSplit/>
          <w:trHeight w:val="1"/>
          <w:jc w:val="center"/>
        </w:trPr>
        <w:tc>
          <w:tcPr>
            <w:tcW w:w="855" w:type="pct"/>
            <w:vMerge/>
            <w:tcBorders>
              <w:top w:val="single" w:sz="4" w:space="0" w:color="000000"/>
              <w:left w:val="single" w:sz="4" w:space="0" w:color="000000"/>
              <w:right w:val="single" w:sz="4" w:space="0" w:color="000000"/>
            </w:tcBorders>
            <w:shd w:val="clear" w:color="auto" w:fill="FFFFFF"/>
            <w:vAlign w:val="center"/>
          </w:tcPr>
          <w:p w14:paraId="51ABCF27" w14:textId="77777777" w:rsidR="007A57A9" w:rsidRPr="00C253FD" w:rsidRDefault="007A57A9" w:rsidP="005C0D50">
            <w:pPr>
              <w:widowControl w:val="0"/>
              <w:pBdr>
                <w:top w:val="nil"/>
                <w:left w:val="nil"/>
                <w:bottom w:val="nil"/>
                <w:right w:val="nil"/>
                <w:between w:val="nil"/>
              </w:pBdr>
              <w:spacing w:before="0" w:after="0"/>
              <w:ind w:firstLine="0"/>
              <w:rPr>
                <w:rFonts w:ascii="Calibri" w:eastAsia="Calibri" w:hAnsi="Calibri" w:cs="Calibri"/>
                <w:color w:val="000000" w:themeColor="text1"/>
              </w:rPr>
            </w:pPr>
          </w:p>
        </w:tc>
        <w:tc>
          <w:tcPr>
            <w:tcW w:w="8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736F8B7" w14:textId="77777777" w:rsidR="007A57A9" w:rsidRPr="00C253FD" w:rsidRDefault="007A57A9" w:rsidP="005C0D50">
            <w:pPr>
              <w:widowControl w:val="0"/>
              <w:spacing w:before="0" w:after="0"/>
              <w:ind w:firstLine="0"/>
              <w:jc w:val="center"/>
              <w:rPr>
                <w:rFonts w:ascii="Calibri" w:eastAsia="Calibri" w:hAnsi="Calibri" w:cs="Calibri"/>
                <w:color w:val="000000" w:themeColor="text1"/>
              </w:rPr>
            </w:pPr>
            <w:r w:rsidRPr="00C253FD">
              <w:rPr>
                <w:color w:val="000000" w:themeColor="text1"/>
              </w:rPr>
              <w:t>Bắc Trung Bộ</w:t>
            </w:r>
          </w:p>
        </w:tc>
        <w:tc>
          <w:tcPr>
            <w:tcW w:w="3276" w:type="pct"/>
            <w:tcBorders>
              <w:top w:val="single" w:sz="4" w:space="0" w:color="000000"/>
              <w:left w:val="single" w:sz="4" w:space="0" w:color="000000"/>
              <w:bottom w:val="single" w:sz="4" w:space="0" w:color="000000"/>
              <w:right w:val="single" w:sz="4" w:space="0" w:color="000000"/>
            </w:tcBorders>
            <w:shd w:val="clear" w:color="auto" w:fill="FFFFFF"/>
          </w:tcPr>
          <w:p w14:paraId="22F04D63" w14:textId="77777777" w:rsidR="007A57A9" w:rsidRPr="00C253FD" w:rsidRDefault="007A57A9" w:rsidP="005C0D50">
            <w:pPr>
              <w:widowControl w:val="0"/>
              <w:spacing w:before="0" w:after="0"/>
              <w:ind w:firstLine="0"/>
              <w:rPr>
                <w:rFonts w:ascii="Calibri" w:eastAsia="Calibri" w:hAnsi="Calibri" w:cs="Calibri"/>
                <w:color w:val="000000" w:themeColor="text1"/>
              </w:rPr>
            </w:pPr>
            <w:r w:rsidRPr="00C253FD">
              <w:rPr>
                <w:color w:val="000000" w:themeColor="text1"/>
              </w:rPr>
              <w:t>Thanh Hoá, Nghệ An, Hà Tĩnh, Quảng Bình, Quảng Trị, Thừa Thiên Huế</w:t>
            </w:r>
          </w:p>
        </w:tc>
      </w:tr>
      <w:tr w:rsidR="007A57A9" w:rsidRPr="00C253FD" w14:paraId="2CE2D81B" w14:textId="77777777" w:rsidTr="007A57A9">
        <w:trPr>
          <w:cantSplit/>
          <w:trHeight w:val="1"/>
          <w:jc w:val="center"/>
        </w:trPr>
        <w:tc>
          <w:tcPr>
            <w:tcW w:w="855" w:type="pct"/>
            <w:vMerge/>
            <w:tcBorders>
              <w:top w:val="single" w:sz="4" w:space="0" w:color="000000"/>
              <w:left w:val="single" w:sz="4" w:space="0" w:color="000000"/>
              <w:right w:val="single" w:sz="4" w:space="0" w:color="000000"/>
            </w:tcBorders>
            <w:shd w:val="clear" w:color="auto" w:fill="FFFFFF"/>
            <w:vAlign w:val="center"/>
          </w:tcPr>
          <w:p w14:paraId="5935A9F7" w14:textId="77777777" w:rsidR="007A57A9" w:rsidRPr="00C253FD" w:rsidRDefault="007A57A9" w:rsidP="005C0D50">
            <w:pPr>
              <w:widowControl w:val="0"/>
              <w:pBdr>
                <w:top w:val="nil"/>
                <w:left w:val="nil"/>
                <w:bottom w:val="nil"/>
                <w:right w:val="nil"/>
                <w:between w:val="nil"/>
              </w:pBdr>
              <w:spacing w:before="0" w:after="0"/>
              <w:ind w:firstLine="0"/>
              <w:rPr>
                <w:rFonts w:ascii="Calibri" w:eastAsia="Calibri" w:hAnsi="Calibri" w:cs="Calibri"/>
                <w:color w:val="000000" w:themeColor="text1"/>
              </w:rPr>
            </w:pPr>
          </w:p>
        </w:tc>
        <w:tc>
          <w:tcPr>
            <w:tcW w:w="8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C65573" w14:textId="77777777" w:rsidR="007A57A9" w:rsidRPr="00C253FD" w:rsidRDefault="007A57A9" w:rsidP="005C0D50">
            <w:pPr>
              <w:widowControl w:val="0"/>
              <w:spacing w:before="0" w:after="0"/>
              <w:ind w:firstLine="0"/>
              <w:jc w:val="center"/>
              <w:rPr>
                <w:rFonts w:ascii="Calibri" w:eastAsia="Calibri" w:hAnsi="Calibri" w:cs="Calibri"/>
                <w:color w:val="000000" w:themeColor="text1"/>
              </w:rPr>
            </w:pPr>
            <w:r w:rsidRPr="00C253FD">
              <w:rPr>
                <w:color w:val="000000" w:themeColor="text1"/>
              </w:rPr>
              <w:t>Tây Nguyên</w:t>
            </w:r>
          </w:p>
        </w:tc>
        <w:tc>
          <w:tcPr>
            <w:tcW w:w="3276" w:type="pct"/>
            <w:tcBorders>
              <w:top w:val="single" w:sz="4" w:space="0" w:color="000000"/>
              <w:left w:val="single" w:sz="4" w:space="0" w:color="000000"/>
              <w:bottom w:val="single" w:sz="4" w:space="0" w:color="000000"/>
              <w:right w:val="single" w:sz="4" w:space="0" w:color="000000"/>
            </w:tcBorders>
            <w:shd w:val="clear" w:color="auto" w:fill="FFFFFF"/>
          </w:tcPr>
          <w:p w14:paraId="25C90C1F" w14:textId="77777777" w:rsidR="007A57A9" w:rsidRPr="00C253FD" w:rsidRDefault="007A57A9" w:rsidP="005C0D50">
            <w:pPr>
              <w:widowControl w:val="0"/>
              <w:spacing w:before="0" w:after="0"/>
              <w:ind w:firstLine="0"/>
              <w:rPr>
                <w:rFonts w:ascii="Calibri" w:eastAsia="Calibri" w:hAnsi="Calibri" w:cs="Calibri"/>
                <w:color w:val="000000" w:themeColor="text1"/>
              </w:rPr>
            </w:pPr>
            <w:r w:rsidRPr="00C253FD">
              <w:rPr>
                <w:color w:val="000000" w:themeColor="text1"/>
              </w:rPr>
              <w:t>Kon Tum, Gia Lai, Đắk Lắk, Đắk Nông, Lâm Đồng</w:t>
            </w:r>
          </w:p>
        </w:tc>
      </w:tr>
      <w:tr w:rsidR="007A57A9" w:rsidRPr="00C253FD" w14:paraId="62CEFE2A" w14:textId="77777777" w:rsidTr="007A57A9">
        <w:trPr>
          <w:cantSplit/>
          <w:trHeight w:val="1"/>
          <w:jc w:val="center"/>
        </w:trPr>
        <w:tc>
          <w:tcPr>
            <w:tcW w:w="85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5894B4B" w14:textId="77777777" w:rsidR="007A57A9" w:rsidRPr="00C253FD" w:rsidRDefault="007A57A9" w:rsidP="005C0D50">
            <w:pPr>
              <w:widowControl w:val="0"/>
              <w:spacing w:before="0" w:after="0"/>
              <w:ind w:firstLine="0"/>
              <w:jc w:val="center"/>
              <w:rPr>
                <w:rFonts w:ascii="Calibri" w:eastAsia="Calibri" w:hAnsi="Calibri" w:cs="Calibri"/>
                <w:color w:val="000000" w:themeColor="text1"/>
              </w:rPr>
            </w:pPr>
            <w:r w:rsidRPr="00C253FD">
              <w:rPr>
                <w:color w:val="000000" w:themeColor="text1"/>
              </w:rPr>
              <w:t>Nhiệt độ trung bình lớn hơn 25</w:t>
            </w:r>
            <w:r w:rsidRPr="00C253FD">
              <w:rPr>
                <w:color w:val="000000" w:themeColor="text1"/>
                <w:vertAlign w:val="superscript"/>
              </w:rPr>
              <w:t>o</w:t>
            </w:r>
            <w:r w:rsidRPr="00C253FD">
              <w:rPr>
                <w:color w:val="000000" w:themeColor="text1"/>
              </w:rPr>
              <w:t>C</w:t>
            </w:r>
          </w:p>
        </w:tc>
        <w:tc>
          <w:tcPr>
            <w:tcW w:w="8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1A3AA9" w14:textId="77777777" w:rsidR="007A57A9" w:rsidRPr="00C253FD" w:rsidRDefault="007A57A9" w:rsidP="005C0D50">
            <w:pPr>
              <w:widowControl w:val="0"/>
              <w:spacing w:before="0" w:after="0"/>
              <w:ind w:firstLine="0"/>
              <w:jc w:val="center"/>
              <w:rPr>
                <w:rFonts w:ascii="Calibri" w:eastAsia="Calibri" w:hAnsi="Calibri" w:cs="Calibri"/>
                <w:color w:val="000000" w:themeColor="text1"/>
              </w:rPr>
            </w:pPr>
            <w:r w:rsidRPr="00C253FD">
              <w:rPr>
                <w:color w:val="000000" w:themeColor="text1"/>
              </w:rPr>
              <w:t>Nam Trung Bộ</w:t>
            </w:r>
          </w:p>
        </w:tc>
        <w:tc>
          <w:tcPr>
            <w:tcW w:w="3276" w:type="pct"/>
            <w:tcBorders>
              <w:top w:val="single" w:sz="4" w:space="0" w:color="000000"/>
              <w:left w:val="single" w:sz="4" w:space="0" w:color="000000"/>
              <w:bottom w:val="single" w:sz="4" w:space="0" w:color="000000"/>
              <w:right w:val="single" w:sz="4" w:space="0" w:color="000000"/>
            </w:tcBorders>
            <w:shd w:val="clear" w:color="auto" w:fill="FFFFFF"/>
          </w:tcPr>
          <w:p w14:paraId="3C494AFF" w14:textId="77777777" w:rsidR="007A57A9" w:rsidRPr="00C253FD" w:rsidRDefault="007A57A9" w:rsidP="005C0D50">
            <w:pPr>
              <w:widowControl w:val="0"/>
              <w:spacing w:before="0" w:after="0"/>
              <w:ind w:firstLine="0"/>
              <w:rPr>
                <w:rFonts w:ascii="Calibri" w:eastAsia="Calibri" w:hAnsi="Calibri" w:cs="Calibri"/>
                <w:color w:val="000000" w:themeColor="text1"/>
              </w:rPr>
            </w:pPr>
            <w:r w:rsidRPr="00C253FD">
              <w:rPr>
                <w:color w:val="000000" w:themeColor="text1"/>
              </w:rPr>
              <w:t>Đà Nẵng, Quảng Nam, Quảng Ngãi, Bình Định, Phú Yên, Khánh Hoà, Ninh Thuận, Bình Thuận</w:t>
            </w:r>
          </w:p>
        </w:tc>
      </w:tr>
      <w:tr w:rsidR="007A57A9" w:rsidRPr="00C253FD" w14:paraId="151A97DE" w14:textId="77777777" w:rsidTr="007A57A9">
        <w:trPr>
          <w:cantSplit/>
          <w:trHeight w:val="1"/>
          <w:jc w:val="center"/>
        </w:trPr>
        <w:tc>
          <w:tcPr>
            <w:tcW w:w="85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9F96FD1" w14:textId="77777777" w:rsidR="007A57A9" w:rsidRPr="00C253FD" w:rsidRDefault="007A57A9" w:rsidP="005C0D50">
            <w:pPr>
              <w:widowControl w:val="0"/>
              <w:pBdr>
                <w:top w:val="nil"/>
                <w:left w:val="nil"/>
                <w:bottom w:val="nil"/>
                <w:right w:val="nil"/>
                <w:between w:val="nil"/>
              </w:pBdr>
              <w:spacing w:before="0" w:after="0"/>
              <w:ind w:firstLine="0"/>
              <w:rPr>
                <w:rFonts w:ascii="Calibri" w:eastAsia="Calibri" w:hAnsi="Calibri" w:cs="Calibri"/>
                <w:color w:val="000000" w:themeColor="text1"/>
              </w:rPr>
            </w:pPr>
          </w:p>
        </w:tc>
        <w:tc>
          <w:tcPr>
            <w:tcW w:w="8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143879C" w14:textId="77777777" w:rsidR="007A57A9" w:rsidRPr="00C253FD" w:rsidRDefault="007A57A9" w:rsidP="005C0D50">
            <w:pPr>
              <w:widowControl w:val="0"/>
              <w:spacing w:before="0" w:after="0"/>
              <w:ind w:firstLine="0"/>
              <w:jc w:val="center"/>
              <w:rPr>
                <w:rFonts w:ascii="Calibri" w:eastAsia="Calibri" w:hAnsi="Calibri" w:cs="Calibri"/>
                <w:color w:val="000000" w:themeColor="text1"/>
              </w:rPr>
            </w:pPr>
            <w:r w:rsidRPr="00C253FD">
              <w:rPr>
                <w:color w:val="000000" w:themeColor="text1"/>
              </w:rPr>
              <w:t>Nam Bộ</w:t>
            </w:r>
          </w:p>
        </w:tc>
        <w:tc>
          <w:tcPr>
            <w:tcW w:w="3276" w:type="pct"/>
            <w:tcBorders>
              <w:top w:val="single" w:sz="4" w:space="0" w:color="000000"/>
              <w:left w:val="single" w:sz="4" w:space="0" w:color="000000"/>
              <w:bottom w:val="single" w:sz="4" w:space="0" w:color="000000"/>
              <w:right w:val="single" w:sz="4" w:space="0" w:color="000000"/>
            </w:tcBorders>
            <w:shd w:val="clear" w:color="auto" w:fill="FFFFFF"/>
          </w:tcPr>
          <w:p w14:paraId="06B6279E" w14:textId="77777777" w:rsidR="007A57A9" w:rsidRPr="00C253FD" w:rsidRDefault="007A57A9" w:rsidP="005C0D50">
            <w:pPr>
              <w:widowControl w:val="0"/>
              <w:spacing w:before="0" w:after="0"/>
              <w:ind w:firstLine="0"/>
              <w:rPr>
                <w:rFonts w:ascii="Calibri" w:eastAsia="Calibri" w:hAnsi="Calibri" w:cs="Calibri"/>
                <w:color w:val="000000" w:themeColor="text1"/>
              </w:rPr>
            </w:pPr>
            <w:r w:rsidRPr="00C253FD">
              <w:rPr>
                <w:color w:val="000000" w:themeColor="text1"/>
              </w:rPr>
              <w:t>Bình Phước, Tây Ninh, Bình Dương, Đồng Nai, Bà Rịa - Vũng Tàu, TP. Hồ Chí Minh, Long An, Tiền Giang, Bến Tre, Trà Vinh, Vĩnh Long, Đồng Tháp, An Giang, Kiên Giang, Cần Thơ, Hậu Giang, Sóc Trăng, Bạc Liêu, Cà Mau</w:t>
            </w:r>
          </w:p>
        </w:tc>
      </w:tr>
    </w:tbl>
    <w:p w14:paraId="68AE257E" w14:textId="77777777" w:rsidR="007A57A9" w:rsidRPr="00C253FD" w:rsidRDefault="007A57A9" w:rsidP="007A57A9">
      <w:pPr>
        <w:pStyle w:val="Heading4"/>
        <w:spacing w:line="240" w:lineRule="auto"/>
        <w:rPr>
          <w:color w:val="000000" w:themeColor="text1"/>
        </w:rPr>
      </w:pPr>
      <w:bookmarkStart w:id="23" w:name="_Toc137979328"/>
      <w:r w:rsidRPr="00C253FD">
        <w:rPr>
          <w:color w:val="000000" w:themeColor="text1"/>
        </w:rPr>
        <w:t xml:space="preserve">1.1.2.2. Phát thải trực tiếp </w:t>
      </w:r>
      <w:r w:rsidRPr="00C253FD">
        <w:rPr>
          <w:color w:val="000000" w:themeColor="text1"/>
          <w:sz w:val="26"/>
          <w:szCs w:val="26"/>
        </w:rPr>
        <w:t>N</w:t>
      </w:r>
      <w:r w:rsidRPr="00C253FD">
        <w:rPr>
          <w:color w:val="000000" w:themeColor="text1"/>
          <w:sz w:val="26"/>
          <w:szCs w:val="26"/>
          <w:vertAlign w:val="subscript"/>
        </w:rPr>
        <w:t>2</w:t>
      </w:r>
      <w:r w:rsidRPr="00C253FD">
        <w:rPr>
          <w:color w:val="000000" w:themeColor="text1"/>
          <w:sz w:val="26"/>
          <w:szCs w:val="26"/>
        </w:rPr>
        <w:t>O</w:t>
      </w:r>
      <w:bookmarkEnd w:id="23"/>
    </w:p>
    <w:p w14:paraId="7BE15465" w14:textId="05903A26" w:rsidR="007A57A9" w:rsidRPr="00C253FD" w:rsidRDefault="005C0D50" w:rsidP="005C0D50">
      <w:r>
        <w:t>a)</w:t>
      </w:r>
      <w:r w:rsidR="007A57A9" w:rsidRPr="00C253FD">
        <w:t xml:space="preserve"> Tổng quan</w:t>
      </w:r>
    </w:p>
    <w:p w14:paraId="2521FE35" w14:textId="783E7F94" w:rsidR="007A57A9" w:rsidRPr="00C253FD" w:rsidRDefault="007A57A9" w:rsidP="004051B4">
      <w:pPr>
        <w:widowControl w:val="0"/>
        <w:autoSpaceDE w:val="0"/>
        <w:autoSpaceDN w:val="0"/>
        <w:adjustRightInd w:val="0"/>
        <w:rPr>
          <w:rFonts w:eastAsia="MS Mincho"/>
          <w:color w:val="000000" w:themeColor="text1"/>
        </w:rPr>
      </w:pPr>
      <w:r w:rsidRPr="00C253FD">
        <w:rPr>
          <w:rFonts w:eastAsia="MS Mincho"/>
          <w:color w:val="000000" w:themeColor="text1"/>
        </w:rPr>
        <w:t xml:space="preserve">Phát thải </w:t>
      </w:r>
      <w:r w:rsidRPr="00C253FD">
        <w:rPr>
          <w:bCs/>
          <w:color w:val="000000" w:themeColor="text1"/>
        </w:rPr>
        <w:t>N</w:t>
      </w:r>
      <w:r w:rsidRPr="00C253FD">
        <w:rPr>
          <w:bCs/>
          <w:color w:val="000000" w:themeColor="text1"/>
          <w:vertAlign w:val="subscript"/>
        </w:rPr>
        <w:t>2</w:t>
      </w:r>
      <w:r w:rsidRPr="00C253FD">
        <w:rPr>
          <w:bCs/>
          <w:color w:val="000000" w:themeColor="text1"/>
        </w:rPr>
        <w:t>O</w:t>
      </w:r>
      <w:r w:rsidRPr="00C253FD">
        <w:rPr>
          <w:rFonts w:eastAsia="MS Mincho"/>
          <w:color w:val="000000" w:themeColor="text1"/>
        </w:rPr>
        <w:t xml:space="preserve"> trực tiếp xảy ra thông qua quá trình nitrat hóa kết hợp và khử nitơ của nitơ có trong chất thải vật nuôi. Phát thải </w:t>
      </w:r>
      <w:r w:rsidRPr="00C253FD">
        <w:rPr>
          <w:bCs/>
          <w:color w:val="000000" w:themeColor="text1"/>
        </w:rPr>
        <w:t>N</w:t>
      </w:r>
      <w:r w:rsidRPr="00C253FD">
        <w:rPr>
          <w:bCs/>
          <w:color w:val="000000" w:themeColor="text1"/>
          <w:vertAlign w:val="subscript"/>
        </w:rPr>
        <w:t>2</w:t>
      </w:r>
      <w:r w:rsidRPr="00C253FD">
        <w:rPr>
          <w:bCs/>
          <w:color w:val="000000" w:themeColor="text1"/>
        </w:rPr>
        <w:t>O</w:t>
      </w:r>
      <w:r w:rsidRPr="00C253FD">
        <w:rPr>
          <w:rFonts w:eastAsia="MS Mincho"/>
          <w:color w:val="000000" w:themeColor="text1"/>
        </w:rPr>
        <w:t xml:space="preserve"> từ chất thải vật nuôi trong quá trình lưu trữ và xử lý phụ thuộc vào hàm lượng nitơ và các-bon của chất thải vật nuôi, và vào thời gian lưu trữ và loại xử lý. Nitrat hóa (quá trình oxy hóa NH3-N thành NO</w:t>
      </w:r>
      <w:r w:rsidRPr="00C253FD">
        <w:rPr>
          <w:rFonts w:eastAsia="MS Mincho"/>
          <w:color w:val="000000" w:themeColor="text1"/>
          <w:vertAlign w:val="subscript"/>
        </w:rPr>
        <w:t>3</w:t>
      </w:r>
      <w:r w:rsidRPr="00C253FD">
        <w:rPr>
          <w:rFonts w:eastAsia="MS Mincho"/>
          <w:color w:val="000000" w:themeColor="text1"/>
        </w:rPr>
        <w:t xml:space="preserve">-N) là điều kiện cần thiết để phát thải </w:t>
      </w:r>
      <w:r w:rsidRPr="00C253FD">
        <w:rPr>
          <w:bCs/>
          <w:color w:val="000000" w:themeColor="text1"/>
        </w:rPr>
        <w:t>N</w:t>
      </w:r>
      <w:r w:rsidRPr="00C253FD">
        <w:rPr>
          <w:bCs/>
          <w:color w:val="000000" w:themeColor="text1"/>
          <w:vertAlign w:val="subscript"/>
        </w:rPr>
        <w:t>2</w:t>
      </w:r>
      <w:r w:rsidRPr="00C253FD">
        <w:rPr>
          <w:bCs/>
          <w:color w:val="000000" w:themeColor="text1"/>
        </w:rPr>
        <w:t>O</w:t>
      </w:r>
      <w:r w:rsidRPr="00C253FD">
        <w:rPr>
          <w:rFonts w:eastAsia="MS Mincho"/>
          <w:color w:val="000000" w:themeColor="text1"/>
        </w:rPr>
        <w:t xml:space="preserve"> từ chất thải vật nuôi. Nitrat hóa có khả năng xảy ra trong chất thải vật nuôi được lưu trữ với điều kiện có đủ oxy. Nitrat hóa không xảy ra trong điều kiện yếm khí. Nitrit và nitrat được chuyển thành </w:t>
      </w:r>
      <w:r w:rsidRPr="00C253FD">
        <w:rPr>
          <w:bCs/>
          <w:color w:val="000000" w:themeColor="text1"/>
        </w:rPr>
        <w:t>N</w:t>
      </w:r>
      <w:r w:rsidRPr="00C253FD">
        <w:rPr>
          <w:bCs/>
          <w:color w:val="000000" w:themeColor="text1"/>
          <w:vertAlign w:val="subscript"/>
        </w:rPr>
        <w:t>2</w:t>
      </w:r>
      <w:r w:rsidRPr="00C253FD">
        <w:rPr>
          <w:bCs/>
          <w:color w:val="000000" w:themeColor="text1"/>
        </w:rPr>
        <w:t>O</w:t>
      </w:r>
      <w:r w:rsidRPr="00C253FD">
        <w:rPr>
          <w:rFonts w:eastAsia="MS Mincho"/>
          <w:color w:val="000000" w:themeColor="text1"/>
        </w:rPr>
        <w:t xml:space="preserve"> và N</w:t>
      </w:r>
      <w:r w:rsidRPr="00C253FD">
        <w:rPr>
          <w:rFonts w:eastAsia="MS Mincho"/>
          <w:color w:val="000000" w:themeColor="text1"/>
          <w:vertAlign w:val="subscript"/>
        </w:rPr>
        <w:t>2</w:t>
      </w:r>
      <w:r w:rsidRPr="00C253FD">
        <w:rPr>
          <w:rFonts w:eastAsia="MS Mincho"/>
          <w:color w:val="000000" w:themeColor="text1"/>
        </w:rPr>
        <w:t xml:space="preserve"> trong quá trình khử nitrat tự nhiên, một quá trình kỵ khí. Tỷ lệ </w:t>
      </w:r>
      <w:r w:rsidRPr="00C253FD">
        <w:rPr>
          <w:bCs/>
          <w:color w:val="000000" w:themeColor="text1"/>
        </w:rPr>
        <w:t>N</w:t>
      </w:r>
      <w:r w:rsidRPr="00C253FD">
        <w:rPr>
          <w:bCs/>
          <w:color w:val="000000" w:themeColor="text1"/>
          <w:vertAlign w:val="subscript"/>
        </w:rPr>
        <w:t>2</w:t>
      </w:r>
      <w:r w:rsidRPr="00C253FD">
        <w:rPr>
          <w:bCs/>
          <w:color w:val="000000" w:themeColor="text1"/>
        </w:rPr>
        <w:t>O</w:t>
      </w:r>
      <w:r w:rsidRPr="00C253FD">
        <w:rPr>
          <w:rFonts w:eastAsia="MS Mincho"/>
          <w:color w:val="000000" w:themeColor="text1"/>
        </w:rPr>
        <w:t xml:space="preserve"> so với N2 tăng lên khi tăng độ axit, tăng nồng độ nitrat và giảm độ ẩm. Quá trình sản sinh và phát thải </w:t>
      </w:r>
      <w:r w:rsidRPr="00C253FD">
        <w:rPr>
          <w:bCs/>
          <w:color w:val="000000" w:themeColor="text1"/>
        </w:rPr>
        <w:t>N</w:t>
      </w:r>
      <w:r w:rsidRPr="00C253FD">
        <w:rPr>
          <w:bCs/>
          <w:color w:val="000000" w:themeColor="text1"/>
          <w:vertAlign w:val="subscript"/>
        </w:rPr>
        <w:t>2</w:t>
      </w:r>
      <w:r w:rsidRPr="00C253FD">
        <w:rPr>
          <w:bCs/>
          <w:color w:val="000000" w:themeColor="text1"/>
        </w:rPr>
        <w:t>O</w:t>
      </w:r>
      <w:r w:rsidRPr="00C253FD">
        <w:rPr>
          <w:rFonts w:eastAsia="MS Mincho"/>
          <w:color w:val="000000" w:themeColor="text1"/>
        </w:rPr>
        <w:t xml:space="preserve"> từ các chất thải vật nuôi phải có sự hiện diện của nitrit hoặc nitrat trong môi trường yếm khí trước các điều kiện hiếu khí cần thiết cho sự hình thành các dạng nitơ bị oxy hóa này. Ngoài ra, phải có các điều kiện </w:t>
      </w:r>
      <w:r w:rsidRPr="00C253FD">
        <w:rPr>
          <w:rFonts w:eastAsia="MS Mincho"/>
          <w:color w:val="000000" w:themeColor="text1"/>
        </w:rPr>
        <w:lastRenderedPageBreak/>
        <w:t xml:space="preserve">ngăn chặn giảm </w:t>
      </w:r>
      <w:r w:rsidRPr="00C253FD">
        <w:rPr>
          <w:bCs/>
          <w:color w:val="000000" w:themeColor="text1"/>
        </w:rPr>
        <w:t>N</w:t>
      </w:r>
      <w:r w:rsidRPr="00C253FD">
        <w:rPr>
          <w:bCs/>
          <w:color w:val="000000" w:themeColor="text1"/>
          <w:vertAlign w:val="subscript"/>
        </w:rPr>
        <w:t>2</w:t>
      </w:r>
      <w:r w:rsidRPr="00C253FD">
        <w:rPr>
          <w:bCs/>
          <w:color w:val="000000" w:themeColor="text1"/>
        </w:rPr>
        <w:t>O</w:t>
      </w:r>
      <w:r w:rsidRPr="00C253FD">
        <w:rPr>
          <w:rFonts w:eastAsia="MS Mincho"/>
          <w:color w:val="000000" w:themeColor="text1"/>
        </w:rPr>
        <w:t xml:space="preserve"> thành N</w:t>
      </w:r>
      <w:r w:rsidRPr="00C253FD">
        <w:rPr>
          <w:rFonts w:eastAsia="MS Mincho"/>
          <w:color w:val="000000" w:themeColor="text1"/>
          <w:vertAlign w:val="subscript"/>
        </w:rPr>
        <w:t>2</w:t>
      </w:r>
      <w:r w:rsidRPr="00C253FD">
        <w:rPr>
          <w:rFonts w:eastAsia="MS Mincho"/>
          <w:color w:val="000000" w:themeColor="text1"/>
        </w:rPr>
        <w:t xml:space="preserve">, như độ pH thấp hoặc độ ẩm hạn chế. </w:t>
      </w:r>
    </w:p>
    <w:p w14:paraId="242208B4" w14:textId="4F0FC825" w:rsidR="007A57A9" w:rsidRPr="00C253FD" w:rsidRDefault="004051B4" w:rsidP="005C0D50">
      <w:r>
        <w:t>b</w:t>
      </w:r>
      <w:r w:rsidR="005C0D50">
        <w:t>)</w:t>
      </w:r>
      <w:r w:rsidR="007A57A9" w:rsidRPr="00C253FD">
        <w:t xml:space="preserve"> Số liệu hoạt động</w:t>
      </w:r>
    </w:p>
    <w:p w14:paraId="48B4A5E0" w14:textId="344A23EA" w:rsidR="007A57A9" w:rsidRPr="00C30A58" w:rsidRDefault="007A57A9" w:rsidP="007A57A9">
      <w:pPr>
        <w:widowControl w:val="0"/>
        <w:autoSpaceDE w:val="0"/>
        <w:autoSpaceDN w:val="0"/>
        <w:adjustRightInd w:val="0"/>
        <w:rPr>
          <w:rFonts w:eastAsia="MS Mincho"/>
          <w:b/>
          <w:color w:val="000000" w:themeColor="text1"/>
          <w:lang w:val="vi-VN"/>
        </w:rPr>
      </w:pPr>
      <w:r w:rsidRPr="00C253FD">
        <w:rPr>
          <w:rFonts w:eastAsia="MS Mincho"/>
          <w:color w:val="000000" w:themeColor="text1"/>
        </w:rPr>
        <w:t>S</w:t>
      </w:r>
      <w:r w:rsidRPr="00C253FD">
        <w:rPr>
          <w:rFonts w:eastAsia="MS Mincho"/>
          <w:color w:val="000000" w:themeColor="text1"/>
          <w:lang w:val="vi-VN"/>
        </w:rPr>
        <w:t>ố liệu hoạt động l</w:t>
      </w:r>
      <w:r w:rsidRPr="00C253FD">
        <w:rPr>
          <w:rFonts w:eastAsia="MS Mincho"/>
          <w:color w:val="000000" w:themeColor="text1"/>
        </w:rPr>
        <w:t>à lư</w:t>
      </w:r>
      <w:r w:rsidRPr="00C253FD">
        <w:rPr>
          <w:rFonts w:eastAsia="MS Mincho"/>
          <w:color w:val="000000" w:themeColor="text1"/>
          <w:lang w:val="vi-VN"/>
        </w:rPr>
        <w:t>ợng (N) được xử l</w:t>
      </w:r>
      <w:r w:rsidRPr="00C253FD">
        <w:rPr>
          <w:rFonts w:eastAsia="MS Mincho"/>
          <w:color w:val="000000" w:themeColor="text1"/>
        </w:rPr>
        <w:t>ý b</w:t>
      </w:r>
      <w:r w:rsidRPr="00C253FD">
        <w:rPr>
          <w:rFonts w:eastAsia="MS Mincho"/>
          <w:color w:val="000000" w:themeColor="text1"/>
          <w:lang w:val="vi-VN"/>
        </w:rPr>
        <w:t>ởi mỗi hệ thống quản l</w:t>
      </w:r>
      <w:r w:rsidRPr="00C253FD">
        <w:rPr>
          <w:rFonts w:eastAsia="MS Mincho"/>
          <w:color w:val="000000" w:themeColor="text1"/>
        </w:rPr>
        <w:t>ý ch</w:t>
      </w:r>
      <w:r w:rsidRPr="00C253FD">
        <w:rPr>
          <w:rFonts w:eastAsia="MS Mincho"/>
          <w:color w:val="000000" w:themeColor="text1"/>
          <w:lang w:val="vi-VN"/>
        </w:rPr>
        <w:t>ất thải theo từng loại vật nu</w:t>
      </w:r>
      <w:r w:rsidRPr="00C253FD">
        <w:rPr>
          <w:rFonts w:eastAsia="MS Mincho"/>
          <w:color w:val="000000" w:themeColor="text1"/>
        </w:rPr>
        <w:t>ôi theo t</w:t>
      </w:r>
      <w:r w:rsidRPr="00C253FD">
        <w:rPr>
          <w:rFonts w:eastAsia="MS Mincho"/>
          <w:color w:val="000000" w:themeColor="text1"/>
          <w:lang w:val="vi-VN"/>
        </w:rPr>
        <w:t>ừng v</w:t>
      </w:r>
      <w:r w:rsidRPr="00C253FD">
        <w:rPr>
          <w:rFonts w:eastAsia="MS Mincho"/>
          <w:color w:val="000000" w:themeColor="text1"/>
        </w:rPr>
        <w:t>ùng khí h</w:t>
      </w:r>
      <w:r w:rsidRPr="00C253FD">
        <w:rPr>
          <w:rFonts w:eastAsia="MS Mincho"/>
          <w:color w:val="000000" w:themeColor="text1"/>
          <w:lang w:val="vi-VN"/>
        </w:rPr>
        <w:t>ậu (</w:t>
      </w:r>
      <w:r w:rsidRPr="00C253FD">
        <w:rPr>
          <w:rFonts w:eastAsia="MS Mincho"/>
          <w:color w:val="000000" w:themeColor="text1"/>
        </w:rPr>
        <w:t>vùng có nhiệt độ trung bình từ 15-25</w:t>
      </w:r>
      <w:r w:rsidRPr="00C253FD">
        <w:rPr>
          <w:rFonts w:eastAsia="MS Mincho"/>
          <w:color w:val="000000" w:themeColor="text1"/>
          <w:vertAlign w:val="superscript"/>
        </w:rPr>
        <w:t>o</w:t>
      </w:r>
      <w:r w:rsidRPr="00C253FD">
        <w:rPr>
          <w:rFonts w:eastAsia="MS Mincho"/>
          <w:color w:val="000000" w:themeColor="text1"/>
        </w:rPr>
        <w:t>C và vùng có nhiệt độ trung bình lớn hơn 25</w:t>
      </w:r>
      <w:r w:rsidRPr="00C253FD">
        <w:rPr>
          <w:rFonts w:eastAsia="MS Mincho"/>
          <w:color w:val="000000" w:themeColor="text1"/>
          <w:vertAlign w:val="superscript"/>
        </w:rPr>
        <w:t>o</w:t>
      </w:r>
      <w:r w:rsidRPr="00C253FD">
        <w:rPr>
          <w:rFonts w:eastAsia="MS Mincho"/>
          <w:color w:val="000000" w:themeColor="text1"/>
        </w:rPr>
        <w:t>C</w:t>
      </w:r>
      <w:r w:rsidRPr="00C253FD">
        <w:rPr>
          <w:rFonts w:eastAsia="MS Mincho"/>
          <w:color w:val="000000" w:themeColor="text1"/>
          <w:lang w:val="vi-VN"/>
        </w:rPr>
        <w:t>). Số liệu hoạt động được ước t</w:t>
      </w:r>
      <w:r w:rsidRPr="00C30A58">
        <w:rPr>
          <w:rFonts w:eastAsia="MS Mincho"/>
          <w:color w:val="000000" w:themeColor="text1"/>
          <w:lang w:val="vi-VN"/>
        </w:rPr>
        <w:t>ính theo s</w:t>
      </w:r>
      <w:r w:rsidRPr="00C253FD">
        <w:rPr>
          <w:rFonts w:eastAsia="MS Mincho"/>
          <w:color w:val="000000" w:themeColor="text1"/>
          <w:lang w:val="vi-VN"/>
        </w:rPr>
        <w:t>ố lượng vật nu</w:t>
      </w:r>
      <w:r w:rsidRPr="00C30A58">
        <w:rPr>
          <w:rFonts w:eastAsia="MS Mincho"/>
          <w:color w:val="000000" w:themeColor="text1"/>
          <w:lang w:val="vi-VN"/>
        </w:rPr>
        <w:t>ôi theo t</w:t>
      </w:r>
      <w:r w:rsidRPr="00C253FD">
        <w:rPr>
          <w:rFonts w:eastAsia="MS Mincho"/>
          <w:color w:val="000000" w:themeColor="text1"/>
          <w:lang w:val="vi-VN"/>
        </w:rPr>
        <w:t>ừng v</w:t>
      </w:r>
      <w:r w:rsidRPr="00C30A58">
        <w:rPr>
          <w:rFonts w:eastAsia="MS Mincho"/>
          <w:color w:val="000000" w:themeColor="text1"/>
          <w:lang w:val="vi-VN"/>
        </w:rPr>
        <w:t>ùng khí h</w:t>
      </w:r>
      <w:r w:rsidRPr="00C253FD">
        <w:rPr>
          <w:rFonts w:eastAsia="MS Mincho"/>
          <w:color w:val="000000" w:themeColor="text1"/>
          <w:lang w:val="vi-VN"/>
        </w:rPr>
        <w:t>ậu (N</w:t>
      </w:r>
      <w:r w:rsidRPr="00C253FD">
        <w:rPr>
          <w:rFonts w:eastAsia="MS Mincho"/>
          <w:color w:val="000000" w:themeColor="text1"/>
          <w:vertAlign w:val="subscript"/>
          <w:lang w:val="vi-VN"/>
        </w:rPr>
        <w:t>(T)</w:t>
      </w:r>
      <w:r w:rsidRPr="00C253FD">
        <w:rPr>
          <w:rFonts w:eastAsia="MS Mincho"/>
          <w:color w:val="000000" w:themeColor="text1"/>
          <w:lang w:val="vi-VN"/>
        </w:rPr>
        <w:t>), gi</w:t>
      </w:r>
      <w:r w:rsidRPr="00C30A58">
        <w:rPr>
          <w:rFonts w:eastAsia="MS Mincho"/>
          <w:color w:val="000000" w:themeColor="text1"/>
          <w:lang w:val="vi-VN"/>
        </w:rPr>
        <w:t>á tr</w:t>
      </w:r>
      <w:r w:rsidRPr="00C253FD">
        <w:rPr>
          <w:rFonts w:eastAsia="MS Mincho"/>
          <w:color w:val="000000" w:themeColor="text1"/>
          <w:lang w:val="vi-VN"/>
        </w:rPr>
        <w:t>ị b</w:t>
      </w:r>
      <w:r w:rsidRPr="00C30A58">
        <w:rPr>
          <w:rFonts w:eastAsia="MS Mincho"/>
          <w:color w:val="000000" w:themeColor="text1"/>
          <w:lang w:val="vi-VN"/>
        </w:rPr>
        <w:t>ài ti</w:t>
      </w:r>
      <w:r w:rsidRPr="00C253FD">
        <w:rPr>
          <w:rFonts w:eastAsia="MS Mincho"/>
          <w:color w:val="000000" w:themeColor="text1"/>
          <w:lang w:val="vi-VN"/>
        </w:rPr>
        <w:t>ết N h</w:t>
      </w:r>
      <w:r w:rsidRPr="00C30A58">
        <w:rPr>
          <w:rFonts w:eastAsia="MS Mincho"/>
          <w:color w:val="000000" w:themeColor="text1"/>
          <w:lang w:val="vi-VN"/>
        </w:rPr>
        <w:t>àng năm trung bình trên m</w:t>
      </w:r>
      <w:r w:rsidRPr="00C253FD">
        <w:rPr>
          <w:rFonts w:eastAsia="MS Mincho"/>
          <w:color w:val="000000" w:themeColor="text1"/>
          <w:lang w:val="vi-VN"/>
        </w:rPr>
        <w:t>ỗi con vật nu</w:t>
      </w:r>
      <w:r w:rsidRPr="00C30A58">
        <w:rPr>
          <w:rFonts w:eastAsia="MS Mincho"/>
          <w:color w:val="000000" w:themeColor="text1"/>
          <w:lang w:val="vi-VN"/>
        </w:rPr>
        <w:t>ôi (Nex</w:t>
      </w:r>
      <w:r w:rsidRPr="00C30A58">
        <w:rPr>
          <w:rFonts w:eastAsia="MS Mincho"/>
          <w:color w:val="000000" w:themeColor="text1"/>
          <w:vertAlign w:val="subscript"/>
          <w:lang w:val="vi-VN"/>
        </w:rPr>
        <w:t>(T)</w:t>
      </w:r>
      <w:r w:rsidRPr="00C30A58">
        <w:rPr>
          <w:rFonts w:eastAsia="MS Mincho"/>
          <w:color w:val="000000" w:themeColor="text1"/>
          <w:lang w:val="vi-VN"/>
        </w:rPr>
        <w:t>) và t</w:t>
      </w:r>
      <w:r w:rsidRPr="00C253FD">
        <w:rPr>
          <w:rFonts w:eastAsia="MS Mincho"/>
          <w:color w:val="000000" w:themeColor="text1"/>
          <w:lang w:val="vi-VN"/>
        </w:rPr>
        <w:t>ỷ lệ của tổng số b</w:t>
      </w:r>
      <w:r w:rsidRPr="00C30A58">
        <w:rPr>
          <w:rFonts w:eastAsia="MS Mincho"/>
          <w:color w:val="000000" w:themeColor="text1"/>
          <w:lang w:val="vi-VN"/>
        </w:rPr>
        <w:t>ài ti</w:t>
      </w:r>
      <w:r w:rsidRPr="00C253FD">
        <w:rPr>
          <w:rFonts w:eastAsia="MS Mincho"/>
          <w:color w:val="000000" w:themeColor="text1"/>
          <w:lang w:val="vi-VN"/>
        </w:rPr>
        <w:t>ết h</w:t>
      </w:r>
      <w:r w:rsidRPr="00C30A58">
        <w:rPr>
          <w:rFonts w:eastAsia="MS Mincho"/>
          <w:color w:val="000000" w:themeColor="text1"/>
          <w:lang w:val="vi-VN"/>
        </w:rPr>
        <w:t>àng năm c</w:t>
      </w:r>
      <w:r w:rsidRPr="00C253FD">
        <w:rPr>
          <w:rFonts w:eastAsia="MS Mincho"/>
          <w:color w:val="000000" w:themeColor="text1"/>
          <w:lang w:val="vi-VN"/>
        </w:rPr>
        <w:t>ủa từng loại gia s</w:t>
      </w:r>
      <w:r w:rsidRPr="00C30A58">
        <w:rPr>
          <w:rFonts w:eastAsia="MS Mincho"/>
          <w:color w:val="000000" w:themeColor="text1"/>
          <w:lang w:val="vi-VN"/>
        </w:rPr>
        <w:t>úc trong h</w:t>
      </w:r>
      <w:r w:rsidRPr="00C253FD">
        <w:rPr>
          <w:rFonts w:eastAsia="MS Mincho"/>
          <w:color w:val="000000" w:themeColor="text1"/>
          <w:lang w:val="vi-VN"/>
        </w:rPr>
        <w:t>ệ thống Quản l</w:t>
      </w:r>
      <w:r w:rsidRPr="00C30A58">
        <w:rPr>
          <w:rFonts w:eastAsia="MS Mincho"/>
          <w:color w:val="000000" w:themeColor="text1"/>
          <w:lang w:val="vi-VN"/>
        </w:rPr>
        <w:t>ý ch</w:t>
      </w:r>
      <w:r w:rsidRPr="00C253FD">
        <w:rPr>
          <w:rFonts w:eastAsia="MS Mincho"/>
          <w:color w:val="000000" w:themeColor="text1"/>
          <w:lang w:val="vi-VN"/>
        </w:rPr>
        <w:t>ất thải chăn nu</w:t>
      </w:r>
      <w:r w:rsidRPr="00C30A58">
        <w:rPr>
          <w:rFonts w:eastAsia="MS Mincho"/>
          <w:color w:val="000000" w:themeColor="text1"/>
          <w:lang w:val="vi-VN"/>
        </w:rPr>
        <w:t>ôi theo t</w:t>
      </w:r>
      <w:r w:rsidRPr="00C253FD">
        <w:rPr>
          <w:rFonts w:eastAsia="MS Mincho"/>
          <w:color w:val="000000" w:themeColor="text1"/>
          <w:lang w:val="vi-VN"/>
        </w:rPr>
        <w:t>ừng v</w:t>
      </w:r>
      <w:r w:rsidRPr="00C30A58">
        <w:rPr>
          <w:rFonts w:eastAsia="MS Mincho"/>
          <w:color w:val="000000" w:themeColor="text1"/>
          <w:lang w:val="vi-VN"/>
        </w:rPr>
        <w:t>ùng khí h</w:t>
      </w:r>
      <w:r w:rsidRPr="00C253FD">
        <w:rPr>
          <w:rFonts w:eastAsia="MS Mincho"/>
          <w:color w:val="000000" w:themeColor="text1"/>
          <w:lang w:val="vi-VN"/>
        </w:rPr>
        <w:t>ậu (MS</w:t>
      </w:r>
      <w:r w:rsidRPr="00C253FD">
        <w:rPr>
          <w:rFonts w:eastAsia="MS Mincho"/>
          <w:color w:val="000000" w:themeColor="text1"/>
          <w:vertAlign w:val="subscript"/>
          <w:lang w:val="vi-VN"/>
        </w:rPr>
        <w:t>(T,S)</w:t>
      </w:r>
      <w:r w:rsidRPr="00C253FD">
        <w:rPr>
          <w:rFonts w:eastAsia="MS Mincho"/>
          <w:color w:val="000000" w:themeColor="text1"/>
          <w:lang w:val="vi-VN"/>
        </w:rPr>
        <w:t>).</w:t>
      </w:r>
    </w:p>
    <w:p w14:paraId="554C5CF6" w14:textId="77777777" w:rsidR="007A57A9" w:rsidRPr="00C30A58" w:rsidRDefault="007A57A9" w:rsidP="007A57A9">
      <w:pPr>
        <w:widowControl w:val="0"/>
        <w:autoSpaceDE w:val="0"/>
        <w:autoSpaceDN w:val="0"/>
        <w:adjustRightInd w:val="0"/>
        <w:ind w:firstLine="651"/>
        <w:rPr>
          <w:rFonts w:eastAsia="MS Mincho"/>
          <w:b/>
          <w:color w:val="000000" w:themeColor="text1"/>
          <w:lang w:val="vi-VN"/>
        </w:rPr>
      </w:pPr>
      <w:r w:rsidRPr="00C30A58">
        <w:rPr>
          <w:rFonts w:eastAsia="MS Mincho"/>
          <w:b/>
          <w:bCs/>
          <w:color w:val="000000" w:themeColor="text1"/>
          <w:lang w:val="vi-VN"/>
        </w:rPr>
        <w:t>S</w:t>
      </w:r>
      <w:r w:rsidRPr="00C253FD">
        <w:rPr>
          <w:rFonts w:eastAsia="MS Mincho"/>
          <w:b/>
          <w:bCs/>
          <w:color w:val="000000" w:themeColor="text1"/>
          <w:lang w:val="vi-VN"/>
        </w:rPr>
        <w:t>ố lượng vật nu</w:t>
      </w:r>
      <w:r w:rsidRPr="00C30A58">
        <w:rPr>
          <w:rFonts w:eastAsia="MS Mincho"/>
          <w:b/>
          <w:bCs/>
          <w:color w:val="000000" w:themeColor="text1"/>
          <w:lang w:val="vi-VN"/>
        </w:rPr>
        <w:t>ôi (N</w:t>
      </w:r>
      <w:r w:rsidRPr="00C30A58">
        <w:rPr>
          <w:rFonts w:eastAsia="MS Mincho"/>
          <w:b/>
          <w:bCs/>
          <w:color w:val="000000" w:themeColor="text1"/>
          <w:vertAlign w:val="subscript"/>
          <w:lang w:val="vi-VN"/>
        </w:rPr>
        <w:t>(T)</w:t>
      </w:r>
      <w:r w:rsidRPr="00C30A58">
        <w:rPr>
          <w:rFonts w:eastAsia="MS Mincho"/>
          <w:b/>
          <w:bCs/>
          <w:color w:val="000000" w:themeColor="text1"/>
          <w:lang w:val="vi-VN"/>
        </w:rPr>
        <w:t xml:space="preserve">): </w:t>
      </w:r>
      <w:r w:rsidRPr="00C30A58">
        <w:rPr>
          <w:rFonts w:eastAsia="MS Mincho"/>
          <w:color w:val="000000" w:themeColor="text1"/>
          <w:lang w:val="vi-VN"/>
        </w:rPr>
        <w:t>Xem chi ti</w:t>
      </w:r>
      <w:r w:rsidRPr="00C253FD">
        <w:rPr>
          <w:rFonts w:eastAsia="MS Mincho"/>
          <w:color w:val="000000" w:themeColor="text1"/>
          <w:lang w:val="vi-VN"/>
        </w:rPr>
        <w:t>ết trong phần số liệu hoạt động của phát thải</w:t>
      </w:r>
      <w:r w:rsidRPr="00C30A58">
        <w:rPr>
          <w:rFonts w:eastAsia="MS Mincho"/>
          <w:color w:val="000000" w:themeColor="text1"/>
          <w:lang w:val="vi-VN"/>
        </w:rPr>
        <w:t xml:space="preserve"> </w:t>
      </w:r>
      <w:r w:rsidRPr="00C253FD">
        <w:rPr>
          <w:rFonts w:eastAsia="MS Mincho"/>
          <w:color w:val="000000" w:themeColor="text1"/>
          <w:lang w:val="vi-VN"/>
        </w:rPr>
        <w:t>CH</w:t>
      </w:r>
      <w:r w:rsidRPr="00C253FD">
        <w:rPr>
          <w:rFonts w:eastAsia="MS Mincho"/>
          <w:color w:val="000000" w:themeColor="text1"/>
          <w:vertAlign w:val="subscript"/>
          <w:lang w:val="vi-VN"/>
        </w:rPr>
        <w:t>4</w:t>
      </w:r>
      <w:r w:rsidRPr="00C30A58">
        <w:rPr>
          <w:rFonts w:eastAsia="MS Mincho"/>
          <w:color w:val="000000" w:themeColor="text1"/>
          <w:vertAlign w:val="subscript"/>
          <w:lang w:val="vi-VN"/>
        </w:rPr>
        <w:t xml:space="preserve"> </w:t>
      </w:r>
      <w:r w:rsidRPr="00C30A58">
        <w:rPr>
          <w:rFonts w:eastAsia="MS Mincho"/>
          <w:color w:val="000000" w:themeColor="text1"/>
          <w:lang w:val="vi-VN"/>
        </w:rPr>
        <w:t>từ Quản lý chất thải vật nuôi (</w:t>
      </w:r>
      <w:r w:rsidRPr="00C253FD">
        <w:rPr>
          <w:rFonts w:eastAsia="MS Mincho"/>
          <w:color w:val="000000" w:themeColor="text1"/>
          <w:lang w:val="vi-VN"/>
        </w:rPr>
        <w:t>Số lượng vật nu</w:t>
      </w:r>
      <w:r w:rsidRPr="00C30A58">
        <w:rPr>
          <w:rFonts w:eastAsia="MS Mincho"/>
          <w:color w:val="000000" w:themeColor="text1"/>
          <w:lang w:val="vi-VN"/>
        </w:rPr>
        <w:t>ôi theo t</w:t>
      </w:r>
      <w:r w:rsidRPr="00C253FD">
        <w:rPr>
          <w:rFonts w:eastAsia="MS Mincho"/>
          <w:color w:val="000000" w:themeColor="text1"/>
          <w:lang w:val="vi-VN"/>
        </w:rPr>
        <w:t>ừng kh</w:t>
      </w:r>
      <w:r w:rsidRPr="00C30A58">
        <w:rPr>
          <w:rFonts w:eastAsia="MS Mincho"/>
          <w:color w:val="000000" w:themeColor="text1"/>
          <w:lang w:val="vi-VN"/>
        </w:rPr>
        <w:t>í h</w:t>
      </w:r>
      <w:r w:rsidRPr="00C253FD">
        <w:rPr>
          <w:rFonts w:eastAsia="MS Mincho"/>
          <w:color w:val="000000" w:themeColor="text1"/>
          <w:lang w:val="vi-VN"/>
        </w:rPr>
        <w:t>ậu (</w:t>
      </w:r>
      <w:r w:rsidRPr="00C30A58">
        <w:rPr>
          <w:rFonts w:eastAsia="MS Mincho"/>
          <w:color w:val="000000" w:themeColor="text1"/>
          <w:lang w:val="vi-VN"/>
        </w:rPr>
        <w:t>vùng có nhiệt độ trung bình từ 15 đến 25</w:t>
      </w:r>
      <w:r w:rsidRPr="00C30A58">
        <w:rPr>
          <w:rFonts w:eastAsia="MS Mincho"/>
          <w:color w:val="000000" w:themeColor="text1"/>
          <w:vertAlign w:val="superscript"/>
          <w:lang w:val="vi-VN"/>
        </w:rPr>
        <w:t>0</w:t>
      </w:r>
      <w:r w:rsidRPr="00C30A58">
        <w:rPr>
          <w:rFonts w:eastAsia="MS Mincho"/>
          <w:color w:val="000000" w:themeColor="text1"/>
          <w:lang w:val="vi-VN"/>
        </w:rPr>
        <w:t>C và vùng có nhiệt độ trung bình lớn hơn 25</w:t>
      </w:r>
      <w:r w:rsidRPr="00C30A58">
        <w:rPr>
          <w:rFonts w:eastAsia="MS Mincho"/>
          <w:color w:val="000000" w:themeColor="text1"/>
          <w:vertAlign w:val="superscript"/>
          <w:lang w:val="vi-VN"/>
        </w:rPr>
        <w:t>0</w:t>
      </w:r>
      <w:r w:rsidRPr="00C30A58">
        <w:rPr>
          <w:rFonts w:eastAsia="MS Mincho"/>
          <w:color w:val="000000" w:themeColor="text1"/>
          <w:lang w:val="vi-VN"/>
        </w:rPr>
        <w:t>C</w:t>
      </w:r>
      <w:r w:rsidRPr="00C253FD">
        <w:rPr>
          <w:rFonts w:eastAsia="MS Mincho"/>
          <w:color w:val="000000" w:themeColor="text1"/>
          <w:lang w:val="vi-VN"/>
        </w:rPr>
        <w:t>) năm 20</w:t>
      </w:r>
      <w:r w:rsidRPr="00C30A58">
        <w:rPr>
          <w:rFonts w:eastAsia="MS Mincho"/>
          <w:color w:val="000000" w:themeColor="text1"/>
          <w:lang w:val="vi-VN"/>
        </w:rPr>
        <w:t>20</w:t>
      </w:r>
      <w:r w:rsidRPr="00C253FD">
        <w:rPr>
          <w:rFonts w:eastAsia="MS Mincho"/>
          <w:color w:val="000000" w:themeColor="text1"/>
          <w:lang w:val="vi-VN"/>
        </w:rPr>
        <w:t>)</w:t>
      </w:r>
      <w:r w:rsidRPr="00C30A58">
        <w:rPr>
          <w:rFonts w:eastAsia="MS Mincho"/>
          <w:color w:val="000000" w:themeColor="text1"/>
          <w:lang w:val="vi-VN"/>
        </w:rPr>
        <w:t>.</w:t>
      </w:r>
    </w:p>
    <w:p w14:paraId="6D973A5B" w14:textId="77777777" w:rsidR="007A57A9" w:rsidRPr="00C30A58" w:rsidRDefault="007A57A9" w:rsidP="007A57A9">
      <w:pPr>
        <w:widowControl w:val="0"/>
        <w:autoSpaceDE w:val="0"/>
        <w:autoSpaceDN w:val="0"/>
        <w:adjustRightInd w:val="0"/>
        <w:ind w:firstLine="651"/>
        <w:rPr>
          <w:rFonts w:eastAsia="MS Mincho"/>
          <w:color w:val="000000" w:themeColor="text1"/>
          <w:lang w:val="vi-VN"/>
        </w:rPr>
      </w:pPr>
      <w:r w:rsidRPr="00C30A58">
        <w:rPr>
          <w:rFonts w:eastAsia="MS Mincho"/>
          <w:b/>
          <w:bCs/>
          <w:color w:val="000000" w:themeColor="text1"/>
          <w:lang w:val="vi-VN"/>
        </w:rPr>
        <w:t>Giá tr</w:t>
      </w:r>
      <w:r w:rsidRPr="00C253FD">
        <w:rPr>
          <w:rFonts w:eastAsia="MS Mincho"/>
          <w:b/>
          <w:bCs/>
          <w:color w:val="000000" w:themeColor="text1"/>
          <w:lang w:val="vi-VN"/>
        </w:rPr>
        <w:t>ị b</w:t>
      </w:r>
      <w:r w:rsidRPr="00C30A58">
        <w:rPr>
          <w:rFonts w:eastAsia="MS Mincho"/>
          <w:b/>
          <w:bCs/>
          <w:color w:val="000000" w:themeColor="text1"/>
          <w:lang w:val="vi-VN"/>
        </w:rPr>
        <w:t>ài ti</w:t>
      </w:r>
      <w:r w:rsidRPr="00C253FD">
        <w:rPr>
          <w:rFonts w:eastAsia="MS Mincho"/>
          <w:b/>
          <w:bCs/>
          <w:color w:val="000000" w:themeColor="text1"/>
          <w:lang w:val="vi-VN"/>
        </w:rPr>
        <w:t>ết N h</w:t>
      </w:r>
      <w:r w:rsidRPr="00C30A58">
        <w:rPr>
          <w:rFonts w:eastAsia="MS Mincho"/>
          <w:b/>
          <w:bCs/>
          <w:color w:val="000000" w:themeColor="text1"/>
          <w:lang w:val="vi-VN"/>
        </w:rPr>
        <w:t>àng năm bình quân trên m</w:t>
      </w:r>
      <w:r w:rsidRPr="00C253FD">
        <w:rPr>
          <w:rFonts w:eastAsia="MS Mincho"/>
          <w:b/>
          <w:bCs/>
          <w:color w:val="000000" w:themeColor="text1"/>
          <w:lang w:val="vi-VN"/>
        </w:rPr>
        <w:t>ỗi con vật nu</w:t>
      </w:r>
      <w:r w:rsidRPr="00C30A58">
        <w:rPr>
          <w:rFonts w:eastAsia="MS Mincho"/>
          <w:b/>
          <w:bCs/>
          <w:color w:val="000000" w:themeColor="text1"/>
          <w:lang w:val="vi-VN"/>
        </w:rPr>
        <w:t>ôi (Nex</w:t>
      </w:r>
      <w:r w:rsidRPr="00C30A58">
        <w:rPr>
          <w:rFonts w:eastAsia="MS Mincho"/>
          <w:b/>
          <w:bCs/>
          <w:color w:val="000000" w:themeColor="text1"/>
          <w:vertAlign w:val="subscript"/>
          <w:lang w:val="vi-VN"/>
        </w:rPr>
        <w:t>(T)</w:t>
      </w:r>
      <w:r w:rsidRPr="00C30A58">
        <w:rPr>
          <w:rFonts w:eastAsia="MS Mincho"/>
          <w:b/>
          <w:bCs/>
          <w:color w:val="000000" w:themeColor="text1"/>
          <w:lang w:val="vi-VN"/>
        </w:rPr>
        <w:t xml:space="preserve">): </w:t>
      </w:r>
      <w:r w:rsidRPr="00C30A58">
        <w:rPr>
          <w:rFonts w:eastAsia="MS Mincho"/>
          <w:color w:val="000000" w:themeColor="text1"/>
          <w:lang w:val="vi-VN"/>
        </w:rPr>
        <w:t>Giá tr</w:t>
      </w:r>
      <w:r w:rsidRPr="00C253FD">
        <w:rPr>
          <w:rFonts w:eastAsia="MS Mincho"/>
          <w:color w:val="000000" w:themeColor="text1"/>
          <w:lang w:val="vi-VN"/>
        </w:rPr>
        <w:t>ị b</w:t>
      </w:r>
      <w:r w:rsidRPr="00C30A58">
        <w:rPr>
          <w:rFonts w:eastAsia="MS Mincho"/>
          <w:color w:val="000000" w:themeColor="text1"/>
          <w:lang w:val="vi-VN"/>
        </w:rPr>
        <w:t>ài ti</w:t>
      </w:r>
      <w:r w:rsidRPr="00C253FD">
        <w:rPr>
          <w:rFonts w:eastAsia="MS Mincho"/>
          <w:color w:val="000000" w:themeColor="text1"/>
          <w:lang w:val="vi-VN"/>
        </w:rPr>
        <w:t>ết N h</w:t>
      </w:r>
      <w:r w:rsidRPr="00C30A58">
        <w:rPr>
          <w:rFonts w:eastAsia="MS Mincho"/>
          <w:color w:val="000000" w:themeColor="text1"/>
          <w:lang w:val="vi-VN"/>
        </w:rPr>
        <w:t>àng năm bình quân trên m</w:t>
      </w:r>
      <w:r w:rsidRPr="00C253FD">
        <w:rPr>
          <w:rFonts w:eastAsia="MS Mincho"/>
          <w:color w:val="000000" w:themeColor="text1"/>
          <w:lang w:val="vi-VN"/>
        </w:rPr>
        <w:t>ỗi con vật nu</w:t>
      </w:r>
      <w:r w:rsidRPr="00C30A58">
        <w:rPr>
          <w:rFonts w:eastAsia="MS Mincho"/>
          <w:color w:val="000000" w:themeColor="text1"/>
          <w:lang w:val="vi-VN"/>
        </w:rPr>
        <w:t>ôi (Nex</w:t>
      </w:r>
      <w:r w:rsidRPr="00C30A58">
        <w:rPr>
          <w:rFonts w:eastAsia="MS Mincho"/>
          <w:color w:val="000000" w:themeColor="text1"/>
          <w:vertAlign w:val="subscript"/>
          <w:lang w:val="vi-VN"/>
        </w:rPr>
        <w:t>(T)</w:t>
      </w:r>
      <w:r w:rsidRPr="00C30A58">
        <w:rPr>
          <w:rFonts w:eastAsia="MS Mincho"/>
          <w:color w:val="000000" w:themeColor="text1"/>
          <w:lang w:val="vi-VN"/>
        </w:rPr>
        <w:t xml:space="preserve">) được tính toán theo công thức công thức 10.30, trang 10.57, chương 10, </w:t>
      </w:r>
      <w:r w:rsidRPr="005C0D50">
        <w:rPr>
          <w:rFonts w:eastAsia="MS Mincho"/>
          <w:color w:val="000000" w:themeColor="text1"/>
          <w:spacing w:val="-16"/>
          <w:lang w:val="vi-VN"/>
        </w:rPr>
        <w:t>hướng dẫn IPCC 2006.</w:t>
      </w:r>
    </w:p>
    <w:p w14:paraId="5DA6B1F6" w14:textId="615CDFC5" w:rsidR="007A57A9" w:rsidRPr="00C253FD" w:rsidRDefault="005C0D50" w:rsidP="005C0D50">
      <w:pPr>
        <w:pStyle w:val="Caption"/>
        <w:rPr>
          <w:color w:val="000000" w:themeColor="text1"/>
          <w:lang w:val="vi-VN"/>
        </w:rPr>
      </w:pPr>
      <w:bookmarkStart w:id="24" w:name="_Toc49420503"/>
      <w:bookmarkStart w:id="25" w:name="_Toc137735561"/>
      <w:bookmarkStart w:id="26" w:name="_Toc147928532"/>
      <w:r>
        <w:t>Bảng 1.</w:t>
      </w:r>
      <w:r w:rsidR="00753887">
        <w:fldChar w:fldCharType="begin"/>
      </w:r>
      <w:r w:rsidR="00753887">
        <w:instrText xml:space="preserve"> SEQ Bảng_1. \* ARABIC </w:instrText>
      </w:r>
      <w:r w:rsidR="00753887">
        <w:fldChar w:fldCharType="separate"/>
      </w:r>
      <w:r w:rsidR="00870DFA">
        <w:rPr>
          <w:noProof/>
        </w:rPr>
        <w:t>4</w:t>
      </w:r>
      <w:r w:rsidR="00753887">
        <w:rPr>
          <w:noProof/>
        </w:rPr>
        <w:fldChar w:fldCharType="end"/>
      </w:r>
      <w:r>
        <w:t xml:space="preserve"> </w:t>
      </w:r>
      <w:r w:rsidR="007A57A9" w:rsidRPr="00C253FD">
        <w:rPr>
          <w:color w:val="000000" w:themeColor="text1"/>
          <w:lang w:val="vi-VN"/>
        </w:rPr>
        <w:t>Giá trị tỷ lệ bài tiết N mặc định</w:t>
      </w:r>
      <w:bookmarkEnd w:id="24"/>
      <w:bookmarkEnd w:id="25"/>
      <w:bookmarkEnd w:id="26"/>
    </w:p>
    <w:tbl>
      <w:tblPr>
        <w:tblW w:w="5000" w:type="pct"/>
        <w:jc w:val="center"/>
        <w:shd w:val="clear" w:color="auto" w:fill="FFFFFF" w:themeFill="background1"/>
        <w:tblCellMar>
          <w:left w:w="98" w:type="dxa"/>
          <w:right w:w="98" w:type="dxa"/>
        </w:tblCellMar>
        <w:tblLook w:val="0000" w:firstRow="0" w:lastRow="0" w:firstColumn="0" w:lastColumn="0" w:noHBand="0" w:noVBand="0"/>
      </w:tblPr>
      <w:tblGrid>
        <w:gridCol w:w="1772"/>
        <w:gridCol w:w="3828"/>
        <w:gridCol w:w="3462"/>
      </w:tblGrid>
      <w:tr w:rsidR="007A57A9" w:rsidRPr="00C253FD" w14:paraId="49664F84" w14:textId="77777777" w:rsidTr="00CE3CBE">
        <w:trPr>
          <w:trHeight w:val="734"/>
          <w:tblHeader/>
          <w:jc w:val="center"/>
        </w:trPr>
        <w:tc>
          <w:tcPr>
            <w:tcW w:w="978" w:type="pct"/>
            <w:tcBorders>
              <w:top w:val="single" w:sz="4" w:space="0" w:color="000000"/>
              <w:left w:val="single" w:sz="4" w:space="0" w:color="000000"/>
              <w:right w:val="single" w:sz="3" w:space="0" w:color="000000"/>
            </w:tcBorders>
            <w:shd w:val="clear" w:color="auto" w:fill="D9D9D9" w:themeFill="background1" w:themeFillShade="D9"/>
            <w:vAlign w:val="center"/>
          </w:tcPr>
          <w:p w14:paraId="5F0622C6" w14:textId="77777777" w:rsidR="007A57A9" w:rsidRPr="00C253FD" w:rsidRDefault="007A57A9" w:rsidP="005C0D50">
            <w:pPr>
              <w:widowControl w:val="0"/>
              <w:autoSpaceDE w:val="0"/>
              <w:autoSpaceDN w:val="0"/>
              <w:adjustRightInd w:val="0"/>
              <w:spacing w:before="0" w:after="0"/>
              <w:ind w:firstLine="0"/>
              <w:jc w:val="center"/>
              <w:rPr>
                <w:rFonts w:eastAsia="MS Mincho"/>
                <w:b/>
                <w:bCs/>
                <w:color w:val="000000" w:themeColor="text1"/>
              </w:rPr>
            </w:pPr>
            <w:r w:rsidRPr="00C253FD">
              <w:rPr>
                <w:rFonts w:eastAsia="MS Mincho"/>
                <w:b/>
                <w:bCs/>
                <w:color w:val="000000" w:themeColor="text1"/>
              </w:rPr>
              <w:t>V</w:t>
            </w:r>
            <w:r w:rsidRPr="00C253FD">
              <w:rPr>
                <w:rFonts w:eastAsia="MS Mincho"/>
                <w:b/>
                <w:bCs/>
                <w:color w:val="000000" w:themeColor="text1"/>
                <w:lang w:val="vi-VN"/>
              </w:rPr>
              <w:t>ật nuôi</w:t>
            </w:r>
          </w:p>
        </w:tc>
        <w:tc>
          <w:tcPr>
            <w:tcW w:w="2112" w:type="pct"/>
            <w:tcBorders>
              <w:top w:val="single" w:sz="4" w:space="0" w:color="000000"/>
              <w:left w:val="single" w:sz="3" w:space="0" w:color="000000"/>
              <w:right w:val="single" w:sz="3" w:space="0" w:color="000000"/>
            </w:tcBorders>
            <w:shd w:val="clear" w:color="auto" w:fill="D9D9D9" w:themeFill="background1" w:themeFillShade="D9"/>
          </w:tcPr>
          <w:p w14:paraId="0971022A" w14:textId="77777777" w:rsidR="007A57A9" w:rsidRPr="00C253FD" w:rsidRDefault="007A57A9" w:rsidP="005C0D50">
            <w:pPr>
              <w:widowControl w:val="0"/>
              <w:tabs>
                <w:tab w:val="left" w:pos="2370"/>
              </w:tabs>
              <w:autoSpaceDE w:val="0"/>
              <w:autoSpaceDN w:val="0"/>
              <w:adjustRightInd w:val="0"/>
              <w:spacing w:before="0" w:after="0"/>
              <w:ind w:firstLine="0"/>
              <w:jc w:val="center"/>
              <w:rPr>
                <w:rFonts w:eastAsia="MS Mincho"/>
                <w:b/>
                <w:bCs/>
                <w:color w:val="000000" w:themeColor="text1"/>
              </w:rPr>
            </w:pPr>
            <w:r w:rsidRPr="007862A7">
              <w:rPr>
                <w:rFonts w:eastAsia="MS Mincho"/>
                <w:b/>
                <w:bCs/>
                <w:color w:val="000000" w:themeColor="text1"/>
              </w:rPr>
              <w:t>Tỷ lệ bài tiết N mặc định</w:t>
            </w:r>
          </w:p>
          <w:p w14:paraId="4F6CBEE1" w14:textId="77777777" w:rsidR="007A57A9" w:rsidRPr="00C253FD" w:rsidRDefault="007A57A9" w:rsidP="005C0D50">
            <w:pPr>
              <w:widowControl w:val="0"/>
              <w:autoSpaceDE w:val="0"/>
              <w:autoSpaceDN w:val="0"/>
              <w:adjustRightInd w:val="0"/>
              <w:spacing w:before="0" w:after="0"/>
              <w:ind w:firstLine="0"/>
              <w:jc w:val="center"/>
              <w:rPr>
                <w:rFonts w:eastAsia="MS Mincho"/>
                <w:b/>
                <w:bCs/>
                <w:color w:val="000000" w:themeColor="text1"/>
              </w:rPr>
            </w:pPr>
            <w:r w:rsidRPr="00C253FD">
              <w:rPr>
                <w:rFonts w:eastAsia="MS Mincho"/>
                <w:b/>
                <w:bCs/>
                <w:color w:val="000000" w:themeColor="text1"/>
              </w:rPr>
              <w:t>1000 kg khối lượng/ngày</w:t>
            </w:r>
          </w:p>
        </w:tc>
        <w:tc>
          <w:tcPr>
            <w:tcW w:w="1910" w:type="pct"/>
            <w:tcBorders>
              <w:top w:val="single" w:sz="4" w:space="0" w:color="000000"/>
              <w:left w:val="single" w:sz="3" w:space="0" w:color="000000"/>
              <w:right w:val="single" w:sz="3" w:space="0" w:color="000000"/>
            </w:tcBorders>
            <w:shd w:val="clear" w:color="auto" w:fill="D9D9D9" w:themeFill="background1" w:themeFillShade="D9"/>
            <w:vAlign w:val="center"/>
          </w:tcPr>
          <w:p w14:paraId="19E38B5E" w14:textId="77777777" w:rsidR="007A57A9" w:rsidRPr="00C253FD" w:rsidRDefault="007A57A9" w:rsidP="005C0D50">
            <w:pPr>
              <w:widowControl w:val="0"/>
              <w:autoSpaceDE w:val="0"/>
              <w:autoSpaceDN w:val="0"/>
              <w:adjustRightInd w:val="0"/>
              <w:spacing w:before="0" w:after="0"/>
              <w:ind w:firstLine="0"/>
              <w:jc w:val="center"/>
              <w:rPr>
                <w:rFonts w:eastAsia="MS Mincho"/>
                <w:b/>
                <w:bCs/>
                <w:color w:val="000000" w:themeColor="text1"/>
              </w:rPr>
            </w:pPr>
            <w:r w:rsidRPr="00C253FD">
              <w:rPr>
                <w:rFonts w:eastAsia="MS Mincho"/>
                <w:b/>
                <w:bCs/>
                <w:color w:val="000000" w:themeColor="text1"/>
              </w:rPr>
              <w:t>Nguồn</w:t>
            </w:r>
          </w:p>
        </w:tc>
      </w:tr>
      <w:tr w:rsidR="007A57A9" w:rsidRPr="00C30A58" w14:paraId="79DE3F36" w14:textId="77777777" w:rsidTr="007A57A9">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750567E5" w14:textId="77777777" w:rsidR="007A57A9" w:rsidRPr="00C253FD" w:rsidRDefault="007A57A9" w:rsidP="005C0D50">
            <w:pPr>
              <w:widowControl w:val="0"/>
              <w:autoSpaceDE w:val="0"/>
              <w:autoSpaceDN w:val="0"/>
              <w:adjustRightInd w:val="0"/>
              <w:spacing w:before="0" w:after="0"/>
              <w:ind w:firstLine="0"/>
              <w:jc w:val="center"/>
              <w:rPr>
                <w:rFonts w:eastAsia="MS Mincho"/>
                <w:color w:val="000000" w:themeColor="text1"/>
                <w:lang w:val="vi-VN"/>
              </w:rPr>
            </w:pPr>
            <w:r w:rsidRPr="00C253FD">
              <w:rPr>
                <w:rFonts w:eastAsia="MS Mincho"/>
                <w:color w:val="000000" w:themeColor="text1"/>
                <w:lang w:val="vi-VN"/>
              </w:rPr>
              <w:t>Bò sữa</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B6FC070" w14:textId="77777777" w:rsidR="007A57A9" w:rsidRPr="00C253FD" w:rsidRDefault="007A57A9" w:rsidP="005C0D50">
            <w:pPr>
              <w:widowControl w:val="0"/>
              <w:autoSpaceDE w:val="0"/>
              <w:autoSpaceDN w:val="0"/>
              <w:adjustRightInd w:val="0"/>
              <w:spacing w:before="0" w:after="0"/>
              <w:ind w:firstLine="0"/>
              <w:jc w:val="center"/>
              <w:rPr>
                <w:rFonts w:eastAsia="MS Mincho"/>
                <w:color w:val="000000" w:themeColor="text1"/>
                <w:lang w:val="vi-VN"/>
              </w:rPr>
            </w:pPr>
            <w:r w:rsidRPr="00C253FD">
              <w:rPr>
                <w:rFonts w:eastAsia="MS Mincho"/>
                <w:color w:val="000000" w:themeColor="text1"/>
                <w:lang w:val="vi-VN"/>
              </w:rPr>
              <w:t>0,47</w:t>
            </w:r>
          </w:p>
        </w:tc>
        <w:tc>
          <w:tcPr>
            <w:tcW w:w="1910" w:type="pct"/>
            <w:vMerge w:val="restart"/>
            <w:tcBorders>
              <w:top w:val="single" w:sz="4" w:space="0" w:color="auto"/>
              <w:left w:val="single" w:sz="4" w:space="0" w:color="auto"/>
              <w:right w:val="single" w:sz="4" w:space="0" w:color="auto"/>
            </w:tcBorders>
            <w:shd w:val="clear" w:color="auto" w:fill="FFFFFF" w:themeFill="background1"/>
            <w:vAlign w:val="center"/>
          </w:tcPr>
          <w:p w14:paraId="39367975" w14:textId="77777777" w:rsidR="007A57A9" w:rsidRPr="00C30A58" w:rsidRDefault="007A57A9" w:rsidP="005C0D50">
            <w:pPr>
              <w:widowControl w:val="0"/>
              <w:autoSpaceDE w:val="0"/>
              <w:autoSpaceDN w:val="0"/>
              <w:adjustRightInd w:val="0"/>
              <w:spacing w:before="0" w:after="0"/>
              <w:ind w:firstLine="0"/>
              <w:rPr>
                <w:rFonts w:ascii="Calibri" w:eastAsia="MS Mincho" w:hAnsi="Calibri" w:cs="Calibri"/>
                <w:color w:val="000000" w:themeColor="text1"/>
                <w:lang w:val="vi-VN"/>
              </w:rPr>
            </w:pPr>
            <w:r w:rsidRPr="00C30A58">
              <w:rPr>
                <w:rFonts w:eastAsia="MS Mincho"/>
                <w:color w:val="000000" w:themeColor="text1"/>
                <w:lang w:val="vi-VN"/>
              </w:rPr>
              <w:t>Bảng 10.19, trang 10.59, chương 10, Hướng dẫn IPCC 2006.</w:t>
            </w:r>
          </w:p>
        </w:tc>
      </w:tr>
      <w:tr w:rsidR="007A57A9" w:rsidRPr="00C253FD" w14:paraId="14AF20BA" w14:textId="77777777" w:rsidTr="007A57A9">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5E2C0648" w14:textId="77777777" w:rsidR="007A57A9" w:rsidRPr="00C253FD" w:rsidRDefault="007A57A9" w:rsidP="005C0D50">
            <w:pPr>
              <w:widowControl w:val="0"/>
              <w:autoSpaceDE w:val="0"/>
              <w:autoSpaceDN w:val="0"/>
              <w:adjustRightInd w:val="0"/>
              <w:spacing w:before="0" w:after="0"/>
              <w:ind w:firstLine="0"/>
              <w:jc w:val="center"/>
              <w:rPr>
                <w:rFonts w:eastAsia="MS Mincho"/>
                <w:color w:val="000000" w:themeColor="text1"/>
                <w:lang w:val="vi-VN"/>
              </w:rPr>
            </w:pPr>
            <w:r w:rsidRPr="00C253FD">
              <w:rPr>
                <w:rFonts w:eastAsia="MS Mincho"/>
                <w:color w:val="000000" w:themeColor="text1"/>
                <w:lang w:val="vi-VN"/>
              </w:rPr>
              <w:t>Bò thịt</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9F9E82C" w14:textId="77777777" w:rsidR="007A57A9" w:rsidRPr="00C253FD" w:rsidRDefault="007A57A9" w:rsidP="005C0D50">
            <w:pPr>
              <w:widowControl w:val="0"/>
              <w:autoSpaceDE w:val="0"/>
              <w:autoSpaceDN w:val="0"/>
              <w:adjustRightInd w:val="0"/>
              <w:spacing w:before="0" w:after="0"/>
              <w:ind w:firstLine="0"/>
              <w:jc w:val="center"/>
              <w:rPr>
                <w:rFonts w:eastAsia="MS Mincho"/>
                <w:color w:val="000000" w:themeColor="text1"/>
                <w:lang w:val="vi-VN"/>
              </w:rPr>
            </w:pPr>
            <w:r w:rsidRPr="00C253FD">
              <w:rPr>
                <w:rFonts w:eastAsia="MS Mincho"/>
                <w:color w:val="000000" w:themeColor="text1"/>
                <w:lang w:val="vi-VN"/>
              </w:rPr>
              <w:t>0,34</w:t>
            </w:r>
          </w:p>
        </w:tc>
        <w:tc>
          <w:tcPr>
            <w:tcW w:w="1910" w:type="pct"/>
            <w:vMerge/>
            <w:tcBorders>
              <w:left w:val="single" w:sz="4" w:space="0" w:color="auto"/>
              <w:right w:val="single" w:sz="4" w:space="0" w:color="auto"/>
            </w:tcBorders>
            <w:shd w:val="clear" w:color="auto" w:fill="FFFFFF" w:themeFill="background1"/>
          </w:tcPr>
          <w:p w14:paraId="634CCF07" w14:textId="77777777" w:rsidR="007A57A9" w:rsidRPr="00C253FD" w:rsidRDefault="007A57A9" w:rsidP="005C0D50">
            <w:pPr>
              <w:widowControl w:val="0"/>
              <w:autoSpaceDE w:val="0"/>
              <w:autoSpaceDN w:val="0"/>
              <w:adjustRightInd w:val="0"/>
              <w:spacing w:before="0" w:after="0"/>
              <w:ind w:firstLine="0"/>
              <w:rPr>
                <w:rFonts w:ascii="Calibri" w:eastAsia="MS Mincho" w:hAnsi="Calibri" w:cs="Calibri"/>
                <w:color w:val="000000" w:themeColor="text1"/>
              </w:rPr>
            </w:pPr>
          </w:p>
        </w:tc>
      </w:tr>
      <w:tr w:rsidR="007A57A9" w:rsidRPr="00C253FD" w14:paraId="0D50E7DF" w14:textId="77777777" w:rsidTr="007A57A9">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1D87499A" w14:textId="77777777" w:rsidR="007A57A9" w:rsidRPr="00C253FD" w:rsidRDefault="007A57A9" w:rsidP="005C0D50">
            <w:pPr>
              <w:widowControl w:val="0"/>
              <w:autoSpaceDE w:val="0"/>
              <w:autoSpaceDN w:val="0"/>
              <w:adjustRightInd w:val="0"/>
              <w:spacing w:before="0" w:after="0"/>
              <w:ind w:firstLine="0"/>
              <w:jc w:val="center"/>
              <w:rPr>
                <w:rFonts w:eastAsia="MS Mincho"/>
                <w:color w:val="000000" w:themeColor="text1"/>
                <w:lang w:val="vi-VN"/>
              </w:rPr>
            </w:pPr>
            <w:r w:rsidRPr="00C253FD">
              <w:rPr>
                <w:rFonts w:eastAsia="MS Mincho"/>
                <w:color w:val="000000" w:themeColor="text1"/>
                <w:lang w:val="vi-VN"/>
              </w:rPr>
              <w:t>Trâu</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A1F5E1A" w14:textId="77777777" w:rsidR="007A57A9" w:rsidRPr="00C253FD" w:rsidRDefault="007A57A9" w:rsidP="005C0D50">
            <w:pPr>
              <w:widowControl w:val="0"/>
              <w:autoSpaceDE w:val="0"/>
              <w:autoSpaceDN w:val="0"/>
              <w:adjustRightInd w:val="0"/>
              <w:spacing w:before="0" w:after="0"/>
              <w:ind w:firstLine="0"/>
              <w:jc w:val="center"/>
              <w:rPr>
                <w:rFonts w:eastAsia="MS Mincho"/>
                <w:color w:val="000000" w:themeColor="text1"/>
                <w:lang w:val="vi-VN"/>
              </w:rPr>
            </w:pPr>
            <w:r w:rsidRPr="00C253FD">
              <w:rPr>
                <w:rFonts w:eastAsia="MS Mincho"/>
                <w:color w:val="000000" w:themeColor="text1"/>
                <w:lang w:val="vi-VN"/>
              </w:rPr>
              <w:t>0,32</w:t>
            </w:r>
          </w:p>
        </w:tc>
        <w:tc>
          <w:tcPr>
            <w:tcW w:w="1910" w:type="pct"/>
            <w:vMerge/>
            <w:tcBorders>
              <w:left w:val="single" w:sz="4" w:space="0" w:color="auto"/>
              <w:right w:val="single" w:sz="4" w:space="0" w:color="auto"/>
            </w:tcBorders>
            <w:shd w:val="clear" w:color="auto" w:fill="FFFFFF" w:themeFill="background1"/>
          </w:tcPr>
          <w:p w14:paraId="5069FE62" w14:textId="77777777" w:rsidR="007A57A9" w:rsidRPr="00C253FD" w:rsidRDefault="007A57A9" w:rsidP="005C0D50">
            <w:pPr>
              <w:widowControl w:val="0"/>
              <w:autoSpaceDE w:val="0"/>
              <w:autoSpaceDN w:val="0"/>
              <w:adjustRightInd w:val="0"/>
              <w:spacing w:before="0" w:after="0"/>
              <w:ind w:firstLine="0"/>
              <w:rPr>
                <w:rFonts w:ascii="Calibri" w:eastAsia="MS Mincho" w:hAnsi="Calibri" w:cs="Calibri"/>
                <w:color w:val="000000" w:themeColor="text1"/>
              </w:rPr>
            </w:pPr>
          </w:p>
        </w:tc>
      </w:tr>
      <w:tr w:rsidR="007A57A9" w:rsidRPr="00C253FD" w14:paraId="3239431E" w14:textId="77777777" w:rsidTr="007A57A9">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73DC098F" w14:textId="77777777" w:rsidR="007A57A9" w:rsidRPr="00C253FD" w:rsidRDefault="007A57A9" w:rsidP="005C0D50">
            <w:pPr>
              <w:widowControl w:val="0"/>
              <w:autoSpaceDE w:val="0"/>
              <w:autoSpaceDN w:val="0"/>
              <w:adjustRightInd w:val="0"/>
              <w:spacing w:before="0" w:after="0"/>
              <w:ind w:firstLine="0"/>
              <w:jc w:val="center"/>
              <w:rPr>
                <w:rFonts w:eastAsia="MS Mincho"/>
                <w:color w:val="000000" w:themeColor="text1"/>
                <w:lang w:val="vi-VN"/>
              </w:rPr>
            </w:pPr>
            <w:r w:rsidRPr="00C253FD">
              <w:rPr>
                <w:rFonts w:eastAsia="MS Mincho"/>
                <w:color w:val="000000" w:themeColor="text1"/>
                <w:lang w:val="vi-VN"/>
              </w:rPr>
              <w:t>Cừu</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B67B1F4" w14:textId="77777777" w:rsidR="007A57A9" w:rsidRPr="00C253FD" w:rsidRDefault="007A57A9" w:rsidP="005C0D50">
            <w:pPr>
              <w:widowControl w:val="0"/>
              <w:autoSpaceDE w:val="0"/>
              <w:autoSpaceDN w:val="0"/>
              <w:adjustRightInd w:val="0"/>
              <w:spacing w:before="0" w:after="0"/>
              <w:ind w:firstLine="0"/>
              <w:jc w:val="center"/>
              <w:rPr>
                <w:rFonts w:eastAsia="MS Mincho"/>
                <w:color w:val="000000" w:themeColor="text1"/>
                <w:lang w:val="vi-VN"/>
              </w:rPr>
            </w:pPr>
            <w:r w:rsidRPr="00C253FD">
              <w:rPr>
                <w:rFonts w:eastAsia="MS Mincho"/>
                <w:color w:val="000000" w:themeColor="text1"/>
                <w:lang w:val="vi-VN"/>
              </w:rPr>
              <w:t>1,17</w:t>
            </w:r>
          </w:p>
        </w:tc>
        <w:tc>
          <w:tcPr>
            <w:tcW w:w="1910" w:type="pct"/>
            <w:vMerge/>
            <w:tcBorders>
              <w:left w:val="single" w:sz="4" w:space="0" w:color="auto"/>
              <w:right w:val="single" w:sz="4" w:space="0" w:color="auto"/>
            </w:tcBorders>
            <w:shd w:val="clear" w:color="auto" w:fill="FFFFFF" w:themeFill="background1"/>
          </w:tcPr>
          <w:p w14:paraId="3422B2FC" w14:textId="77777777" w:rsidR="007A57A9" w:rsidRPr="00C253FD" w:rsidRDefault="007A57A9" w:rsidP="005C0D50">
            <w:pPr>
              <w:widowControl w:val="0"/>
              <w:autoSpaceDE w:val="0"/>
              <w:autoSpaceDN w:val="0"/>
              <w:adjustRightInd w:val="0"/>
              <w:spacing w:before="0" w:after="0"/>
              <w:ind w:firstLine="0"/>
              <w:rPr>
                <w:rFonts w:ascii="Calibri" w:eastAsia="MS Mincho" w:hAnsi="Calibri" w:cs="Calibri"/>
                <w:color w:val="000000" w:themeColor="text1"/>
              </w:rPr>
            </w:pPr>
          </w:p>
        </w:tc>
      </w:tr>
      <w:tr w:rsidR="007A57A9" w:rsidRPr="00C253FD" w14:paraId="18E0777E" w14:textId="77777777" w:rsidTr="007A57A9">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59D09A02" w14:textId="77777777" w:rsidR="007A57A9" w:rsidRPr="00C253FD" w:rsidRDefault="007A57A9" w:rsidP="005C0D50">
            <w:pPr>
              <w:widowControl w:val="0"/>
              <w:autoSpaceDE w:val="0"/>
              <w:autoSpaceDN w:val="0"/>
              <w:adjustRightInd w:val="0"/>
              <w:spacing w:before="0" w:after="0"/>
              <w:ind w:firstLine="0"/>
              <w:jc w:val="center"/>
              <w:rPr>
                <w:rFonts w:eastAsia="MS Mincho"/>
                <w:color w:val="000000" w:themeColor="text1"/>
                <w:lang w:val="vi-VN"/>
              </w:rPr>
            </w:pPr>
            <w:r w:rsidRPr="00C253FD">
              <w:rPr>
                <w:rFonts w:eastAsia="MS Mincho"/>
                <w:color w:val="000000" w:themeColor="text1"/>
                <w:lang w:val="vi-VN"/>
              </w:rPr>
              <w:t>Dê</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2B11CD6" w14:textId="77777777" w:rsidR="007A57A9" w:rsidRPr="00C253FD" w:rsidRDefault="007A57A9" w:rsidP="005C0D50">
            <w:pPr>
              <w:widowControl w:val="0"/>
              <w:autoSpaceDE w:val="0"/>
              <w:autoSpaceDN w:val="0"/>
              <w:adjustRightInd w:val="0"/>
              <w:spacing w:before="0" w:after="0"/>
              <w:ind w:firstLine="0"/>
              <w:jc w:val="center"/>
              <w:rPr>
                <w:rFonts w:eastAsia="MS Mincho"/>
                <w:color w:val="000000" w:themeColor="text1"/>
                <w:lang w:val="vi-VN"/>
              </w:rPr>
            </w:pPr>
            <w:r w:rsidRPr="00C253FD">
              <w:rPr>
                <w:rFonts w:eastAsia="MS Mincho"/>
                <w:color w:val="000000" w:themeColor="text1"/>
                <w:lang w:val="vi-VN"/>
              </w:rPr>
              <w:t>1,37</w:t>
            </w:r>
          </w:p>
        </w:tc>
        <w:tc>
          <w:tcPr>
            <w:tcW w:w="1910" w:type="pct"/>
            <w:vMerge/>
            <w:tcBorders>
              <w:left w:val="single" w:sz="4" w:space="0" w:color="auto"/>
              <w:right w:val="single" w:sz="4" w:space="0" w:color="auto"/>
            </w:tcBorders>
            <w:shd w:val="clear" w:color="auto" w:fill="FFFFFF" w:themeFill="background1"/>
          </w:tcPr>
          <w:p w14:paraId="4FAC1CFA" w14:textId="77777777" w:rsidR="007A57A9" w:rsidRPr="00C253FD" w:rsidRDefault="007A57A9" w:rsidP="005C0D50">
            <w:pPr>
              <w:widowControl w:val="0"/>
              <w:autoSpaceDE w:val="0"/>
              <w:autoSpaceDN w:val="0"/>
              <w:adjustRightInd w:val="0"/>
              <w:spacing w:before="0" w:after="0"/>
              <w:ind w:firstLine="0"/>
              <w:rPr>
                <w:rFonts w:ascii="Calibri" w:eastAsia="MS Mincho" w:hAnsi="Calibri" w:cs="Calibri"/>
                <w:color w:val="000000" w:themeColor="text1"/>
              </w:rPr>
            </w:pPr>
          </w:p>
        </w:tc>
      </w:tr>
      <w:tr w:rsidR="007A57A9" w:rsidRPr="00C253FD" w14:paraId="3A080736" w14:textId="77777777" w:rsidTr="007A57A9">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7654D9FD" w14:textId="77777777" w:rsidR="007A57A9" w:rsidRPr="00C253FD" w:rsidRDefault="007A57A9" w:rsidP="005C0D50">
            <w:pPr>
              <w:widowControl w:val="0"/>
              <w:autoSpaceDE w:val="0"/>
              <w:autoSpaceDN w:val="0"/>
              <w:adjustRightInd w:val="0"/>
              <w:spacing w:before="0" w:after="0"/>
              <w:ind w:firstLine="0"/>
              <w:jc w:val="center"/>
              <w:rPr>
                <w:rFonts w:eastAsia="MS Mincho"/>
                <w:color w:val="000000" w:themeColor="text1"/>
                <w:lang w:val="vi-VN"/>
              </w:rPr>
            </w:pPr>
            <w:r w:rsidRPr="00C253FD">
              <w:rPr>
                <w:rFonts w:eastAsia="MS Mincho"/>
                <w:color w:val="000000" w:themeColor="text1"/>
                <w:lang w:val="vi-VN"/>
              </w:rPr>
              <w:t>Ngựa</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03BA81C" w14:textId="77777777" w:rsidR="007A57A9" w:rsidRPr="00C253FD" w:rsidRDefault="007A57A9" w:rsidP="005C0D50">
            <w:pPr>
              <w:widowControl w:val="0"/>
              <w:autoSpaceDE w:val="0"/>
              <w:autoSpaceDN w:val="0"/>
              <w:adjustRightInd w:val="0"/>
              <w:spacing w:before="0" w:after="0"/>
              <w:ind w:firstLine="0"/>
              <w:jc w:val="center"/>
              <w:rPr>
                <w:rFonts w:eastAsia="MS Mincho"/>
                <w:color w:val="000000" w:themeColor="text1"/>
                <w:lang w:val="vi-VN"/>
              </w:rPr>
            </w:pPr>
            <w:r w:rsidRPr="00C253FD">
              <w:rPr>
                <w:rFonts w:eastAsia="MS Mincho"/>
                <w:color w:val="000000" w:themeColor="text1"/>
                <w:lang w:val="vi-VN"/>
              </w:rPr>
              <w:t>0,46</w:t>
            </w:r>
          </w:p>
        </w:tc>
        <w:tc>
          <w:tcPr>
            <w:tcW w:w="1910" w:type="pct"/>
            <w:vMerge/>
            <w:tcBorders>
              <w:left w:val="single" w:sz="4" w:space="0" w:color="auto"/>
              <w:right w:val="single" w:sz="4" w:space="0" w:color="auto"/>
            </w:tcBorders>
            <w:shd w:val="clear" w:color="auto" w:fill="FFFFFF" w:themeFill="background1"/>
          </w:tcPr>
          <w:p w14:paraId="7BAD14E8" w14:textId="77777777" w:rsidR="007A57A9" w:rsidRPr="00C253FD" w:rsidRDefault="007A57A9" w:rsidP="005C0D50">
            <w:pPr>
              <w:widowControl w:val="0"/>
              <w:autoSpaceDE w:val="0"/>
              <w:autoSpaceDN w:val="0"/>
              <w:adjustRightInd w:val="0"/>
              <w:spacing w:before="0" w:after="0"/>
              <w:ind w:firstLine="0"/>
              <w:rPr>
                <w:rFonts w:ascii="Calibri" w:eastAsia="MS Mincho" w:hAnsi="Calibri" w:cs="Calibri"/>
                <w:color w:val="000000" w:themeColor="text1"/>
              </w:rPr>
            </w:pPr>
          </w:p>
        </w:tc>
      </w:tr>
      <w:tr w:rsidR="007A57A9" w:rsidRPr="00C253FD" w14:paraId="3FB77311" w14:textId="77777777" w:rsidTr="007A57A9">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61097111" w14:textId="77777777" w:rsidR="007A57A9" w:rsidRPr="00C253FD" w:rsidRDefault="007A57A9" w:rsidP="005C0D50">
            <w:pPr>
              <w:widowControl w:val="0"/>
              <w:autoSpaceDE w:val="0"/>
              <w:autoSpaceDN w:val="0"/>
              <w:adjustRightInd w:val="0"/>
              <w:spacing w:before="0" w:after="0"/>
              <w:ind w:firstLine="0"/>
              <w:jc w:val="center"/>
              <w:rPr>
                <w:rFonts w:eastAsia="MS Mincho"/>
                <w:color w:val="000000" w:themeColor="text1"/>
                <w:lang w:val="vi-VN"/>
              </w:rPr>
            </w:pPr>
            <w:r w:rsidRPr="00C253FD">
              <w:rPr>
                <w:rFonts w:eastAsia="MS Mincho"/>
                <w:color w:val="000000" w:themeColor="text1"/>
                <w:lang w:val="vi-VN"/>
              </w:rPr>
              <w:t>Lợn</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24379D5" w14:textId="77777777" w:rsidR="007A57A9" w:rsidRPr="00C253FD" w:rsidRDefault="007A57A9" w:rsidP="005C0D50">
            <w:pPr>
              <w:widowControl w:val="0"/>
              <w:autoSpaceDE w:val="0"/>
              <w:autoSpaceDN w:val="0"/>
              <w:adjustRightInd w:val="0"/>
              <w:spacing w:before="0" w:after="0"/>
              <w:ind w:firstLine="0"/>
              <w:jc w:val="center"/>
              <w:rPr>
                <w:rFonts w:eastAsia="MS Mincho"/>
                <w:color w:val="000000" w:themeColor="text1"/>
                <w:lang w:val="vi-VN"/>
              </w:rPr>
            </w:pPr>
            <w:r w:rsidRPr="00C253FD">
              <w:rPr>
                <w:rFonts w:eastAsia="MS Mincho"/>
                <w:color w:val="000000" w:themeColor="text1"/>
                <w:lang w:val="vi-VN"/>
              </w:rPr>
              <w:t>0,42</w:t>
            </w:r>
          </w:p>
        </w:tc>
        <w:tc>
          <w:tcPr>
            <w:tcW w:w="1910" w:type="pct"/>
            <w:vMerge/>
            <w:tcBorders>
              <w:left w:val="single" w:sz="4" w:space="0" w:color="auto"/>
              <w:right w:val="single" w:sz="4" w:space="0" w:color="auto"/>
            </w:tcBorders>
            <w:shd w:val="clear" w:color="auto" w:fill="FFFFFF" w:themeFill="background1"/>
          </w:tcPr>
          <w:p w14:paraId="31A5C65C" w14:textId="77777777" w:rsidR="007A57A9" w:rsidRPr="00C253FD" w:rsidRDefault="007A57A9" w:rsidP="005C0D50">
            <w:pPr>
              <w:widowControl w:val="0"/>
              <w:autoSpaceDE w:val="0"/>
              <w:autoSpaceDN w:val="0"/>
              <w:adjustRightInd w:val="0"/>
              <w:spacing w:before="0" w:after="0"/>
              <w:ind w:firstLine="0"/>
              <w:rPr>
                <w:rFonts w:ascii="Calibri" w:eastAsia="MS Mincho" w:hAnsi="Calibri" w:cs="Calibri"/>
                <w:color w:val="000000" w:themeColor="text1"/>
              </w:rPr>
            </w:pPr>
          </w:p>
        </w:tc>
      </w:tr>
      <w:tr w:rsidR="007A57A9" w:rsidRPr="00C253FD" w14:paraId="23569183" w14:textId="77777777" w:rsidTr="007A57A9">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7BC61D20" w14:textId="77777777" w:rsidR="007A57A9" w:rsidRPr="00C253FD" w:rsidRDefault="007A57A9" w:rsidP="005C0D50">
            <w:pPr>
              <w:widowControl w:val="0"/>
              <w:autoSpaceDE w:val="0"/>
              <w:autoSpaceDN w:val="0"/>
              <w:adjustRightInd w:val="0"/>
              <w:spacing w:before="0" w:after="0"/>
              <w:ind w:firstLine="0"/>
              <w:jc w:val="center"/>
              <w:rPr>
                <w:rFonts w:eastAsia="MS Mincho"/>
                <w:color w:val="000000" w:themeColor="text1"/>
                <w:lang w:val="vi-VN"/>
              </w:rPr>
            </w:pPr>
            <w:r w:rsidRPr="00C253FD">
              <w:rPr>
                <w:rFonts w:eastAsia="MS Mincho"/>
                <w:color w:val="000000" w:themeColor="text1"/>
                <w:lang w:val="vi-VN"/>
              </w:rPr>
              <w:t>Gia cầm</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A585F8A" w14:textId="77777777" w:rsidR="007A57A9" w:rsidRPr="00C253FD" w:rsidRDefault="007A57A9" w:rsidP="005C0D50">
            <w:pPr>
              <w:widowControl w:val="0"/>
              <w:autoSpaceDE w:val="0"/>
              <w:autoSpaceDN w:val="0"/>
              <w:adjustRightInd w:val="0"/>
              <w:spacing w:before="0" w:after="0"/>
              <w:ind w:firstLine="0"/>
              <w:jc w:val="center"/>
              <w:rPr>
                <w:rFonts w:eastAsia="MS Mincho"/>
                <w:color w:val="000000" w:themeColor="text1"/>
                <w:lang w:val="vi-VN"/>
              </w:rPr>
            </w:pPr>
            <w:r w:rsidRPr="00C253FD">
              <w:rPr>
                <w:rFonts w:eastAsia="MS Mincho"/>
                <w:color w:val="000000" w:themeColor="text1"/>
                <w:lang w:val="vi-VN"/>
              </w:rPr>
              <w:t>1,1</w:t>
            </w:r>
          </w:p>
        </w:tc>
        <w:tc>
          <w:tcPr>
            <w:tcW w:w="1910" w:type="pct"/>
            <w:vMerge/>
            <w:tcBorders>
              <w:left w:val="single" w:sz="4" w:space="0" w:color="auto"/>
              <w:bottom w:val="single" w:sz="4" w:space="0" w:color="auto"/>
              <w:right w:val="single" w:sz="4" w:space="0" w:color="auto"/>
            </w:tcBorders>
            <w:shd w:val="clear" w:color="auto" w:fill="FFFFFF" w:themeFill="background1"/>
          </w:tcPr>
          <w:p w14:paraId="2B562858" w14:textId="77777777" w:rsidR="007A57A9" w:rsidRPr="00C253FD" w:rsidRDefault="007A57A9" w:rsidP="005C0D50">
            <w:pPr>
              <w:widowControl w:val="0"/>
              <w:autoSpaceDE w:val="0"/>
              <w:autoSpaceDN w:val="0"/>
              <w:adjustRightInd w:val="0"/>
              <w:spacing w:before="0" w:after="0"/>
              <w:ind w:firstLine="0"/>
              <w:rPr>
                <w:rFonts w:ascii="Calibri" w:eastAsia="MS Mincho" w:hAnsi="Calibri" w:cs="Calibri"/>
                <w:color w:val="000000" w:themeColor="text1"/>
              </w:rPr>
            </w:pPr>
          </w:p>
        </w:tc>
      </w:tr>
    </w:tbl>
    <w:p w14:paraId="4B190463" w14:textId="77777777" w:rsidR="007A57A9" w:rsidRDefault="007A57A9" w:rsidP="007A57A9">
      <w:pPr>
        <w:pStyle w:val="Hue"/>
        <w:spacing w:before="120" w:after="120" w:line="240" w:lineRule="auto"/>
        <w:ind w:firstLine="651"/>
      </w:pPr>
      <w:r w:rsidRPr="009B2762">
        <w:rPr>
          <w:rFonts w:eastAsia="MS Mincho"/>
        </w:rPr>
        <w:t>Giá trị trọng lượng trung bình theo từng loại vật nuôi Việt Nam được lấy theo số liệu của Cục Chăn nuôi</w:t>
      </w:r>
      <w:r w:rsidRPr="00180103">
        <w:t>.</w:t>
      </w:r>
    </w:p>
    <w:p w14:paraId="19CA33D7" w14:textId="1793B0D1" w:rsidR="007A57A9" w:rsidRPr="00180103" w:rsidRDefault="007A57A9" w:rsidP="007A57A9">
      <w:pPr>
        <w:pStyle w:val="Hue"/>
        <w:spacing w:before="120" w:after="120" w:line="240" w:lineRule="auto"/>
        <w:ind w:firstLine="651"/>
      </w:pPr>
      <w:r w:rsidRPr="009B2762">
        <w:t>Tỷ lệ hệ thống quản lý chất thải vật nuôi (MS) tổng hợp từ số liệu của Cục Chăn nuôi, Bộ NNPTNT và tham khảo ý kiến chuyên gi</w:t>
      </w:r>
      <w:r w:rsidR="00210D6E">
        <w:t>a)</w:t>
      </w:r>
    </w:p>
    <w:p w14:paraId="5E6A9D54" w14:textId="5D80C5CC" w:rsidR="004051B4" w:rsidRPr="00C253FD" w:rsidRDefault="007A57A9" w:rsidP="00A15FB6">
      <w:pPr>
        <w:widowControl w:val="0"/>
        <w:autoSpaceDE w:val="0"/>
        <w:autoSpaceDN w:val="0"/>
        <w:adjustRightInd w:val="0"/>
        <w:ind w:left="11"/>
        <w:rPr>
          <w:rFonts w:eastAsia="MS Mincho"/>
          <w:color w:val="000000" w:themeColor="text1"/>
        </w:rPr>
      </w:pPr>
      <w:bookmarkStart w:id="27" w:name="_Toc49420505"/>
      <w:r w:rsidRPr="00C253FD">
        <w:rPr>
          <w:rFonts w:eastAsia="MS Mincho"/>
          <w:b/>
          <w:bCs/>
          <w:color w:val="000000" w:themeColor="text1"/>
        </w:rPr>
        <w:t>Tỷ lệ hệ thống xử lý c</w:t>
      </w:r>
      <w:r w:rsidRPr="00C253FD">
        <w:rPr>
          <w:rFonts w:eastAsia="MS Mincho"/>
          <w:b/>
          <w:bCs/>
          <w:color w:val="000000" w:themeColor="text1"/>
          <w:lang w:val="vi-VN"/>
        </w:rPr>
        <w:t>hất thải h</w:t>
      </w:r>
      <w:r w:rsidRPr="00C253FD">
        <w:rPr>
          <w:rFonts w:eastAsia="MS Mincho"/>
          <w:b/>
          <w:bCs/>
          <w:color w:val="000000" w:themeColor="text1"/>
        </w:rPr>
        <w:t>àng năm c</w:t>
      </w:r>
      <w:r w:rsidRPr="00C253FD">
        <w:rPr>
          <w:rFonts w:eastAsia="MS Mincho"/>
          <w:b/>
          <w:bCs/>
          <w:color w:val="000000" w:themeColor="text1"/>
          <w:lang w:val="vi-VN"/>
        </w:rPr>
        <w:t>ủa từng loại vật nu</w:t>
      </w:r>
      <w:r w:rsidRPr="00C253FD">
        <w:rPr>
          <w:rFonts w:eastAsia="MS Mincho"/>
          <w:b/>
          <w:bCs/>
          <w:color w:val="000000" w:themeColor="text1"/>
        </w:rPr>
        <w:t xml:space="preserve">ôi (MS </w:t>
      </w:r>
      <w:r w:rsidRPr="00C253FD">
        <w:rPr>
          <w:rFonts w:eastAsia="MS Mincho"/>
          <w:b/>
          <w:bCs/>
          <w:color w:val="000000" w:themeColor="text1"/>
          <w:vertAlign w:val="subscript"/>
        </w:rPr>
        <w:t>(T, S)</w:t>
      </w:r>
      <w:r w:rsidRPr="00C253FD">
        <w:rPr>
          <w:rFonts w:eastAsia="MS Mincho"/>
          <w:b/>
          <w:bCs/>
          <w:color w:val="000000" w:themeColor="text1"/>
        </w:rPr>
        <w:t>)</w:t>
      </w:r>
      <w:r>
        <w:rPr>
          <w:rFonts w:eastAsia="MS Mincho"/>
          <w:b/>
          <w:bCs/>
          <w:color w:val="000000" w:themeColor="text1"/>
        </w:rPr>
        <w:t xml:space="preserve">: </w:t>
      </w:r>
      <w:r w:rsidRPr="00C253FD">
        <w:rPr>
          <w:rFonts w:eastAsia="MS Mincho"/>
          <w:color w:val="000000" w:themeColor="text1"/>
        </w:rPr>
        <w:t>Giá tr</w:t>
      </w:r>
      <w:r w:rsidRPr="00C253FD">
        <w:rPr>
          <w:rFonts w:eastAsia="MS Mincho"/>
          <w:color w:val="000000" w:themeColor="text1"/>
          <w:lang w:val="vi-VN"/>
        </w:rPr>
        <w:t>ị MS (tỷ lệ hệ thống quản l</w:t>
      </w:r>
      <w:r w:rsidRPr="00C253FD">
        <w:rPr>
          <w:rFonts w:eastAsia="MS Mincho"/>
          <w:color w:val="000000" w:themeColor="text1"/>
        </w:rPr>
        <w:t>ý ch</w:t>
      </w:r>
      <w:r w:rsidRPr="00C253FD">
        <w:rPr>
          <w:rFonts w:eastAsia="MS Mincho"/>
          <w:color w:val="000000" w:themeColor="text1"/>
          <w:lang w:val="vi-VN"/>
        </w:rPr>
        <w:t xml:space="preserve">ất thải) được lấy từ số liệu </w:t>
      </w:r>
      <w:r w:rsidRPr="00C253FD">
        <w:rPr>
          <w:rFonts w:eastAsia="MS Mincho"/>
          <w:color w:val="000000" w:themeColor="text1"/>
        </w:rPr>
        <w:t xml:space="preserve">của Cục Chăn </w:t>
      </w:r>
      <w:r w:rsidRPr="00C253FD">
        <w:rPr>
          <w:rFonts w:eastAsia="MS Mincho"/>
          <w:color w:val="000000" w:themeColor="text1"/>
        </w:rPr>
        <w:lastRenderedPageBreak/>
        <w:t>Nuôi, Bộ Nông nghiệp và Phát triển Nông thôn. Do không có s</w:t>
      </w:r>
      <w:r w:rsidRPr="00C253FD">
        <w:rPr>
          <w:rFonts w:eastAsia="MS Mincho"/>
          <w:color w:val="000000" w:themeColor="text1"/>
          <w:lang w:val="vi-VN"/>
        </w:rPr>
        <w:t>ố liệu về tỷ lệ về hệ thống quản l</w:t>
      </w:r>
      <w:r w:rsidRPr="00C253FD">
        <w:rPr>
          <w:rFonts w:eastAsia="MS Mincho"/>
          <w:color w:val="000000" w:themeColor="text1"/>
        </w:rPr>
        <w:t>ý ch</w:t>
      </w:r>
      <w:r w:rsidRPr="00C253FD">
        <w:rPr>
          <w:rFonts w:eastAsia="MS Mincho"/>
          <w:color w:val="000000" w:themeColor="text1"/>
          <w:lang w:val="vi-VN"/>
        </w:rPr>
        <w:t xml:space="preserve">ất thải </w:t>
      </w:r>
      <w:r w:rsidRPr="00C253FD">
        <w:rPr>
          <w:rFonts w:eastAsia="MS Mincho"/>
          <w:color w:val="000000" w:themeColor="text1"/>
        </w:rPr>
        <w:t>của từng</w:t>
      </w:r>
      <w:r w:rsidRPr="00C253FD">
        <w:rPr>
          <w:rFonts w:eastAsia="MS Mincho"/>
          <w:color w:val="000000" w:themeColor="text1"/>
          <w:lang w:val="vi-VN"/>
        </w:rPr>
        <w:t xml:space="preserve"> loại vật nu</w:t>
      </w:r>
      <w:r w:rsidRPr="00C253FD">
        <w:rPr>
          <w:rFonts w:eastAsia="MS Mincho"/>
          <w:color w:val="000000" w:themeColor="text1"/>
        </w:rPr>
        <w:t>ôi, nên s</w:t>
      </w:r>
      <w:r w:rsidRPr="00C253FD">
        <w:rPr>
          <w:rFonts w:eastAsia="MS Mincho"/>
          <w:color w:val="000000" w:themeColor="text1"/>
          <w:lang w:val="vi-VN"/>
        </w:rPr>
        <w:t xml:space="preserve">ố liệu </w:t>
      </w:r>
      <w:r w:rsidRPr="00C253FD">
        <w:rPr>
          <w:rFonts w:eastAsia="MS Mincho"/>
          <w:color w:val="000000" w:themeColor="text1"/>
        </w:rPr>
        <w:t>MS được</w:t>
      </w:r>
      <w:r w:rsidRPr="00C253FD">
        <w:rPr>
          <w:rFonts w:eastAsia="MS Mincho"/>
          <w:color w:val="000000" w:themeColor="text1"/>
          <w:lang w:val="vi-VN"/>
        </w:rPr>
        <w:t xml:space="preserve"> </w:t>
      </w:r>
      <w:r w:rsidRPr="00C253FD">
        <w:rPr>
          <w:rFonts w:eastAsia="MS Mincho"/>
          <w:color w:val="000000" w:themeColor="text1"/>
        </w:rPr>
        <w:t>áp d</w:t>
      </w:r>
      <w:r w:rsidRPr="00C253FD">
        <w:rPr>
          <w:rFonts w:eastAsia="MS Mincho"/>
          <w:color w:val="000000" w:themeColor="text1"/>
          <w:lang w:val="vi-VN"/>
        </w:rPr>
        <w:t>ụng cho tất cả c</w:t>
      </w:r>
      <w:r w:rsidRPr="00C253FD">
        <w:rPr>
          <w:rFonts w:eastAsia="MS Mincho"/>
          <w:color w:val="000000" w:themeColor="text1"/>
        </w:rPr>
        <w:t>ác lo</w:t>
      </w:r>
      <w:r w:rsidRPr="00C253FD">
        <w:rPr>
          <w:rFonts w:eastAsia="MS Mincho"/>
          <w:color w:val="000000" w:themeColor="text1"/>
          <w:lang w:val="vi-VN"/>
        </w:rPr>
        <w:t>ại vật nu</w:t>
      </w:r>
      <w:r w:rsidRPr="00C253FD">
        <w:rPr>
          <w:rFonts w:eastAsia="MS Mincho"/>
          <w:color w:val="000000" w:themeColor="text1"/>
        </w:rPr>
        <w:t>ôi.</w:t>
      </w:r>
    </w:p>
    <w:p w14:paraId="3D884438" w14:textId="06D5943A" w:rsidR="007A57A9" w:rsidRDefault="005C0D50" w:rsidP="005C0D50">
      <w:pPr>
        <w:pStyle w:val="Caption"/>
        <w:rPr>
          <w:color w:val="000000" w:themeColor="text1"/>
        </w:rPr>
      </w:pPr>
      <w:bookmarkStart w:id="28" w:name="_Toc137735563"/>
      <w:bookmarkStart w:id="29" w:name="_Toc147928533"/>
      <w:r>
        <w:t>Bảng 1.</w:t>
      </w:r>
      <w:r w:rsidR="00753887">
        <w:fldChar w:fldCharType="begin"/>
      </w:r>
      <w:r w:rsidR="00753887">
        <w:instrText xml:space="preserve"> SEQ Bảng_1. \* ARABIC </w:instrText>
      </w:r>
      <w:r w:rsidR="00753887">
        <w:fldChar w:fldCharType="separate"/>
      </w:r>
      <w:r w:rsidR="00870DFA">
        <w:rPr>
          <w:noProof/>
        </w:rPr>
        <w:t>5</w:t>
      </w:r>
      <w:r w:rsidR="00753887">
        <w:rPr>
          <w:noProof/>
        </w:rPr>
        <w:fldChar w:fldCharType="end"/>
      </w:r>
      <w:r>
        <w:t xml:space="preserve"> </w:t>
      </w:r>
      <w:r w:rsidR="007A57A9" w:rsidRPr="00C253FD">
        <w:rPr>
          <w:color w:val="000000" w:themeColor="text1"/>
        </w:rPr>
        <w:t>Hệ số Quản lý chất thải chăn nuôi theo vùng khí hậu (MS)</w:t>
      </w:r>
      <w:bookmarkEnd w:id="27"/>
      <w:bookmarkEnd w:id="28"/>
      <w:bookmarkEnd w:id="29"/>
    </w:p>
    <w:tbl>
      <w:tblPr>
        <w:tblW w:w="5000" w:type="pct"/>
        <w:jc w:val="center"/>
        <w:tblLook w:val="0000" w:firstRow="0" w:lastRow="0" w:firstColumn="0" w:lastColumn="0" w:noHBand="0" w:noVBand="0"/>
      </w:tblPr>
      <w:tblGrid>
        <w:gridCol w:w="1318"/>
        <w:gridCol w:w="1292"/>
        <w:gridCol w:w="1298"/>
        <w:gridCol w:w="1247"/>
        <w:gridCol w:w="1305"/>
        <w:gridCol w:w="1298"/>
        <w:gridCol w:w="1303"/>
      </w:tblGrid>
      <w:tr w:rsidR="007A57A9" w:rsidRPr="00A15FB6" w14:paraId="1652D89F" w14:textId="77777777" w:rsidTr="00CE3CBE">
        <w:trPr>
          <w:cantSplit/>
          <w:trHeight w:val="300"/>
          <w:jc w:val="center"/>
        </w:trPr>
        <w:tc>
          <w:tcPr>
            <w:tcW w:w="728" w:type="pct"/>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2FADEA18" w14:textId="77777777" w:rsidR="007A57A9" w:rsidRPr="00A15FB6" w:rsidRDefault="007A57A9" w:rsidP="005C0D50">
            <w:pPr>
              <w:widowControl w:val="0"/>
              <w:spacing w:before="0" w:after="0"/>
              <w:ind w:firstLine="0"/>
              <w:jc w:val="center"/>
              <w:rPr>
                <w:color w:val="000000"/>
                <w:szCs w:val="32"/>
              </w:rPr>
            </w:pPr>
            <w:r w:rsidRPr="00A15FB6">
              <w:rPr>
                <w:b/>
                <w:color w:val="000000"/>
                <w:szCs w:val="32"/>
              </w:rPr>
              <w:t>Vùng</w:t>
            </w:r>
          </w:p>
        </w:tc>
        <w:tc>
          <w:tcPr>
            <w:tcW w:w="4272" w:type="pct"/>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FA54B7" w14:textId="77777777" w:rsidR="007A57A9" w:rsidRPr="00A15FB6" w:rsidRDefault="007A57A9" w:rsidP="005C0D50">
            <w:pPr>
              <w:widowControl w:val="0"/>
              <w:spacing w:before="0" w:after="0"/>
              <w:ind w:firstLine="0"/>
              <w:jc w:val="center"/>
              <w:rPr>
                <w:color w:val="000000"/>
                <w:szCs w:val="32"/>
              </w:rPr>
            </w:pPr>
            <w:r w:rsidRPr="00A15FB6">
              <w:rPr>
                <w:b/>
                <w:color w:val="000000"/>
                <w:szCs w:val="32"/>
              </w:rPr>
              <w:t>Phân loại hình thức xử lý của Việt Nam</w:t>
            </w:r>
          </w:p>
          <w:p w14:paraId="4790BA96" w14:textId="77777777" w:rsidR="007A57A9" w:rsidRPr="00A15FB6" w:rsidRDefault="007A57A9" w:rsidP="005C0D50">
            <w:pPr>
              <w:widowControl w:val="0"/>
              <w:spacing w:before="0" w:after="0"/>
              <w:ind w:firstLine="0"/>
              <w:jc w:val="center"/>
              <w:rPr>
                <w:color w:val="000000"/>
                <w:szCs w:val="32"/>
              </w:rPr>
            </w:pPr>
          </w:p>
        </w:tc>
      </w:tr>
      <w:tr w:rsidR="007A57A9" w:rsidRPr="00A15FB6" w14:paraId="0FFD5599" w14:textId="77777777" w:rsidTr="00CE3CBE">
        <w:trPr>
          <w:cantSplit/>
          <w:trHeight w:val="815"/>
          <w:jc w:val="center"/>
        </w:trPr>
        <w:tc>
          <w:tcPr>
            <w:tcW w:w="728" w:type="pct"/>
            <w:vMerge/>
            <w:tcBorders>
              <w:top w:val="single" w:sz="4" w:space="0" w:color="000000"/>
              <w:left w:val="single" w:sz="4" w:space="0" w:color="000000"/>
              <w:right w:val="single" w:sz="4" w:space="0" w:color="000000"/>
            </w:tcBorders>
            <w:shd w:val="clear" w:color="auto" w:fill="D9D9D9" w:themeFill="background1" w:themeFillShade="D9"/>
            <w:vAlign w:val="center"/>
          </w:tcPr>
          <w:p w14:paraId="034D1439" w14:textId="77777777" w:rsidR="007A57A9" w:rsidRPr="00A15FB6" w:rsidRDefault="007A57A9" w:rsidP="005C0D50">
            <w:pPr>
              <w:widowControl w:val="0"/>
              <w:pBdr>
                <w:top w:val="nil"/>
                <w:left w:val="nil"/>
                <w:bottom w:val="nil"/>
                <w:right w:val="nil"/>
                <w:between w:val="nil"/>
              </w:pBdr>
              <w:spacing w:before="0" w:after="0"/>
              <w:ind w:firstLine="0"/>
              <w:rPr>
                <w:color w:val="000000"/>
                <w:szCs w:val="32"/>
              </w:rPr>
            </w:pPr>
          </w:p>
        </w:tc>
        <w:tc>
          <w:tcPr>
            <w:tcW w:w="713" w:type="pct"/>
            <w:tcBorders>
              <w:top w:val="single" w:sz="4" w:space="0" w:color="000000"/>
              <w:left w:val="single" w:sz="4" w:space="0" w:color="000000"/>
              <w:right w:val="single" w:sz="4" w:space="0" w:color="000000"/>
            </w:tcBorders>
            <w:shd w:val="clear" w:color="auto" w:fill="D9D9D9" w:themeFill="background1" w:themeFillShade="D9"/>
            <w:vAlign w:val="center"/>
          </w:tcPr>
          <w:p w14:paraId="3F0D749F" w14:textId="77777777" w:rsidR="007A57A9" w:rsidRPr="00A15FB6" w:rsidRDefault="007A57A9" w:rsidP="005C0D50">
            <w:pPr>
              <w:widowControl w:val="0"/>
              <w:spacing w:before="0" w:after="0"/>
              <w:ind w:firstLine="0"/>
              <w:jc w:val="center"/>
              <w:rPr>
                <w:color w:val="000000"/>
                <w:szCs w:val="32"/>
              </w:rPr>
            </w:pPr>
            <w:r w:rsidRPr="00A15FB6">
              <w:rPr>
                <w:b/>
                <w:color w:val="000000"/>
                <w:szCs w:val="32"/>
              </w:rPr>
              <w:t>Tổng</w:t>
            </w:r>
          </w:p>
        </w:tc>
        <w:tc>
          <w:tcPr>
            <w:tcW w:w="71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23FCE29" w14:textId="77777777" w:rsidR="007A57A9" w:rsidRPr="00A15FB6" w:rsidRDefault="007A57A9" w:rsidP="005C0D50">
            <w:pPr>
              <w:widowControl w:val="0"/>
              <w:spacing w:before="0" w:after="0"/>
              <w:ind w:firstLine="0"/>
              <w:jc w:val="center"/>
              <w:rPr>
                <w:color w:val="000000"/>
                <w:szCs w:val="32"/>
              </w:rPr>
            </w:pPr>
            <w:r w:rsidRPr="00A15FB6">
              <w:rPr>
                <w:b/>
                <w:color w:val="000000"/>
                <w:szCs w:val="32"/>
              </w:rPr>
              <w:t>Ủ phân, bán làm phân bón</w:t>
            </w:r>
          </w:p>
        </w:tc>
        <w:tc>
          <w:tcPr>
            <w:tcW w:w="68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4D4AF91" w14:textId="77777777" w:rsidR="007A57A9" w:rsidRPr="00A15FB6" w:rsidRDefault="007A57A9" w:rsidP="005C0D50">
            <w:pPr>
              <w:widowControl w:val="0"/>
              <w:spacing w:before="0" w:after="0"/>
              <w:ind w:firstLine="0"/>
              <w:jc w:val="center"/>
              <w:rPr>
                <w:color w:val="000000"/>
                <w:szCs w:val="32"/>
              </w:rPr>
            </w:pPr>
            <w:r w:rsidRPr="00A15FB6">
              <w:rPr>
                <w:b/>
                <w:color w:val="000000"/>
                <w:szCs w:val="32"/>
              </w:rPr>
              <w:t>Thải trực tiếp ra môi trường</w:t>
            </w:r>
          </w:p>
        </w:tc>
        <w:tc>
          <w:tcPr>
            <w:tcW w:w="7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E60421E" w14:textId="77777777" w:rsidR="007A57A9" w:rsidRPr="00A15FB6" w:rsidRDefault="007A57A9" w:rsidP="005C0D50">
            <w:pPr>
              <w:widowControl w:val="0"/>
              <w:spacing w:before="0" w:after="0"/>
              <w:ind w:firstLine="0"/>
              <w:jc w:val="center"/>
              <w:rPr>
                <w:color w:val="000000"/>
                <w:szCs w:val="32"/>
              </w:rPr>
            </w:pPr>
            <w:r w:rsidRPr="00A15FB6">
              <w:rPr>
                <w:b/>
                <w:color w:val="000000"/>
                <w:szCs w:val="32"/>
              </w:rPr>
              <w:t>Công trình khí sinh học</w:t>
            </w:r>
          </w:p>
        </w:tc>
        <w:tc>
          <w:tcPr>
            <w:tcW w:w="71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DD54DB7" w14:textId="77777777" w:rsidR="007A57A9" w:rsidRPr="00A15FB6" w:rsidRDefault="007A57A9" w:rsidP="005C0D50">
            <w:pPr>
              <w:widowControl w:val="0"/>
              <w:spacing w:before="0" w:after="0"/>
              <w:ind w:firstLine="0"/>
              <w:jc w:val="center"/>
              <w:rPr>
                <w:color w:val="000000"/>
                <w:szCs w:val="32"/>
              </w:rPr>
            </w:pPr>
            <w:r w:rsidRPr="00A15FB6">
              <w:rPr>
                <w:b/>
                <w:color w:val="000000"/>
                <w:szCs w:val="32"/>
              </w:rPr>
              <w:t>Đệm lót sinh học</w:t>
            </w:r>
          </w:p>
        </w:tc>
        <w:tc>
          <w:tcPr>
            <w:tcW w:w="720" w:type="pct"/>
            <w:tcBorders>
              <w:top w:val="single" w:sz="4" w:space="0" w:color="000000"/>
              <w:left w:val="single" w:sz="4" w:space="0" w:color="000000"/>
              <w:right w:val="single" w:sz="4" w:space="0" w:color="000000"/>
            </w:tcBorders>
            <w:shd w:val="clear" w:color="auto" w:fill="D9D9D9" w:themeFill="background1" w:themeFillShade="D9"/>
            <w:vAlign w:val="center"/>
          </w:tcPr>
          <w:p w14:paraId="5B1356FF" w14:textId="77777777" w:rsidR="007A57A9" w:rsidRPr="00A15FB6" w:rsidRDefault="007A57A9" w:rsidP="005C0D50">
            <w:pPr>
              <w:widowControl w:val="0"/>
              <w:pBdr>
                <w:top w:val="nil"/>
                <w:left w:val="nil"/>
                <w:bottom w:val="nil"/>
                <w:right w:val="nil"/>
                <w:between w:val="nil"/>
              </w:pBdr>
              <w:spacing w:before="0" w:after="0"/>
              <w:ind w:firstLine="0"/>
              <w:jc w:val="center"/>
              <w:rPr>
                <w:color w:val="000000"/>
                <w:szCs w:val="32"/>
              </w:rPr>
            </w:pPr>
            <w:r w:rsidRPr="00A15FB6">
              <w:rPr>
                <w:b/>
                <w:color w:val="000000"/>
                <w:szCs w:val="32"/>
              </w:rPr>
              <w:t>Khác</w:t>
            </w:r>
          </w:p>
        </w:tc>
      </w:tr>
      <w:tr w:rsidR="007A57A9" w:rsidRPr="00A15FB6" w14:paraId="2B4ED73F" w14:textId="77777777" w:rsidTr="00CE3CBE">
        <w:trPr>
          <w:cantSplit/>
          <w:trHeight w:val="300"/>
          <w:jc w:val="center"/>
        </w:trPr>
        <w:tc>
          <w:tcPr>
            <w:tcW w:w="728" w:type="pct"/>
            <w:vMerge/>
            <w:tcBorders>
              <w:top w:val="single" w:sz="4" w:space="0" w:color="000000"/>
              <w:left w:val="single" w:sz="4" w:space="0" w:color="000000"/>
              <w:right w:val="single" w:sz="4" w:space="0" w:color="000000"/>
            </w:tcBorders>
            <w:shd w:val="clear" w:color="auto" w:fill="D9D9D9" w:themeFill="background1" w:themeFillShade="D9"/>
            <w:vAlign w:val="center"/>
          </w:tcPr>
          <w:p w14:paraId="04C983B6" w14:textId="77777777" w:rsidR="007A57A9" w:rsidRPr="00A15FB6" w:rsidRDefault="007A57A9" w:rsidP="005C0D50">
            <w:pPr>
              <w:widowControl w:val="0"/>
              <w:pBdr>
                <w:top w:val="nil"/>
                <w:left w:val="nil"/>
                <w:bottom w:val="nil"/>
                <w:right w:val="nil"/>
                <w:between w:val="nil"/>
              </w:pBdr>
              <w:spacing w:before="0" w:after="0"/>
              <w:ind w:firstLine="0"/>
              <w:rPr>
                <w:color w:val="000000"/>
                <w:szCs w:val="32"/>
              </w:rPr>
            </w:pPr>
          </w:p>
        </w:tc>
        <w:tc>
          <w:tcPr>
            <w:tcW w:w="4272" w:type="pct"/>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CE8847" w14:textId="77777777" w:rsidR="007A57A9" w:rsidRPr="00A15FB6" w:rsidRDefault="007A57A9" w:rsidP="005C0D50">
            <w:pPr>
              <w:widowControl w:val="0"/>
              <w:pBdr>
                <w:top w:val="nil"/>
                <w:left w:val="nil"/>
                <w:bottom w:val="nil"/>
                <w:right w:val="nil"/>
                <w:between w:val="nil"/>
              </w:pBdr>
              <w:spacing w:before="0" w:after="0"/>
              <w:ind w:firstLine="0"/>
              <w:jc w:val="center"/>
              <w:rPr>
                <w:color w:val="000000"/>
                <w:szCs w:val="32"/>
              </w:rPr>
            </w:pPr>
            <w:r w:rsidRPr="00A15FB6">
              <w:rPr>
                <w:b/>
                <w:color w:val="000000"/>
                <w:szCs w:val="32"/>
              </w:rPr>
              <w:t>Phân loại hình thức xử lý tương ứng trong IPCC 2006</w:t>
            </w:r>
          </w:p>
        </w:tc>
      </w:tr>
      <w:tr w:rsidR="007A57A9" w:rsidRPr="00A15FB6" w14:paraId="469C59E8" w14:textId="77777777" w:rsidTr="00CE3CBE">
        <w:trPr>
          <w:cantSplit/>
          <w:trHeight w:val="300"/>
          <w:jc w:val="center"/>
        </w:trPr>
        <w:tc>
          <w:tcPr>
            <w:tcW w:w="728" w:type="pct"/>
            <w:vMerge/>
            <w:tcBorders>
              <w:top w:val="single" w:sz="4" w:space="0" w:color="000000"/>
              <w:left w:val="single" w:sz="4" w:space="0" w:color="000000"/>
              <w:right w:val="single" w:sz="4" w:space="0" w:color="000000"/>
            </w:tcBorders>
            <w:shd w:val="clear" w:color="auto" w:fill="D9D9D9" w:themeFill="background1" w:themeFillShade="D9"/>
            <w:vAlign w:val="center"/>
          </w:tcPr>
          <w:p w14:paraId="0AA4625C" w14:textId="77777777" w:rsidR="007A57A9" w:rsidRPr="00A15FB6" w:rsidRDefault="007A57A9" w:rsidP="005C0D50">
            <w:pPr>
              <w:widowControl w:val="0"/>
              <w:pBdr>
                <w:top w:val="nil"/>
                <w:left w:val="nil"/>
                <w:bottom w:val="nil"/>
                <w:right w:val="nil"/>
                <w:between w:val="nil"/>
              </w:pBdr>
              <w:spacing w:before="0" w:after="0"/>
              <w:ind w:firstLine="0"/>
              <w:rPr>
                <w:color w:val="000000"/>
                <w:szCs w:val="32"/>
              </w:rPr>
            </w:pPr>
          </w:p>
        </w:tc>
        <w:tc>
          <w:tcPr>
            <w:tcW w:w="71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F5E080F" w14:textId="77777777" w:rsidR="007A57A9" w:rsidRPr="00A15FB6" w:rsidRDefault="007A57A9" w:rsidP="005C0D50">
            <w:pPr>
              <w:spacing w:before="0" w:after="0"/>
              <w:ind w:firstLine="0"/>
              <w:jc w:val="center"/>
              <w:rPr>
                <w:color w:val="000000"/>
                <w:szCs w:val="32"/>
              </w:rPr>
            </w:pPr>
            <w:r w:rsidRPr="00A15FB6">
              <w:rPr>
                <w:b/>
                <w:color w:val="000000"/>
                <w:szCs w:val="32"/>
              </w:rPr>
              <w:t>Tổng</w:t>
            </w:r>
          </w:p>
        </w:tc>
        <w:tc>
          <w:tcPr>
            <w:tcW w:w="71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56820D6" w14:textId="77777777" w:rsidR="007A57A9" w:rsidRPr="00A15FB6" w:rsidRDefault="007A57A9" w:rsidP="005C0D50">
            <w:pPr>
              <w:spacing w:before="0" w:after="0"/>
              <w:ind w:firstLine="0"/>
              <w:jc w:val="center"/>
              <w:rPr>
                <w:color w:val="000000"/>
                <w:szCs w:val="32"/>
              </w:rPr>
            </w:pPr>
            <w:r w:rsidRPr="00A15FB6">
              <w:rPr>
                <w:b/>
                <w:color w:val="000000"/>
                <w:szCs w:val="32"/>
              </w:rPr>
              <w:t>Ủ làm phân bón</w:t>
            </w:r>
          </w:p>
        </w:tc>
        <w:tc>
          <w:tcPr>
            <w:tcW w:w="68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6C06F1B" w14:textId="77777777" w:rsidR="007A57A9" w:rsidRPr="00A15FB6" w:rsidRDefault="007A57A9" w:rsidP="005C0D50">
            <w:pPr>
              <w:spacing w:before="0" w:after="0"/>
              <w:ind w:firstLine="0"/>
              <w:jc w:val="center"/>
              <w:rPr>
                <w:color w:val="000000"/>
                <w:szCs w:val="32"/>
              </w:rPr>
            </w:pPr>
            <w:r w:rsidRPr="00A15FB6">
              <w:rPr>
                <w:b/>
                <w:color w:val="000000"/>
                <w:szCs w:val="32"/>
              </w:rPr>
              <w:t>Xử lý hiếu khí</w:t>
            </w:r>
          </w:p>
        </w:tc>
        <w:tc>
          <w:tcPr>
            <w:tcW w:w="7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F7355F2" w14:textId="77777777" w:rsidR="007A57A9" w:rsidRPr="00A15FB6" w:rsidRDefault="007A57A9" w:rsidP="005C0D50">
            <w:pPr>
              <w:spacing w:before="0" w:after="0"/>
              <w:ind w:firstLine="0"/>
              <w:jc w:val="center"/>
              <w:rPr>
                <w:color w:val="000000"/>
                <w:szCs w:val="32"/>
              </w:rPr>
            </w:pPr>
            <w:r w:rsidRPr="00A15FB6">
              <w:rPr>
                <w:b/>
                <w:color w:val="000000"/>
                <w:szCs w:val="32"/>
              </w:rPr>
              <w:t>Hầm ủ kỵ khí</w:t>
            </w:r>
          </w:p>
        </w:tc>
        <w:tc>
          <w:tcPr>
            <w:tcW w:w="71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6B4F790" w14:textId="77777777" w:rsidR="007A57A9" w:rsidRPr="00A15FB6" w:rsidRDefault="007A57A9" w:rsidP="005C0D50">
            <w:pPr>
              <w:spacing w:before="0" w:after="0"/>
              <w:ind w:firstLine="0"/>
              <w:jc w:val="center"/>
              <w:rPr>
                <w:color w:val="000000"/>
                <w:szCs w:val="32"/>
              </w:rPr>
            </w:pPr>
            <w:r w:rsidRPr="00A15FB6">
              <w:rPr>
                <w:b/>
                <w:color w:val="000000"/>
                <w:szCs w:val="32"/>
              </w:rPr>
              <w:t>Đệm lót sinh học phân gia cầm</w:t>
            </w:r>
          </w:p>
        </w:tc>
        <w:tc>
          <w:tcPr>
            <w:tcW w:w="720" w:type="pct"/>
            <w:tcBorders>
              <w:top w:val="single" w:sz="4" w:space="0" w:color="000000"/>
              <w:left w:val="single" w:sz="4" w:space="0" w:color="000000"/>
              <w:right w:val="single" w:sz="4" w:space="0" w:color="000000"/>
            </w:tcBorders>
            <w:shd w:val="clear" w:color="auto" w:fill="D9D9D9" w:themeFill="background1" w:themeFillShade="D9"/>
          </w:tcPr>
          <w:p w14:paraId="378A1034" w14:textId="77777777" w:rsidR="007A57A9" w:rsidRPr="00A15FB6" w:rsidRDefault="007A57A9" w:rsidP="005C0D50">
            <w:pPr>
              <w:pBdr>
                <w:top w:val="nil"/>
                <w:left w:val="nil"/>
                <w:bottom w:val="nil"/>
                <w:right w:val="nil"/>
                <w:between w:val="nil"/>
              </w:pBdr>
              <w:spacing w:before="0" w:after="0"/>
              <w:ind w:firstLine="0"/>
              <w:jc w:val="center"/>
              <w:rPr>
                <w:color w:val="000000"/>
                <w:szCs w:val="32"/>
              </w:rPr>
            </w:pPr>
            <w:r w:rsidRPr="00A15FB6">
              <w:rPr>
                <w:b/>
                <w:color w:val="000000"/>
                <w:szCs w:val="32"/>
              </w:rPr>
              <w:t>Đồng cỏ và bãi chăn thả gia súc</w:t>
            </w:r>
          </w:p>
        </w:tc>
      </w:tr>
      <w:tr w:rsidR="007A57A9" w:rsidRPr="00A15FB6" w14:paraId="4FD672BD" w14:textId="77777777" w:rsidTr="005C0D50">
        <w:trPr>
          <w:cantSplit/>
          <w:trHeight w:val="300"/>
          <w:jc w:val="center"/>
        </w:trPr>
        <w:tc>
          <w:tcPr>
            <w:tcW w:w="728" w:type="pct"/>
            <w:vMerge/>
            <w:tcBorders>
              <w:top w:val="single" w:sz="4" w:space="0" w:color="000000"/>
              <w:left w:val="single" w:sz="4" w:space="0" w:color="000000"/>
              <w:right w:val="single" w:sz="4" w:space="0" w:color="000000"/>
            </w:tcBorders>
            <w:vAlign w:val="center"/>
          </w:tcPr>
          <w:p w14:paraId="7731E9E7" w14:textId="77777777" w:rsidR="007A57A9" w:rsidRPr="00A15FB6" w:rsidRDefault="007A57A9" w:rsidP="005C0D50">
            <w:pPr>
              <w:widowControl w:val="0"/>
              <w:pBdr>
                <w:top w:val="nil"/>
                <w:left w:val="nil"/>
                <w:bottom w:val="nil"/>
                <w:right w:val="nil"/>
                <w:between w:val="nil"/>
              </w:pBdr>
              <w:spacing w:before="0" w:after="0"/>
              <w:ind w:firstLine="0"/>
              <w:rPr>
                <w:color w:val="000000"/>
                <w:szCs w:val="32"/>
              </w:rPr>
            </w:pPr>
          </w:p>
        </w:tc>
        <w:tc>
          <w:tcPr>
            <w:tcW w:w="4272" w:type="pct"/>
            <w:gridSpan w:val="6"/>
            <w:tcBorders>
              <w:top w:val="single" w:sz="4" w:space="0" w:color="000000"/>
              <w:left w:val="single" w:sz="4" w:space="0" w:color="000000"/>
              <w:bottom w:val="single" w:sz="4" w:space="0" w:color="000000"/>
              <w:right w:val="single" w:sz="4" w:space="0" w:color="000000"/>
            </w:tcBorders>
            <w:vAlign w:val="center"/>
          </w:tcPr>
          <w:p w14:paraId="50E72DD7" w14:textId="77777777" w:rsidR="007A57A9" w:rsidRPr="00A15FB6" w:rsidRDefault="007A57A9" w:rsidP="005C0D50">
            <w:pPr>
              <w:spacing w:before="0" w:after="0"/>
              <w:ind w:firstLine="0"/>
              <w:jc w:val="center"/>
              <w:rPr>
                <w:color w:val="000000"/>
                <w:szCs w:val="32"/>
              </w:rPr>
            </w:pPr>
            <w:r w:rsidRPr="00A15FB6">
              <w:rPr>
                <w:i/>
                <w:color w:val="000000"/>
                <w:szCs w:val="32"/>
              </w:rPr>
              <w:t>%</w:t>
            </w:r>
          </w:p>
        </w:tc>
      </w:tr>
      <w:tr w:rsidR="007A57A9" w:rsidRPr="00A15FB6" w14:paraId="3865D480" w14:textId="77777777" w:rsidTr="005C0D50">
        <w:trPr>
          <w:trHeight w:val="300"/>
          <w:jc w:val="center"/>
        </w:trPr>
        <w:tc>
          <w:tcPr>
            <w:tcW w:w="728" w:type="pct"/>
            <w:tcBorders>
              <w:top w:val="single" w:sz="4" w:space="0" w:color="000000"/>
              <w:left w:val="single" w:sz="4" w:space="0" w:color="000000"/>
              <w:bottom w:val="single" w:sz="4" w:space="0" w:color="000000"/>
              <w:right w:val="single" w:sz="4" w:space="0" w:color="000000"/>
            </w:tcBorders>
            <w:vAlign w:val="center"/>
          </w:tcPr>
          <w:p w14:paraId="70FC8A22" w14:textId="77777777" w:rsidR="007A57A9" w:rsidRPr="00A15FB6" w:rsidRDefault="007A57A9" w:rsidP="005C0D50">
            <w:pPr>
              <w:widowControl w:val="0"/>
              <w:spacing w:before="0" w:after="0"/>
              <w:ind w:firstLine="0"/>
              <w:jc w:val="center"/>
              <w:rPr>
                <w:color w:val="000000"/>
                <w:szCs w:val="32"/>
              </w:rPr>
            </w:pPr>
            <w:r w:rsidRPr="00A15FB6">
              <w:rPr>
                <w:color w:val="000000"/>
                <w:szCs w:val="32"/>
              </w:rPr>
              <w:t>Vùng có nhiệt độ trung bình năm &gt; 25</w:t>
            </w:r>
            <w:r w:rsidRPr="00A15FB6">
              <w:rPr>
                <w:color w:val="000000"/>
                <w:szCs w:val="32"/>
                <w:vertAlign w:val="superscript"/>
              </w:rPr>
              <w:t>o</w:t>
            </w:r>
            <w:r w:rsidRPr="00A15FB6">
              <w:rPr>
                <w:color w:val="000000"/>
                <w:szCs w:val="32"/>
              </w:rPr>
              <w:t>C</w:t>
            </w:r>
          </w:p>
        </w:tc>
        <w:tc>
          <w:tcPr>
            <w:tcW w:w="713" w:type="pct"/>
            <w:tcBorders>
              <w:top w:val="single" w:sz="4" w:space="0" w:color="000000"/>
              <w:left w:val="single" w:sz="4" w:space="0" w:color="000000"/>
              <w:bottom w:val="single" w:sz="4" w:space="0" w:color="000000"/>
              <w:right w:val="single" w:sz="4" w:space="0" w:color="000000"/>
            </w:tcBorders>
            <w:vAlign w:val="center"/>
          </w:tcPr>
          <w:p w14:paraId="234C3383" w14:textId="77777777" w:rsidR="007A57A9" w:rsidRPr="00A15FB6" w:rsidRDefault="007A57A9" w:rsidP="005C0D50">
            <w:pPr>
              <w:widowControl w:val="0"/>
              <w:spacing w:before="0" w:after="0"/>
              <w:ind w:firstLine="0"/>
              <w:jc w:val="center"/>
              <w:rPr>
                <w:color w:val="000000"/>
                <w:szCs w:val="32"/>
              </w:rPr>
            </w:pPr>
            <w:r w:rsidRPr="00A15FB6">
              <w:rPr>
                <w:color w:val="000000"/>
                <w:szCs w:val="32"/>
              </w:rPr>
              <w:t>100</w:t>
            </w:r>
          </w:p>
        </w:tc>
        <w:tc>
          <w:tcPr>
            <w:tcW w:w="716" w:type="pct"/>
            <w:tcBorders>
              <w:top w:val="single" w:sz="4" w:space="0" w:color="000000"/>
              <w:left w:val="single" w:sz="4" w:space="0" w:color="000000"/>
              <w:bottom w:val="single" w:sz="4" w:space="0" w:color="000000"/>
              <w:right w:val="single" w:sz="4" w:space="0" w:color="000000"/>
            </w:tcBorders>
            <w:vAlign w:val="center"/>
          </w:tcPr>
          <w:p w14:paraId="3D60F77D" w14:textId="77777777" w:rsidR="007A57A9" w:rsidRPr="00A15FB6" w:rsidRDefault="007A57A9" w:rsidP="005C0D50">
            <w:pPr>
              <w:spacing w:before="0" w:after="0"/>
              <w:ind w:firstLine="0"/>
              <w:jc w:val="center"/>
              <w:rPr>
                <w:color w:val="000000"/>
                <w:szCs w:val="32"/>
              </w:rPr>
            </w:pPr>
            <w:r w:rsidRPr="00A15FB6">
              <w:rPr>
                <w:color w:val="000000"/>
                <w:szCs w:val="32"/>
              </w:rPr>
              <w:t>51,30</w:t>
            </w:r>
          </w:p>
        </w:tc>
        <w:tc>
          <w:tcPr>
            <w:tcW w:w="688" w:type="pct"/>
            <w:tcBorders>
              <w:top w:val="single" w:sz="4" w:space="0" w:color="000000"/>
              <w:left w:val="single" w:sz="4" w:space="0" w:color="000000"/>
              <w:bottom w:val="single" w:sz="4" w:space="0" w:color="000000"/>
              <w:right w:val="single" w:sz="4" w:space="0" w:color="000000"/>
            </w:tcBorders>
            <w:vAlign w:val="center"/>
          </w:tcPr>
          <w:p w14:paraId="4C035A84" w14:textId="77777777" w:rsidR="007A57A9" w:rsidRPr="00A15FB6" w:rsidRDefault="007A57A9" w:rsidP="005C0D50">
            <w:pPr>
              <w:spacing w:before="0" w:after="0"/>
              <w:ind w:firstLine="0"/>
              <w:jc w:val="center"/>
              <w:rPr>
                <w:color w:val="000000"/>
                <w:szCs w:val="32"/>
              </w:rPr>
            </w:pPr>
            <w:r w:rsidRPr="00A15FB6">
              <w:rPr>
                <w:color w:val="000000"/>
                <w:szCs w:val="32"/>
              </w:rPr>
              <w:t>0,20</w:t>
            </w:r>
          </w:p>
        </w:tc>
        <w:tc>
          <w:tcPr>
            <w:tcW w:w="720" w:type="pct"/>
            <w:tcBorders>
              <w:top w:val="single" w:sz="4" w:space="0" w:color="000000"/>
              <w:left w:val="single" w:sz="4" w:space="0" w:color="000000"/>
              <w:bottom w:val="single" w:sz="4" w:space="0" w:color="000000"/>
              <w:right w:val="single" w:sz="4" w:space="0" w:color="000000"/>
            </w:tcBorders>
            <w:vAlign w:val="center"/>
          </w:tcPr>
          <w:p w14:paraId="37B44734" w14:textId="77777777" w:rsidR="007A57A9" w:rsidRPr="00A15FB6" w:rsidRDefault="007A57A9" w:rsidP="005C0D50">
            <w:pPr>
              <w:spacing w:before="0" w:after="0"/>
              <w:ind w:firstLine="0"/>
              <w:jc w:val="center"/>
              <w:rPr>
                <w:color w:val="000000"/>
                <w:szCs w:val="32"/>
              </w:rPr>
            </w:pPr>
            <w:r w:rsidRPr="00A15FB6">
              <w:rPr>
                <w:color w:val="000000"/>
                <w:szCs w:val="32"/>
              </w:rPr>
              <w:t>3,50</w:t>
            </w:r>
          </w:p>
        </w:tc>
        <w:tc>
          <w:tcPr>
            <w:tcW w:w="716" w:type="pct"/>
            <w:tcBorders>
              <w:top w:val="single" w:sz="4" w:space="0" w:color="000000"/>
              <w:left w:val="single" w:sz="4" w:space="0" w:color="000000"/>
              <w:bottom w:val="single" w:sz="4" w:space="0" w:color="000000"/>
              <w:right w:val="single" w:sz="4" w:space="0" w:color="000000"/>
            </w:tcBorders>
            <w:vAlign w:val="center"/>
          </w:tcPr>
          <w:p w14:paraId="1A1C7A26" w14:textId="77777777" w:rsidR="007A57A9" w:rsidRPr="00A15FB6" w:rsidRDefault="007A57A9" w:rsidP="005C0D50">
            <w:pPr>
              <w:spacing w:before="0" w:after="0"/>
              <w:ind w:firstLine="0"/>
              <w:jc w:val="center"/>
              <w:rPr>
                <w:color w:val="000000"/>
                <w:szCs w:val="32"/>
              </w:rPr>
            </w:pPr>
            <w:r w:rsidRPr="00A15FB6">
              <w:rPr>
                <w:color w:val="000000"/>
                <w:szCs w:val="32"/>
              </w:rPr>
              <w:t>44,40</w:t>
            </w:r>
          </w:p>
        </w:tc>
        <w:tc>
          <w:tcPr>
            <w:tcW w:w="720" w:type="pct"/>
            <w:tcBorders>
              <w:top w:val="single" w:sz="4" w:space="0" w:color="000000"/>
              <w:left w:val="single" w:sz="4" w:space="0" w:color="000000"/>
              <w:bottom w:val="single" w:sz="4" w:space="0" w:color="000000"/>
              <w:right w:val="single" w:sz="4" w:space="0" w:color="000000"/>
            </w:tcBorders>
            <w:vAlign w:val="center"/>
          </w:tcPr>
          <w:p w14:paraId="5186B8A1" w14:textId="77777777" w:rsidR="007A57A9" w:rsidRPr="00A15FB6" w:rsidRDefault="007A57A9" w:rsidP="005C0D50">
            <w:pPr>
              <w:spacing w:before="0" w:after="0"/>
              <w:ind w:firstLine="0"/>
              <w:jc w:val="center"/>
              <w:rPr>
                <w:color w:val="000000"/>
                <w:szCs w:val="32"/>
              </w:rPr>
            </w:pPr>
            <w:r w:rsidRPr="00A15FB6">
              <w:rPr>
                <w:color w:val="000000"/>
                <w:szCs w:val="32"/>
              </w:rPr>
              <w:t>0,6</w:t>
            </w:r>
          </w:p>
        </w:tc>
      </w:tr>
      <w:tr w:rsidR="007A57A9" w:rsidRPr="00A15FB6" w14:paraId="5D44F363" w14:textId="77777777" w:rsidTr="005C0D50">
        <w:trPr>
          <w:trHeight w:val="300"/>
          <w:jc w:val="center"/>
        </w:trPr>
        <w:tc>
          <w:tcPr>
            <w:tcW w:w="728" w:type="pct"/>
            <w:tcBorders>
              <w:top w:val="single" w:sz="4" w:space="0" w:color="000000"/>
              <w:left w:val="single" w:sz="4" w:space="0" w:color="000000"/>
              <w:bottom w:val="single" w:sz="4" w:space="0" w:color="000000"/>
              <w:right w:val="single" w:sz="4" w:space="0" w:color="000000"/>
            </w:tcBorders>
            <w:vAlign w:val="center"/>
          </w:tcPr>
          <w:p w14:paraId="35960E70" w14:textId="77777777" w:rsidR="007A57A9" w:rsidRPr="00A15FB6" w:rsidRDefault="007A57A9" w:rsidP="005C0D50">
            <w:pPr>
              <w:widowControl w:val="0"/>
              <w:spacing w:before="0" w:after="0"/>
              <w:ind w:firstLine="0"/>
              <w:jc w:val="center"/>
              <w:rPr>
                <w:color w:val="000000"/>
                <w:szCs w:val="32"/>
              </w:rPr>
            </w:pPr>
            <w:r w:rsidRPr="00A15FB6">
              <w:rPr>
                <w:color w:val="000000"/>
                <w:szCs w:val="32"/>
              </w:rPr>
              <w:t>Vùng có nhiệt độ trung bình năm từ 15-25</w:t>
            </w:r>
            <w:r w:rsidRPr="00A15FB6">
              <w:rPr>
                <w:color w:val="000000"/>
                <w:szCs w:val="32"/>
                <w:vertAlign w:val="superscript"/>
              </w:rPr>
              <w:t>o</w:t>
            </w:r>
            <w:r w:rsidRPr="00A15FB6">
              <w:rPr>
                <w:color w:val="000000"/>
                <w:szCs w:val="32"/>
              </w:rPr>
              <w:t>C</w:t>
            </w:r>
          </w:p>
        </w:tc>
        <w:tc>
          <w:tcPr>
            <w:tcW w:w="713" w:type="pct"/>
            <w:tcBorders>
              <w:top w:val="single" w:sz="4" w:space="0" w:color="000000"/>
              <w:left w:val="single" w:sz="4" w:space="0" w:color="000000"/>
              <w:bottom w:val="single" w:sz="4" w:space="0" w:color="000000"/>
              <w:right w:val="single" w:sz="4" w:space="0" w:color="000000"/>
            </w:tcBorders>
            <w:vAlign w:val="center"/>
          </w:tcPr>
          <w:p w14:paraId="58B4B3A8" w14:textId="77777777" w:rsidR="007A57A9" w:rsidRPr="00A15FB6" w:rsidRDefault="007A57A9" w:rsidP="005C0D50">
            <w:pPr>
              <w:widowControl w:val="0"/>
              <w:spacing w:before="0" w:after="0"/>
              <w:ind w:firstLine="0"/>
              <w:jc w:val="center"/>
              <w:rPr>
                <w:color w:val="000000"/>
                <w:szCs w:val="32"/>
              </w:rPr>
            </w:pPr>
            <w:r w:rsidRPr="00A15FB6">
              <w:rPr>
                <w:color w:val="000000"/>
                <w:szCs w:val="32"/>
              </w:rPr>
              <w:t>100</w:t>
            </w:r>
          </w:p>
        </w:tc>
        <w:tc>
          <w:tcPr>
            <w:tcW w:w="716" w:type="pct"/>
            <w:tcBorders>
              <w:top w:val="single" w:sz="4" w:space="0" w:color="000000"/>
              <w:left w:val="single" w:sz="4" w:space="0" w:color="000000"/>
              <w:bottom w:val="single" w:sz="4" w:space="0" w:color="000000"/>
              <w:right w:val="single" w:sz="4" w:space="0" w:color="000000"/>
            </w:tcBorders>
            <w:vAlign w:val="center"/>
          </w:tcPr>
          <w:p w14:paraId="275D0D1F" w14:textId="77777777" w:rsidR="007A57A9" w:rsidRPr="00A15FB6" w:rsidRDefault="007A57A9" w:rsidP="005C0D50">
            <w:pPr>
              <w:spacing w:before="0" w:after="0"/>
              <w:ind w:firstLine="0"/>
              <w:jc w:val="center"/>
              <w:rPr>
                <w:color w:val="000000"/>
                <w:szCs w:val="32"/>
              </w:rPr>
            </w:pPr>
            <w:r w:rsidRPr="00A15FB6">
              <w:rPr>
                <w:color w:val="000000"/>
                <w:szCs w:val="32"/>
              </w:rPr>
              <w:t>23,67</w:t>
            </w:r>
          </w:p>
        </w:tc>
        <w:tc>
          <w:tcPr>
            <w:tcW w:w="688" w:type="pct"/>
            <w:tcBorders>
              <w:top w:val="single" w:sz="4" w:space="0" w:color="000000"/>
              <w:left w:val="single" w:sz="4" w:space="0" w:color="000000"/>
              <w:bottom w:val="single" w:sz="4" w:space="0" w:color="000000"/>
              <w:right w:val="single" w:sz="4" w:space="0" w:color="000000"/>
            </w:tcBorders>
            <w:vAlign w:val="center"/>
          </w:tcPr>
          <w:p w14:paraId="37CD36FA" w14:textId="77777777" w:rsidR="007A57A9" w:rsidRPr="00A15FB6" w:rsidRDefault="007A57A9" w:rsidP="005C0D50">
            <w:pPr>
              <w:spacing w:before="0" w:after="0"/>
              <w:ind w:firstLine="0"/>
              <w:jc w:val="center"/>
              <w:rPr>
                <w:color w:val="000000"/>
                <w:szCs w:val="32"/>
              </w:rPr>
            </w:pPr>
            <w:r w:rsidRPr="00A15FB6">
              <w:rPr>
                <w:color w:val="000000"/>
                <w:szCs w:val="32"/>
              </w:rPr>
              <w:t>5,63</w:t>
            </w:r>
          </w:p>
        </w:tc>
        <w:tc>
          <w:tcPr>
            <w:tcW w:w="720" w:type="pct"/>
            <w:tcBorders>
              <w:top w:val="single" w:sz="4" w:space="0" w:color="000000"/>
              <w:left w:val="single" w:sz="4" w:space="0" w:color="000000"/>
              <w:bottom w:val="single" w:sz="4" w:space="0" w:color="000000"/>
              <w:right w:val="single" w:sz="4" w:space="0" w:color="000000"/>
            </w:tcBorders>
            <w:vAlign w:val="center"/>
          </w:tcPr>
          <w:p w14:paraId="56C2F10E" w14:textId="77777777" w:rsidR="007A57A9" w:rsidRPr="00A15FB6" w:rsidRDefault="007A57A9" w:rsidP="005C0D50">
            <w:pPr>
              <w:spacing w:before="0" w:after="0"/>
              <w:ind w:firstLine="0"/>
              <w:jc w:val="center"/>
              <w:rPr>
                <w:color w:val="000000"/>
                <w:szCs w:val="32"/>
              </w:rPr>
            </w:pPr>
            <w:r w:rsidRPr="00A15FB6">
              <w:rPr>
                <w:color w:val="000000"/>
                <w:szCs w:val="32"/>
              </w:rPr>
              <w:t>67,99</w:t>
            </w:r>
          </w:p>
        </w:tc>
        <w:tc>
          <w:tcPr>
            <w:tcW w:w="716" w:type="pct"/>
            <w:tcBorders>
              <w:top w:val="single" w:sz="4" w:space="0" w:color="000000"/>
              <w:left w:val="single" w:sz="4" w:space="0" w:color="000000"/>
              <w:bottom w:val="single" w:sz="4" w:space="0" w:color="000000"/>
              <w:right w:val="single" w:sz="4" w:space="0" w:color="000000"/>
            </w:tcBorders>
            <w:vAlign w:val="center"/>
          </w:tcPr>
          <w:p w14:paraId="0FA696EE" w14:textId="77777777" w:rsidR="007A57A9" w:rsidRPr="00A15FB6" w:rsidRDefault="007A57A9" w:rsidP="005C0D50">
            <w:pPr>
              <w:spacing w:before="0" w:after="0"/>
              <w:ind w:firstLine="0"/>
              <w:jc w:val="center"/>
              <w:rPr>
                <w:color w:val="000000"/>
                <w:szCs w:val="32"/>
              </w:rPr>
            </w:pPr>
            <w:r w:rsidRPr="00A15FB6">
              <w:rPr>
                <w:color w:val="000000"/>
                <w:szCs w:val="32"/>
              </w:rPr>
              <w:t>1,44</w:t>
            </w:r>
          </w:p>
        </w:tc>
        <w:tc>
          <w:tcPr>
            <w:tcW w:w="720" w:type="pct"/>
            <w:tcBorders>
              <w:top w:val="single" w:sz="4" w:space="0" w:color="000000"/>
              <w:left w:val="single" w:sz="4" w:space="0" w:color="000000"/>
              <w:bottom w:val="single" w:sz="4" w:space="0" w:color="000000"/>
              <w:right w:val="single" w:sz="4" w:space="0" w:color="000000"/>
            </w:tcBorders>
            <w:vAlign w:val="center"/>
          </w:tcPr>
          <w:p w14:paraId="04F8F112" w14:textId="77777777" w:rsidR="007A57A9" w:rsidRPr="00A15FB6" w:rsidRDefault="007A57A9" w:rsidP="005C0D50">
            <w:pPr>
              <w:spacing w:before="0" w:after="0"/>
              <w:ind w:firstLine="0"/>
              <w:jc w:val="center"/>
              <w:rPr>
                <w:color w:val="000000"/>
                <w:szCs w:val="32"/>
              </w:rPr>
            </w:pPr>
            <w:r w:rsidRPr="00A15FB6">
              <w:rPr>
                <w:color w:val="000000"/>
                <w:szCs w:val="32"/>
              </w:rPr>
              <w:t>1,28</w:t>
            </w:r>
          </w:p>
        </w:tc>
      </w:tr>
    </w:tbl>
    <w:p w14:paraId="71192DDA" w14:textId="5D14967E" w:rsidR="005C0D50" w:rsidRDefault="004051B4" w:rsidP="007A57A9">
      <w:pPr>
        <w:pStyle w:val="Heading2"/>
        <w:numPr>
          <w:ilvl w:val="1"/>
          <w:numId w:val="6"/>
        </w:numPr>
        <w:spacing w:before="120" w:after="120" w:line="240" w:lineRule="auto"/>
        <w:rPr>
          <w:color w:val="000000" w:themeColor="text1"/>
        </w:rPr>
      </w:pPr>
      <w:bookmarkStart w:id="30" w:name="_Toc148542293"/>
      <w:bookmarkStart w:id="31" w:name="_Toc137979329"/>
      <w:r>
        <w:rPr>
          <w:color w:val="000000" w:themeColor="text1"/>
        </w:rPr>
        <w:t>Sử dụng đất và thay đổi sử dụng đất (hạng mục 3B)</w:t>
      </w:r>
      <w:bookmarkEnd w:id="30"/>
    </w:p>
    <w:p w14:paraId="536E5408" w14:textId="7D84424F" w:rsidR="004051B4" w:rsidRPr="00974476" w:rsidRDefault="004051B4" w:rsidP="004051B4">
      <w:r w:rsidRPr="00974476">
        <w:t xml:space="preserve">Dựa trên quá trình phân loại đất và các tiểu loại đất như trên, Cục Viễn thám quốc gia đã xây dựng diễn biến quá trình sử dụng đất và chuyển đổi sử dụng đất (ma trận sử dụng đất) cho giai đoạn </w:t>
      </w:r>
      <w:r>
        <w:t>2010-2020</w:t>
      </w:r>
      <w:r w:rsidRPr="00974476">
        <w:t xml:space="preserve"> như sau:</w:t>
      </w:r>
    </w:p>
    <w:p w14:paraId="2653C533" w14:textId="0A2BA53D" w:rsidR="004051B4" w:rsidRPr="004051B4" w:rsidRDefault="004051B4" w:rsidP="004051B4">
      <w:pPr>
        <w:pStyle w:val="ListParagraph"/>
        <w:spacing w:line="276" w:lineRule="auto"/>
        <w:ind w:left="450"/>
        <w:jc w:val="left"/>
        <w:rPr>
          <w:b/>
          <w:bCs/>
        </w:rPr>
        <w:sectPr w:rsidR="004051B4" w:rsidRPr="004051B4" w:rsidSect="00802B89">
          <w:footerReference w:type="default" r:id="rId9"/>
          <w:pgSz w:w="11906" w:h="16838" w:code="9"/>
          <w:pgMar w:top="1134" w:right="1134" w:bottom="1134" w:left="1701" w:header="720" w:footer="720" w:gutter="0"/>
          <w:pgNumType w:start="1"/>
          <w:cols w:space="720"/>
          <w:docGrid w:linePitch="381"/>
        </w:sectPr>
      </w:pPr>
    </w:p>
    <w:p w14:paraId="76C0F956" w14:textId="7A0D9617" w:rsidR="004051B4" w:rsidRPr="00974476" w:rsidRDefault="004051B4" w:rsidP="004051B4">
      <w:pPr>
        <w:pStyle w:val="Caption"/>
        <w:rPr>
          <w:b w:val="0"/>
          <w:bCs w:val="0"/>
        </w:rPr>
      </w:pPr>
      <w:bookmarkStart w:id="32" w:name="_Toc121241007"/>
      <w:bookmarkStart w:id="33" w:name="_Toc121241086"/>
      <w:bookmarkStart w:id="34" w:name="_Toc141880072"/>
      <w:bookmarkStart w:id="35" w:name="_Toc147928534"/>
      <w:r>
        <w:lastRenderedPageBreak/>
        <w:t>Bảng 1.</w:t>
      </w:r>
      <w:r w:rsidR="00753887">
        <w:fldChar w:fldCharType="begin"/>
      </w:r>
      <w:r w:rsidR="00753887">
        <w:instrText xml:space="preserve"> SEQ Bảng_1. \* ARABIC </w:instrText>
      </w:r>
      <w:r w:rsidR="00753887">
        <w:fldChar w:fldCharType="separate"/>
      </w:r>
      <w:r w:rsidR="00870DFA">
        <w:rPr>
          <w:noProof/>
        </w:rPr>
        <w:t>6</w:t>
      </w:r>
      <w:r w:rsidR="00753887">
        <w:rPr>
          <w:noProof/>
        </w:rPr>
        <w:fldChar w:fldCharType="end"/>
      </w:r>
      <w:r>
        <w:t xml:space="preserve"> </w:t>
      </w:r>
      <w:r w:rsidRPr="00974476">
        <w:t xml:space="preserve">Ma trận thay đổi sử dụng đất giai đoạn </w:t>
      </w:r>
      <w:bookmarkEnd w:id="32"/>
      <w:bookmarkEnd w:id="33"/>
      <w:r>
        <w:t>2010-2020</w:t>
      </w:r>
      <w:bookmarkEnd w:id="34"/>
      <w:bookmarkEnd w:id="35"/>
    </w:p>
    <w:tbl>
      <w:tblPr>
        <w:tblW w:w="5257" w:type="pct"/>
        <w:tblInd w:w="-289" w:type="dxa"/>
        <w:tblLayout w:type="fixed"/>
        <w:tblLook w:val="04A0" w:firstRow="1" w:lastRow="0" w:firstColumn="1" w:lastColumn="0" w:noHBand="0" w:noVBand="1"/>
      </w:tblPr>
      <w:tblGrid>
        <w:gridCol w:w="2423"/>
        <w:gridCol w:w="1629"/>
        <w:gridCol w:w="1209"/>
        <w:gridCol w:w="1130"/>
        <w:gridCol w:w="1133"/>
        <w:gridCol w:w="1133"/>
        <w:gridCol w:w="1130"/>
        <w:gridCol w:w="992"/>
        <w:gridCol w:w="1133"/>
        <w:gridCol w:w="1133"/>
        <w:gridCol w:w="1130"/>
        <w:gridCol w:w="1133"/>
      </w:tblGrid>
      <w:tr w:rsidR="004051B4" w:rsidRPr="00D14391" w14:paraId="547300E2" w14:textId="77777777" w:rsidTr="004051B4">
        <w:trPr>
          <w:trHeight w:val="330"/>
          <w:tblHeader/>
        </w:trPr>
        <w:tc>
          <w:tcPr>
            <w:tcW w:w="79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42A40D7" w14:textId="3C1B1900" w:rsidR="004051B4" w:rsidRPr="004051B4" w:rsidRDefault="004051B4" w:rsidP="004051B4">
            <w:pPr>
              <w:spacing w:line="240" w:lineRule="auto"/>
              <w:ind w:firstLine="0"/>
              <w:rPr>
                <w:b/>
                <w:sz w:val="20"/>
                <w:szCs w:val="20"/>
              </w:rPr>
            </w:pPr>
            <w:r w:rsidRPr="004051B4">
              <w:rPr>
                <w:b/>
                <w:sz w:val="20"/>
                <w:szCs w:val="20"/>
              </w:rPr>
              <w:t>Giai đoạn chuyển đổi (2010-2020)</w:t>
            </w:r>
          </w:p>
        </w:tc>
        <w:tc>
          <w:tcPr>
            <w:tcW w:w="532"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40667D3" w14:textId="77777777" w:rsidR="004051B4" w:rsidRPr="004051B4" w:rsidRDefault="004051B4" w:rsidP="004051B4">
            <w:pPr>
              <w:spacing w:line="240" w:lineRule="auto"/>
              <w:ind w:firstLine="0"/>
              <w:rPr>
                <w:b/>
                <w:sz w:val="20"/>
                <w:szCs w:val="20"/>
              </w:rPr>
            </w:pPr>
            <w:r w:rsidRPr="004051B4">
              <w:rPr>
                <w:b/>
                <w:sz w:val="20"/>
                <w:szCs w:val="20"/>
              </w:rPr>
              <w:t> </w:t>
            </w:r>
          </w:p>
        </w:tc>
        <w:tc>
          <w:tcPr>
            <w:tcW w:w="395"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4C9DCD3" w14:textId="77777777" w:rsidR="004051B4" w:rsidRPr="004051B4" w:rsidRDefault="004051B4" w:rsidP="004051B4">
            <w:pPr>
              <w:spacing w:line="240" w:lineRule="auto"/>
              <w:ind w:firstLine="0"/>
              <w:jc w:val="center"/>
              <w:rPr>
                <w:b/>
                <w:sz w:val="20"/>
                <w:szCs w:val="20"/>
              </w:rPr>
            </w:pPr>
            <w:r w:rsidRPr="004051B4">
              <w:rPr>
                <w:b/>
                <w:sz w:val="20"/>
                <w:szCs w:val="20"/>
              </w:rPr>
              <w:t>F</w:t>
            </w:r>
          </w:p>
          <w:p w14:paraId="0F2955F5" w14:textId="77777777" w:rsidR="004051B4" w:rsidRPr="004051B4" w:rsidRDefault="004051B4" w:rsidP="004051B4">
            <w:pPr>
              <w:spacing w:line="240" w:lineRule="auto"/>
              <w:ind w:firstLine="0"/>
              <w:jc w:val="center"/>
              <w:rPr>
                <w:b/>
                <w:sz w:val="20"/>
                <w:szCs w:val="20"/>
              </w:rPr>
            </w:pPr>
          </w:p>
        </w:tc>
        <w:tc>
          <w:tcPr>
            <w:tcW w:w="369"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FD36089" w14:textId="77777777" w:rsidR="004051B4" w:rsidRPr="004051B4" w:rsidRDefault="004051B4" w:rsidP="004051B4">
            <w:pPr>
              <w:spacing w:line="240" w:lineRule="auto"/>
              <w:ind w:firstLine="0"/>
              <w:jc w:val="center"/>
              <w:rPr>
                <w:b/>
                <w:sz w:val="20"/>
                <w:szCs w:val="20"/>
              </w:rPr>
            </w:pPr>
            <w:r w:rsidRPr="004051B4">
              <w:rPr>
                <w:b/>
                <w:sz w:val="20"/>
                <w:szCs w:val="20"/>
              </w:rPr>
              <w:t>C</w:t>
            </w:r>
          </w:p>
          <w:p w14:paraId="2B2B3B04" w14:textId="77777777" w:rsidR="004051B4" w:rsidRPr="004051B4" w:rsidRDefault="004051B4" w:rsidP="004051B4">
            <w:pPr>
              <w:spacing w:line="240" w:lineRule="auto"/>
              <w:ind w:firstLine="0"/>
              <w:jc w:val="center"/>
              <w:rPr>
                <w:b/>
                <w:sz w:val="20"/>
                <w:szCs w:val="20"/>
              </w:rPr>
            </w:pPr>
            <w:r w:rsidRPr="004051B4">
              <w:rPr>
                <w:b/>
                <w:sz w:val="20"/>
                <w:szCs w:val="20"/>
              </w:rPr>
              <w:t>(WRIC)</w:t>
            </w:r>
          </w:p>
        </w:tc>
        <w:tc>
          <w:tcPr>
            <w:tcW w:w="370"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483DABA" w14:textId="77777777" w:rsidR="004051B4" w:rsidRPr="004051B4" w:rsidRDefault="004051B4" w:rsidP="004051B4">
            <w:pPr>
              <w:spacing w:line="240" w:lineRule="auto"/>
              <w:ind w:firstLine="0"/>
              <w:jc w:val="center"/>
              <w:rPr>
                <w:b/>
                <w:sz w:val="20"/>
                <w:szCs w:val="20"/>
              </w:rPr>
            </w:pPr>
            <w:r w:rsidRPr="004051B4">
              <w:rPr>
                <w:b/>
                <w:sz w:val="20"/>
                <w:szCs w:val="20"/>
              </w:rPr>
              <w:t>C</w:t>
            </w:r>
          </w:p>
          <w:p w14:paraId="416AD5FB" w14:textId="77777777" w:rsidR="004051B4" w:rsidRPr="004051B4" w:rsidRDefault="004051B4" w:rsidP="004051B4">
            <w:pPr>
              <w:spacing w:line="240" w:lineRule="auto"/>
              <w:ind w:firstLine="0"/>
              <w:jc w:val="center"/>
              <w:rPr>
                <w:b/>
                <w:sz w:val="20"/>
                <w:szCs w:val="20"/>
              </w:rPr>
            </w:pPr>
            <w:r w:rsidRPr="004051B4">
              <w:rPr>
                <w:b/>
                <w:sz w:val="20"/>
                <w:szCs w:val="20"/>
              </w:rPr>
              <w:t>(ACRP)</w:t>
            </w:r>
          </w:p>
        </w:tc>
        <w:tc>
          <w:tcPr>
            <w:tcW w:w="370"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A9FD1CE" w14:textId="77777777" w:rsidR="004051B4" w:rsidRPr="004051B4" w:rsidRDefault="004051B4" w:rsidP="004051B4">
            <w:pPr>
              <w:spacing w:line="240" w:lineRule="auto"/>
              <w:ind w:firstLine="0"/>
              <w:jc w:val="center"/>
              <w:rPr>
                <w:b/>
                <w:sz w:val="20"/>
                <w:szCs w:val="20"/>
              </w:rPr>
            </w:pPr>
            <w:r w:rsidRPr="004051B4">
              <w:rPr>
                <w:b/>
                <w:sz w:val="20"/>
                <w:szCs w:val="20"/>
              </w:rPr>
              <w:t>C</w:t>
            </w:r>
          </w:p>
          <w:p w14:paraId="20409A96" w14:textId="77777777" w:rsidR="004051B4" w:rsidRPr="004051B4" w:rsidRDefault="004051B4" w:rsidP="004051B4">
            <w:pPr>
              <w:spacing w:line="240" w:lineRule="auto"/>
              <w:ind w:firstLine="0"/>
              <w:jc w:val="center"/>
              <w:rPr>
                <w:b/>
                <w:sz w:val="20"/>
                <w:szCs w:val="20"/>
              </w:rPr>
            </w:pPr>
            <w:r w:rsidRPr="004051B4">
              <w:rPr>
                <w:b/>
                <w:sz w:val="20"/>
                <w:szCs w:val="20"/>
              </w:rPr>
              <w:t>(PCRP)</w:t>
            </w:r>
          </w:p>
        </w:tc>
        <w:tc>
          <w:tcPr>
            <w:tcW w:w="369" w:type="pct"/>
            <w:tcBorders>
              <w:top w:val="single" w:sz="4" w:space="0" w:color="auto"/>
              <w:left w:val="nil"/>
              <w:bottom w:val="single" w:sz="4" w:space="0" w:color="auto"/>
              <w:right w:val="single" w:sz="4" w:space="0" w:color="auto"/>
            </w:tcBorders>
            <w:shd w:val="clear" w:color="auto" w:fill="D9D9D9" w:themeFill="background1" w:themeFillShade="D9"/>
          </w:tcPr>
          <w:p w14:paraId="697742A8" w14:textId="77777777" w:rsidR="004051B4" w:rsidRPr="004051B4" w:rsidRDefault="004051B4" w:rsidP="004051B4">
            <w:pPr>
              <w:spacing w:line="240" w:lineRule="auto"/>
              <w:ind w:firstLine="0"/>
              <w:jc w:val="center"/>
              <w:rPr>
                <w:b/>
                <w:sz w:val="20"/>
                <w:szCs w:val="20"/>
              </w:rPr>
            </w:pPr>
            <w:r w:rsidRPr="004051B4">
              <w:rPr>
                <w:b/>
                <w:sz w:val="20"/>
                <w:szCs w:val="20"/>
              </w:rPr>
              <w:t>C</w:t>
            </w:r>
          </w:p>
          <w:p w14:paraId="1F4522E4" w14:textId="77777777" w:rsidR="004051B4" w:rsidRPr="004051B4" w:rsidRDefault="004051B4" w:rsidP="004051B4">
            <w:pPr>
              <w:spacing w:line="240" w:lineRule="auto"/>
              <w:ind w:firstLine="0"/>
              <w:jc w:val="center"/>
              <w:rPr>
                <w:b/>
                <w:sz w:val="20"/>
                <w:szCs w:val="20"/>
              </w:rPr>
            </w:pPr>
            <w:r w:rsidRPr="004051B4">
              <w:rPr>
                <w:b/>
                <w:sz w:val="20"/>
                <w:szCs w:val="20"/>
              </w:rPr>
              <w:t>(WDPC)</w:t>
            </w:r>
          </w:p>
        </w:tc>
        <w:tc>
          <w:tcPr>
            <w:tcW w:w="324"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A5841F8" w14:textId="77777777" w:rsidR="004051B4" w:rsidRPr="004051B4" w:rsidRDefault="004051B4" w:rsidP="004051B4">
            <w:pPr>
              <w:spacing w:line="240" w:lineRule="auto"/>
              <w:ind w:firstLine="0"/>
              <w:jc w:val="center"/>
              <w:rPr>
                <w:b/>
                <w:sz w:val="20"/>
                <w:szCs w:val="20"/>
              </w:rPr>
            </w:pPr>
            <w:r w:rsidRPr="004051B4">
              <w:rPr>
                <w:b/>
                <w:sz w:val="20"/>
                <w:szCs w:val="20"/>
              </w:rPr>
              <w:t>G</w:t>
            </w:r>
          </w:p>
          <w:p w14:paraId="66E7A953" w14:textId="77777777" w:rsidR="004051B4" w:rsidRPr="004051B4" w:rsidRDefault="004051B4" w:rsidP="004051B4">
            <w:pPr>
              <w:spacing w:line="240" w:lineRule="auto"/>
              <w:ind w:firstLine="0"/>
              <w:jc w:val="center"/>
              <w:rPr>
                <w:b/>
                <w:sz w:val="20"/>
                <w:szCs w:val="20"/>
              </w:rPr>
            </w:pPr>
          </w:p>
        </w:tc>
        <w:tc>
          <w:tcPr>
            <w:tcW w:w="370"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057B403" w14:textId="77777777" w:rsidR="004051B4" w:rsidRPr="004051B4" w:rsidRDefault="004051B4" w:rsidP="004051B4">
            <w:pPr>
              <w:spacing w:line="240" w:lineRule="auto"/>
              <w:ind w:firstLine="0"/>
              <w:jc w:val="center"/>
              <w:rPr>
                <w:b/>
                <w:sz w:val="20"/>
                <w:szCs w:val="20"/>
              </w:rPr>
            </w:pPr>
            <w:r w:rsidRPr="004051B4">
              <w:rPr>
                <w:b/>
                <w:sz w:val="20"/>
                <w:szCs w:val="20"/>
              </w:rPr>
              <w:t>W</w:t>
            </w:r>
          </w:p>
          <w:p w14:paraId="1FA1AF48" w14:textId="77777777" w:rsidR="004051B4" w:rsidRPr="004051B4" w:rsidRDefault="004051B4" w:rsidP="004051B4">
            <w:pPr>
              <w:spacing w:line="240" w:lineRule="auto"/>
              <w:ind w:firstLine="0"/>
              <w:jc w:val="center"/>
              <w:rPr>
                <w:b/>
                <w:sz w:val="20"/>
                <w:szCs w:val="20"/>
              </w:rPr>
            </w:pPr>
          </w:p>
        </w:tc>
        <w:tc>
          <w:tcPr>
            <w:tcW w:w="370"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18CE2EFB" w14:textId="77777777" w:rsidR="004051B4" w:rsidRPr="004051B4" w:rsidRDefault="004051B4" w:rsidP="004051B4">
            <w:pPr>
              <w:spacing w:line="240" w:lineRule="auto"/>
              <w:ind w:firstLine="0"/>
              <w:jc w:val="center"/>
              <w:rPr>
                <w:b/>
                <w:sz w:val="20"/>
                <w:szCs w:val="20"/>
              </w:rPr>
            </w:pPr>
            <w:r w:rsidRPr="004051B4">
              <w:rPr>
                <w:b/>
                <w:sz w:val="20"/>
                <w:szCs w:val="20"/>
              </w:rPr>
              <w:t>S</w:t>
            </w:r>
          </w:p>
        </w:tc>
        <w:tc>
          <w:tcPr>
            <w:tcW w:w="369"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8ED1426" w14:textId="77777777" w:rsidR="004051B4" w:rsidRPr="004051B4" w:rsidRDefault="004051B4" w:rsidP="004051B4">
            <w:pPr>
              <w:spacing w:line="240" w:lineRule="auto"/>
              <w:ind w:firstLine="0"/>
              <w:jc w:val="center"/>
              <w:rPr>
                <w:b/>
                <w:sz w:val="20"/>
                <w:szCs w:val="20"/>
              </w:rPr>
            </w:pPr>
            <w:r w:rsidRPr="004051B4">
              <w:rPr>
                <w:b/>
                <w:sz w:val="20"/>
                <w:szCs w:val="20"/>
              </w:rPr>
              <w:t>O</w:t>
            </w:r>
          </w:p>
        </w:tc>
        <w:tc>
          <w:tcPr>
            <w:tcW w:w="370"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A2ABBC9" w14:textId="77777777" w:rsidR="004051B4" w:rsidRPr="004051B4" w:rsidRDefault="004051B4" w:rsidP="004051B4">
            <w:pPr>
              <w:spacing w:line="240" w:lineRule="auto"/>
              <w:ind w:firstLine="0"/>
              <w:jc w:val="center"/>
              <w:rPr>
                <w:b/>
                <w:sz w:val="20"/>
                <w:szCs w:val="20"/>
              </w:rPr>
            </w:pPr>
            <w:r w:rsidRPr="004051B4">
              <w:rPr>
                <w:b/>
                <w:sz w:val="20"/>
                <w:szCs w:val="20"/>
              </w:rPr>
              <w:t>ha</w:t>
            </w:r>
          </w:p>
        </w:tc>
      </w:tr>
      <w:tr w:rsidR="004051B4" w:rsidRPr="00D14391" w14:paraId="47D193E7" w14:textId="77777777" w:rsidTr="004051B4">
        <w:trPr>
          <w:trHeight w:val="330"/>
          <w:tblHeader/>
        </w:trPr>
        <w:tc>
          <w:tcPr>
            <w:tcW w:w="791" w:type="pct"/>
            <w:tcBorders>
              <w:top w:val="nil"/>
              <w:left w:val="single" w:sz="4" w:space="0" w:color="auto"/>
              <w:bottom w:val="nil"/>
              <w:right w:val="single" w:sz="4" w:space="0" w:color="auto"/>
            </w:tcBorders>
            <w:shd w:val="clear" w:color="auto" w:fill="D9D9D9" w:themeFill="background1" w:themeFillShade="D9"/>
            <w:noWrap/>
            <w:vAlign w:val="center"/>
            <w:hideMark/>
          </w:tcPr>
          <w:p w14:paraId="5AF5C979" w14:textId="77777777" w:rsidR="004051B4" w:rsidRPr="004051B4" w:rsidRDefault="004051B4" w:rsidP="004051B4">
            <w:pPr>
              <w:spacing w:line="240" w:lineRule="auto"/>
              <w:ind w:firstLine="0"/>
              <w:jc w:val="right"/>
              <w:rPr>
                <w:b/>
                <w:bCs/>
                <w:sz w:val="20"/>
                <w:szCs w:val="20"/>
              </w:rPr>
            </w:pPr>
            <w:r w:rsidRPr="004051B4">
              <w:rPr>
                <w:b/>
                <w:bCs/>
                <w:sz w:val="20"/>
                <w:szCs w:val="20"/>
              </w:rPr>
              <w:t xml:space="preserve">Chuyển </w:t>
            </w:r>
          </w:p>
          <w:p w14:paraId="223F0BF6" w14:textId="77777777" w:rsidR="004051B4" w:rsidRPr="004051B4" w:rsidRDefault="004051B4" w:rsidP="004051B4">
            <w:pPr>
              <w:spacing w:line="240" w:lineRule="auto"/>
              <w:ind w:firstLine="0"/>
              <w:jc w:val="right"/>
              <w:rPr>
                <w:b/>
                <w:bCs/>
                <w:sz w:val="20"/>
                <w:szCs w:val="20"/>
              </w:rPr>
            </w:pPr>
            <w:r w:rsidRPr="004051B4">
              <w:rPr>
                <w:b/>
                <w:bCs/>
                <w:sz w:val="20"/>
                <w:szCs w:val="20"/>
              </w:rPr>
              <w:t>thành</w:t>
            </w:r>
          </w:p>
        </w:tc>
        <w:tc>
          <w:tcPr>
            <w:tcW w:w="532" w:type="pct"/>
            <w:tcBorders>
              <w:top w:val="nil"/>
              <w:left w:val="nil"/>
              <w:bottom w:val="nil"/>
              <w:right w:val="single" w:sz="4" w:space="0" w:color="auto"/>
            </w:tcBorders>
            <w:shd w:val="clear" w:color="auto" w:fill="D9D9D9" w:themeFill="background1" w:themeFillShade="D9"/>
            <w:noWrap/>
            <w:vAlign w:val="center"/>
            <w:hideMark/>
          </w:tcPr>
          <w:p w14:paraId="67BAB082" w14:textId="77777777" w:rsidR="004051B4" w:rsidRPr="004051B4" w:rsidRDefault="004051B4" w:rsidP="004051B4">
            <w:pPr>
              <w:spacing w:line="240" w:lineRule="auto"/>
              <w:ind w:firstLine="0"/>
              <w:rPr>
                <w:b/>
                <w:sz w:val="20"/>
                <w:szCs w:val="20"/>
              </w:rPr>
            </w:pPr>
            <w:r w:rsidRPr="004051B4">
              <w:rPr>
                <w:b/>
                <w:sz w:val="20"/>
                <w:szCs w:val="20"/>
              </w:rPr>
              <w:t> </w:t>
            </w:r>
          </w:p>
        </w:tc>
        <w:tc>
          <w:tcPr>
            <w:tcW w:w="395" w:type="pct"/>
            <w:vMerge w:val="restart"/>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00126AC2" w14:textId="77777777" w:rsidR="004051B4" w:rsidRPr="004051B4" w:rsidRDefault="004051B4" w:rsidP="004051B4">
            <w:pPr>
              <w:spacing w:line="240" w:lineRule="auto"/>
              <w:ind w:firstLine="0"/>
              <w:jc w:val="center"/>
              <w:rPr>
                <w:b/>
                <w:sz w:val="20"/>
                <w:szCs w:val="20"/>
              </w:rPr>
            </w:pPr>
            <w:r w:rsidRPr="004051B4">
              <w:rPr>
                <w:b/>
                <w:sz w:val="20"/>
                <w:szCs w:val="20"/>
              </w:rPr>
              <w:t>Đất  rừng</w:t>
            </w:r>
          </w:p>
        </w:tc>
        <w:tc>
          <w:tcPr>
            <w:tcW w:w="369" w:type="pct"/>
            <w:vMerge w:val="restart"/>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5D964DCC" w14:textId="77777777" w:rsidR="004051B4" w:rsidRPr="004051B4" w:rsidRDefault="004051B4" w:rsidP="004051B4">
            <w:pPr>
              <w:spacing w:line="240" w:lineRule="auto"/>
              <w:ind w:firstLine="0"/>
              <w:jc w:val="center"/>
              <w:rPr>
                <w:b/>
                <w:sz w:val="20"/>
                <w:szCs w:val="20"/>
              </w:rPr>
            </w:pPr>
            <w:r w:rsidRPr="004051B4">
              <w:rPr>
                <w:b/>
                <w:sz w:val="20"/>
                <w:szCs w:val="20"/>
              </w:rPr>
              <w:t>Đất trồng lúa nước</w:t>
            </w:r>
          </w:p>
        </w:tc>
        <w:tc>
          <w:tcPr>
            <w:tcW w:w="370" w:type="pct"/>
            <w:vMerge w:val="restart"/>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6A336339" w14:textId="77777777" w:rsidR="004051B4" w:rsidRPr="004051B4" w:rsidRDefault="004051B4" w:rsidP="004051B4">
            <w:pPr>
              <w:spacing w:line="240" w:lineRule="auto"/>
              <w:ind w:firstLine="0"/>
              <w:rPr>
                <w:b/>
                <w:sz w:val="20"/>
                <w:szCs w:val="20"/>
              </w:rPr>
            </w:pPr>
            <w:r w:rsidRPr="004051B4">
              <w:rPr>
                <w:b/>
                <w:sz w:val="20"/>
                <w:szCs w:val="20"/>
              </w:rPr>
              <w:t>Đất trồng cây hàng năm</w:t>
            </w:r>
          </w:p>
        </w:tc>
        <w:tc>
          <w:tcPr>
            <w:tcW w:w="370" w:type="pct"/>
            <w:vMerge w:val="restart"/>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5072808F" w14:textId="77777777" w:rsidR="004051B4" w:rsidRPr="004051B4" w:rsidRDefault="004051B4" w:rsidP="004051B4">
            <w:pPr>
              <w:spacing w:line="240" w:lineRule="auto"/>
              <w:ind w:firstLine="0"/>
              <w:jc w:val="center"/>
              <w:rPr>
                <w:b/>
                <w:sz w:val="20"/>
                <w:szCs w:val="20"/>
              </w:rPr>
            </w:pPr>
            <w:r w:rsidRPr="004051B4">
              <w:rPr>
                <w:b/>
                <w:sz w:val="20"/>
                <w:szCs w:val="20"/>
              </w:rPr>
              <w:t>Đất trồng cây lâu năm</w:t>
            </w:r>
          </w:p>
        </w:tc>
        <w:tc>
          <w:tcPr>
            <w:tcW w:w="369" w:type="pct"/>
            <w:vMerge w:val="restart"/>
            <w:tcBorders>
              <w:top w:val="single" w:sz="4" w:space="0" w:color="auto"/>
              <w:left w:val="single" w:sz="4" w:space="0" w:color="auto"/>
              <w:right w:val="single" w:sz="4" w:space="0" w:color="auto"/>
            </w:tcBorders>
            <w:shd w:val="clear" w:color="auto" w:fill="D9D9D9" w:themeFill="background1" w:themeFillShade="D9"/>
          </w:tcPr>
          <w:p w14:paraId="53BADBA5" w14:textId="77777777" w:rsidR="004051B4" w:rsidRPr="004051B4" w:rsidRDefault="004051B4" w:rsidP="004051B4">
            <w:pPr>
              <w:spacing w:line="240" w:lineRule="auto"/>
              <w:ind w:firstLine="0"/>
              <w:jc w:val="center"/>
              <w:rPr>
                <w:b/>
                <w:sz w:val="20"/>
                <w:szCs w:val="20"/>
              </w:rPr>
            </w:pPr>
            <w:r w:rsidRPr="004051B4">
              <w:rPr>
                <w:b/>
                <w:sz w:val="20"/>
                <w:szCs w:val="20"/>
              </w:rPr>
              <w:t>Đất trồng cây lâu năm thân gỗ</w:t>
            </w:r>
          </w:p>
        </w:tc>
        <w:tc>
          <w:tcPr>
            <w:tcW w:w="324" w:type="pct"/>
            <w:vMerge w:val="restart"/>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42891FC9" w14:textId="77777777" w:rsidR="004051B4" w:rsidRPr="004051B4" w:rsidRDefault="004051B4" w:rsidP="004051B4">
            <w:pPr>
              <w:spacing w:line="240" w:lineRule="auto"/>
              <w:ind w:firstLine="0"/>
              <w:jc w:val="center"/>
              <w:rPr>
                <w:b/>
                <w:sz w:val="20"/>
                <w:szCs w:val="20"/>
              </w:rPr>
            </w:pPr>
            <w:r w:rsidRPr="004051B4">
              <w:rPr>
                <w:b/>
                <w:sz w:val="20"/>
                <w:szCs w:val="20"/>
              </w:rPr>
              <w:t>Đất cỏ</w:t>
            </w:r>
          </w:p>
        </w:tc>
        <w:tc>
          <w:tcPr>
            <w:tcW w:w="370" w:type="pct"/>
            <w:vMerge w:val="restart"/>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21952981" w14:textId="77777777" w:rsidR="004051B4" w:rsidRPr="004051B4" w:rsidRDefault="004051B4" w:rsidP="004051B4">
            <w:pPr>
              <w:spacing w:line="240" w:lineRule="auto"/>
              <w:ind w:firstLine="0"/>
              <w:jc w:val="center"/>
              <w:rPr>
                <w:b/>
                <w:sz w:val="20"/>
                <w:szCs w:val="20"/>
              </w:rPr>
            </w:pPr>
            <w:r w:rsidRPr="004051B4">
              <w:rPr>
                <w:b/>
                <w:sz w:val="20"/>
                <w:szCs w:val="20"/>
              </w:rPr>
              <w:t>Đất ngập nước</w:t>
            </w:r>
          </w:p>
        </w:tc>
        <w:tc>
          <w:tcPr>
            <w:tcW w:w="370" w:type="pct"/>
            <w:vMerge w:val="restart"/>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7265F847" w14:textId="77777777" w:rsidR="004051B4" w:rsidRPr="004051B4" w:rsidRDefault="004051B4" w:rsidP="004051B4">
            <w:pPr>
              <w:spacing w:line="240" w:lineRule="auto"/>
              <w:ind w:firstLine="0"/>
              <w:jc w:val="center"/>
              <w:rPr>
                <w:b/>
                <w:sz w:val="20"/>
                <w:szCs w:val="20"/>
              </w:rPr>
            </w:pPr>
            <w:r w:rsidRPr="004051B4">
              <w:rPr>
                <w:b/>
                <w:sz w:val="20"/>
                <w:szCs w:val="20"/>
              </w:rPr>
              <w:t>Đất ở</w:t>
            </w:r>
          </w:p>
        </w:tc>
        <w:tc>
          <w:tcPr>
            <w:tcW w:w="369" w:type="pct"/>
            <w:vMerge w:val="restart"/>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4CF2A165" w14:textId="77777777" w:rsidR="004051B4" w:rsidRPr="004051B4" w:rsidRDefault="004051B4" w:rsidP="004051B4">
            <w:pPr>
              <w:spacing w:line="240" w:lineRule="auto"/>
              <w:ind w:firstLine="0"/>
              <w:jc w:val="center"/>
              <w:rPr>
                <w:b/>
                <w:sz w:val="20"/>
                <w:szCs w:val="20"/>
              </w:rPr>
            </w:pPr>
            <w:r w:rsidRPr="004051B4">
              <w:rPr>
                <w:b/>
                <w:sz w:val="20"/>
                <w:szCs w:val="20"/>
              </w:rPr>
              <w:t>Đất khác</w:t>
            </w:r>
          </w:p>
        </w:tc>
        <w:tc>
          <w:tcPr>
            <w:tcW w:w="370" w:type="pct"/>
            <w:vMerge w:val="restart"/>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13268539" w14:textId="769AD74F" w:rsidR="004051B4" w:rsidRPr="004051B4" w:rsidRDefault="004051B4" w:rsidP="004051B4">
            <w:pPr>
              <w:spacing w:line="240" w:lineRule="auto"/>
              <w:ind w:firstLine="0"/>
              <w:jc w:val="center"/>
              <w:rPr>
                <w:b/>
                <w:sz w:val="20"/>
                <w:szCs w:val="20"/>
              </w:rPr>
            </w:pPr>
            <w:r w:rsidRPr="004051B4">
              <w:rPr>
                <w:b/>
                <w:sz w:val="20"/>
                <w:szCs w:val="20"/>
              </w:rPr>
              <w:t>Tổng 2010</w:t>
            </w:r>
          </w:p>
        </w:tc>
      </w:tr>
      <w:tr w:rsidR="004051B4" w:rsidRPr="00D14391" w14:paraId="1AA2D169" w14:textId="77777777" w:rsidTr="004051B4">
        <w:trPr>
          <w:trHeight w:val="221"/>
          <w:tblHeader/>
        </w:trPr>
        <w:tc>
          <w:tcPr>
            <w:tcW w:w="791"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4E23E799" w14:textId="77777777" w:rsidR="004051B4" w:rsidRPr="004051B4" w:rsidRDefault="004051B4" w:rsidP="004051B4">
            <w:pPr>
              <w:spacing w:line="240" w:lineRule="auto"/>
              <w:ind w:firstLine="0"/>
              <w:rPr>
                <w:b/>
                <w:bCs/>
                <w:sz w:val="20"/>
                <w:szCs w:val="20"/>
              </w:rPr>
            </w:pPr>
            <w:r w:rsidRPr="004051B4">
              <w:rPr>
                <w:b/>
                <w:bCs/>
                <w:sz w:val="20"/>
                <w:szCs w:val="20"/>
              </w:rPr>
              <w:t>Từ</w:t>
            </w:r>
          </w:p>
        </w:tc>
        <w:tc>
          <w:tcPr>
            <w:tcW w:w="532" w:type="pct"/>
            <w:tcBorders>
              <w:top w:val="nil"/>
              <w:left w:val="nil"/>
              <w:bottom w:val="single" w:sz="4" w:space="0" w:color="auto"/>
              <w:right w:val="single" w:sz="4" w:space="0" w:color="auto"/>
            </w:tcBorders>
            <w:shd w:val="clear" w:color="auto" w:fill="D9D9D9" w:themeFill="background1" w:themeFillShade="D9"/>
            <w:noWrap/>
            <w:vAlign w:val="center"/>
            <w:hideMark/>
          </w:tcPr>
          <w:p w14:paraId="5278BAE3" w14:textId="77777777" w:rsidR="004051B4" w:rsidRPr="00D14391" w:rsidRDefault="004051B4" w:rsidP="004051B4">
            <w:pPr>
              <w:spacing w:line="240" w:lineRule="auto"/>
              <w:ind w:firstLine="0"/>
              <w:rPr>
                <w:sz w:val="20"/>
                <w:szCs w:val="20"/>
              </w:rPr>
            </w:pPr>
            <w:r w:rsidRPr="00D14391">
              <w:rPr>
                <w:sz w:val="20"/>
                <w:szCs w:val="20"/>
              </w:rPr>
              <w:t> </w:t>
            </w:r>
          </w:p>
        </w:tc>
        <w:tc>
          <w:tcPr>
            <w:tcW w:w="395" w:type="pct"/>
            <w:vMerge/>
            <w:tcBorders>
              <w:top w:val="nil"/>
              <w:left w:val="single" w:sz="4" w:space="0" w:color="auto"/>
              <w:bottom w:val="single" w:sz="4" w:space="0" w:color="000000"/>
              <w:right w:val="single" w:sz="4" w:space="0" w:color="auto"/>
            </w:tcBorders>
            <w:vAlign w:val="center"/>
            <w:hideMark/>
          </w:tcPr>
          <w:p w14:paraId="7CA67C4A" w14:textId="77777777" w:rsidR="004051B4" w:rsidRPr="00D14391" w:rsidRDefault="004051B4" w:rsidP="004051B4">
            <w:pPr>
              <w:spacing w:line="240" w:lineRule="auto"/>
              <w:ind w:firstLine="0"/>
              <w:rPr>
                <w:sz w:val="20"/>
                <w:szCs w:val="20"/>
              </w:rPr>
            </w:pPr>
          </w:p>
        </w:tc>
        <w:tc>
          <w:tcPr>
            <w:tcW w:w="369" w:type="pct"/>
            <w:vMerge/>
            <w:tcBorders>
              <w:top w:val="nil"/>
              <w:left w:val="single" w:sz="4" w:space="0" w:color="auto"/>
              <w:bottom w:val="single" w:sz="4" w:space="0" w:color="000000"/>
              <w:right w:val="single" w:sz="4" w:space="0" w:color="auto"/>
            </w:tcBorders>
            <w:vAlign w:val="center"/>
            <w:hideMark/>
          </w:tcPr>
          <w:p w14:paraId="19FB1D51" w14:textId="77777777" w:rsidR="004051B4" w:rsidRPr="00D14391" w:rsidRDefault="004051B4" w:rsidP="004051B4">
            <w:pPr>
              <w:spacing w:line="240" w:lineRule="auto"/>
              <w:ind w:firstLine="0"/>
              <w:rPr>
                <w:sz w:val="20"/>
                <w:szCs w:val="20"/>
              </w:rPr>
            </w:pPr>
          </w:p>
        </w:tc>
        <w:tc>
          <w:tcPr>
            <w:tcW w:w="370" w:type="pct"/>
            <w:vMerge/>
            <w:tcBorders>
              <w:top w:val="nil"/>
              <w:left w:val="single" w:sz="4" w:space="0" w:color="auto"/>
              <w:bottom w:val="single" w:sz="4" w:space="0" w:color="000000"/>
              <w:right w:val="single" w:sz="4" w:space="0" w:color="auto"/>
            </w:tcBorders>
            <w:vAlign w:val="center"/>
            <w:hideMark/>
          </w:tcPr>
          <w:p w14:paraId="51A07EC5" w14:textId="77777777" w:rsidR="004051B4" w:rsidRPr="00D14391" w:rsidRDefault="004051B4" w:rsidP="004051B4">
            <w:pPr>
              <w:spacing w:line="240" w:lineRule="auto"/>
              <w:ind w:firstLine="0"/>
              <w:rPr>
                <w:sz w:val="20"/>
                <w:szCs w:val="20"/>
              </w:rPr>
            </w:pPr>
          </w:p>
        </w:tc>
        <w:tc>
          <w:tcPr>
            <w:tcW w:w="370" w:type="pct"/>
            <w:vMerge/>
            <w:tcBorders>
              <w:top w:val="nil"/>
              <w:left w:val="single" w:sz="4" w:space="0" w:color="auto"/>
              <w:bottom w:val="single" w:sz="4" w:space="0" w:color="000000"/>
              <w:right w:val="single" w:sz="4" w:space="0" w:color="auto"/>
            </w:tcBorders>
            <w:vAlign w:val="center"/>
            <w:hideMark/>
          </w:tcPr>
          <w:p w14:paraId="152C3D4F" w14:textId="77777777" w:rsidR="004051B4" w:rsidRPr="00D14391" w:rsidRDefault="004051B4" w:rsidP="004051B4">
            <w:pPr>
              <w:spacing w:line="240" w:lineRule="auto"/>
              <w:ind w:firstLine="0"/>
              <w:rPr>
                <w:sz w:val="20"/>
                <w:szCs w:val="20"/>
              </w:rPr>
            </w:pPr>
          </w:p>
        </w:tc>
        <w:tc>
          <w:tcPr>
            <w:tcW w:w="369" w:type="pct"/>
            <w:vMerge/>
            <w:tcBorders>
              <w:left w:val="single" w:sz="4" w:space="0" w:color="auto"/>
              <w:bottom w:val="single" w:sz="4" w:space="0" w:color="auto"/>
              <w:right w:val="single" w:sz="4" w:space="0" w:color="auto"/>
            </w:tcBorders>
          </w:tcPr>
          <w:p w14:paraId="5D38CF32" w14:textId="77777777" w:rsidR="004051B4" w:rsidRPr="00D14391" w:rsidRDefault="004051B4" w:rsidP="004051B4">
            <w:pPr>
              <w:spacing w:line="240" w:lineRule="auto"/>
              <w:ind w:firstLine="0"/>
              <w:rPr>
                <w:sz w:val="20"/>
                <w:szCs w:val="20"/>
              </w:rPr>
            </w:pPr>
          </w:p>
        </w:tc>
        <w:tc>
          <w:tcPr>
            <w:tcW w:w="324" w:type="pct"/>
            <w:vMerge/>
            <w:tcBorders>
              <w:top w:val="nil"/>
              <w:left w:val="single" w:sz="4" w:space="0" w:color="auto"/>
              <w:bottom w:val="single" w:sz="4" w:space="0" w:color="000000"/>
              <w:right w:val="single" w:sz="4" w:space="0" w:color="auto"/>
            </w:tcBorders>
            <w:vAlign w:val="center"/>
            <w:hideMark/>
          </w:tcPr>
          <w:p w14:paraId="6771A6A6" w14:textId="77777777" w:rsidR="004051B4" w:rsidRPr="00D14391" w:rsidRDefault="004051B4" w:rsidP="004051B4">
            <w:pPr>
              <w:spacing w:line="240" w:lineRule="auto"/>
              <w:ind w:firstLine="0"/>
              <w:rPr>
                <w:sz w:val="20"/>
                <w:szCs w:val="20"/>
              </w:rPr>
            </w:pPr>
          </w:p>
        </w:tc>
        <w:tc>
          <w:tcPr>
            <w:tcW w:w="370" w:type="pct"/>
            <w:vMerge/>
            <w:tcBorders>
              <w:top w:val="nil"/>
              <w:left w:val="single" w:sz="4" w:space="0" w:color="auto"/>
              <w:bottom w:val="single" w:sz="4" w:space="0" w:color="000000"/>
              <w:right w:val="single" w:sz="4" w:space="0" w:color="auto"/>
            </w:tcBorders>
            <w:vAlign w:val="center"/>
            <w:hideMark/>
          </w:tcPr>
          <w:p w14:paraId="0E132751" w14:textId="77777777" w:rsidR="004051B4" w:rsidRPr="00D14391" w:rsidRDefault="004051B4" w:rsidP="004051B4">
            <w:pPr>
              <w:spacing w:line="240" w:lineRule="auto"/>
              <w:ind w:firstLine="0"/>
              <w:rPr>
                <w:sz w:val="20"/>
                <w:szCs w:val="20"/>
              </w:rPr>
            </w:pPr>
          </w:p>
        </w:tc>
        <w:tc>
          <w:tcPr>
            <w:tcW w:w="370" w:type="pct"/>
            <w:vMerge/>
            <w:tcBorders>
              <w:top w:val="nil"/>
              <w:left w:val="single" w:sz="4" w:space="0" w:color="auto"/>
              <w:bottom w:val="single" w:sz="4" w:space="0" w:color="000000"/>
              <w:right w:val="single" w:sz="4" w:space="0" w:color="auto"/>
            </w:tcBorders>
            <w:vAlign w:val="center"/>
            <w:hideMark/>
          </w:tcPr>
          <w:p w14:paraId="0FD80F51" w14:textId="77777777" w:rsidR="004051B4" w:rsidRPr="00D14391" w:rsidRDefault="004051B4" w:rsidP="004051B4">
            <w:pPr>
              <w:spacing w:line="240" w:lineRule="auto"/>
              <w:ind w:firstLine="0"/>
              <w:rPr>
                <w:sz w:val="20"/>
                <w:szCs w:val="20"/>
              </w:rPr>
            </w:pPr>
          </w:p>
        </w:tc>
        <w:tc>
          <w:tcPr>
            <w:tcW w:w="369" w:type="pct"/>
            <w:vMerge/>
            <w:tcBorders>
              <w:top w:val="nil"/>
              <w:left w:val="single" w:sz="4" w:space="0" w:color="auto"/>
              <w:bottom w:val="single" w:sz="4" w:space="0" w:color="000000"/>
              <w:right w:val="single" w:sz="4" w:space="0" w:color="auto"/>
            </w:tcBorders>
            <w:vAlign w:val="center"/>
            <w:hideMark/>
          </w:tcPr>
          <w:p w14:paraId="6ED05570" w14:textId="77777777" w:rsidR="004051B4" w:rsidRPr="00D14391" w:rsidRDefault="004051B4" w:rsidP="004051B4">
            <w:pPr>
              <w:spacing w:line="240" w:lineRule="auto"/>
              <w:ind w:firstLine="0"/>
              <w:rPr>
                <w:sz w:val="20"/>
                <w:szCs w:val="20"/>
              </w:rPr>
            </w:pPr>
          </w:p>
        </w:tc>
        <w:tc>
          <w:tcPr>
            <w:tcW w:w="370" w:type="pct"/>
            <w:vMerge/>
            <w:tcBorders>
              <w:top w:val="nil"/>
              <w:left w:val="single" w:sz="4" w:space="0" w:color="auto"/>
              <w:bottom w:val="single" w:sz="4" w:space="0" w:color="000000"/>
              <w:right w:val="single" w:sz="4" w:space="0" w:color="auto"/>
            </w:tcBorders>
            <w:vAlign w:val="center"/>
            <w:hideMark/>
          </w:tcPr>
          <w:p w14:paraId="496AA0AC" w14:textId="77777777" w:rsidR="004051B4" w:rsidRPr="00D14391" w:rsidRDefault="004051B4" w:rsidP="004051B4">
            <w:pPr>
              <w:spacing w:line="240" w:lineRule="auto"/>
              <w:ind w:firstLine="0"/>
              <w:rPr>
                <w:sz w:val="20"/>
                <w:szCs w:val="20"/>
              </w:rPr>
            </w:pPr>
          </w:p>
        </w:tc>
      </w:tr>
      <w:tr w:rsidR="004051B4" w:rsidRPr="00D14391" w14:paraId="534A1D71" w14:textId="77777777" w:rsidTr="004051B4">
        <w:trPr>
          <w:trHeight w:val="581"/>
        </w:trPr>
        <w:tc>
          <w:tcPr>
            <w:tcW w:w="791"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73486456" w14:textId="77777777" w:rsidR="004051B4" w:rsidRPr="004051B4" w:rsidRDefault="004051B4" w:rsidP="004051B4">
            <w:pPr>
              <w:spacing w:line="240" w:lineRule="auto"/>
              <w:ind w:firstLine="0"/>
              <w:rPr>
                <w:b/>
                <w:sz w:val="20"/>
                <w:szCs w:val="20"/>
              </w:rPr>
            </w:pPr>
            <w:r w:rsidRPr="004051B4">
              <w:rPr>
                <w:b/>
                <w:sz w:val="20"/>
                <w:szCs w:val="20"/>
              </w:rPr>
              <w:t>Đất rừng</w:t>
            </w:r>
          </w:p>
        </w:tc>
        <w:tc>
          <w:tcPr>
            <w:tcW w:w="532" w:type="pct"/>
            <w:tcBorders>
              <w:top w:val="nil"/>
              <w:left w:val="nil"/>
              <w:bottom w:val="single" w:sz="4" w:space="0" w:color="auto"/>
              <w:right w:val="single" w:sz="4" w:space="0" w:color="auto"/>
            </w:tcBorders>
            <w:shd w:val="clear" w:color="auto" w:fill="D9D9D9" w:themeFill="background1" w:themeFillShade="D9"/>
            <w:noWrap/>
            <w:vAlign w:val="center"/>
            <w:hideMark/>
          </w:tcPr>
          <w:p w14:paraId="3B3E241D" w14:textId="77777777" w:rsidR="004051B4" w:rsidRPr="004051B4" w:rsidRDefault="004051B4" w:rsidP="004051B4">
            <w:pPr>
              <w:spacing w:line="240" w:lineRule="auto"/>
              <w:ind w:firstLine="0"/>
              <w:rPr>
                <w:b/>
                <w:sz w:val="20"/>
                <w:szCs w:val="20"/>
              </w:rPr>
            </w:pPr>
            <w:r w:rsidRPr="004051B4">
              <w:rPr>
                <w:b/>
                <w:sz w:val="20"/>
                <w:szCs w:val="20"/>
              </w:rPr>
              <w:t>F</w:t>
            </w:r>
          </w:p>
        </w:tc>
        <w:tc>
          <w:tcPr>
            <w:tcW w:w="395" w:type="pct"/>
            <w:tcBorders>
              <w:top w:val="nil"/>
              <w:left w:val="nil"/>
              <w:bottom w:val="single" w:sz="4" w:space="0" w:color="auto"/>
              <w:right w:val="single" w:sz="4" w:space="0" w:color="auto"/>
            </w:tcBorders>
            <w:shd w:val="clear" w:color="auto" w:fill="auto"/>
            <w:noWrap/>
            <w:vAlign w:val="bottom"/>
          </w:tcPr>
          <w:p w14:paraId="59FC4387" w14:textId="2D42E863" w:rsidR="004051B4" w:rsidRPr="00D14391" w:rsidRDefault="004051B4" w:rsidP="004051B4">
            <w:pPr>
              <w:spacing w:line="240" w:lineRule="auto"/>
              <w:ind w:firstLine="0"/>
              <w:jc w:val="center"/>
              <w:rPr>
                <w:sz w:val="20"/>
                <w:szCs w:val="20"/>
              </w:rPr>
            </w:pPr>
            <w:r w:rsidRPr="004051B4">
              <w:rPr>
                <w:sz w:val="20"/>
                <w:szCs w:val="20"/>
              </w:rPr>
              <w:t>12,831,516</w:t>
            </w:r>
          </w:p>
        </w:tc>
        <w:tc>
          <w:tcPr>
            <w:tcW w:w="369" w:type="pct"/>
            <w:tcBorders>
              <w:top w:val="nil"/>
              <w:left w:val="nil"/>
              <w:bottom w:val="single" w:sz="4" w:space="0" w:color="auto"/>
              <w:right w:val="single" w:sz="4" w:space="0" w:color="auto"/>
            </w:tcBorders>
            <w:shd w:val="clear" w:color="auto" w:fill="auto"/>
            <w:noWrap/>
            <w:vAlign w:val="bottom"/>
          </w:tcPr>
          <w:p w14:paraId="3DB76776" w14:textId="7AD9ED03" w:rsidR="004051B4" w:rsidRPr="00D14391" w:rsidRDefault="004051B4" w:rsidP="004051B4">
            <w:pPr>
              <w:spacing w:line="240" w:lineRule="auto"/>
              <w:ind w:firstLine="0"/>
              <w:jc w:val="center"/>
              <w:rPr>
                <w:sz w:val="20"/>
                <w:szCs w:val="20"/>
              </w:rPr>
            </w:pPr>
            <w:r w:rsidRPr="004051B4">
              <w:rPr>
                <w:sz w:val="20"/>
                <w:szCs w:val="20"/>
              </w:rPr>
              <w:t>27,018</w:t>
            </w:r>
          </w:p>
        </w:tc>
        <w:tc>
          <w:tcPr>
            <w:tcW w:w="370" w:type="pct"/>
            <w:tcBorders>
              <w:top w:val="nil"/>
              <w:left w:val="nil"/>
              <w:bottom w:val="single" w:sz="4" w:space="0" w:color="auto"/>
              <w:right w:val="single" w:sz="4" w:space="0" w:color="auto"/>
            </w:tcBorders>
            <w:shd w:val="clear" w:color="auto" w:fill="auto"/>
            <w:noWrap/>
            <w:vAlign w:val="bottom"/>
          </w:tcPr>
          <w:p w14:paraId="4008F667" w14:textId="15667E22" w:rsidR="004051B4" w:rsidRPr="00D14391" w:rsidRDefault="004051B4" w:rsidP="004051B4">
            <w:pPr>
              <w:spacing w:line="240" w:lineRule="auto"/>
              <w:ind w:firstLine="0"/>
              <w:jc w:val="center"/>
              <w:rPr>
                <w:sz w:val="20"/>
                <w:szCs w:val="20"/>
              </w:rPr>
            </w:pPr>
            <w:r w:rsidRPr="004051B4">
              <w:rPr>
                <w:sz w:val="20"/>
                <w:szCs w:val="20"/>
              </w:rPr>
              <w:t>154,903</w:t>
            </w:r>
          </w:p>
        </w:tc>
        <w:tc>
          <w:tcPr>
            <w:tcW w:w="370" w:type="pct"/>
            <w:tcBorders>
              <w:top w:val="nil"/>
              <w:left w:val="nil"/>
              <w:bottom w:val="single" w:sz="4" w:space="0" w:color="auto"/>
              <w:right w:val="single" w:sz="4" w:space="0" w:color="auto"/>
            </w:tcBorders>
            <w:shd w:val="clear" w:color="auto" w:fill="auto"/>
            <w:noWrap/>
            <w:vAlign w:val="bottom"/>
          </w:tcPr>
          <w:p w14:paraId="32E1B3C5" w14:textId="1801A383" w:rsidR="004051B4" w:rsidRPr="00D14391" w:rsidRDefault="004051B4" w:rsidP="004051B4">
            <w:pPr>
              <w:spacing w:line="240" w:lineRule="auto"/>
              <w:ind w:firstLine="0"/>
              <w:jc w:val="center"/>
              <w:rPr>
                <w:sz w:val="20"/>
                <w:szCs w:val="20"/>
              </w:rPr>
            </w:pPr>
            <w:r w:rsidRPr="004051B4">
              <w:rPr>
                <w:sz w:val="20"/>
                <w:szCs w:val="20"/>
              </w:rPr>
              <w:t>133,989</w:t>
            </w:r>
          </w:p>
        </w:tc>
        <w:tc>
          <w:tcPr>
            <w:tcW w:w="369" w:type="pct"/>
            <w:tcBorders>
              <w:top w:val="single" w:sz="4" w:space="0" w:color="auto"/>
              <w:left w:val="nil"/>
              <w:bottom w:val="single" w:sz="4" w:space="0" w:color="auto"/>
              <w:right w:val="single" w:sz="4" w:space="0" w:color="auto"/>
            </w:tcBorders>
            <w:shd w:val="clear" w:color="auto" w:fill="auto"/>
            <w:vAlign w:val="bottom"/>
          </w:tcPr>
          <w:p w14:paraId="17BA6B0E" w14:textId="11EAA52B" w:rsidR="004051B4" w:rsidRPr="00D14391" w:rsidRDefault="004051B4" w:rsidP="004051B4">
            <w:pPr>
              <w:spacing w:line="240" w:lineRule="auto"/>
              <w:ind w:firstLine="0"/>
              <w:jc w:val="center"/>
              <w:rPr>
                <w:sz w:val="20"/>
                <w:szCs w:val="20"/>
              </w:rPr>
            </w:pPr>
            <w:r w:rsidRPr="004051B4">
              <w:rPr>
                <w:sz w:val="20"/>
                <w:szCs w:val="20"/>
              </w:rPr>
              <w:t>63,626</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65A9AD6F" w14:textId="71CF2E85" w:rsidR="004051B4" w:rsidRPr="00D14391" w:rsidRDefault="004051B4" w:rsidP="004051B4">
            <w:pPr>
              <w:spacing w:line="240" w:lineRule="auto"/>
              <w:ind w:firstLine="0"/>
              <w:jc w:val="center"/>
              <w:rPr>
                <w:sz w:val="20"/>
                <w:szCs w:val="20"/>
              </w:rPr>
            </w:pPr>
            <w:r w:rsidRPr="004051B4">
              <w:rPr>
                <w:sz w:val="20"/>
                <w:szCs w:val="20"/>
              </w:rPr>
              <w:t>53,516</w:t>
            </w:r>
          </w:p>
        </w:tc>
        <w:tc>
          <w:tcPr>
            <w:tcW w:w="370" w:type="pct"/>
            <w:tcBorders>
              <w:top w:val="nil"/>
              <w:left w:val="nil"/>
              <w:bottom w:val="single" w:sz="4" w:space="0" w:color="auto"/>
              <w:right w:val="single" w:sz="4" w:space="0" w:color="auto"/>
            </w:tcBorders>
            <w:shd w:val="clear" w:color="auto" w:fill="auto"/>
            <w:noWrap/>
            <w:vAlign w:val="bottom"/>
          </w:tcPr>
          <w:p w14:paraId="396F61C0" w14:textId="3438A498" w:rsidR="004051B4" w:rsidRPr="00D14391" w:rsidRDefault="004051B4" w:rsidP="004051B4">
            <w:pPr>
              <w:spacing w:line="240" w:lineRule="auto"/>
              <w:ind w:firstLine="0"/>
              <w:jc w:val="center"/>
              <w:rPr>
                <w:sz w:val="20"/>
                <w:szCs w:val="20"/>
              </w:rPr>
            </w:pPr>
            <w:r w:rsidRPr="004051B4">
              <w:rPr>
                <w:sz w:val="20"/>
                <w:szCs w:val="20"/>
              </w:rPr>
              <w:t>35,526</w:t>
            </w:r>
          </w:p>
        </w:tc>
        <w:tc>
          <w:tcPr>
            <w:tcW w:w="370" w:type="pct"/>
            <w:tcBorders>
              <w:top w:val="nil"/>
              <w:left w:val="nil"/>
              <w:bottom w:val="single" w:sz="4" w:space="0" w:color="auto"/>
              <w:right w:val="single" w:sz="4" w:space="0" w:color="auto"/>
            </w:tcBorders>
            <w:shd w:val="clear" w:color="auto" w:fill="auto"/>
            <w:noWrap/>
            <w:vAlign w:val="bottom"/>
          </w:tcPr>
          <w:p w14:paraId="0105E835" w14:textId="7C0F33DB" w:rsidR="004051B4" w:rsidRPr="00D14391" w:rsidRDefault="004051B4" w:rsidP="004051B4">
            <w:pPr>
              <w:spacing w:line="240" w:lineRule="auto"/>
              <w:ind w:firstLine="0"/>
              <w:jc w:val="center"/>
              <w:rPr>
                <w:sz w:val="20"/>
                <w:szCs w:val="20"/>
              </w:rPr>
            </w:pPr>
            <w:r w:rsidRPr="004051B4">
              <w:rPr>
                <w:sz w:val="20"/>
                <w:szCs w:val="20"/>
              </w:rPr>
              <w:t>9,170</w:t>
            </w:r>
          </w:p>
        </w:tc>
        <w:tc>
          <w:tcPr>
            <w:tcW w:w="369" w:type="pct"/>
            <w:tcBorders>
              <w:top w:val="nil"/>
              <w:left w:val="nil"/>
              <w:bottom w:val="single" w:sz="4" w:space="0" w:color="auto"/>
              <w:right w:val="single" w:sz="4" w:space="0" w:color="auto"/>
            </w:tcBorders>
            <w:shd w:val="clear" w:color="auto" w:fill="auto"/>
            <w:noWrap/>
            <w:vAlign w:val="bottom"/>
          </w:tcPr>
          <w:p w14:paraId="5AA9EA7B" w14:textId="6E455430" w:rsidR="004051B4" w:rsidRPr="00D14391" w:rsidRDefault="004051B4" w:rsidP="004051B4">
            <w:pPr>
              <w:spacing w:line="240" w:lineRule="auto"/>
              <w:ind w:firstLine="0"/>
              <w:jc w:val="center"/>
              <w:rPr>
                <w:sz w:val="20"/>
                <w:szCs w:val="20"/>
              </w:rPr>
            </w:pPr>
            <w:r w:rsidRPr="004051B4">
              <w:rPr>
                <w:sz w:val="20"/>
                <w:szCs w:val="20"/>
              </w:rPr>
              <w:t>8,699</w:t>
            </w:r>
          </w:p>
        </w:tc>
        <w:tc>
          <w:tcPr>
            <w:tcW w:w="370" w:type="pct"/>
            <w:tcBorders>
              <w:top w:val="nil"/>
              <w:left w:val="nil"/>
              <w:bottom w:val="single" w:sz="4" w:space="0" w:color="auto"/>
              <w:right w:val="single" w:sz="4" w:space="0" w:color="auto"/>
            </w:tcBorders>
            <w:shd w:val="clear" w:color="auto" w:fill="auto"/>
            <w:noWrap/>
            <w:vAlign w:val="bottom"/>
          </w:tcPr>
          <w:p w14:paraId="4395577D" w14:textId="74BBAA8C" w:rsidR="004051B4" w:rsidRPr="00D14391" w:rsidRDefault="004051B4" w:rsidP="004051B4">
            <w:pPr>
              <w:spacing w:line="240" w:lineRule="auto"/>
              <w:ind w:firstLine="0"/>
              <w:jc w:val="center"/>
              <w:rPr>
                <w:b/>
                <w:bCs/>
                <w:sz w:val="20"/>
                <w:szCs w:val="20"/>
              </w:rPr>
            </w:pPr>
            <w:r w:rsidRPr="004051B4">
              <w:rPr>
                <w:b/>
                <w:bCs/>
                <w:color w:val="000000"/>
                <w:sz w:val="20"/>
                <w:szCs w:val="20"/>
              </w:rPr>
              <w:t>13,317,963</w:t>
            </w:r>
          </w:p>
        </w:tc>
      </w:tr>
      <w:tr w:rsidR="004051B4" w:rsidRPr="00D14391" w14:paraId="5414388F" w14:textId="77777777" w:rsidTr="004051B4">
        <w:trPr>
          <w:trHeight w:val="330"/>
        </w:trPr>
        <w:tc>
          <w:tcPr>
            <w:tcW w:w="791"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5D585962" w14:textId="77777777" w:rsidR="004051B4" w:rsidRPr="004051B4" w:rsidRDefault="004051B4" w:rsidP="004051B4">
            <w:pPr>
              <w:spacing w:line="240" w:lineRule="auto"/>
              <w:ind w:firstLine="0"/>
              <w:rPr>
                <w:b/>
                <w:sz w:val="20"/>
                <w:szCs w:val="20"/>
              </w:rPr>
            </w:pPr>
            <w:r w:rsidRPr="004051B4">
              <w:rPr>
                <w:b/>
                <w:sz w:val="20"/>
                <w:szCs w:val="20"/>
              </w:rPr>
              <w:t>Đất trồng lúa nước</w:t>
            </w:r>
          </w:p>
        </w:tc>
        <w:tc>
          <w:tcPr>
            <w:tcW w:w="532" w:type="pct"/>
            <w:tcBorders>
              <w:top w:val="nil"/>
              <w:left w:val="nil"/>
              <w:bottom w:val="single" w:sz="4" w:space="0" w:color="auto"/>
              <w:right w:val="single" w:sz="4" w:space="0" w:color="auto"/>
            </w:tcBorders>
            <w:shd w:val="clear" w:color="auto" w:fill="D9D9D9" w:themeFill="background1" w:themeFillShade="D9"/>
            <w:noWrap/>
            <w:vAlign w:val="center"/>
            <w:hideMark/>
          </w:tcPr>
          <w:p w14:paraId="2169DC92" w14:textId="77777777" w:rsidR="004051B4" w:rsidRPr="004051B4" w:rsidRDefault="004051B4" w:rsidP="004051B4">
            <w:pPr>
              <w:spacing w:line="240" w:lineRule="auto"/>
              <w:ind w:firstLine="0"/>
              <w:rPr>
                <w:b/>
                <w:sz w:val="20"/>
                <w:szCs w:val="20"/>
              </w:rPr>
            </w:pPr>
            <w:r w:rsidRPr="004051B4">
              <w:rPr>
                <w:b/>
                <w:sz w:val="20"/>
                <w:szCs w:val="20"/>
              </w:rPr>
              <w:t>C</w:t>
            </w:r>
          </w:p>
          <w:p w14:paraId="753F89F4" w14:textId="77777777" w:rsidR="004051B4" w:rsidRPr="004051B4" w:rsidRDefault="004051B4" w:rsidP="004051B4">
            <w:pPr>
              <w:spacing w:line="240" w:lineRule="auto"/>
              <w:ind w:firstLine="0"/>
              <w:rPr>
                <w:b/>
                <w:sz w:val="20"/>
                <w:szCs w:val="20"/>
              </w:rPr>
            </w:pPr>
            <w:r w:rsidRPr="004051B4">
              <w:rPr>
                <w:b/>
                <w:sz w:val="20"/>
                <w:szCs w:val="20"/>
              </w:rPr>
              <w:t>(WRIC)</w:t>
            </w:r>
          </w:p>
        </w:tc>
        <w:tc>
          <w:tcPr>
            <w:tcW w:w="395" w:type="pct"/>
            <w:tcBorders>
              <w:top w:val="nil"/>
              <w:left w:val="nil"/>
              <w:bottom w:val="single" w:sz="4" w:space="0" w:color="auto"/>
              <w:right w:val="single" w:sz="4" w:space="0" w:color="auto"/>
            </w:tcBorders>
            <w:shd w:val="clear" w:color="auto" w:fill="auto"/>
            <w:noWrap/>
            <w:vAlign w:val="bottom"/>
          </w:tcPr>
          <w:p w14:paraId="219C4955" w14:textId="5E8AB977" w:rsidR="004051B4" w:rsidRPr="00D14391" w:rsidRDefault="004051B4" w:rsidP="004051B4">
            <w:pPr>
              <w:spacing w:line="240" w:lineRule="auto"/>
              <w:ind w:firstLine="0"/>
              <w:jc w:val="center"/>
              <w:rPr>
                <w:sz w:val="20"/>
                <w:szCs w:val="20"/>
              </w:rPr>
            </w:pPr>
            <w:r w:rsidRPr="004051B4">
              <w:rPr>
                <w:sz w:val="20"/>
                <w:szCs w:val="20"/>
              </w:rPr>
              <w:t>17,210</w:t>
            </w:r>
          </w:p>
        </w:tc>
        <w:tc>
          <w:tcPr>
            <w:tcW w:w="369" w:type="pct"/>
            <w:tcBorders>
              <w:top w:val="nil"/>
              <w:left w:val="nil"/>
              <w:bottom w:val="single" w:sz="4" w:space="0" w:color="auto"/>
              <w:right w:val="single" w:sz="4" w:space="0" w:color="auto"/>
            </w:tcBorders>
            <w:shd w:val="clear" w:color="auto" w:fill="auto"/>
            <w:noWrap/>
            <w:vAlign w:val="bottom"/>
          </w:tcPr>
          <w:p w14:paraId="03B606BE" w14:textId="0AF9E6C5" w:rsidR="004051B4" w:rsidRPr="00D14391" w:rsidRDefault="004051B4" w:rsidP="004051B4">
            <w:pPr>
              <w:spacing w:line="240" w:lineRule="auto"/>
              <w:ind w:firstLine="0"/>
              <w:jc w:val="center"/>
              <w:rPr>
                <w:sz w:val="20"/>
                <w:szCs w:val="20"/>
              </w:rPr>
            </w:pPr>
            <w:r w:rsidRPr="004051B4">
              <w:rPr>
                <w:sz w:val="20"/>
                <w:szCs w:val="20"/>
              </w:rPr>
              <w:t>3,784,870</w:t>
            </w:r>
          </w:p>
        </w:tc>
        <w:tc>
          <w:tcPr>
            <w:tcW w:w="370" w:type="pct"/>
            <w:tcBorders>
              <w:top w:val="nil"/>
              <w:left w:val="nil"/>
              <w:bottom w:val="single" w:sz="4" w:space="0" w:color="auto"/>
              <w:right w:val="single" w:sz="4" w:space="0" w:color="auto"/>
            </w:tcBorders>
            <w:shd w:val="clear" w:color="auto" w:fill="auto"/>
            <w:noWrap/>
            <w:vAlign w:val="bottom"/>
          </w:tcPr>
          <w:p w14:paraId="792D57B9" w14:textId="3016D38E" w:rsidR="004051B4" w:rsidRPr="00D14391" w:rsidRDefault="004051B4" w:rsidP="004051B4">
            <w:pPr>
              <w:spacing w:line="240" w:lineRule="auto"/>
              <w:ind w:firstLine="0"/>
              <w:jc w:val="center"/>
              <w:rPr>
                <w:sz w:val="20"/>
                <w:szCs w:val="20"/>
              </w:rPr>
            </w:pPr>
            <w:r w:rsidRPr="004051B4">
              <w:rPr>
                <w:sz w:val="20"/>
                <w:szCs w:val="20"/>
              </w:rPr>
              <w:t>45,800</w:t>
            </w:r>
          </w:p>
        </w:tc>
        <w:tc>
          <w:tcPr>
            <w:tcW w:w="370" w:type="pct"/>
            <w:tcBorders>
              <w:top w:val="nil"/>
              <w:left w:val="nil"/>
              <w:bottom w:val="single" w:sz="4" w:space="0" w:color="auto"/>
              <w:right w:val="single" w:sz="4" w:space="0" w:color="auto"/>
            </w:tcBorders>
            <w:shd w:val="clear" w:color="auto" w:fill="auto"/>
            <w:noWrap/>
            <w:vAlign w:val="bottom"/>
          </w:tcPr>
          <w:p w14:paraId="5B8B56F5" w14:textId="76BECD11" w:rsidR="004051B4" w:rsidRPr="00D14391" w:rsidRDefault="004051B4" w:rsidP="004051B4">
            <w:pPr>
              <w:spacing w:line="240" w:lineRule="auto"/>
              <w:ind w:firstLine="0"/>
              <w:jc w:val="center"/>
              <w:rPr>
                <w:sz w:val="20"/>
                <w:szCs w:val="20"/>
              </w:rPr>
            </w:pPr>
            <w:r w:rsidRPr="004051B4">
              <w:rPr>
                <w:sz w:val="20"/>
                <w:szCs w:val="20"/>
              </w:rPr>
              <w:t>10,576</w:t>
            </w:r>
          </w:p>
        </w:tc>
        <w:tc>
          <w:tcPr>
            <w:tcW w:w="369" w:type="pct"/>
            <w:tcBorders>
              <w:top w:val="single" w:sz="4" w:space="0" w:color="auto"/>
              <w:left w:val="nil"/>
              <w:bottom w:val="single" w:sz="4" w:space="0" w:color="auto"/>
              <w:right w:val="single" w:sz="4" w:space="0" w:color="auto"/>
            </w:tcBorders>
            <w:shd w:val="clear" w:color="auto" w:fill="auto"/>
            <w:vAlign w:val="bottom"/>
          </w:tcPr>
          <w:p w14:paraId="0B93CD7F" w14:textId="10CE0741" w:rsidR="004051B4" w:rsidRPr="00D14391" w:rsidRDefault="004051B4" w:rsidP="004051B4">
            <w:pPr>
              <w:spacing w:line="240" w:lineRule="auto"/>
              <w:ind w:firstLine="0"/>
              <w:jc w:val="center"/>
              <w:rPr>
                <w:sz w:val="20"/>
                <w:szCs w:val="20"/>
              </w:rPr>
            </w:pPr>
            <w:r w:rsidRPr="004051B4">
              <w:rPr>
                <w:sz w:val="20"/>
                <w:szCs w:val="20"/>
              </w:rPr>
              <w:t>3,596</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403F4878" w14:textId="4AF908AD" w:rsidR="004051B4" w:rsidRPr="00D14391" w:rsidRDefault="004051B4" w:rsidP="004051B4">
            <w:pPr>
              <w:spacing w:line="240" w:lineRule="auto"/>
              <w:ind w:firstLine="0"/>
              <w:jc w:val="center"/>
              <w:rPr>
                <w:sz w:val="20"/>
                <w:szCs w:val="20"/>
              </w:rPr>
            </w:pPr>
            <w:r w:rsidRPr="004051B4">
              <w:rPr>
                <w:sz w:val="20"/>
                <w:szCs w:val="20"/>
              </w:rPr>
              <w:t>571</w:t>
            </w:r>
          </w:p>
        </w:tc>
        <w:tc>
          <w:tcPr>
            <w:tcW w:w="370" w:type="pct"/>
            <w:tcBorders>
              <w:top w:val="nil"/>
              <w:left w:val="nil"/>
              <w:bottom w:val="single" w:sz="4" w:space="0" w:color="auto"/>
              <w:right w:val="single" w:sz="4" w:space="0" w:color="auto"/>
            </w:tcBorders>
            <w:shd w:val="clear" w:color="auto" w:fill="auto"/>
            <w:noWrap/>
            <w:vAlign w:val="bottom"/>
          </w:tcPr>
          <w:p w14:paraId="56CBFA6F" w14:textId="4ECEBA4D" w:rsidR="004051B4" w:rsidRPr="00D14391" w:rsidRDefault="004051B4" w:rsidP="004051B4">
            <w:pPr>
              <w:spacing w:line="240" w:lineRule="auto"/>
              <w:ind w:firstLine="0"/>
              <w:jc w:val="center"/>
              <w:rPr>
                <w:sz w:val="20"/>
                <w:szCs w:val="20"/>
              </w:rPr>
            </w:pPr>
            <w:r w:rsidRPr="004051B4">
              <w:rPr>
                <w:sz w:val="20"/>
                <w:szCs w:val="20"/>
              </w:rPr>
              <w:t>29,894</w:t>
            </w:r>
          </w:p>
        </w:tc>
        <w:tc>
          <w:tcPr>
            <w:tcW w:w="370" w:type="pct"/>
            <w:tcBorders>
              <w:top w:val="nil"/>
              <w:left w:val="nil"/>
              <w:bottom w:val="single" w:sz="4" w:space="0" w:color="auto"/>
              <w:right w:val="single" w:sz="4" w:space="0" w:color="auto"/>
            </w:tcBorders>
            <w:shd w:val="clear" w:color="auto" w:fill="auto"/>
            <w:noWrap/>
            <w:vAlign w:val="bottom"/>
          </w:tcPr>
          <w:p w14:paraId="6A53622B" w14:textId="6BCDF390" w:rsidR="004051B4" w:rsidRPr="00D14391" w:rsidRDefault="004051B4" w:rsidP="004051B4">
            <w:pPr>
              <w:spacing w:line="240" w:lineRule="auto"/>
              <w:ind w:firstLine="0"/>
              <w:jc w:val="center"/>
              <w:rPr>
                <w:sz w:val="20"/>
                <w:szCs w:val="20"/>
              </w:rPr>
            </w:pPr>
            <w:r w:rsidRPr="004051B4">
              <w:rPr>
                <w:sz w:val="20"/>
                <w:szCs w:val="20"/>
              </w:rPr>
              <w:t>30,740</w:t>
            </w:r>
          </w:p>
        </w:tc>
        <w:tc>
          <w:tcPr>
            <w:tcW w:w="369" w:type="pct"/>
            <w:tcBorders>
              <w:top w:val="nil"/>
              <w:left w:val="nil"/>
              <w:bottom w:val="single" w:sz="4" w:space="0" w:color="auto"/>
              <w:right w:val="single" w:sz="4" w:space="0" w:color="auto"/>
            </w:tcBorders>
            <w:shd w:val="clear" w:color="auto" w:fill="auto"/>
            <w:noWrap/>
            <w:vAlign w:val="bottom"/>
          </w:tcPr>
          <w:p w14:paraId="1BE9F067" w14:textId="5705C21D" w:rsidR="004051B4" w:rsidRPr="00D14391" w:rsidRDefault="004051B4" w:rsidP="004051B4">
            <w:pPr>
              <w:spacing w:line="240" w:lineRule="auto"/>
              <w:ind w:firstLine="0"/>
              <w:jc w:val="center"/>
              <w:rPr>
                <w:sz w:val="20"/>
                <w:szCs w:val="20"/>
              </w:rPr>
            </w:pPr>
            <w:r w:rsidRPr="004051B4">
              <w:rPr>
                <w:sz w:val="20"/>
                <w:szCs w:val="20"/>
              </w:rPr>
              <w:t>15,507</w:t>
            </w:r>
          </w:p>
        </w:tc>
        <w:tc>
          <w:tcPr>
            <w:tcW w:w="370" w:type="pct"/>
            <w:tcBorders>
              <w:top w:val="nil"/>
              <w:left w:val="nil"/>
              <w:bottom w:val="single" w:sz="4" w:space="0" w:color="auto"/>
              <w:right w:val="single" w:sz="4" w:space="0" w:color="auto"/>
            </w:tcBorders>
            <w:shd w:val="clear" w:color="auto" w:fill="auto"/>
            <w:noWrap/>
            <w:vAlign w:val="bottom"/>
          </w:tcPr>
          <w:p w14:paraId="78B85EA8" w14:textId="12F4B478" w:rsidR="004051B4" w:rsidRPr="00D14391" w:rsidRDefault="004051B4" w:rsidP="004051B4">
            <w:pPr>
              <w:spacing w:line="240" w:lineRule="auto"/>
              <w:ind w:firstLine="0"/>
              <w:jc w:val="center"/>
              <w:rPr>
                <w:b/>
                <w:bCs/>
                <w:sz w:val="20"/>
                <w:szCs w:val="20"/>
              </w:rPr>
            </w:pPr>
            <w:r w:rsidRPr="004051B4">
              <w:rPr>
                <w:b/>
                <w:bCs/>
                <w:color w:val="000000"/>
                <w:sz w:val="20"/>
                <w:szCs w:val="20"/>
              </w:rPr>
              <w:t>3,938,764</w:t>
            </w:r>
          </w:p>
        </w:tc>
      </w:tr>
      <w:tr w:rsidR="004051B4" w:rsidRPr="00D14391" w14:paraId="0AB747AB" w14:textId="77777777" w:rsidTr="004051B4">
        <w:trPr>
          <w:trHeight w:val="330"/>
        </w:trPr>
        <w:tc>
          <w:tcPr>
            <w:tcW w:w="791"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26CAA496" w14:textId="77777777" w:rsidR="004051B4" w:rsidRPr="004051B4" w:rsidRDefault="004051B4" w:rsidP="004051B4">
            <w:pPr>
              <w:spacing w:line="240" w:lineRule="auto"/>
              <w:ind w:firstLine="0"/>
              <w:rPr>
                <w:b/>
                <w:sz w:val="20"/>
                <w:szCs w:val="20"/>
              </w:rPr>
            </w:pPr>
            <w:r w:rsidRPr="004051B4">
              <w:rPr>
                <w:b/>
                <w:sz w:val="20"/>
                <w:szCs w:val="20"/>
              </w:rPr>
              <w:t>Đất trồng cây hàng năm</w:t>
            </w:r>
          </w:p>
        </w:tc>
        <w:tc>
          <w:tcPr>
            <w:tcW w:w="532" w:type="pct"/>
            <w:tcBorders>
              <w:top w:val="nil"/>
              <w:left w:val="nil"/>
              <w:bottom w:val="single" w:sz="4" w:space="0" w:color="auto"/>
              <w:right w:val="single" w:sz="4" w:space="0" w:color="auto"/>
            </w:tcBorders>
            <w:shd w:val="clear" w:color="auto" w:fill="D9D9D9" w:themeFill="background1" w:themeFillShade="D9"/>
            <w:noWrap/>
            <w:vAlign w:val="center"/>
            <w:hideMark/>
          </w:tcPr>
          <w:p w14:paraId="4718D1C7" w14:textId="77777777" w:rsidR="004051B4" w:rsidRPr="004051B4" w:rsidRDefault="004051B4" w:rsidP="004051B4">
            <w:pPr>
              <w:spacing w:line="240" w:lineRule="auto"/>
              <w:ind w:firstLine="0"/>
              <w:rPr>
                <w:b/>
                <w:sz w:val="20"/>
                <w:szCs w:val="20"/>
              </w:rPr>
            </w:pPr>
            <w:r w:rsidRPr="004051B4">
              <w:rPr>
                <w:b/>
                <w:sz w:val="20"/>
                <w:szCs w:val="20"/>
              </w:rPr>
              <w:t>C</w:t>
            </w:r>
          </w:p>
          <w:p w14:paraId="1E349D7B" w14:textId="77777777" w:rsidR="004051B4" w:rsidRPr="004051B4" w:rsidRDefault="004051B4" w:rsidP="004051B4">
            <w:pPr>
              <w:spacing w:line="240" w:lineRule="auto"/>
              <w:ind w:firstLine="0"/>
              <w:rPr>
                <w:b/>
                <w:sz w:val="20"/>
                <w:szCs w:val="20"/>
              </w:rPr>
            </w:pPr>
            <w:r w:rsidRPr="004051B4">
              <w:rPr>
                <w:b/>
                <w:sz w:val="20"/>
                <w:szCs w:val="20"/>
              </w:rPr>
              <w:t>(ACRP)</w:t>
            </w:r>
          </w:p>
        </w:tc>
        <w:tc>
          <w:tcPr>
            <w:tcW w:w="395" w:type="pct"/>
            <w:tcBorders>
              <w:top w:val="nil"/>
              <w:left w:val="nil"/>
              <w:bottom w:val="single" w:sz="4" w:space="0" w:color="auto"/>
              <w:right w:val="single" w:sz="4" w:space="0" w:color="auto"/>
            </w:tcBorders>
            <w:shd w:val="clear" w:color="auto" w:fill="auto"/>
            <w:noWrap/>
            <w:vAlign w:val="bottom"/>
          </w:tcPr>
          <w:p w14:paraId="638A3785" w14:textId="50BC2294" w:rsidR="004051B4" w:rsidRPr="00D14391" w:rsidRDefault="004051B4" w:rsidP="004051B4">
            <w:pPr>
              <w:spacing w:line="240" w:lineRule="auto"/>
              <w:ind w:firstLine="0"/>
              <w:jc w:val="center"/>
              <w:rPr>
                <w:sz w:val="20"/>
                <w:szCs w:val="20"/>
              </w:rPr>
            </w:pPr>
            <w:r w:rsidRPr="004051B4">
              <w:rPr>
                <w:sz w:val="20"/>
                <w:szCs w:val="20"/>
              </w:rPr>
              <w:t>93,265</w:t>
            </w:r>
          </w:p>
        </w:tc>
        <w:tc>
          <w:tcPr>
            <w:tcW w:w="369" w:type="pct"/>
            <w:tcBorders>
              <w:top w:val="nil"/>
              <w:left w:val="nil"/>
              <w:bottom w:val="single" w:sz="4" w:space="0" w:color="auto"/>
              <w:right w:val="single" w:sz="4" w:space="0" w:color="auto"/>
            </w:tcBorders>
            <w:shd w:val="clear" w:color="auto" w:fill="auto"/>
            <w:noWrap/>
            <w:vAlign w:val="bottom"/>
          </w:tcPr>
          <w:p w14:paraId="4880E03A" w14:textId="5C877070" w:rsidR="004051B4" w:rsidRPr="00D14391" w:rsidRDefault="004051B4" w:rsidP="004051B4">
            <w:pPr>
              <w:spacing w:line="240" w:lineRule="auto"/>
              <w:ind w:firstLine="0"/>
              <w:jc w:val="center"/>
              <w:rPr>
                <w:sz w:val="20"/>
                <w:szCs w:val="20"/>
              </w:rPr>
            </w:pPr>
            <w:r w:rsidRPr="004051B4">
              <w:rPr>
                <w:sz w:val="20"/>
                <w:szCs w:val="20"/>
              </w:rPr>
              <w:t>38,965</w:t>
            </w:r>
          </w:p>
        </w:tc>
        <w:tc>
          <w:tcPr>
            <w:tcW w:w="370" w:type="pct"/>
            <w:tcBorders>
              <w:top w:val="nil"/>
              <w:left w:val="nil"/>
              <w:bottom w:val="single" w:sz="4" w:space="0" w:color="auto"/>
              <w:right w:val="single" w:sz="4" w:space="0" w:color="auto"/>
            </w:tcBorders>
            <w:shd w:val="clear" w:color="auto" w:fill="auto"/>
            <w:noWrap/>
            <w:vAlign w:val="bottom"/>
          </w:tcPr>
          <w:p w14:paraId="1326F507" w14:textId="52F16F60" w:rsidR="004051B4" w:rsidRPr="00D14391" w:rsidRDefault="004051B4" w:rsidP="004051B4">
            <w:pPr>
              <w:spacing w:line="240" w:lineRule="auto"/>
              <w:ind w:firstLine="0"/>
              <w:jc w:val="center"/>
              <w:rPr>
                <w:sz w:val="20"/>
                <w:szCs w:val="20"/>
              </w:rPr>
            </w:pPr>
            <w:r w:rsidRPr="004051B4">
              <w:rPr>
                <w:sz w:val="20"/>
                <w:szCs w:val="20"/>
              </w:rPr>
              <w:t>2,324,055</w:t>
            </w:r>
          </w:p>
        </w:tc>
        <w:tc>
          <w:tcPr>
            <w:tcW w:w="370" w:type="pct"/>
            <w:tcBorders>
              <w:top w:val="nil"/>
              <w:left w:val="nil"/>
              <w:bottom w:val="single" w:sz="4" w:space="0" w:color="auto"/>
              <w:right w:val="single" w:sz="4" w:space="0" w:color="auto"/>
            </w:tcBorders>
            <w:shd w:val="clear" w:color="auto" w:fill="auto"/>
            <w:noWrap/>
            <w:vAlign w:val="bottom"/>
          </w:tcPr>
          <w:p w14:paraId="5892CCDB" w14:textId="134A84ED" w:rsidR="004051B4" w:rsidRPr="00D14391" w:rsidRDefault="004051B4" w:rsidP="004051B4">
            <w:pPr>
              <w:spacing w:line="240" w:lineRule="auto"/>
              <w:ind w:firstLine="0"/>
              <w:jc w:val="center"/>
              <w:rPr>
                <w:sz w:val="20"/>
                <w:szCs w:val="20"/>
              </w:rPr>
            </w:pPr>
            <w:r w:rsidRPr="004051B4">
              <w:rPr>
                <w:sz w:val="20"/>
                <w:szCs w:val="20"/>
              </w:rPr>
              <w:t>132,540</w:t>
            </w:r>
          </w:p>
        </w:tc>
        <w:tc>
          <w:tcPr>
            <w:tcW w:w="369" w:type="pct"/>
            <w:tcBorders>
              <w:top w:val="single" w:sz="4" w:space="0" w:color="auto"/>
              <w:left w:val="nil"/>
              <w:bottom w:val="single" w:sz="4" w:space="0" w:color="auto"/>
              <w:right w:val="single" w:sz="4" w:space="0" w:color="auto"/>
            </w:tcBorders>
            <w:shd w:val="clear" w:color="auto" w:fill="auto"/>
            <w:vAlign w:val="bottom"/>
          </w:tcPr>
          <w:p w14:paraId="12C9DA0F" w14:textId="2CDA43C7" w:rsidR="004051B4" w:rsidRPr="00D14391" w:rsidRDefault="004051B4" w:rsidP="004051B4">
            <w:pPr>
              <w:spacing w:line="240" w:lineRule="auto"/>
              <w:ind w:firstLine="0"/>
              <w:jc w:val="center"/>
              <w:rPr>
                <w:sz w:val="20"/>
                <w:szCs w:val="20"/>
              </w:rPr>
            </w:pPr>
            <w:r w:rsidRPr="004051B4">
              <w:rPr>
                <w:sz w:val="20"/>
                <w:szCs w:val="20"/>
              </w:rPr>
              <w:t>4,830</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64BF2586" w14:textId="4C66EE4D" w:rsidR="004051B4" w:rsidRPr="00D14391" w:rsidRDefault="004051B4" w:rsidP="004051B4">
            <w:pPr>
              <w:spacing w:line="240" w:lineRule="auto"/>
              <w:ind w:firstLine="0"/>
              <w:jc w:val="center"/>
              <w:rPr>
                <w:sz w:val="20"/>
                <w:szCs w:val="20"/>
              </w:rPr>
            </w:pPr>
            <w:r w:rsidRPr="004051B4">
              <w:rPr>
                <w:sz w:val="20"/>
                <w:szCs w:val="20"/>
              </w:rPr>
              <w:t>10,035</w:t>
            </w:r>
          </w:p>
        </w:tc>
        <w:tc>
          <w:tcPr>
            <w:tcW w:w="370" w:type="pct"/>
            <w:tcBorders>
              <w:top w:val="nil"/>
              <w:left w:val="nil"/>
              <w:bottom w:val="single" w:sz="4" w:space="0" w:color="auto"/>
              <w:right w:val="single" w:sz="4" w:space="0" w:color="auto"/>
            </w:tcBorders>
            <w:shd w:val="clear" w:color="auto" w:fill="auto"/>
            <w:noWrap/>
            <w:vAlign w:val="bottom"/>
          </w:tcPr>
          <w:p w14:paraId="140F68BD" w14:textId="23D0E4FA" w:rsidR="004051B4" w:rsidRPr="00D14391" w:rsidRDefault="004051B4" w:rsidP="004051B4">
            <w:pPr>
              <w:spacing w:line="240" w:lineRule="auto"/>
              <w:ind w:firstLine="0"/>
              <w:jc w:val="center"/>
              <w:rPr>
                <w:sz w:val="20"/>
                <w:szCs w:val="20"/>
              </w:rPr>
            </w:pPr>
            <w:r w:rsidRPr="004051B4">
              <w:rPr>
                <w:sz w:val="20"/>
                <w:szCs w:val="20"/>
              </w:rPr>
              <w:t>16,415</w:t>
            </w:r>
          </w:p>
        </w:tc>
        <w:tc>
          <w:tcPr>
            <w:tcW w:w="370" w:type="pct"/>
            <w:tcBorders>
              <w:top w:val="nil"/>
              <w:left w:val="nil"/>
              <w:bottom w:val="single" w:sz="4" w:space="0" w:color="auto"/>
              <w:right w:val="single" w:sz="4" w:space="0" w:color="auto"/>
            </w:tcBorders>
            <w:shd w:val="clear" w:color="auto" w:fill="auto"/>
            <w:noWrap/>
            <w:vAlign w:val="bottom"/>
          </w:tcPr>
          <w:p w14:paraId="2E31D315" w14:textId="1FED1EF8" w:rsidR="004051B4" w:rsidRPr="00D14391" w:rsidRDefault="004051B4" w:rsidP="004051B4">
            <w:pPr>
              <w:spacing w:line="240" w:lineRule="auto"/>
              <w:ind w:firstLine="0"/>
              <w:jc w:val="center"/>
              <w:rPr>
                <w:sz w:val="20"/>
                <w:szCs w:val="20"/>
              </w:rPr>
            </w:pPr>
            <w:r w:rsidRPr="004051B4">
              <w:rPr>
                <w:sz w:val="20"/>
                <w:szCs w:val="20"/>
              </w:rPr>
              <w:t>52,106</w:t>
            </w:r>
          </w:p>
        </w:tc>
        <w:tc>
          <w:tcPr>
            <w:tcW w:w="369" w:type="pct"/>
            <w:tcBorders>
              <w:top w:val="nil"/>
              <w:left w:val="nil"/>
              <w:bottom w:val="single" w:sz="4" w:space="0" w:color="auto"/>
              <w:right w:val="single" w:sz="4" w:space="0" w:color="auto"/>
            </w:tcBorders>
            <w:shd w:val="clear" w:color="auto" w:fill="auto"/>
            <w:noWrap/>
            <w:vAlign w:val="bottom"/>
          </w:tcPr>
          <w:p w14:paraId="487B9DDA" w14:textId="66C9C2E5" w:rsidR="004051B4" w:rsidRPr="00D14391" w:rsidRDefault="004051B4" w:rsidP="004051B4">
            <w:pPr>
              <w:spacing w:line="240" w:lineRule="auto"/>
              <w:ind w:firstLine="0"/>
              <w:jc w:val="center"/>
              <w:rPr>
                <w:sz w:val="20"/>
                <w:szCs w:val="20"/>
              </w:rPr>
            </w:pPr>
            <w:r w:rsidRPr="004051B4">
              <w:rPr>
                <w:sz w:val="20"/>
                <w:szCs w:val="20"/>
              </w:rPr>
              <w:t>25,567</w:t>
            </w:r>
          </w:p>
        </w:tc>
        <w:tc>
          <w:tcPr>
            <w:tcW w:w="370" w:type="pct"/>
            <w:tcBorders>
              <w:top w:val="nil"/>
              <w:left w:val="nil"/>
              <w:bottom w:val="single" w:sz="4" w:space="0" w:color="auto"/>
              <w:right w:val="single" w:sz="4" w:space="0" w:color="auto"/>
            </w:tcBorders>
            <w:shd w:val="clear" w:color="auto" w:fill="auto"/>
            <w:noWrap/>
            <w:vAlign w:val="bottom"/>
          </w:tcPr>
          <w:p w14:paraId="49638A23" w14:textId="6546AADF" w:rsidR="004051B4" w:rsidRPr="00D14391" w:rsidRDefault="004051B4" w:rsidP="004051B4">
            <w:pPr>
              <w:spacing w:line="240" w:lineRule="auto"/>
              <w:ind w:firstLine="0"/>
              <w:jc w:val="center"/>
              <w:rPr>
                <w:b/>
                <w:bCs/>
                <w:sz w:val="20"/>
                <w:szCs w:val="20"/>
              </w:rPr>
            </w:pPr>
            <w:r w:rsidRPr="004051B4">
              <w:rPr>
                <w:b/>
                <w:bCs/>
                <w:color w:val="000000"/>
                <w:sz w:val="20"/>
                <w:szCs w:val="20"/>
              </w:rPr>
              <w:t>2,697,777</w:t>
            </w:r>
          </w:p>
        </w:tc>
      </w:tr>
      <w:tr w:rsidR="004051B4" w:rsidRPr="00D14391" w14:paraId="21395CB4" w14:textId="77777777" w:rsidTr="004051B4">
        <w:trPr>
          <w:trHeight w:val="330"/>
        </w:trPr>
        <w:tc>
          <w:tcPr>
            <w:tcW w:w="791"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344534A0" w14:textId="77777777" w:rsidR="004051B4" w:rsidRPr="004051B4" w:rsidRDefault="004051B4" w:rsidP="004051B4">
            <w:pPr>
              <w:spacing w:line="240" w:lineRule="auto"/>
              <w:ind w:firstLine="0"/>
              <w:rPr>
                <w:b/>
                <w:sz w:val="20"/>
                <w:szCs w:val="20"/>
              </w:rPr>
            </w:pPr>
            <w:r w:rsidRPr="004051B4">
              <w:rPr>
                <w:b/>
                <w:sz w:val="20"/>
                <w:szCs w:val="20"/>
              </w:rPr>
              <w:t>Đất trồng cây lâu năm</w:t>
            </w:r>
          </w:p>
        </w:tc>
        <w:tc>
          <w:tcPr>
            <w:tcW w:w="532" w:type="pct"/>
            <w:tcBorders>
              <w:top w:val="nil"/>
              <w:left w:val="nil"/>
              <w:bottom w:val="single" w:sz="4" w:space="0" w:color="auto"/>
              <w:right w:val="single" w:sz="4" w:space="0" w:color="auto"/>
            </w:tcBorders>
            <w:shd w:val="clear" w:color="auto" w:fill="D9D9D9" w:themeFill="background1" w:themeFillShade="D9"/>
            <w:noWrap/>
            <w:vAlign w:val="center"/>
            <w:hideMark/>
          </w:tcPr>
          <w:p w14:paraId="5E00BF3B" w14:textId="77777777" w:rsidR="004051B4" w:rsidRPr="004051B4" w:rsidRDefault="004051B4" w:rsidP="004051B4">
            <w:pPr>
              <w:spacing w:line="240" w:lineRule="auto"/>
              <w:ind w:firstLine="0"/>
              <w:rPr>
                <w:b/>
                <w:sz w:val="20"/>
                <w:szCs w:val="20"/>
              </w:rPr>
            </w:pPr>
            <w:r w:rsidRPr="004051B4">
              <w:rPr>
                <w:b/>
                <w:sz w:val="20"/>
                <w:szCs w:val="20"/>
              </w:rPr>
              <w:t>C</w:t>
            </w:r>
          </w:p>
          <w:p w14:paraId="5DB523DB" w14:textId="77777777" w:rsidR="004051B4" w:rsidRPr="004051B4" w:rsidRDefault="004051B4" w:rsidP="004051B4">
            <w:pPr>
              <w:spacing w:line="240" w:lineRule="auto"/>
              <w:ind w:firstLine="0"/>
              <w:rPr>
                <w:b/>
                <w:sz w:val="20"/>
                <w:szCs w:val="20"/>
              </w:rPr>
            </w:pPr>
            <w:r w:rsidRPr="004051B4">
              <w:rPr>
                <w:b/>
                <w:sz w:val="20"/>
                <w:szCs w:val="20"/>
              </w:rPr>
              <w:t>(PCRP)</w:t>
            </w:r>
          </w:p>
        </w:tc>
        <w:tc>
          <w:tcPr>
            <w:tcW w:w="395" w:type="pct"/>
            <w:tcBorders>
              <w:top w:val="nil"/>
              <w:left w:val="nil"/>
              <w:bottom w:val="single" w:sz="4" w:space="0" w:color="auto"/>
              <w:right w:val="single" w:sz="4" w:space="0" w:color="auto"/>
            </w:tcBorders>
            <w:shd w:val="clear" w:color="auto" w:fill="auto"/>
            <w:noWrap/>
            <w:vAlign w:val="bottom"/>
          </w:tcPr>
          <w:p w14:paraId="092D7835" w14:textId="63162B7D" w:rsidR="004051B4" w:rsidRPr="00D14391" w:rsidRDefault="004051B4" w:rsidP="004051B4">
            <w:pPr>
              <w:spacing w:line="240" w:lineRule="auto"/>
              <w:ind w:firstLine="0"/>
              <w:jc w:val="center"/>
              <w:rPr>
                <w:sz w:val="20"/>
                <w:szCs w:val="20"/>
              </w:rPr>
            </w:pPr>
            <w:r w:rsidRPr="004051B4">
              <w:rPr>
                <w:sz w:val="20"/>
                <w:szCs w:val="20"/>
              </w:rPr>
              <w:t>134,114</w:t>
            </w:r>
          </w:p>
        </w:tc>
        <w:tc>
          <w:tcPr>
            <w:tcW w:w="369" w:type="pct"/>
            <w:tcBorders>
              <w:top w:val="nil"/>
              <w:left w:val="nil"/>
              <w:bottom w:val="single" w:sz="4" w:space="0" w:color="auto"/>
              <w:right w:val="single" w:sz="4" w:space="0" w:color="auto"/>
            </w:tcBorders>
            <w:shd w:val="clear" w:color="auto" w:fill="auto"/>
            <w:noWrap/>
            <w:vAlign w:val="bottom"/>
          </w:tcPr>
          <w:p w14:paraId="30692F18" w14:textId="648F4BA0" w:rsidR="004051B4" w:rsidRPr="00D14391" w:rsidRDefault="004051B4" w:rsidP="004051B4">
            <w:pPr>
              <w:spacing w:line="240" w:lineRule="auto"/>
              <w:ind w:firstLine="0"/>
              <w:jc w:val="center"/>
              <w:rPr>
                <w:sz w:val="20"/>
                <w:szCs w:val="20"/>
              </w:rPr>
            </w:pPr>
            <w:r w:rsidRPr="004051B4">
              <w:rPr>
                <w:sz w:val="20"/>
                <w:szCs w:val="20"/>
              </w:rPr>
              <w:t>53,529</w:t>
            </w:r>
          </w:p>
        </w:tc>
        <w:tc>
          <w:tcPr>
            <w:tcW w:w="370" w:type="pct"/>
            <w:tcBorders>
              <w:top w:val="nil"/>
              <w:left w:val="nil"/>
              <w:bottom w:val="single" w:sz="4" w:space="0" w:color="auto"/>
              <w:right w:val="single" w:sz="4" w:space="0" w:color="auto"/>
            </w:tcBorders>
            <w:shd w:val="clear" w:color="auto" w:fill="auto"/>
            <w:noWrap/>
            <w:vAlign w:val="bottom"/>
          </w:tcPr>
          <w:p w14:paraId="4E407B24" w14:textId="68552492" w:rsidR="004051B4" w:rsidRPr="00D14391" w:rsidRDefault="004051B4" w:rsidP="004051B4">
            <w:pPr>
              <w:spacing w:line="240" w:lineRule="auto"/>
              <w:ind w:firstLine="0"/>
              <w:jc w:val="center"/>
              <w:rPr>
                <w:sz w:val="20"/>
                <w:szCs w:val="20"/>
              </w:rPr>
            </w:pPr>
            <w:r w:rsidRPr="004051B4">
              <w:rPr>
                <w:sz w:val="20"/>
                <w:szCs w:val="20"/>
              </w:rPr>
              <w:t>53,815</w:t>
            </w:r>
          </w:p>
        </w:tc>
        <w:tc>
          <w:tcPr>
            <w:tcW w:w="370" w:type="pct"/>
            <w:tcBorders>
              <w:top w:val="nil"/>
              <w:left w:val="nil"/>
              <w:bottom w:val="single" w:sz="4" w:space="0" w:color="auto"/>
              <w:right w:val="single" w:sz="4" w:space="0" w:color="auto"/>
            </w:tcBorders>
            <w:shd w:val="clear" w:color="auto" w:fill="auto"/>
            <w:noWrap/>
            <w:vAlign w:val="bottom"/>
          </w:tcPr>
          <w:p w14:paraId="1AC1029A" w14:textId="2568E103" w:rsidR="004051B4" w:rsidRPr="00D14391" w:rsidRDefault="004051B4" w:rsidP="004051B4">
            <w:pPr>
              <w:spacing w:line="240" w:lineRule="auto"/>
              <w:ind w:firstLine="0"/>
              <w:jc w:val="center"/>
              <w:rPr>
                <w:sz w:val="20"/>
                <w:szCs w:val="20"/>
              </w:rPr>
            </w:pPr>
            <w:r w:rsidRPr="004051B4">
              <w:rPr>
                <w:sz w:val="20"/>
                <w:szCs w:val="20"/>
              </w:rPr>
              <w:t>2,986,643</w:t>
            </w:r>
          </w:p>
        </w:tc>
        <w:tc>
          <w:tcPr>
            <w:tcW w:w="369" w:type="pct"/>
            <w:tcBorders>
              <w:top w:val="single" w:sz="4" w:space="0" w:color="auto"/>
              <w:left w:val="nil"/>
              <w:bottom w:val="single" w:sz="4" w:space="0" w:color="auto"/>
              <w:right w:val="single" w:sz="4" w:space="0" w:color="auto"/>
            </w:tcBorders>
            <w:shd w:val="clear" w:color="auto" w:fill="auto"/>
            <w:vAlign w:val="bottom"/>
          </w:tcPr>
          <w:p w14:paraId="798D7E59" w14:textId="438D001D" w:rsidR="004051B4" w:rsidRPr="00D14391" w:rsidRDefault="004051B4" w:rsidP="004051B4">
            <w:pPr>
              <w:spacing w:line="240" w:lineRule="auto"/>
              <w:ind w:firstLine="0"/>
              <w:jc w:val="center"/>
              <w:rPr>
                <w:sz w:val="20"/>
                <w:szCs w:val="20"/>
              </w:rPr>
            </w:pPr>
            <w:r w:rsidRPr="004051B4">
              <w:rPr>
                <w:sz w:val="20"/>
                <w:szCs w:val="20"/>
              </w:rPr>
              <w:t>18,983</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44350335" w14:textId="134A3214" w:rsidR="004051B4" w:rsidRPr="00D14391" w:rsidRDefault="004051B4" w:rsidP="004051B4">
            <w:pPr>
              <w:spacing w:line="240" w:lineRule="auto"/>
              <w:ind w:firstLine="0"/>
              <w:jc w:val="center"/>
              <w:rPr>
                <w:sz w:val="20"/>
                <w:szCs w:val="20"/>
              </w:rPr>
            </w:pPr>
            <w:r w:rsidRPr="004051B4">
              <w:rPr>
                <w:sz w:val="20"/>
                <w:szCs w:val="20"/>
              </w:rPr>
              <w:t>249</w:t>
            </w:r>
          </w:p>
        </w:tc>
        <w:tc>
          <w:tcPr>
            <w:tcW w:w="370" w:type="pct"/>
            <w:tcBorders>
              <w:top w:val="nil"/>
              <w:left w:val="nil"/>
              <w:bottom w:val="single" w:sz="4" w:space="0" w:color="auto"/>
              <w:right w:val="single" w:sz="4" w:space="0" w:color="auto"/>
            </w:tcBorders>
            <w:shd w:val="clear" w:color="auto" w:fill="auto"/>
            <w:noWrap/>
            <w:vAlign w:val="bottom"/>
          </w:tcPr>
          <w:p w14:paraId="40C8F13B" w14:textId="206FDF11" w:rsidR="004051B4" w:rsidRPr="00D14391" w:rsidRDefault="004051B4" w:rsidP="004051B4">
            <w:pPr>
              <w:spacing w:line="240" w:lineRule="auto"/>
              <w:ind w:firstLine="0"/>
              <w:jc w:val="center"/>
              <w:rPr>
                <w:sz w:val="20"/>
                <w:szCs w:val="20"/>
              </w:rPr>
            </w:pPr>
            <w:r w:rsidRPr="004051B4">
              <w:rPr>
                <w:sz w:val="20"/>
                <w:szCs w:val="20"/>
              </w:rPr>
              <w:t>19,441</w:t>
            </w:r>
          </w:p>
        </w:tc>
        <w:tc>
          <w:tcPr>
            <w:tcW w:w="370" w:type="pct"/>
            <w:tcBorders>
              <w:top w:val="nil"/>
              <w:left w:val="nil"/>
              <w:bottom w:val="single" w:sz="4" w:space="0" w:color="auto"/>
              <w:right w:val="single" w:sz="4" w:space="0" w:color="auto"/>
            </w:tcBorders>
            <w:shd w:val="clear" w:color="auto" w:fill="auto"/>
            <w:noWrap/>
            <w:vAlign w:val="bottom"/>
          </w:tcPr>
          <w:p w14:paraId="77DB2A44" w14:textId="7ECD52AF" w:rsidR="004051B4" w:rsidRPr="00D14391" w:rsidRDefault="004051B4" w:rsidP="004051B4">
            <w:pPr>
              <w:spacing w:line="240" w:lineRule="auto"/>
              <w:ind w:firstLine="0"/>
              <w:jc w:val="center"/>
              <w:rPr>
                <w:sz w:val="20"/>
                <w:szCs w:val="20"/>
              </w:rPr>
            </w:pPr>
            <w:r w:rsidRPr="004051B4">
              <w:rPr>
                <w:sz w:val="20"/>
                <w:szCs w:val="20"/>
              </w:rPr>
              <w:t>16,264</w:t>
            </w:r>
          </w:p>
        </w:tc>
        <w:tc>
          <w:tcPr>
            <w:tcW w:w="369" w:type="pct"/>
            <w:tcBorders>
              <w:top w:val="nil"/>
              <w:left w:val="nil"/>
              <w:bottom w:val="single" w:sz="4" w:space="0" w:color="auto"/>
              <w:right w:val="single" w:sz="4" w:space="0" w:color="auto"/>
            </w:tcBorders>
            <w:shd w:val="clear" w:color="auto" w:fill="auto"/>
            <w:noWrap/>
            <w:vAlign w:val="bottom"/>
          </w:tcPr>
          <w:p w14:paraId="2DF157A2" w14:textId="25E9F6AA" w:rsidR="004051B4" w:rsidRPr="00D14391" w:rsidRDefault="004051B4" w:rsidP="004051B4">
            <w:pPr>
              <w:spacing w:line="240" w:lineRule="auto"/>
              <w:ind w:firstLine="0"/>
              <w:jc w:val="center"/>
              <w:rPr>
                <w:sz w:val="20"/>
                <w:szCs w:val="20"/>
              </w:rPr>
            </w:pPr>
            <w:r w:rsidRPr="004051B4">
              <w:rPr>
                <w:sz w:val="20"/>
                <w:szCs w:val="20"/>
              </w:rPr>
              <w:t>8,489</w:t>
            </w:r>
          </w:p>
        </w:tc>
        <w:tc>
          <w:tcPr>
            <w:tcW w:w="370" w:type="pct"/>
            <w:tcBorders>
              <w:top w:val="nil"/>
              <w:left w:val="nil"/>
              <w:bottom w:val="single" w:sz="4" w:space="0" w:color="auto"/>
              <w:right w:val="single" w:sz="4" w:space="0" w:color="auto"/>
            </w:tcBorders>
            <w:shd w:val="clear" w:color="auto" w:fill="auto"/>
            <w:noWrap/>
            <w:vAlign w:val="bottom"/>
          </w:tcPr>
          <w:p w14:paraId="1EBBAF1B" w14:textId="1BA8B199" w:rsidR="004051B4" w:rsidRPr="00D14391" w:rsidRDefault="004051B4" w:rsidP="004051B4">
            <w:pPr>
              <w:spacing w:line="240" w:lineRule="auto"/>
              <w:ind w:firstLine="0"/>
              <w:jc w:val="center"/>
              <w:rPr>
                <w:b/>
                <w:bCs/>
                <w:sz w:val="20"/>
                <w:szCs w:val="20"/>
              </w:rPr>
            </w:pPr>
            <w:r w:rsidRPr="004051B4">
              <w:rPr>
                <w:b/>
                <w:bCs/>
                <w:color w:val="000000"/>
                <w:sz w:val="20"/>
                <w:szCs w:val="20"/>
              </w:rPr>
              <w:t>3,291,527</w:t>
            </w:r>
          </w:p>
        </w:tc>
      </w:tr>
      <w:tr w:rsidR="004051B4" w:rsidRPr="00D14391" w14:paraId="7439465A" w14:textId="77777777" w:rsidTr="004051B4">
        <w:trPr>
          <w:trHeight w:val="330"/>
        </w:trPr>
        <w:tc>
          <w:tcPr>
            <w:tcW w:w="791" w:type="pct"/>
            <w:tcBorders>
              <w:top w:val="nil"/>
              <w:left w:val="single" w:sz="4" w:space="0" w:color="auto"/>
              <w:bottom w:val="single" w:sz="4" w:space="0" w:color="auto"/>
              <w:right w:val="single" w:sz="4" w:space="0" w:color="auto"/>
            </w:tcBorders>
            <w:shd w:val="clear" w:color="auto" w:fill="D9D9D9" w:themeFill="background1" w:themeFillShade="D9"/>
            <w:noWrap/>
            <w:vAlign w:val="center"/>
          </w:tcPr>
          <w:p w14:paraId="30A61A37" w14:textId="77777777" w:rsidR="004051B4" w:rsidRPr="004051B4" w:rsidRDefault="004051B4" w:rsidP="004051B4">
            <w:pPr>
              <w:spacing w:line="240" w:lineRule="auto"/>
              <w:ind w:firstLine="0"/>
              <w:rPr>
                <w:b/>
                <w:sz w:val="20"/>
                <w:szCs w:val="20"/>
              </w:rPr>
            </w:pPr>
            <w:r w:rsidRPr="004051B4">
              <w:rPr>
                <w:b/>
                <w:sz w:val="20"/>
                <w:szCs w:val="20"/>
              </w:rPr>
              <w:t>Đất trồng cây lâu năm thân gỗ</w:t>
            </w:r>
          </w:p>
        </w:tc>
        <w:tc>
          <w:tcPr>
            <w:tcW w:w="532" w:type="pct"/>
            <w:tcBorders>
              <w:top w:val="nil"/>
              <w:left w:val="nil"/>
              <w:bottom w:val="single" w:sz="4" w:space="0" w:color="auto"/>
              <w:right w:val="single" w:sz="4" w:space="0" w:color="auto"/>
            </w:tcBorders>
            <w:shd w:val="clear" w:color="auto" w:fill="D9D9D9" w:themeFill="background1" w:themeFillShade="D9"/>
            <w:noWrap/>
            <w:vAlign w:val="center"/>
          </w:tcPr>
          <w:p w14:paraId="6F488BFD" w14:textId="77777777" w:rsidR="004051B4" w:rsidRPr="004051B4" w:rsidRDefault="004051B4" w:rsidP="004051B4">
            <w:pPr>
              <w:spacing w:line="240" w:lineRule="auto"/>
              <w:ind w:firstLine="0"/>
              <w:rPr>
                <w:b/>
                <w:sz w:val="20"/>
                <w:szCs w:val="20"/>
              </w:rPr>
            </w:pPr>
            <w:r w:rsidRPr="004051B4">
              <w:rPr>
                <w:b/>
                <w:sz w:val="20"/>
                <w:szCs w:val="20"/>
              </w:rPr>
              <w:t>C</w:t>
            </w:r>
          </w:p>
          <w:p w14:paraId="4D2F6B36" w14:textId="77777777" w:rsidR="004051B4" w:rsidRPr="004051B4" w:rsidRDefault="004051B4" w:rsidP="004051B4">
            <w:pPr>
              <w:spacing w:line="240" w:lineRule="auto"/>
              <w:ind w:firstLine="0"/>
              <w:rPr>
                <w:b/>
                <w:sz w:val="20"/>
                <w:szCs w:val="20"/>
              </w:rPr>
            </w:pPr>
            <w:r w:rsidRPr="004051B4">
              <w:rPr>
                <w:b/>
                <w:sz w:val="20"/>
                <w:szCs w:val="20"/>
              </w:rPr>
              <w:t>(WDPC)</w:t>
            </w:r>
          </w:p>
        </w:tc>
        <w:tc>
          <w:tcPr>
            <w:tcW w:w="395" w:type="pct"/>
            <w:tcBorders>
              <w:top w:val="nil"/>
              <w:left w:val="nil"/>
              <w:bottom w:val="single" w:sz="4" w:space="0" w:color="auto"/>
              <w:right w:val="single" w:sz="4" w:space="0" w:color="auto"/>
            </w:tcBorders>
            <w:shd w:val="clear" w:color="auto" w:fill="auto"/>
            <w:noWrap/>
            <w:vAlign w:val="bottom"/>
          </w:tcPr>
          <w:p w14:paraId="2F30CBAA" w14:textId="31B20C41" w:rsidR="004051B4" w:rsidRPr="00D14391" w:rsidRDefault="004051B4" w:rsidP="004051B4">
            <w:pPr>
              <w:spacing w:line="240" w:lineRule="auto"/>
              <w:ind w:firstLine="0"/>
              <w:jc w:val="center"/>
              <w:rPr>
                <w:sz w:val="20"/>
                <w:szCs w:val="20"/>
              </w:rPr>
            </w:pPr>
            <w:r w:rsidRPr="004051B4">
              <w:rPr>
                <w:sz w:val="20"/>
                <w:szCs w:val="20"/>
              </w:rPr>
              <w:t>9,870</w:t>
            </w:r>
          </w:p>
        </w:tc>
        <w:tc>
          <w:tcPr>
            <w:tcW w:w="369" w:type="pct"/>
            <w:tcBorders>
              <w:top w:val="nil"/>
              <w:left w:val="nil"/>
              <w:bottom w:val="single" w:sz="4" w:space="0" w:color="auto"/>
              <w:right w:val="single" w:sz="4" w:space="0" w:color="auto"/>
            </w:tcBorders>
            <w:shd w:val="clear" w:color="auto" w:fill="auto"/>
            <w:noWrap/>
            <w:vAlign w:val="bottom"/>
          </w:tcPr>
          <w:p w14:paraId="7E01F273" w14:textId="168CF301" w:rsidR="004051B4" w:rsidRPr="00D14391" w:rsidRDefault="004051B4" w:rsidP="004051B4">
            <w:pPr>
              <w:spacing w:line="240" w:lineRule="auto"/>
              <w:ind w:firstLine="0"/>
              <w:jc w:val="center"/>
              <w:rPr>
                <w:sz w:val="20"/>
                <w:szCs w:val="20"/>
              </w:rPr>
            </w:pPr>
            <w:r w:rsidRPr="004051B4">
              <w:rPr>
                <w:sz w:val="20"/>
                <w:szCs w:val="20"/>
              </w:rPr>
              <w:t>3,684</w:t>
            </w:r>
          </w:p>
        </w:tc>
        <w:tc>
          <w:tcPr>
            <w:tcW w:w="370" w:type="pct"/>
            <w:tcBorders>
              <w:top w:val="nil"/>
              <w:left w:val="nil"/>
              <w:bottom w:val="single" w:sz="4" w:space="0" w:color="auto"/>
              <w:right w:val="single" w:sz="4" w:space="0" w:color="auto"/>
            </w:tcBorders>
            <w:shd w:val="clear" w:color="auto" w:fill="auto"/>
            <w:noWrap/>
            <w:vAlign w:val="bottom"/>
          </w:tcPr>
          <w:p w14:paraId="2BBF20BC" w14:textId="38533B97" w:rsidR="004051B4" w:rsidRPr="00D14391" w:rsidRDefault="004051B4" w:rsidP="004051B4">
            <w:pPr>
              <w:spacing w:line="240" w:lineRule="auto"/>
              <w:ind w:firstLine="0"/>
              <w:jc w:val="center"/>
              <w:rPr>
                <w:sz w:val="20"/>
                <w:szCs w:val="20"/>
              </w:rPr>
            </w:pPr>
            <w:r w:rsidRPr="004051B4">
              <w:rPr>
                <w:sz w:val="20"/>
                <w:szCs w:val="20"/>
              </w:rPr>
              <w:t>57,051</w:t>
            </w:r>
          </w:p>
        </w:tc>
        <w:tc>
          <w:tcPr>
            <w:tcW w:w="370" w:type="pct"/>
            <w:tcBorders>
              <w:top w:val="nil"/>
              <w:left w:val="nil"/>
              <w:bottom w:val="single" w:sz="4" w:space="0" w:color="auto"/>
              <w:right w:val="single" w:sz="4" w:space="0" w:color="auto"/>
            </w:tcBorders>
            <w:shd w:val="clear" w:color="auto" w:fill="auto"/>
            <w:noWrap/>
            <w:vAlign w:val="bottom"/>
          </w:tcPr>
          <w:p w14:paraId="5E57A8FB" w14:textId="6C21DB9B" w:rsidR="004051B4" w:rsidRPr="00D14391" w:rsidRDefault="004051B4" w:rsidP="004051B4">
            <w:pPr>
              <w:spacing w:line="240" w:lineRule="auto"/>
              <w:ind w:firstLine="0"/>
              <w:jc w:val="center"/>
              <w:rPr>
                <w:sz w:val="20"/>
                <w:szCs w:val="20"/>
              </w:rPr>
            </w:pPr>
            <w:r w:rsidRPr="004051B4">
              <w:rPr>
                <w:sz w:val="20"/>
                <w:szCs w:val="20"/>
              </w:rPr>
              <w:t>6,794</w:t>
            </w:r>
          </w:p>
        </w:tc>
        <w:tc>
          <w:tcPr>
            <w:tcW w:w="369" w:type="pct"/>
            <w:tcBorders>
              <w:top w:val="single" w:sz="4" w:space="0" w:color="auto"/>
              <w:left w:val="nil"/>
              <w:bottom w:val="single" w:sz="4" w:space="0" w:color="auto"/>
              <w:right w:val="single" w:sz="4" w:space="0" w:color="auto"/>
            </w:tcBorders>
            <w:shd w:val="clear" w:color="auto" w:fill="auto"/>
            <w:vAlign w:val="bottom"/>
          </w:tcPr>
          <w:p w14:paraId="63FA9978" w14:textId="69F2BBA6" w:rsidR="004051B4" w:rsidRPr="00D14391" w:rsidRDefault="004051B4" w:rsidP="004051B4">
            <w:pPr>
              <w:spacing w:line="240" w:lineRule="auto"/>
              <w:ind w:firstLine="0"/>
              <w:jc w:val="center"/>
              <w:rPr>
                <w:sz w:val="20"/>
                <w:szCs w:val="20"/>
              </w:rPr>
            </w:pPr>
            <w:r w:rsidRPr="004051B4">
              <w:rPr>
                <w:sz w:val="20"/>
                <w:szCs w:val="20"/>
              </w:rPr>
              <w:t>402,235</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1FDE8D34" w14:textId="2015B057" w:rsidR="004051B4" w:rsidRPr="00D14391" w:rsidRDefault="004051B4" w:rsidP="004051B4">
            <w:pPr>
              <w:spacing w:line="240" w:lineRule="auto"/>
              <w:ind w:firstLine="0"/>
              <w:jc w:val="center"/>
              <w:rPr>
                <w:sz w:val="20"/>
                <w:szCs w:val="20"/>
              </w:rPr>
            </w:pPr>
            <w:r w:rsidRPr="004051B4">
              <w:rPr>
                <w:sz w:val="20"/>
                <w:szCs w:val="20"/>
              </w:rPr>
              <w:t>809</w:t>
            </w:r>
          </w:p>
        </w:tc>
        <w:tc>
          <w:tcPr>
            <w:tcW w:w="370" w:type="pct"/>
            <w:tcBorders>
              <w:top w:val="nil"/>
              <w:left w:val="nil"/>
              <w:bottom w:val="single" w:sz="4" w:space="0" w:color="auto"/>
              <w:right w:val="single" w:sz="4" w:space="0" w:color="auto"/>
            </w:tcBorders>
            <w:shd w:val="clear" w:color="auto" w:fill="auto"/>
            <w:noWrap/>
            <w:vAlign w:val="bottom"/>
          </w:tcPr>
          <w:p w14:paraId="37DBB9FD" w14:textId="7B1AB5B2" w:rsidR="004051B4" w:rsidRPr="00D14391" w:rsidRDefault="004051B4" w:rsidP="004051B4">
            <w:pPr>
              <w:spacing w:line="240" w:lineRule="auto"/>
              <w:ind w:firstLine="0"/>
              <w:jc w:val="center"/>
              <w:rPr>
                <w:sz w:val="20"/>
                <w:szCs w:val="20"/>
              </w:rPr>
            </w:pPr>
            <w:r w:rsidRPr="004051B4">
              <w:rPr>
                <w:sz w:val="20"/>
                <w:szCs w:val="20"/>
              </w:rPr>
              <w:t>2,747</w:t>
            </w:r>
          </w:p>
        </w:tc>
        <w:tc>
          <w:tcPr>
            <w:tcW w:w="370" w:type="pct"/>
            <w:tcBorders>
              <w:top w:val="nil"/>
              <w:left w:val="nil"/>
              <w:bottom w:val="single" w:sz="4" w:space="0" w:color="auto"/>
              <w:right w:val="single" w:sz="4" w:space="0" w:color="auto"/>
            </w:tcBorders>
            <w:shd w:val="clear" w:color="auto" w:fill="auto"/>
            <w:noWrap/>
            <w:vAlign w:val="bottom"/>
          </w:tcPr>
          <w:p w14:paraId="037AFE4C" w14:textId="4AB9616E" w:rsidR="004051B4" w:rsidRPr="00D14391" w:rsidRDefault="004051B4" w:rsidP="004051B4">
            <w:pPr>
              <w:spacing w:line="240" w:lineRule="auto"/>
              <w:ind w:firstLine="0"/>
              <w:jc w:val="center"/>
              <w:rPr>
                <w:sz w:val="20"/>
                <w:szCs w:val="20"/>
              </w:rPr>
            </w:pPr>
            <w:r w:rsidRPr="004051B4">
              <w:rPr>
                <w:sz w:val="20"/>
                <w:szCs w:val="20"/>
              </w:rPr>
              <w:t>49,760</w:t>
            </w:r>
          </w:p>
        </w:tc>
        <w:tc>
          <w:tcPr>
            <w:tcW w:w="369" w:type="pct"/>
            <w:tcBorders>
              <w:top w:val="nil"/>
              <w:left w:val="nil"/>
              <w:bottom w:val="single" w:sz="4" w:space="0" w:color="auto"/>
              <w:right w:val="single" w:sz="4" w:space="0" w:color="auto"/>
            </w:tcBorders>
            <w:shd w:val="clear" w:color="auto" w:fill="auto"/>
            <w:noWrap/>
            <w:vAlign w:val="bottom"/>
          </w:tcPr>
          <w:p w14:paraId="207A65DB" w14:textId="44DB84DD" w:rsidR="004051B4" w:rsidRPr="00D14391" w:rsidRDefault="004051B4" w:rsidP="004051B4">
            <w:pPr>
              <w:spacing w:line="240" w:lineRule="auto"/>
              <w:ind w:firstLine="0"/>
              <w:jc w:val="center"/>
              <w:rPr>
                <w:sz w:val="20"/>
                <w:szCs w:val="20"/>
              </w:rPr>
            </w:pPr>
            <w:r w:rsidRPr="004051B4">
              <w:rPr>
                <w:sz w:val="20"/>
                <w:szCs w:val="20"/>
              </w:rPr>
              <w:t>78,859</w:t>
            </w:r>
          </w:p>
        </w:tc>
        <w:tc>
          <w:tcPr>
            <w:tcW w:w="370" w:type="pct"/>
            <w:tcBorders>
              <w:top w:val="nil"/>
              <w:left w:val="nil"/>
              <w:bottom w:val="single" w:sz="4" w:space="0" w:color="auto"/>
              <w:right w:val="single" w:sz="4" w:space="0" w:color="auto"/>
            </w:tcBorders>
            <w:shd w:val="clear" w:color="auto" w:fill="auto"/>
            <w:noWrap/>
            <w:vAlign w:val="bottom"/>
          </w:tcPr>
          <w:p w14:paraId="12A23789" w14:textId="3484EC33" w:rsidR="004051B4" w:rsidRPr="00D14391" w:rsidRDefault="004051B4" w:rsidP="004051B4">
            <w:pPr>
              <w:spacing w:line="240" w:lineRule="auto"/>
              <w:ind w:firstLine="0"/>
              <w:jc w:val="center"/>
              <w:rPr>
                <w:b/>
                <w:bCs/>
                <w:sz w:val="20"/>
                <w:szCs w:val="20"/>
              </w:rPr>
            </w:pPr>
            <w:r w:rsidRPr="004051B4">
              <w:rPr>
                <w:b/>
                <w:bCs/>
                <w:color w:val="000000"/>
                <w:sz w:val="20"/>
                <w:szCs w:val="20"/>
              </w:rPr>
              <w:t>611,807</w:t>
            </w:r>
          </w:p>
        </w:tc>
      </w:tr>
      <w:tr w:rsidR="004051B4" w:rsidRPr="00D14391" w14:paraId="54FA488F" w14:textId="77777777" w:rsidTr="004051B4">
        <w:trPr>
          <w:trHeight w:val="330"/>
        </w:trPr>
        <w:tc>
          <w:tcPr>
            <w:tcW w:w="791"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544CE4C1" w14:textId="77777777" w:rsidR="004051B4" w:rsidRPr="004051B4" w:rsidRDefault="004051B4" w:rsidP="004051B4">
            <w:pPr>
              <w:spacing w:line="240" w:lineRule="auto"/>
              <w:ind w:firstLine="0"/>
              <w:rPr>
                <w:b/>
                <w:sz w:val="20"/>
                <w:szCs w:val="20"/>
              </w:rPr>
            </w:pPr>
            <w:r w:rsidRPr="004051B4">
              <w:rPr>
                <w:b/>
                <w:sz w:val="20"/>
                <w:szCs w:val="20"/>
              </w:rPr>
              <w:t>Đất cỏ</w:t>
            </w:r>
          </w:p>
        </w:tc>
        <w:tc>
          <w:tcPr>
            <w:tcW w:w="532" w:type="pct"/>
            <w:tcBorders>
              <w:top w:val="nil"/>
              <w:left w:val="nil"/>
              <w:bottom w:val="single" w:sz="4" w:space="0" w:color="auto"/>
              <w:right w:val="single" w:sz="4" w:space="0" w:color="auto"/>
            </w:tcBorders>
            <w:shd w:val="clear" w:color="auto" w:fill="D9D9D9" w:themeFill="background1" w:themeFillShade="D9"/>
            <w:noWrap/>
            <w:vAlign w:val="center"/>
            <w:hideMark/>
          </w:tcPr>
          <w:p w14:paraId="24F095E8" w14:textId="77777777" w:rsidR="004051B4" w:rsidRPr="004051B4" w:rsidRDefault="004051B4" w:rsidP="004051B4">
            <w:pPr>
              <w:spacing w:line="240" w:lineRule="auto"/>
              <w:ind w:firstLine="0"/>
              <w:rPr>
                <w:b/>
                <w:sz w:val="20"/>
                <w:szCs w:val="20"/>
              </w:rPr>
            </w:pPr>
            <w:r w:rsidRPr="004051B4">
              <w:rPr>
                <w:b/>
                <w:sz w:val="20"/>
                <w:szCs w:val="20"/>
              </w:rPr>
              <w:t>G</w:t>
            </w:r>
          </w:p>
        </w:tc>
        <w:tc>
          <w:tcPr>
            <w:tcW w:w="395" w:type="pct"/>
            <w:tcBorders>
              <w:top w:val="nil"/>
              <w:left w:val="nil"/>
              <w:bottom w:val="single" w:sz="4" w:space="0" w:color="auto"/>
              <w:right w:val="single" w:sz="4" w:space="0" w:color="auto"/>
            </w:tcBorders>
            <w:shd w:val="clear" w:color="auto" w:fill="auto"/>
            <w:noWrap/>
            <w:vAlign w:val="bottom"/>
          </w:tcPr>
          <w:p w14:paraId="3CB3BE4C" w14:textId="6A66392A" w:rsidR="004051B4" w:rsidRPr="00D14391" w:rsidRDefault="004051B4" w:rsidP="004051B4">
            <w:pPr>
              <w:spacing w:line="240" w:lineRule="auto"/>
              <w:ind w:firstLine="0"/>
              <w:jc w:val="center"/>
              <w:rPr>
                <w:sz w:val="20"/>
                <w:szCs w:val="20"/>
              </w:rPr>
            </w:pPr>
            <w:r w:rsidRPr="004051B4">
              <w:rPr>
                <w:sz w:val="20"/>
                <w:szCs w:val="20"/>
              </w:rPr>
              <w:t>1,342,797</w:t>
            </w:r>
          </w:p>
        </w:tc>
        <w:tc>
          <w:tcPr>
            <w:tcW w:w="369" w:type="pct"/>
            <w:tcBorders>
              <w:top w:val="nil"/>
              <w:left w:val="nil"/>
              <w:bottom w:val="single" w:sz="4" w:space="0" w:color="auto"/>
              <w:right w:val="single" w:sz="4" w:space="0" w:color="auto"/>
            </w:tcBorders>
            <w:shd w:val="clear" w:color="auto" w:fill="auto"/>
            <w:noWrap/>
            <w:vAlign w:val="bottom"/>
          </w:tcPr>
          <w:p w14:paraId="56983B5B" w14:textId="6EABFBE3" w:rsidR="004051B4" w:rsidRPr="00D14391" w:rsidRDefault="004051B4" w:rsidP="004051B4">
            <w:pPr>
              <w:spacing w:line="240" w:lineRule="auto"/>
              <w:ind w:firstLine="0"/>
              <w:jc w:val="center"/>
              <w:rPr>
                <w:sz w:val="20"/>
                <w:szCs w:val="20"/>
              </w:rPr>
            </w:pPr>
            <w:r w:rsidRPr="004051B4">
              <w:rPr>
                <w:sz w:val="20"/>
                <w:szCs w:val="20"/>
              </w:rPr>
              <w:t>150,376</w:t>
            </w:r>
          </w:p>
        </w:tc>
        <w:tc>
          <w:tcPr>
            <w:tcW w:w="370" w:type="pct"/>
            <w:tcBorders>
              <w:top w:val="nil"/>
              <w:left w:val="nil"/>
              <w:bottom w:val="single" w:sz="4" w:space="0" w:color="auto"/>
              <w:right w:val="single" w:sz="4" w:space="0" w:color="auto"/>
            </w:tcBorders>
            <w:shd w:val="clear" w:color="auto" w:fill="auto"/>
            <w:noWrap/>
            <w:vAlign w:val="bottom"/>
          </w:tcPr>
          <w:p w14:paraId="2929F26B" w14:textId="56EB286D" w:rsidR="004051B4" w:rsidRPr="00D14391" w:rsidRDefault="004051B4" w:rsidP="004051B4">
            <w:pPr>
              <w:spacing w:line="240" w:lineRule="auto"/>
              <w:ind w:firstLine="0"/>
              <w:jc w:val="center"/>
              <w:rPr>
                <w:sz w:val="20"/>
                <w:szCs w:val="20"/>
              </w:rPr>
            </w:pPr>
            <w:r w:rsidRPr="004051B4">
              <w:rPr>
                <w:sz w:val="20"/>
                <w:szCs w:val="20"/>
              </w:rPr>
              <w:t>240,550</w:t>
            </w:r>
          </w:p>
        </w:tc>
        <w:tc>
          <w:tcPr>
            <w:tcW w:w="370" w:type="pct"/>
            <w:tcBorders>
              <w:top w:val="nil"/>
              <w:left w:val="nil"/>
              <w:bottom w:val="single" w:sz="4" w:space="0" w:color="auto"/>
              <w:right w:val="single" w:sz="4" w:space="0" w:color="auto"/>
            </w:tcBorders>
            <w:shd w:val="clear" w:color="auto" w:fill="auto"/>
            <w:noWrap/>
            <w:vAlign w:val="bottom"/>
          </w:tcPr>
          <w:p w14:paraId="4945BCFA" w14:textId="167ACC45" w:rsidR="004051B4" w:rsidRPr="00D14391" w:rsidRDefault="004051B4" w:rsidP="004051B4">
            <w:pPr>
              <w:spacing w:line="240" w:lineRule="auto"/>
              <w:ind w:firstLine="0"/>
              <w:jc w:val="center"/>
              <w:rPr>
                <w:sz w:val="20"/>
                <w:szCs w:val="20"/>
              </w:rPr>
            </w:pPr>
            <w:r w:rsidRPr="004051B4">
              <w:rPr>
                <w:sz w:val="20"/>
                <w:szCs w:val="20"/>
              </w:rPr>
              <w:t>442,555</w:t>
            </w:r>
          </w:p>
        </w:tc>
        <w:tc>
          <w:tcPr>
            <w:tcW w:w="369" w:type="pct"/>
            <w:tcBorders>
              <w:top w:val="single" w:sz="4" w:space="0" w:color="auto"/>
              <w:left w:val="nil"/>
              <w:bottom w:val="single" w:sz="4" w:space="0" w:color="auto"/>
              <w:right w:val="single" w:sz="4" w:space="0" w:color="auto"/>
            </w:tcBorders>
            <w:shd w:val="clear" w:color="auto" w:fill="auto"/>
            <w:vAlign w:val="bottom"/>
          </w:tcPr>
          <w:p w14:paraId="136F8EF3" w14:textId="7FFB3167" w:rsidR="004051B4" w:rsidRPr="00D14391" w:rsidRDefault="004051B4" w:rsidP="004051B4">
            <w:pPr>
              <w:spacing w:line="240" w:lineRule="auto"/>
              <w:ind w:firstLine="0"/>
              <w:jc w:val="center"/>
              <w:rPr>
                <w:sz w:val="20"/>
                <w:szCs w:val="20"/>
              </w:rPr>
            </w:pPr>
            <w:r w:rsidRPr="004051B4">
              <w:rPr>
                <w:sz w:val="20"/>
                <w:szCs w:val="20"/>
              </w:rPr>
              <w:t>139,220</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39CBC8BC" w14:textId="62A3416A" w:rsidR="004051B4" w:rsidRPr="00D14391" w:rsidRDefault="004051B4" w:rsidP="004051B4">
            <w:pPr>
              <w:spacing w:line="240" w:lineRule="auto"/>
              <w:ind w:firstLine="0"/>
              <w:jc w:val="center"/>
              <w:rPr>
                <w:sz w:val="20"/>
                <w:szCs w:val="20"/>
              </w:rPr>
            </w:pPr>
            <w:r w:rsidRPr="004051B4">
              <w:rPr>
                <w:sz w:val="20"/>
                <w:szCs w:val="20"/>
              </w:rPr>
              <w:t>686,790</w:t>
            </w:r>
          </w:p>
        </w:tc>
        <w:tc>
          <w:tcPr>
            <w:tcW w:w="370" w:type="pct"/>
            <w:tcBorders>
              <w:top w:val="nil"/>
              <w:left w:val="nil"/>
              <w:bottom w:val="single" w:sz="4" w:space="0" w:color="auto"/>
              <w:right w:val="single" w:sz="4" w:space="0" w:color="auto"/>
            </w:tcBorders>
            <w:shd w:val="clear" w:color="auto" w:fill="auto"/>
            <w:noWrap/>
            <w:vAlign w:val="bottom"/>
          </w:tcPr>
          <w:p w14:paraId="59E0A093" w14:textId="2C11693C" w:rsidR="004051B4" w:rsidRPr="00D14391" w:rsidRDefault="004051B4" w:rsidP="004051B4">
            <w:pPr>
              <w:spacing w:line="240" w:lineRule="auto"/>
              <w:ind w:firstLine="0"/>
              <w:jc w:val="center"/>
              <w:rPr>
                <w:sz w:val="20"/>
                <w:szCs w:val="20"/>
              </w:rPr>
            </w:pPr>
            <w:r w:rsidRPr="004051B4">
              <w:rPr>
                <w:sz w:val="20"/>
                <w:szCs w:val="20"/>
              </w:rPr>
              <w:t>14,657</w:t>
            </w:r>
          </w:p>
        </w:tc>
        <w:tc>
          <w:tcPr>
            <w:tcW w:w="370" w:type="pct"/>
            <w:tcBorders>
              <w:top w:val="nil"/>
              <w:left w:val="nil"/>
              <w:bottom w:val="single" w:sz="4" w:space="0" w:color="auto"/>
              <w:right w:val="single" w:sz="4" w:space="0" w:color="auto"/>
            </w:tcBorders>
            <w:shd w:val="clear" w:color="auto" w:fill="auto"/>
            <w:noWrap/>
            <w:vAlign w:val="bottom"/>
          </w:tcPr>
          <w:p w14:paraId="197CFDCC" w14:textId="32FEE197" w:rsidR="004051B4" w:rsidRPr="00D14391" w:rsidRDefault="004051B4" w:rsidP="004051B4">
            <w:pPr>
              <w:spacing w:line="240" w:lineRule="auto"/>
              <w:ind w:firstLine="0"/>
              <w:jc w:val="center"/>
              <w:rPr>
                <w:sz w:val="20"/>
                <w:szCs w:val="20"/>
              </w:rPr>
            </w:pPr>
            <w:r w:rsidRPr="004051B4">
              <w:rPr>
                <w:sz w:val="20"/>
                <w:szCs w:val="20"/>
              </w:rPr>
              <w:t>133,824</w:t>
            </w:r>
          </w:p>
        </w:tc>
        <w:tc>
          <w:tcPr>
            <w:tcW w:w="369" w:type="pct"/>
            <w:tcBorders>
              <w:top w:val="nil"/>
              <w:left w:val="nil"/>
              <w:bottom w:val="single" w:sz="4" w:space="0" w:color="auto"/>
              <w:right w:val="single" w:sz="4" w:space="0" w:color="auto"/>
            </w:tcBorders>
            <w:shd w:val="clear" w:color="auto" w:fill="auto"/>
            <w:noWrap/>
            <w:vAlign w:val="bottom"/>
          </w:tcPr>
          <w:p w14:paraId="6B213F24" w14:textId="77211992" w:rsidR="004051B4" w:rsidRPr="00D14391" w:rsidRDefault="004051B4" w:rsidP="004051B4">
            <w:pPr>
              <w:spacing w:line="240" w:lineRule="auto"/>
              <w:ind w:firstLine="0"/>
              <w:jc w:val="center"/>
              <w:rPr>
                <w:sz w:val="20"/>
                <w:szCs w:val="20"/>
              </w:rPr>
            </w:pPr>
            <w:r w:rsidRPr="004051B4">
              <w:rPr>
                <w:sz w:val="20"/>
                <w:szCs w:val="20"/>
              </w:rPr>
              <w:t>56,799</w:t>
            </w:r>
          </w:p>
        </w:tc>
        <w:tc>
          <w:tcPr>
            <w:tcW w:w="370" w:type="pct"/>
            <w:tcBorders>
              <w:top w:val="nil"/>
              <w:left w:val="nil"/>
              <w:bottom w:val="single" w:sz="4" w:space="0" w:color="auto"/>
              <w:right w:val="single" w:sz="4" w:space="0" w:color="auto"/>
            </w:tcBorders>
            <w:shd w:val="clear" w:color="auto" w:fill="auto"/>
            <w:noWrap/>
            <w:vAlign w:val="bottom"/>
          </w:tcPr>
          <w:p w14:paraId="75804594" w14:textId="4BDEED53" w:rsidR="004051B4" w:rsidRPr="00D14391" w:rsidRDefault="004051B4" w:rsidP="004051B4">
            <w:pPr>
              <w:spacing w:line="240" w:lineRule="auto"/>
              <w:ind w:firstLine="0"/>
              <w:jc w:val="center"/>
              <w:rPr>
                <w:b/>
                <w:bCs/>
                <w:sz w:val="20"/>
                <w:szCs w:val="20"/>
              </w:rPr>
            </w:pPr>
            <w:r w:rsidRPr="004051B4">
              <w:rPr>
                <w:b/>
                <w:bCs/>
                <w:color w:val="000000"/>
                <w:sz w:val="20"/>
                <w:szCs w:val="20"/>
              </w:rPr>
              <w:t>3,207,567</w:t>
            </w:r>
          </w:p>
        </w:tc>
      </w:tr>
      <w:tr w:rsidR="004051B4" w:rsidRPr="00D14391" w14:paraId="3B95BFA8" w14:textId="77777777" w:rsidTr="004051B4">
        <w:trPr>
          <w:trHeight w:val="330"/>
        </w:trPr>
        <w:tc>
          <w:tcPr>
            <w:tcW w:w="791"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20BE714A" w14:textId="77777777" w:rsidR="004051B4" w:rsidRPr="004051B4" w:rsidRDefault="004051B4" w:rsidP="004051B4">
            <w:pPr>
              <w:spacing w:line="240" w:lineRule="auto"/>
              <w:ind w:firstLine="0"/>
              <w:rPr>
                <w:b/>
                <w:sz w:val="20"/>
                <w:szCs w:val="20"/>
              </w:rPr>
            </w:pPr>
            <w:r w:rsidRPr="004051B4">
              <w:rPr>
                <w:b/>
                <w:sz w:val="20"/>
                <w:szCs w:val="20"/>
              </w:rPr>
              <w:t>Đất ngập nước</w:t>
            </w:r>
          </w:p>
        </w:tc>
        <w:tc>
          <w:tcPr>
            <w:tcW w:w="532" w:type="pct"/>
            <w:tcBorders>
              <w:top w:val="nil"/>
              <w:left w:val="nil"/>
              <w:bottom w:val="single" w:sz="4" w:space="0" w:color="auto"/>
              <w:right w:val="single" w:sz="4" w:space="0" w:color="auto"/>
            </w:tcBorders>
            <w:shd w:val="clear" w:color="auto" w:fill="D9D9D9" w:themeFill="background1" w:themeFillShade="D9"/>
            <w:noWrap/>
            <w:vAlign w:val="center"/>
            <w:hideMark/>
          </w:tcPr>
          <w:p w14:paraId="450CE778" w14:textId="77777777" w:rsidR="004051B4" w:rsidRPr="004051B4" w:rsidRDefault="004051B4" w:rsidP="004051B4">
            <w:pPr>
              <w:spacing w:line="240" w:lineRule="auto"/>
              <w:ind w:firstLine="0"/>
              <w:rPr>
                <w:b/>
                <w:sz w:val="20"/>
                <w:szCs w:val="20"/>
              </w:rPr>
            </w:pPr>
            <w:r w:rsidRPr="004051B4">
              <w:rPr>
                <w:b/>
                <w:sz w:val="20"/>
                <w:szCs w:val="20"/>
              </w:rPr>
              <w:t>W</w:t>
            </w:r>
          </w:p>
        </w:tc>
        <w:tc>
          <w:tcPr>
            <w:tcW w:w="395" w:type="pct"/>
            <w:tcBorders>
              <w:top w:val="nil"/>
              <w:left w:val="nil"/>
              <w:bottom w:val="single" w:sz="4" w:space="0" w:color="auto"/>
              <w:right w:val="single" w:sz="4" w:space="0" w:color="auto"/>
            </w:tcBorders>
            <w:shd w:val="clear" w:color="auto" w:fill="auto"/>
            <w:noWrap/>
            <w:vAlign w:val="bottom"/>
          </w:tcPr>
          <w:p w14:paraId="1B18BA4B" w14:textId="42436996" w:rsidR="004051B4" w:rsidRPr="00D14391" w:rsidRDefault="004051B4" w:rsidP="004051B4">
            <w:pPr>
              <w:spacing w:line="240" w:lineRule="auto"/>
              <w:ind w:firstLine="0"/>
              <w:jc w:val="center"/>
              <w:rPr>
                <w:sz w:val="20"/>
                <w:szCs w:val="20"/>
              </w:rPr>
            </w:pPr>
            <w:r w:rsidRPr="004051B4">
              <w:rPr>
                <w:sz w:val="20"/>
                <w:szCs w:val="20"/>
              </w:rPr>
              <w:t>13,977</w:t>
            </w:r>
          </w:p>
        </w:tc>
        <w:tc>
          <w:tcPr>
            <w:tcW w:w="369" w:type="pct"/>
            <w:tcBorders>
              <w:top w:val="nil"/>
              <w:left w:val="nil"/>
              <w:bottom w:val="single" w:sz="4" w:space="0" w:color="auto"/>
              <w:right w:val="single" w:sz="4" w:space="0" w:color="auto"/>
            </w:tcBorders>
            <w:shd w:val="clear" w:color="auto" w:fill="auto"/>
            <w:noWrap/>
            <w:vAlign w:val="bottom"/>
          </w:tcPr>
          <w:p w14:paraId="1EAF7E9A" w14:textId="2F367091" w:rsidR="004051B4" w:rsidRPr="00D14391" w:rsidRDefault="004051B4" w:rsidP="004051B4">
            <w:pPr>
              <w:spacing w:line="240" w:lineRule="auto"/>
              <w:ind w:firstLine="0"/>
              <w:jc w:val="center"/>
              <w:rPr>
                <w:sz w:val="20"/>
                <w:szCs w:val="20"/>
              </w:rPr>
            </w:pPr>
            <w:r w:rsidRPr="004051B4">
              <w:rPr>
                <w:sz w:val="20"/>
                <w:szCs w:val="20"/>
              </w:rPr>
              <w:t>12,355</w:t>
            </w:r>
          </w:p>
        </w:tc>
        <w:tc>
          <w:tcPr>
            <w:tcW w:w="370" w:type="pct"/>
            <w:tcBorders>
              <w:top w:val="nil"/>
              <w:left w:val="nil"/>
              <w:bottom w:val="single" w:sz="4" w:space="0" w:color="auto"/>
              <w:right w:val="single" w:sz="4" w:space="0" w:color="auto"/>
            </w:tcBorders>
            <w:shd w:val="clear" w:color="auto" w:fill="auto"/>
            <w:noWrap/>
            <w:vAlign w:val="bottom"/>
          </w:tcPr>
          <w:p w14:paraId="4D98ABFE" w14:textId="568932AE" w:rsidR="004051B4" w:rsidRPr="00D14391" w:rsidRDefault="004051B4" w:rsidP="004051B4">
            <w:pPr>
              <w:spacing w:line="240" w:lineRule="auto"/>
              <w:ind w:firstLine="0"/>
              <w:jc w:val="center"/>
              <w:rPr>
                <w:sz w:val="20"/>
                <w:szCs w:val="20"/>
              </w:rPr>
            </w:pPr>
            <w:r w:rsidRPr="004051B4">
              <w:rPr>
                <w:sz w:val="20"/>
                <w:szCs w:val="20"/>
              </w:rPr>
              <w:t>4,867</w:t>
            </w:r>
          </w:p>
        </w:tc>
        <w:tc>
          <w:tcPr>
            <w:tcW w:w="370" w:type="pct"/>
            <w:tcBorders>
              <w:top w:val="nil"/>
              <w:left w:val="nil"/>
              <w:bottom w:val="single" w:sz="4" w:space="0" w:color="auto"/>
              <w:right w:val="single" w:sz="4" w:space="0" w:color="auto"/>
            </w:tcBorders>
            <w:shd w:val="clear" w:color="auto" w:fill="auto"/>
            <w:noWrap/>
            <w:vAlign w:val="bottom"/>
          </w:tcPr>
          <w:p w14:paraId="750B0523" w14:textId="686A2C67" w:rsidR="004051B4" w:rsidRPr="00D14391" w:rsidRDefault="004051B4" w:rsidP="004051B4">
            <w:pPr>
              <w:spacing w:line="240" w:lineRule="auto"/>
              <w:ind w:firstLine="0"/>
              <w:jc w:val="center"/>
              <w:rPr>
                <w:sz w:val="20"/>
                <w:szCs w:val="20"/>
              </w:rPr>
            </w:pPr>
            <w:r w:rsidRPr="004051B4">
              <w:rPr>
                <w:sz w:val="20"/>
                <w:szCs w:val="20"/>
              </w:rPr>
              <w:t>8,891</w:t>
            </w:r>
          </w:p>
        </w:tc>
        <w:tc>
          <w:tcPr>
            <w:tcW w:w="369" w:type="pct"/>
            <w:tcBorders>
              <w:top w:val="single" w:sz="4" w:space="0" w:color="auto"/>
              <w:left w:val="nil"/>
              <w:bottom w:val="single" w:sz="4" w:space="0" w:color="auto"/>
              <w:right w:val="single" w:sz="4" w:space="0" w:color="auto"/>
            </w:tcBorders>
            <w:shd w:val="clear" w:color="auto" w:fill="auto"/>
            <w:vAlign w:val="bottom"/>
          </w:tcPr>
          <w:p w14:paraId="42D11610" w14:textId="4C365A89" w:rsidR="004051B4" w:rsidRPr="00D14391" w:rsidRDefault="004051B4" w:rsidP="004051B4">
            <w:pPr>
              <w:spacing w:line="240" w:lineRule="auto"/>
              <w:ind w:firstLine="0"/>
              <w:jc w:val="center"/>
              <w:rPr>
                <w:sz w:val="20"/>
                <w:szCs w:val="20"/>
              </w:rPr>
            </w:pPr>
            <w:r w:rsidRPr="004051B4">
              <w:rPr>
                <w:sz w:val="20"/>
                <w:szCs w:val="20"/>
              </w:rPr>
              <w:t>18,298</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6A483183" w14:textId="5C3C21EB" w:rsidR="004051B4" w:rsidRPr="00D14391" w:rsidRDefault="004051B4" w:rsidP="004051B4">
            <w:pPr>
              <w:spacing w:line="240" w:lineRule="auto"/>
              <w:ind w:firstLine="0"/>
              <w:jc w:val="center"/>
              <w:rPr>
                <w:sz w:val="20"/>
                <w:szCs w:val="20"/>
              </w:rPr>
            </w:pPr>
            <w:r w:rsidRPr="004051B4">
              <w:rPr>
                <w:sz w:val="20"/>
                <w:szCs w:val="20"/>
              </w:rPr>
              <w:t>1,271</w:t>
            </w:r>
          </w:p>
        </w:tc>
        <w:tc>
          <w:tcPr>
            <w:tcW w:w="370" w:type="pct"/>
            <w:tcBorders>
              <w:top w:val="nil"/>
              <w:left w:val="nil"/>
              <w:bottom w:val="single" w:sz="4" w:space="0" w:color="auto"/>
              <w:right w:val="single" w:sz="4" w:space="0" w:color="auto"/>
            </w:tcBorders>
            <w:shd w:val="clear" w:color="auto" w:fill="auto"/>
            <w:noWrap/>
            <w:vAlign w:val="bottom"/>
          </w:tcPr>
          <w:p w14:paraId="6EA0564A" w14:textId="09EE20A5" w:rsidR="004051B4" w:rsidRPr="00D14391" w:rsidRDefault="004051B4" w:rsidP="004051B4">
            <w:pPr>
              <w:spacing w:line="240" w:lineRule="auto"/>
              <w:ind w:firstLine="0"/>
              <w:jc w:val="center"/>
              <w:rPr>
                <w:sz w:val="20"/>
                <w:szCs w:val="20"/>
              </w:rPr>
            </w:pPr>
            <w:r w:rsidRPr="004051B4">
              <w:rPr>
                <w:sz w:val="20"/>
                <w:szCs w:val="20"/>
              </w:rPr>
              <w:t>753,319</w:t>
            </w:r>
          </w:p>
        </w:tc>
        <w:tc>
          <w:tcPr>
            <w:tcW w:w="370" w:type="pct"/>
            <w:tcBorders>
              <w:top w:val="nil"/>
              <w:left w:val="nil"/>
              <w:bottom w:val="single" w:sz="4" w:space="0" w:color="auto"/>
              <w:right w:val="single" w:sz="4" w:space="0" w:color="auto"/>
            </w:tcBorders>
            <w:shd w:val="clear" w:color="auto" w:fill="auto"/>
            <w:noWrap/>
            <w:vAlign w:val="bottom"/>
          </w:tcPr>
          <w:p w14:paraId="181B3DB6" w14:textId="0F671F7A" w:rsidR="004051B4" w:rsidRPr="00D14391" w:rsidRDefault="004051B4" w:rsidP="004051B4">
            <w:pPr>
              <w:spacing w:line="240" w:lineRule="auto"/>
              <w:ind w:firstLine="0"/>
              <w:jc w:val="center"/>
              <w:rPr>
                <w:sz w:val="20"/>
                <w:szCs w:val="20"/>
              </w:rPr>
            </w:pPr>
            <w:r w:rsidRPr="004051B4">
              <w:rPr>
                <w:sz w:val="20"/>
                <w:szCs w:val="20"/>
              </w:rPr>
              <w:t>83,582</w:t>
            </w:r>
          </w:p>
        </w:tc>
        <w:tc>
          <w:tcPr>
            <w:tcW w:w="369" w:type="pct"/>
            <w:tcBorders>
              <w:top w:val="nil"/>
              <w:left w:val="nil"/>
              <w:bottom w:val="single" w:sz="4" w:space="0" w:color="auto"/>
              <w:right w:val="single" w:sz="4" w:space="0" w:color="auto"/>
            </w:tcBorders>
            <w:shd w:val="clear" w:color="auto" w:fill="auto"/>
            <w:noWrap/>
            <w:vAlign w:val="bottom"/>
          </w:tcPr>
          <w:p w14:paraId="681B2716" w14:textId="022F5461" w:rsidR="004051B4" w:rsidRPr="00D14391" w:rsidRDefault="004051B4" w:rsidP="004051B4">
            <w:pPr>
              <w:spacing w:line="240" w:lineRule="auto"/>
              <w:ind w:firstLine="0"/>
              <w:jc w:val="center"/>
              <w:rPr>
                <w:sz w:val="20"/>
                <w:szCs w:val="20"/>
              </w:rPr>
            </w:pPr>
            <w:r w:rsidRPr="004051B4">
              <w:rPr>
                <w:sz w:val="20"/>
                <w:szCs w:val="20"/>
              </w:rPr>
              <w:t>219,797</w:t>
            </w:r>
          </w:p>
        </w:tc>
        <w:tc>
          <w:tcPr>
            <w:tcW w:w="370" w:type="pct"/>
            <w:tcBorders>
              <w:top w:val="nil"/>
              <w:left w:val="nil"/>
              <w:bottom w:val="single" w:sz="4" w:space="0" w:color="auto"/>
              <w:right w:val="single" w:sz="4" w:space="0" w:color="auto"/>
            </w:tcBorders>
            <w:shd w:val="clear" w:color="auto" w:fill="auto"/>
            <w:noWrap/>
            <w:vAlign w:val="bottom"/>
          </w:tcPr>
          <w:p w14:paraId="74B76B21" w14:textId="6CC4C488" w:rsidR="004051B4" w:rsidRPr="00D14391" w:rsidRDefault="004051B4" w:rsidP="004051B4">
            <w:pPr>
              <w:spacing w:line="240" w:lineRule="auto"/>
              <w:ind w:firstLine="0"/>
              <w:jc w:val="center"/>
              <w:rPr>
                <w:b/>
                <w:bCs/>
                <w:sz w:val="20"/>
                <w:szCs w:val="20"/>
              </w:rPr>
            </w:pPr>
            <w:r w:rsidRPr="004051B4">
              <w:rPr>
                <w:b/>
                <w:bCs/>
                <w:color w:val="000000"/>
                <w:sz w:val="20"/>
                <w:szCs w:val="20"/>
              </w:rPr>
              <w:t>1,116,358</w:t>
            </w:r>
          </w:p>
        </w:tc>
      </w:tr>
      <w:tr w:rsidR="004051B4" w:rsidRPr="00D14391" w14:paraId="16424D16" w14:textId="77777777" w:rsidTr="004051B4">
        <w:trPr>
          <w:trHeight w:val="330"/>
        </w:trPr>
        <w:tc>
          <w:tcPr>
            <w:tcW w:w="791"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7AE674CE" w14:textId="77777777" w:rsidR="004051B4" w:rsidRPr="004051B4" w:rsidRDefault="004051B4" w:rsidP="004051B4">
            <w:pPr>
              <w:spacing w:line="240" w:lineRule="auto"/>
              <w:ind w:firstLine="0"/>
              <w:rPr>
                <w:b/>
                <w:sz w:val="20"/>
                <w:szCs w:val="20"/>
              </w:rPr>
            </w:pPr>
            <w:r w:rsidRPr="004051B4">
              <w:rPr>
                <w:b/>
                <w:sz w:val="20"/>
                <w:szCs w:val="20"/>
              </w:rPr>
              <w:t>Đất ở</w:t>
            </w:r>
          </w:p>
        </w:tc>
        <w:tc>
          <w:tcPr>
            <w:tcW w:w="532" w:type="pct"/>
            <w:tcBorders>
              <w:top w:val="nil"/>
              <w:left w:val="nil"/>
              <w:bottom w:val="single" w:sz="4" w:space="0" w:color="auto"/>
              <w:right w:val="single" w:sz="4" w:space="0" w:color="auto"/>
            </w:tcBorders>
            <w:shd w:val="clear" w:color="auto" w:fill="D9D9D9" w:themeFill="background1" w:themeFillShade="D9"/>
            <w:noWrap/>
            <w:vAlign w:val="center"/>
            <w:hideMark/>
          </w:tcPr>
          <w:p w14:paraId="761C0ECD" w14:textId="77777777" w:rsidR="004051B4" w:rsidRPr="004051B4" w:rsidRDefault="004051B4" w:rsidP="004051B4">
            <w:pPr>
              <w:spacing w:line="240" w:lineRule="auto"/>
              <w:ind w:firstLine="0"/>
              <w:rPr>
                <w:b/>
                <w:sz w:val="20"/>
                <w:szCs w:val="20"/>
              </w:rPr>
            </w:pPr>
            <w:r w:rsidRPr="004051B4">
              <w:rPr>
                <w:b/>
                <w:sz w:val="20"/>
                <w:szCs w:val="20"/>
              </w:rPr>
              <w:t>S</w:t>
            </w:r>
          </w:p>
        </w:tc>
        <w:tc>
          <w:tcPr>
            <w:tcW w:w="395" w:type="pct"/>
            <w:tcBorders>
              <w:top w:val="nil"/>
              <w:left w:val="nil"/>
              <w:bottom w:val="single" w:sz="4" w:space="0" w:color="auto"/>
              <w:right w:val="single" w:sz="4" w:space="0" w:color="auto"/>
            </w:tcBorders>
            <w:shd w:val="clear" w:color="auto" w:fill="auto"/>
            <w:noWrap/>
            <w:vAlign w:val="bottom"/>
          </w:tcPr>
          <w:p w14:paraId="2D70B401" w14:textId="53B4978F" w:rsidR="004051B4" w:rsidRPr="00D14391" w:rsidRDefault="004051B4" w:rsidP="004051B4">
            <w:pPr>
              <w:spacing w:line="240" w:lineRule="auto"/>
              <w:ind w:firstLine="0"/>
              <w:jc w:val="center"/>
              <w:rPr>
                <w:sz w:val="20"/>
                <w:szCs w:val="20"/>
              </w:rPr>
            </w:pPr>
            <w:r w:rsidRPr="004051B4">
              <w:rPr>
                <w:sz w:val="20"/>
                <w:szCs w:val="20"/>
              </w:rPr>
              <w:t>23,841</w:t>
            </w:r>
          </w:p>
        </w:tc>
        <w:tc>
          <w:tcPr>
            <w:tcW w:w="369" w:type="pct"/>
            <w:tcBorders>
              <w:top w:val="nil"/>
              <w:left w:val="nil"/>
              <w:bottom w:val="single" w:sz="4" w:space="0" w:color="auto"/>
              <w:right w:val="single" w:sz="4" w:space="0" w:color="auto"/>
            </w:tcBorders>
            <w:shd w:val="clear" w:color="auto" w:fill="auto"/>
            <w:noWrap/>
            <w:vAlign w:val="bottom"/>
          </w:tcPr>
          <w:p w14:paraId="57B642A2" w14:textId="522726FC" w:rsidR="004051B4" w:rsidRPr="00D14391" w:rsidRDefault="004051B4" w:rsidP="004051B4">
            <w:pPr>
              <w:spacing w:line="240" w:lineRule="auto"/>
              <w:ind w:firstLine="0"/>
              <w:jc w:val="center"/>
              <w:rPr>
                <w:sz w:val="20"/>
                <w:szCs w:val="20"/>
              </w:rPr>
            </w:pPr>
            <w:r w:rsidRPr="004051B4">
              <w:rPr>
                <w:sz w:val="20"/>
                <w:szCs w:val="20"/>
              </w:rPr>
              <w:t>49,514</w:t>
            </w:r>
          </w:p>
        </w:tc>
        <w:tc>
          <w:tcPr>
            <w:tcW w:w="370" w:type="pct"/>
            <w:tcBorders>
              <w:top w:val="nil"/>
              <w:left w:val="nil"/>
              <w:bottom w:val="single" w:sz="4" w:space="0" w:color="auto"/>
              <w:right w:val="single" w:sz="4" w:space="0" w:color="auto"/>
            </w:tcBorders>
            <w:shd w:val="clear" w:color="auto" w:fill="auto"/>
            <w:noWrap/>
            <w:vAlign w:val="bottom"/>
          </w:tcPr>
          <w:p w14:paraId="06272A81" w14:textId="430F69D0" w:rsidR="004051B4" w:rsidRPr="00D14391" w:rsidRDefault="004051B4" w:rsidP="004051B4">
            <w:pPr>
              <w:spacing w:line="240" w:lineRule="auto"/>
              <w:ind w:firstLine="0"/>
              <w:jc w:val="center"/>
              <w:rPr>
                <w:sz w:val="20"/>
                <w:szCs w:val="20"/>
              </w:rPr>
            </w:pPr>
            <w:r w:rsidRPr="004051B4">
              <w:rPr>
                <w:sz w:val="20"/>
                <w:szCs w:val="20"/>
              </w:rPr>
              <w:t>6,295</w:t>
            </w:r>
          </w:p>
        </w:tc>
        <w:tc>
          <w:tcPr>
            <w:tcW w:w="370" w:type="pct"/>
            <w:tcBorders>
              <w:top w:val="nil"/>
              <w:left w:val="nil"/>
              <w:bottom w:val="single" w:sz="4" w:space="0" w:color="auto"/>
              <w:right w:val="single" w:sz="4" w:space="0" w:color="auto"/>
            </w:tcBorders>
            <w:shd w:val="clear" w:color="auto" w:fill="auto"/>
            <w:noWrap/>
            <w:vAlign w:val="bottom"/>
          </w:tcPr>
          <w:p w14:paraId="27964EB0" w14:textId="415B295A" w:rsidR="004051B4" w:rsidRPr="00D14391" w:rsidRDefault="004051B4" w:rsidP="004051B4">
            <w:pPr>
              <w:spacing w:line="240" w:lineRule="auto"/>
              <w:ind w:firstLine="0"/>
              <w:jc w:val="center"/>
              <w:rPr>
                <w:sz w:val="20"/>
                <w:szCs w:val="20"/>
              </w:rPr>
            </w:pPr>
            <w:r w:rsidRPr="004051B4">
              <w:rPr>
                <w:sz w:val="20"/>
                <w:szCs w:val="20"/>
              </w:rPr>
              <w:t>13,024</w:t>
            </w:r>
          </w:p>
        </w:tc>
        <w:tc>
          <w:tcPr>
            <w:tcW w:w="369" w:type="pct"/>
            <w:tcBorders>
              <w:top w:val="single" w:sz="4" w:space="0" w:color="auto"/>
              <w:left w:val="nil"/>
              <w:bottom w:val="single" w:sz="4" w:space="0" w:color="auto"/>
              <w:right w:val="single" w:sz="4" w:space="0" w:color="auto"/>
            </w:tcBorders>
            <w:shd w:val="clear" w:color="auto" w:fill="auto"/>
            <w:vAlign w:val="bottom"/>
          </w:tcPr>
          <w:p w14:paraId="4C5575C7" w14:textId="614E44E6" w:rsidR="004051B4" w:rsidRPr="00D14391" w:rsidRDefault="004051B4" w:rsidP="004051B4">
            <w:pPr>
              <w:spacing w:line="240" w:lineRule="auto"/>
              <w:ind w:firstLine="0"/>
              <w:jc w:val="center"/>
              <w:rPr>
                <w:sz w:val="20"/>
                <w:szCs w:val="20"/>
              </w:rPr>
            </w:pPr>
            <w:r w:rsidRPr="004051B4">
              <w:rPr>
                <w:sz w:val="20"/>
                <w:szCs w:val="20"/>
              </w:rPr>
              <w:t>7,414</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059423D8" w14:textId="12B61847" w:rsidR="004051B4" w:rsidRPr="00D14391" w:rsidRDefault="004051B4" w:rsidP="004051B4">
            <w:pPr>
              <w:spacing w:line="240" w:lineRule="auto"/>
              <w:ind w:firstLine="0"/>
              <w:jc w:val="center"/>
              <w:rPr>
                <w:sz w:val="20"/>
                <w:szCs w:val="20"/>
              </w:rPr>
            </w:pPr>
            <w:r w:rsidRPr="004051B4">
              <w:rPr>
                <w:sz w:val="20"/>
                <w:szCs w:val="20"/>
              </w:rPr>
              <w:t>113,020</w:t>
            </w:r>
          </w:p>
        </w:tc>
        <w:tc>
          <w:tcPr>
            <w:tcW w:w="370" w:type="pct"/>
            <w:tcBorders>
              <w:top w:val="nil"/>
              <w:left w:val="nil"/>
              <w:bottom w:val="single" w:sz="4" w:space="0" w:color="auto"/>
              <w:right w:val="single" w:sz="4" w:space="0" w:color="auto"/>
            </w:tcBorders>
            <w:shd w:val="clear" w:color="auto" w:fill="auto"/>
            <w:noWrap/>
            <w:vAlign w:val="bottom"/>
          </w:tcPr>
          <w:p w14:paraId="1F2FD310" w14:textId="6ECE24C5" w:rsidR="004051B4" w:rsidRPr="00D14391" w:rsidRDefault="004051B4" w:rsidP="004051B4">
            <w:pPr>
              <w:spacing w:line="240" w:lineRule="auto"/>
              <w:ind w:firstLine="0"/>
              <w:jc w:val="center"/>
              <w:rPr>
                <w:sz w:val="20"/>
                <w:szCs w:val="20"/>
              </w:rPr>
            </w:pPr>
            <w:r w:rsidRPr="004051B4">
              <w:rPr>
                <w:sz w:val="20"/>
                <w:szCs w:val="20"/>
              </w:rPr>
              <w:t>39,950</w:t>
            </w:r>
          </w:p>
        </w:tc>
        <w:tc>
          <w:tcPr>
            <w:tcW w:w="370" w:type="pct"/>
            <w:tcBorders>
              <w:top w:val="nil"/>
              <w:left w:val="nil"/>
              <w:bottom w:val="single" w:sz="4" w:space="0" w:color="auto"/>
              <w:right w:val="single" w:sz="4" w:space="0" w:color="auto"/>
            </w:tcBorders>
            <w:shd w:val="clear" w:color="auto" w:fill="auto"/>
            <w:noWrap/>
            <w:vAlign w:val="bottom"/>
          </w:tcPr>
          <w:p w14:paraId="08C0CC21" w14:textId="7565969E" w:rsidR="004051B4" w:rsidRPr="00D14391" w:rsidRDefault="004051B4" w:rsidP="004051B4">
            <w:pPr>
              <w:spacing w:line="240" w:lineRule="auto"/>
              <w:ind w:firstLine="0"/>
              <w:jc w:val="center"/>
              <w:rPr>
                <w:sz w:val="20"/>
                <w:szCs w:val="20"/>
              </w:rPr>
            </w:pPr>
            <w:r w:rsidRPr="004051B4">
              <w:rPr>
                <w:sz w:val="20"/>
                <w:szCs w:val="20"/>
              </w:rPr>
              <w:t>2,407,024</w:t>
            </w:r>
          </w:p>
        </w:tc>
        <w:tc>
          <w:tcPr>
            <w:tcW w:w="369" w:type="pct"/>
            <w:tcBorders>
              <w:top w:val="nil"/>
              <w:left w:val="nil"/>
              <w:bottom w:val="single" w:sz="4" w:space="0" w:color="auto"/>
              <w:right w:val="single" w:sz="4" w:space="0" w:color="auto"/>
            </w:tcBorders>
            <w:shd w:val="clear" w:color="auto" w:fill="auto"/>
            <w:noWrap/>
            <w:vAlign w:val="bottom"/>
          </w:tcPr>
          <w:p w14:paraId="6763D41E" w14:textId="555031BE" w:rsidR="004051B4" w:rsidRPr="00D14391" w:rsidRDefault="004051B4" w:rsidP="004051B4">
            <w:pPr>
              <w:spacing w:line="240" w:lineRule="auto"/>
              <w:ind w:firstLine="0"/>
              <w:jc w:val="center"/>
              <w:rPr>
                <w:sz w:val="20"/>
                <w:szCs w:val="20"/>
              </w:rPr>
            </w:pPr>
            <w:r w:rsidRPr="004051B4">
              <w:rPr>
                <w:sz w:val="20"/>
                <w:szCs w:val="20"/>
              </w:rPr>
              <w:t>67,022</w:t>
            </w:r>
          </w:p>
        </w:tc>
        <w:tc>
          <w:tcPr>
            <w:tcW w:w="370" w:type="pct"/>
            <w:tcBorders>
              <w:top w:val="nil"/>
              <w:left w:val="nil"/>
              <w:bottom w:val="single" w:sz="4" w:space="0" w:color="auto"/>
              <w:right w:val="single" w:sz="4" w:space="0" w:color="auto"/>
            </w:tcBorders>
            <w:shd w:val="clear" w:color="auto" w:fill="auto"/>
            <w:noWrap/>
            <w:vAlign w:val="bottom"/>
          </w:tcPr>
          <w:p w14:paraId="7BCD83B2" w14:textId="00913A17" w:rsidR="004051B4" w:rsidRPr="00D14391" w:rsidRDefault="004051B4" w:rsidP="004051B4">
            <w:pPr>
              <w:spacing w:line="240" w:lineRule="auto"/>
              <w:ind w:firstLine="0"/>
              <w:jc w:val="center"/>
              <w:rPr>
                <w:b/>
                <w:bCs/>
                <w:sz w:val="20"/>
                <w:szCs w:val="20"/>
              </w:rPr>
            </w:pPr>
            <w:r w:rsidRPr="004051B4">
              <w:rPr>
                <w:b/>
                <w:bCs/>
                <w:color w:val="000000"/>
                <w:sz w:val="20"/>
                <w:szCs w:val="20"/>
              </w:rPr>
              <w:t>2,727,104</w:t>
            </w:r>
          </w:p>
        </w:tc>
      </w:tr>
      <w:tr w:rsidR="004051B4" w:rsidRPr="00D14391" w14:paraId="34E6AED3" w14:textId="77777777" w:rsidTr="004051B4">
        <w:trPr>
          <w:trHeight w:val="330"/>
        </w:trPr>
        <w:tc>
          <w:tcPr>
            <w:tcW w:w="791" w:type="pct"/>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0893FD91" w14:textId="77777777" w:rsidR="004051B4" w:rsidRPr="004051B4" w:rsidRDefault="004051B4" w:rsidP="004051B4">
            <w:pPr>
              <w:spacing w:line="240" w:lineRule="auto"/>
              <w:ind w:firstLine="0"/>
              <w:rPr>
                <w:b/>
                <w:sz w:val="20"/>
                <w:szCs w:val="20"/>
              </w:rPr>
            </w:pPr>
            <w:r w:rsidRPr="004051B4">
              <w:rPr>
                <w:b/>
                <w:sz w:val="20"/>
                <w:szCs w:val="20"/>
              </w:rPr>
              <w:t>Đất khác</w:t>
            </w:r>
          </w:p>
        </w:tc>
        <w:tc>
          <w:tcPr>
            <w:tcW w:w="532" w:type="pct"/>
            <w:tcBorders>
              <w:top w:val="nil"/>
              <w:left w:val="nil"/>
              <w:bottom w:val="single" w:sz="4" w:space="0" w:color="auto"/>
              <w:right w:val="single" w:sz="4" w:space="0" w:color="auto"/>
            </w:tcBorders>
            <w:shd w:val="clear" w:color="auto" w:fill="D9D9D9" w:themeFill="background1" w:themeFillShade="D9"/>
            <w:noWrap/>
            <w:vAlign w:val="center"/>
            <w:hideMark/>
          </w:tcPr>
          <w:p w14:paraId="30735C79" w14:textId="77777777" w:rsidR="004051B4" w:rsidRPr="004051B4" w:rsidRDefault="004051B4" w:rsidP="004051B4">
            <w:pPr>
              <w:spacing w:line="240" w:lineRule="auto"/>
              <w:ind w:firstLine="0"/>
              <w:rPr>
                <w:b/>
                <w:sz w:val="20"/>
                <w:szCs w:val="20"/>
              </w:rPr>
            </w:pPr>
            <w:r w:rsidRPr="004051B4">
              <w:rPr>
                <w:b/>
                <w:sz w:val="20"/>
                <w:szCs w:val="20"/>
              </w:rPr>
              <w:t>O</w:t>
            </w:r>
          </w:p>
        </w:tc>
        <w:tc>
          <w:tcPr>
            <w:tcW w:w="395" w:type="pct"/>
            <w:tcBorders>
              <w:top w:val="nil"/>
              <w:left w:val="nil"/>
              <w:bottom w:val="single" w:sz="4" w:space="0" w:color="auto"/>
              <w:right w:val="single" w:sz="4" w:space="0" w:color="auto"/>
            </w:tcBorders>
            <w:shd w:val="clear" w:color="auto" w:fill="auto"/>
            <w:noWrap/>
            <w:vAlign w:val="bottom"/>
          </w:tcPr>
          <w:p w14:paraId="54AF5BA8" w14:textId="5E6E45B1" w:rsidR="004051B4" w:rsidRPr="00D14391" w:rsidRDefault="004051B4" w:rsidP="004051B4">
            <w:pPr>
              <w:spacing w:line="240" w:lineRule="auto"/>
              <w:ind w:firstLine="0"/>
              <w:jc w:val="center"/>
              <w:rPr>
                <w:sz w:val="20"/>
                <w:szCs w:val="20"/>
              </w:rPr>
            </w:pPr>
            <w:r w:rsidRPr="004051B4">
              <w:rPr>
                <w:sz w:val="20"/>
                <w:szCs w:val="20"/>
              </w:rPr>
              <w:t>210,881</w:t>
            </w:r>
          </w:p>
        </w:tc>
        <w:tc>
          <w:tcPr>
            <w:tcW w:w="369" w:type="pct"/>
            <w:tcBorders>
              <w:top w:val="nil"/>
              <w:left w:val="nil"/>
              <w:bottom w:val="single" w:sz="4" w:space="0" w:color="auto"/>
              <w:right w:val="single" w:sz="4" w:space="0" w:color="auto"/>
            </w:tcBorders>
            <w:shd w:val="clear" w:color="auto" w:fill="auto"/>
            <w:noWrap/>
            <w:vAlign w:val="bottom"/>
          </w:tcPr>
          <w:p w14:paraId="665C23BB" w14:textId="47748020" w:rsidR="004051B4" w:rsidRPr="00D14391" w:rsidRDefault="004051B4" w:rsidP="004051B4">
            <w:pPr>
              <w:spacing w:line="240" w:lineRule="auto"/>
              <w:ind w:firstLine="0"/>
              <w:jc w:val="center"/>
              <w:rPr>
                <w:sz w:val="20"/>
                <w:szCs w:val="20"/>
              </w:rPr>
            </w:pPr>
            <w:r w:rsidRPr="004051B4">
              <w:rPr>
                <w:sz w:val="20"/>
                <w:szCs w:val="20"/>
              </w:rPr>
              <w:t>14,285</w:t>
            </w:r>
          </w:p>
        </w:tc>
        <w:tc>
          <w:tcPr>
            <w:tcW w:w="370" w:type="pct"/>
            <w:tcBorders>
              <w:top w:val="nil"/>
              <w:left w:val="nil"/>
              <w:bottom w:val="single" w:sz="4" w:space="0" w:color="auto"/>
              <w:right w:val="single" w:sz="4" w:space="0" w:color="auto"/>
            </w:tcBorders>
            <w:shd w:val="clear" w:color="auto" w:fill="auto"/>
            <w:noWrap/>
            <w:vAlign w:val="bottom"/>
          </w:tcPr>
          <w:p w14:paraId="77D3A5C1" w14:textId="5B643559" w:rsidR="004051B4" w:rsidRPr="00D14391" w:rsidRDefault="004051B4" w:rsidP="004051B4">
            <w:pPr>
              <w:spacing w:line="240" w:lineRule="auto"/>
              <w:ind w:firstLine="0"/>
              <w:jc w:val="center"/>
              <w:rPr>
                <w:sz w:val="20"/>
                <w:szCs w:val="20"/>
              </w:rPr>
            </w:pPr>
            <w:r w:rsidRPr="004051B4">
              <w:rPr>
                <w:sz w:val="20"/>
                <w:szCs w:val="20"/>
              </w:rPr>
              <w:t>59,417</w:t>
            </w:r>
          </w:p>
        </w:tc>
        <w:tc>
          <w:tcPr>
            <w:tcW w:w="370" w:type="pct"/>
            <w:tcBorders>
              <w:top w:val="nil"/>
              <w:left w:val="nil"/>
              <w:bottom w:val="single" w:sz="4" w:space="0" w:color="auto"/>
              <w:right w:val="single" w:sz="4" w:space="0" w:color="auto"/>
            </w:tcBorders>
            <w:shd w:val="clear" w:color="auto" w:fill="auto"/>
            <w:noWrap/>
            <w:vAlign w:val="bottom"/>
          </w:tcPr>
          <w:p w14:paraId="0D8AE1BD" w14:textId="2E5F7C7D" w:rsidR="004051B4" w:rsidRPr="00D14391" w:rsidRDefault="004051B4" w:rsidP="004051B4">
            <w:pPr>
              <w:spacing w:line="240" w:lineRule="auto"/>
              <w:ind w:firstLine="0"/>
              <w:jc w:val="center"/>
              <w:rPr>
                <w:sz w:val="20"/>
                <w:szCs w:val="20"/>
              </w:rPr>
            </w:pPr>
            <w:r w:rsidRPr="004051B4">
              <w:rPr>
                <w:sz w:val="20"/>
                <w:szCs w:val="20"/>
              </w:rPr>
              <w:t>52,056</w:t>
            </w:r>
          </w:p>
        </w:tc>
        <w:tc>
          <w:tcPr>
            <w:tcW w:w="369" w:type="pct"/>
            <w:tcBorders>
              <w:top w:val="single" w:sz="4" w:space="0" w:color="auto"/>
              <w:left w:val="nil"/>
              <w:bottom w:val="single" w:sz="4" w:space="0" w:color="auto"/>
              <w:right w:val="single" w:sz="4" w:space="0" w:color="auto"/>
            </w:tcBorders>
            <w:shd w:val="clear" w:color="auto" w:fill="auto"/>
            <w:vAlign w:val="bottom"/>
          </w:tcPr>
          <w:p w14:paraId="2402D69F" w14:textId="20378321" w:rsidR="004051B4" w:rsidRPr="00D14391" w:rsidRDefault="004051B4" w:rsidP="004051B4">
            <w:pPr>
              <w:spacing w:line="240" w:lineRule="auto"/>
              <w:ind w:firstLine="0"/>
              <w:jc w:val="center"/>
              <w:rPr>
                <w:sz w:val="20"/>
                <w:szCs w:val="20"/>
              </w:rPr>
            </w:pPr>
            <w:r w:rsidRPr="004051B4">
              <w:rPr>
                <w:sz w:val="20"/>
                <w:szCs w:val="20"/>
              </w:rPr>
              <w:t>36,024</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1BF045C4" w14:textId="0CAE59EA" w:rsidR="004051B4" w:rsidRPr="00D14391" w:rsidRDefault="004051B4" w:rsidP="004051B4">
            <w:pPr>
              <w:spacing w:line="240" w:lineRule="auto"/>
              <w:ind w:firstLine="0"/>
              <w:jc w:val="center"/>
              <w:rPr>
                <w:sz w:val="20"/>
                <w:szCs w:val="20"/>
              </w:rPr>
            </w:pPr>
            <w:r w:rsidRPr="004051B4">
              <w:rPr>
                <w:sz w:val="20"/>
                <w:szCs w:val="20"/>
              </w:rPr>
              <w:t>56,584</w:t>
            </w:r>
          </w:p>
        </w:tc>
        <w:tc>
          <w:tcPr>
            <w:tcW w:w="370" w:type="pct"/>
            <w:tcBorders>
              <w:top w:val="nil"/>
              <w:left w:val="nil"/>
              <w:bottom w:val="single" w:sz="4" w:space="0" w:color="auto"/>
              <w:right w:val="single" w:sz="4" w:space="0" w:color="auto"/>
            </w:tcBorders>
            <w:shd w:val="clear" w:color="auto" w:fill="auto"/>
            <w:noWrap/>
            <w:vAlign w:val="bottom"/>
          </w:tcPr>
          <w:p w14:paraId="6BB125ED" w14:textId="17BC2014" w:rsidR="004051B4" w:rsidRPr="00D14391" w:rsidRDefault="004051B4" w:rsidP="004051B4">
            <w:pPr>
              <w:spacing w:line="240" w:lineRule="auto"/>
              <w:ind w:firstLine="0"/>
              <w:jc w:val="center"/>
              <w:rPr>
                <w:sz w:val="20"/>
                <w:szCs w:val="20"/>
              </w:rPr>
            </w:pPr>
            <w:r w:rsidRPr="004051B4">
              <w:rPr>
                <w:sz w:val="20"/>
                <w:szCs w:val="20"/>
              </w:rPr>
              <w:t>109,476</w:t>
            </w:r>
          </w:p>
        </w:tc>
        <w:tc>
          <w:tcPr>
            <w:tcW w:w="370" w:type="pct"/>
            <w:tcBorders>
              <w:top w:val="nil"/>
              <w:left w:val="nil"/>
              <w:bottom w:val="single" w:sz="4" w:space="0" w:color="auto"/>
              <w:right w:val="single" w:sz="4" w:space="0" w:color="auto"/>
            </w:tcBorders>
            <w:shd w:val="clear" w:color="auto" w:fill="auto"/>
            <w:noWrap/>
            <w:vAlign w:val="bottom"/>
          </w:tcPr>
          <w:p w14:paraId="0608D802" w14:textId="27277057" w:rsidR="004051B4" w:rsidRPr="00D14391" w:rsidRDefault="004051B4" w:rsidP="004051B4">
            <w:pPr>
              <w:spacing w:line="240" w:lineRule="auto"/>
              <w:ind w:firstLine="0"/>
              <w:jc w:val="center"/>
              <w:rPr>
                <w:sz w:val="20"/>
                <w:szCs w:val="20"/>
              </w:rPr>
            </w:pPr>
            <w:r w:rsidRPr="004051B4">
              <w:rPr>
                <w:sz w:val="20"/>
                <w:szCs w:val="20"/>
              </w:rPr>
              <w:t>163,178</w:t>
            </w:r>
          </w:p>
        </w:tc>
        <w:tc>
          <w:tcPr>
            <w:tcW w:w="369" w:type="pct"/>
            <w:tcBorders>
              <w:top w:val="nil"/>
              <w:left w:val="nil"/>
              <w:bottom w:val="single" w:sz="4" w:space="0" w:color="auto"/>
              <w:right w:val="single" w:sz="4" w:space="0" w:color="auto"/>
            </w:tcBorders>
            <w:shd w:val="clear" w:color="auto" w:fill="auto"/>
            <w:noWrap/>
            <w:vAlign w:val="bottom"/>
          </w:tcPr>
          <w:p w14:paraId="1C536F37" w14:textId="2F0D819D" w:rsidR="004051B4" w:rsidRPr="00D14391" w:rsidRDefault="004051B4" w:rsidP="004051B4">
            <w:pPr>
              <w:spacing w:line="240" w:lineRule="auto"/>
              <w:ind w:firstLine="0"/>
              <w:jc w:val="center"/>
              <w:rPr>
                <w:sz w:val="20"/>
                <w:szCs w:val="20"/>
              </w:rPr>
            </w:pPr>
            <w:r w:rsidRPr="004051B4">
              <w:rPr>
                <w:sz w:val="20"/>
                <w:szCs w:val="20"/>
              </w:rPr>
              <w:t>1,509,679</w:t>
            </w:r>
          </w:p>
        </w:tc>
        <w:tc>
          <w:tcPr>
            <w:tcW w:w="370" w:type="pct"/>
            <w:tcBorders>
              <w:top w:val="nil"/>
              <w:left w:val="nil"/>
              <w:bottom w:val="single" w:sz="4" w:space="0" w:color="auto"/>
              <w:right w:val="single" w:sz="4" w:space="0" w:color="auto"/>
            </w:tcBorders>
            <w:shd w:val="clear" w:color="auto" w:fill="auto"/>
            <w:noWrap/>
            <w:vAlign w:val="bottom"/>
          </w:tcPr>
          <w:p w14:paraId="47DE4415" w14:textId="34322CDE" w:rsidR="004051B4" w:rsidRPr="00D14391" w:rsidRDefault="004051B4" w:rsidP="004051B4">
            <w:pPr>
              <w:spacing w:line="240" w:lineRule="auto"/>
              <w:ind w:firstLine="0"/>
              <w:jc w:val="center"/>
              <w:rPr>
                <w:b/>
                <w:bCs/>
                <w:sz w:val="20"/>
                <w:szCs w:val="20"/>
              </w:rPr>
            </w:pPr>
            <w:r w:rsidRPr="004051B4">
              <w:rPr>
                <w:b/>
                <w:bCs/>
                <w:color w:val="000000"/>
                <w:sz w:val="20"/>
                <w:szCs w:val="20"/>
              </w:rPr>
              <w:t>2,211,580</w:t>
            </w:r>
          </w:p>
        </w:tc>
      </w:tr>
      <w:tr w:rsidR="004051B4" w:rsidRPr="00D14391" w14:paraId="378B9577" w14:textId="77777777" w:rsidTr="004051B4">
        <w:trPr>
          <w:trHeight w:val="389"/>
        </w:trPr>
        <w:tc>
          <w:tcPr>
            <w:tcW w:w="1323" w:type="pct"/>
            <w:gridSpan w:val="2"/>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10CD9C49" w14:textId="03F00968" w:rsidR="004051B4" w:rsidRPr="004051B4" w:rsidRDefault="004051B4" w:rsidP="004051B4">
            <w:pPr>
              <w:spacing w:line="240" w:lineRule="auto"/>
              <w:ind w:firstLine="0"/>
              <w:rPr>
                <w:b/>
                <w:sz w:val="20"/>
                <w:szCs w:val="20"/>
              </w:rPr>
            </w:pPr>
            <w:r w:rsidRPr="004051B4">
              <w:rPr>
                <w:b/>
                <w:sz w:val="20"/>
                <w:szCs w:val="20"/>
              </w:rPr>
              <w:t>Tổng năm 2020</w:t>
            </w:r>
          </w:p>
        </w:tc>
        <w:tc>
          <w:tcPr>
            <w:tcW w:w="395" w:type="pct"/>
            <w:tcBorders>
              <w:top w:val="nil"/>
              <w:left w:val="nil"/>
              <w:bottom w:val="single" w:sz="4" w:space="0" w:color="auto"/>
              <w:right w:val="single" w:sz="4" w:space="0" w:color="auto"/>
            </w:tcBorders>
            <w:shd w:val="clear" w:color="auto" w:fill="auto"/>
            <w:noWrap/>
            <w:vAlign w:val="bottom"/>
          </w:tcPr>
          <w:p w14:paraId="3AF168DF" w14:textId="2AA59C92" w:rsidR="004051B4" w:rsidRPr="00D14391" w:rsidRDefault="004051B4" w:rsidP="004051B4">
            <w:pPr>
              <w:spacing w:line="240" w:lineRule="auto"/>
              <w:ind w:firstLine="0"/>
              <w:jc w:val="center"/>
              <w:rPr>
                <w:b/>
                <w:bCs/>
                <w:sz w:val="20"/>
                <w:szCs w:val="20"/>
              </w:rPr>
            </w:pPr>
            <w:r w:rsidRPr="004051B4">
              <w:rPr>
                <w:b/>
                <w:bCs/>
                <w:color w:val="000000"/>
                <w:sz w:val="20"/>
                <w:szCs w:val="20"/>
              </w:rPr>
              <w:t>14,677,471</w:t>
            </w:r>
          </w:p>
        </w:tc>
        <w:tc>
          <w:tcPr>
            <w:tcW w:w="369" w:type="pct"/>
            <w:tcBorders>
              <w:top w:val="nil"/>
              <w:left w:val="nil"/>
              <w:bottom w:val="single" w:sz="4" w:space="0" w:color="auto"/>
              <w:right w:val="single" w:sz="4" w:space="0" w:color="auto"/>
            </w:tcBorders>
            <w:shd w:val="clear" w:color="auto" w:fill="auto"/>
            <w:noWrap/>
            <w:vAlign w:val="bottom"/>
          </w:tcPr>
          <w:p w14:paraId="5A51105F" w14:textId="2E7452F3" w:rsidR="004051B4" w:rsidRPr="00D14391" w:rsidRDefault="004051B4" w:rsidP="004051B4">
            <w:pPr>
              <w:spacing w:line="240" w:lineRule="auto"/>
              <w:ind w:firstLine="0"/>
              <w:jc w:val="center"/>
              <w:rPr>
                <w:b/>
                <w:bCs/>
                <w:sz w:val="20"/>
                <w:szCs w:val="20"/>
              </w:rPr>
            </w:pPr>
            <w:r w:rsidRPr="004051B4">
              <w:rPr>
                <w:b/>
                <w:bCs/>
                <w:color w:val="000000"/>
                <w:sz w:val="20"/>
                <w:szCs w:val="20"/>
              </w:rPr>
              <w:t>4,134,595</w:t>
            </w:r>
          </w:p>
        </w:tc>
        <w:tc>
          <w:tcPr>
            <w:tcW w:w="370" w:type="pct"/>
            <w:tcBorders>
              <w:top w:val="nil"/>
              <w:left w:val="nil"/>
              <w:bottom w:val="single" w:sz="4" w:space="0" w:color="auto"/>
              <w:right w:val="single" w:sz="4" w:space="0" w:color="auto"/>
            </w:tcBorders>
            <w:shd w:val="clear" w:color="auto" w:fill="auto"/>
            <w:noWrap/>
            <w:vAlign w:val="bottom"/>
          </w:tcPr>
          <w:p w14:paraId="72EDF2C9" w14:textId="3F9EF9D0" w:rsidR="004051B4" w:rsidRPr="00D14391" w:rsidRDefault="004051B4" w:rsidP="004051B4">
            <w:pPr>
              <w:spacing w:line="240" w:lineRule="auto"/>
              <w:ind w:firstLine="0"/>
              <w:jc w:val="center"/>
              <w:rPr>
                <w:b/>
                <w:bCs/>
                <w:sz w:val="20"/>
                <w:szCs w:val="20"/>
              </w:rPr>
            </w:pPr>
            <w:r w:rsidRPr="004051B4">
              <w:rPr>
                <w:b/>
                <w:bCs/>
                <w:color w:val="000000"/>
                <w:sz w:val="20"/>
                <w:szCs w:val="20"/>
              </w:rPr>
              <w:t>2,946,751</w:t>
            </w:r>
          </w:p>
        </w:tc>
        <w:tc>
          <w:tcPr>
            <w:tcW w:w="370" w:type="pct"/>
            <w:tcBorders>
              <w:top w:val="nil"/>
              <w:left w:val="nil"/>
              <w:bottom w:val="single" w:sz="4" w:space="0" w:color="auto"/>
              <w:right w:val="single" w:sz="4" w:space="0" w:color="auto"/>
            </w:tcBorders>
            <w:shd w:val="clear" w:color="auto" w:fill="auto"/>
            <w:noWrap/>
            <w:vAlign w:val="bottom"/>
          </w:tcPr>
          <w:p w14:paraId="2D8806E7" w14:textId="50E2699E" w:rsidR="004051B4" w:rsidRPr="00D14391" w:rsidRDefault="004051B4" w:rsidP="004051B4">
            <w:pPr>
              <w:spacing w:line="240" w:lineRule="auto"/>
              <w:ind w:firstLine="0"/>
              <w:jc w:val="center"/>
              <w:rPr>
                <w:b/>
                <w:bCs/>
                <w:sz w:val="20"/>
                <w:szCs w:val="20"/>
              </w:rPr>
            </w:pPr>
            <w:r w:rsidRPr="004051B4">
              <w:rPr>
                <w:b/>
                <w:bCs/>
                <w:color w:val="000000"/>
                <w:sz w:val="20"/>
                <w:szCs w:val="20"/>
              </w:rPr>
              <w:t>3,787,068</w:t>
            </w:r>
          </w:p>
        </w:tc>
        <w:tc>
          <w:tcPr>
            <w:tcW w:w="369" w:type="pct"/>
            <w:tcBorders>
              <w:top w:val="single" w:sz="4" w:space="0" w:color="auto"/>
              <w:left w:val="nil"/>
              <w:bottom w:val="single" w:sz="4" w:space="0" w:color="auto"/>
              <w:right w:val="single" w:sz="4" w:space="0" w:color="auto"/>
            </w:tcBorders>
            <w:shd w:val="clear" w:color="auto" w:fill="auto"/>
            <w:vAlign w:val="bottom"/>
          </w:tcPr>
          <w:p w14:paraId="567D8563" w14:textId="18FAB010" w:rsidR="004051B4" w:rsidRPr="00D14391" w:rsidRDefault="004051B4" w:rsidP="004051B4">
            <w:pPr>
              <w:spacing w:line="240" w:lineRule="auto"/>
              <w:ind w:firstLine="0"/>
              <w:jc w:val="center"/>
              <w:rPr>
                <w:b/>
                <w:bCs/>
                <w:sz w:val="20"/>
                <w:szCs w:val="20"/>
              </w:rPr>
            </w:pPr>
            <w:r w:rsidRPr="004051B4">
              <w:rPr>
                <w:b/>
                <w:bCs/>
                <w:color w:val="000000"/>
                <w:sz w:val="20"/>
                <w:szCs w:val="20"/>
              </w:rPr>
              <w:t>694,226</w:t>
            </w:r>
          </w:p>
        </w:tc>
        <w:tc>
          <w:tcPr>
            <w:tcW w:w="324" w:type="pct"/>
            <w:tcBorders>
              <w:top w:val="nil"/>
              <w:left w:val="single" w:sz="4" w:space="0" w:color="auto"/>
              <w:bottom w:val="single" w:sz="4" w:space="0" w:color="auto"/>
              <w:right w:val="single" w:sz="4" w:space="0" w:color="auto"/>
            </w:tcBorders>
            <w:shd w:val="clear" w:color="auto" w:fill="auto"/>
            <w:noWrap/>
            <w:vAlign w:val="bottom"/>
          </w:tcPr>
          <w:p w14:paraId="28730D05" w14:textId="64410B3C" w:rsidR="004051B4" w:rsidRPr="00D14391" w:rsidRDefault="004051B4" w:rsidP="004051B4">
            <w:pPr>
              <w:spacing w:line="240" w:lineRule="auto"/>
              <w:ind w:firstLine="0"/>
              <w:jc w:val="center"/>
              <w:rPr>
                <w:b/>
                <w:bCs/>
                <w:sz w:val="20"/>
                <w:szCs w:val="20"/>
              </w:rPr>
            </w:pPr>
            <w:r w:rsidRPr="004051B4">
              <w:rPr>
                <w:b/>
                <w:bCs/>
                <w:color w:val="000000"/>
                <w:sz w:val="20"/>
                <w:szCs w:val="20"/>
              </w:rPr>
              <w:t>922,845</w:t>
            </w:r>
          </w:p>
        </w:tc>
        <w:tc>
          <w:tcPr>
            <w:tcW w:w="370" w:type="pct"/>
            <w:tcBorders>
              <w:top w:val="nil"/>
              <w:left w:val="nil"/>
              <w:bottom w:val="single" w:sz="4" w:space="0" w:color="auto"/>
              <w:right w:val="single" w:sz="4" w:space="0" w:color="auto"/>
            </w:tcBorders>
            <w:shd w:val="clear" w:color="auto" w:fill="auto"/>
            <w:noWrap/>
            <w:vAlign w:val="bottom"/>
          </w:tcPr>
          <w:p w14:paraId="60C73B6D" w14:textId="2E58EA32" w:rsidR="004051B4" w:rsidRPr="00D14391" w:rsidRDefault="004051B4" w:rsidP="004051B4">
            <w:pPr>
              <w:spacing w:line="240" w:lineRule="auto"/>
              <w:ind w:firstLine="0"/>
              <w:jc w:val="center"/>
              <w:rPr>
                <w:b/>
                <w:bCs/>
                <w:sz w:val="20"/>
                <w:szCs w:val="20"/>
              </w:rPr>
            </w:pPr>
            <w:r w:rsidRPr="004051B4">
              <w:rPr>
                <w:b/>
                <w:bCs/>
                <w:color w:val="000000"/>
                <w:sz w:val="20"/>
                <w:szCs w:val="20"/>
              </w:rPr>
              <w:t>1,021,426</w:t>
            </w:r>
          </w:p>
        </w:tc>
        <w:tc>
          <w:tcPr>
            <w:tcW w:w="370" w:type="pct"/>
            <w:tcBorders>
              <w:top w:val="nil"/>
              <w:left w:val="nil"/>
              <w:bottom w:val="single" w:sz="4" w:space="0" w:color="auto"/>
              <w:right w:val="single" w:sz="4" w:space="0" w:color="auto"/>
            </w:tcBorders>
            <w:shd w:val="clear" w:color="auto" w:fill="auto"/>
            <w:noWrap/>
            <w:vAlign w:val="bottom"/>
          </w:tcPr>
          <w:p w14:paraId="563FB0CB" w14:textId="241D3B22" w:rsidR="004051B4" w:rsidRPr="00D14391" w:rsidRDefault="004051B4" w:rsidP="004051B4">
            <w:pPr>
              <w:spacing w:line="240" w:lineRule="auto"/>
              <w:ind w:firstLine="0"/>
              <w:jc w:val="center"/>
              <w:rPr>
                <w:b/>
                <w:bCs/>
                <w:sz w:val="20"/>
                <w:szCs w:val="20"/>
              </w:rPr>
            </w:pPr>
            <w:r w:rsidRPr="004051B4">
              <w:rPr>
                <w:b/>
                <w:bCs/>
                <w:color w:val="000000"/>
                <w:sz w:val="20"/>
                <w:szCs w:val="20"/>
              </w:rPr>
              <w:t>2,945,647</w:t>
            </w:r>
          </w:p>
        </w:tc>
        <w:tc>
          <w:tcPr>
            <w:tcW w:w="369" w:type="pct"/>
            <w:tcBorders>
              <w:top w:val="nil"/>
              <w:left w:val="nil"/>
              <w:bottom w:val="single" w:sz="4" w:space="0" w:color="auto"/>
              <w:right w:val="single" w:sz="4" w:space="0" w:color="auto"/>
            </w:tcBorders>
            <w:shd w:val="clear" w:color="auto" w:fill="auto"/>
            <w:noWrap/>
            <w:vAlign w:val="bottom"/>
          </w:tcPr>
          <w:p w14:paraId="646E40AC" w14:textId="10725F52" w:rsidR="004051B4" w:rsidRPr="00D14391" w:rsidRDefault="004051B4" w:rsidP="004051B4">
            <w:pPr>
              <w:spacing w:line="240" w:lineRule="auto"/>
              <w:ind w:firstLine="0"/>
              <w:jc w:val="center"/>
              <w:rPr>
                <w:b/>
                <w:bCs/>
                <w:sz w:val="20"/>
                <w:szCs w:val="20"/>
              </w:rPr>
            </w:pPr>
            <w:r w:rsidRPr="004051B4">
              <w:rPr>
                <w:b/>
                <w:bCs/>
                <w:color w:val="000000"/>
                <w:sz w:val="20"/>
                <w:szCs w:val="20"/>
              </w:rPr>
              <w:t>1,990,417</w:t>
            </w:r>
          </w:p>
        </w:tc>
        <w:tc>
          <w:tcPr>
            <w:tcW w:w="370" w:type="pct"/>
            <w:tcBorders>
              <w:top w:val="nil"/>
              <w:left w:val="nil"/>
              <w:bottom w:val="single" w:sz="4" w:space="0" w:color="auto"/>
              <w:right w:val="single" w:sz="4" w:space="0" w:color="auto"/>
            </w:tcBorders>
            <w:shd w:val="clear" w:color="auto" w:fill="auto"/>
            <w:noWrap/>
            <w:vAlign w:val="bottom"/>
          </w:tcPr>
          <w:p w14:paraId="74B3FA05" w14:textId="77777777" w:rsidR="004051B4" w:rsidRPr="00D14391" w:rsidRDefault="004051B4" w:rsidP="004051B4">
            <w:pPr>
              <w:spacing w:line="240" w:lineRule="auto"/>
              <w:ind w:firstLine="0"/>
              <w:jc w:val="center"/>
              <w:rPr>
                <w:b/>
                <w:bCs/>
                <w:sz w:val="20"/>
                <w:szCs w:val="20"/>
              </w:rPr>
            </w:pPr>
            <w:r w:rsidRPr="00D14391">
              <w:rPr>
                <w:b/>
                <w:bCs/>
                <w:sz w:val="20"/>
                <w:szCs w:val="20"/>
              </w:rPr>
              <w:t>33.120.446</w:t>
            </w:r>
          </w:p>
        </w:tc>
      </w:tr>
    </w:tbl>
    <w:p w14:paraId="00F1D59E" w14:textId="77777777" w:rsidR="004051B4" w:rsidRPr="00974476" w:rsidRDefault="004051B4" w:rsidP="004051B4">
      <w:pPr>
        <w:pStyle w:val="Caption"/>
        <w:numPr>
          <w:ilvl w:val="0"/>
          <w:numId w:val="6"/>
        </w:numPr>
        <w:spacing w:before="120" w:after="120" w:line="276" w:lineRule="auto"/>
        <w:sectPr w:rsidR="004051B4" w:rsidRPr="00974476" w:rsidSect="00802B89">
          <w:pgSz w:w="16838" w:h="11906" w:orient="landscape" w:code="9"/>
          <w:pgMar w:top="1701" w:right="1134" w:bottom="1134" w:left="1134" w:header="720" w:footer="720" w:gutter="0"/>
          <w:cols w:space="720"/>
          <w:docGrid w:linePitch="381"/>
        </w:sectPr>
      </w:pPr>
    </w:p>
    <w:p w14:paraId="589CCAA4" w14:textId="35312DFD" w:rsidR="004051B4" w:rsidRPr="00974476" w:rsidRDefault="004051B4" w:rsidP="004051B4">
      <w:pPr>
        <w:pStyle w:val="Caption"/>
        <w:rPr>
          <w:szCs w:val="26"/>
        </w:rPr>
      </w:pPr>
      <w:bookmarkStart w:id="36" w:name="_Toc141880073"/>
      <w:bookmarkStart w:id="37" w:name="_Toc50562151"/>
      <w:bookmarkStart w:id="38" w:name="_Toc55485454"/>
      <w:bookmarkStart w:id="39" w:name="_Toc72618536"/>
      <w:bookmarkStart w:id="40" w:name="_Toc121241008"/>
      <w:bookmarkStart w:id="41" w:name="_Toc121241087"/>
      <w:bookmarkStart w:id="42" w:name="_Toc147928535"/>
      <w:r>
        <w:lastRenderedPageBreak/>
        <w:t>Bảng 1.</w:t>
      </w:r>
      <w:r w:rsidR="00753887">
        <w:fldChar w:fldCharType="begin"/>
      </w:r>
      <w:r w:rsidR="00753887">
        <w:instrText xml:space="preserve"> SEQ Bảng_1. \* ARABIC </w:instrText>
      </w:r>
      <w:r w:rsidR="00753887">
        <w:fldChar w:fldCharType="separate"/>
      </w:r>
      <w:r w:rsidR="00870DFA">
        <w:rPr>
          <w:noProof/>
        </w:rPr>
        <w:t>7</w:t>
      </w:r>
      <w:r w:rsidR="00753887">
        <w:rPr>
          <w:noProof/>
        </w:rPr>
        <w:fldChar w:fldCharType="end"/>
      </w:r>
      <w:r>
        <w:t xml:space="preserve"> </w:t>
      </w:r>
      <w:r w:rsidRPr="00974476">
        <w:t>Số liệu diện tích các loại đất và chuyển đổi sử dụng đất năm 20</w:t>
      </w:r>
      <w:r>
        <w:t>20</w:t>
      </w:r>
      <w:bookmarkEnd w:id="36"/>
      <w:bookmarkEnd w:id="37"/>
      <w:bookmarkEnd w:id="38"/>
      <w:bookmarkEnd w:id="39"/>
      <w:bookmarkEnd w:id="40"/>
      <w:bookmarkEnd w:id="41"/>
      <w:bookmarkEnd w:id="4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3"/>
        <w:gridCol w:w="4364"/>
        <w:gridCol w:w="2544"/>
      </w:tblGrid>
      <w:tr w:rsidR="004051B4" w:rsidRPr="00974476" w14:paraId="25E76E05" w14:textId="77777777" w:rsidTr="004051B4">
        <w:trPr>
          <w:cantSplit/>
          <w:trHeight w:val="277"/>
          <w:tblHeader/>
          <w:jc w:val="center"/>
        </w:trPr>
        <w:tc>
          <w:tcPr>
            <w:tcW w:w="3596" w:type="pct"/>
            <w:gridSpan w:val="2"/>
            <w:vMerge w:val="restart"/>
            <w:shd w:val="clear" w:color="auto" w:fill="D9D9D9" w:themeFill="background1" w:themeFillShade="D9"/>
            <w:noWrap/>
            <w:vAlign w:val="center"/>
          </w:tcPr>
          <w:p w14:paraId="1216D0EC" w14:textId="77777777" w:rsidR="004051B4" w:rsidRPr="00974476" w:rsidRDefault="004051B4" w:rsidP="004051B4">
            <w:pPr>
              <w:tabs>
                <w:tab w:val="num" w:pos="0"/>
              </w:tabs>
              <w:spacing w:line="276" w:lineRule="auto"/>
              <w:ind w:firstLine="0"/>
              <w:rPr>
                <w:b/>
                <w:bCs/>
                <w:sz w:val="24"/>
                <w:lang w:val="vi-VN"/>
              </w:rPr>
            </w:pPr>
            <w:bookmarkStart w:id="43" w:name="_Hlk141877947"/>
            <w:r w:rsidRPr="00974476">
              <w:rPr>
                <w:b/>
                <w:bCs/>
                <w:sz w:val="24"/>
                <w:lang w:val="vi-VN"/>
              </w:rPr>
              <w:t>Nguồn phát thải và hấp thụ KNK</w:t>
            </w:r>
          </w:p>
        </w:tc>
        <w:tc>
          <w:tcPr>
            <w:tcW w:w="1404" w:type="pct"/>
            <w:shd w:val="clear" w:color="auto" w:fill="D9D9D9" w:themeFill="background1" w:themeFillShade="D9"/>
          </w:tcPr>
          <w:p w14:paraId="1059966C" w14:textId="77777777" w:rsidR="004051B4" w:rsidRPr="00974476" w:rsidRDefault="004051B4" w:rsidP="004051B4">
            <w:pPr>
              <w:tabs>
                <w:tab w:val="num" w:pos="0"/>
              </w:tabs>
              <w:spacing w:line="276" w:lineRule="auto"/>
              <w:ind w:firstLine="0"/>
              <w:jc w:val="center"/>
              <w:rPr>
                <w:b/>
                <w:bCs/>
                <w:sz w:val="24"/>
              </w:rPr>
            </w:pPr>
            <w:r w:rsidRPr="00974476">
              <w:rPr>
                <w:b/>
                <w:bCs/>
                <w:sz w:val="24"/>
              </w:rPr>
              <w:t xml:space="preserve">Diện tích </w:t>
            </w:r>
          </w:p>
          <w:p w14:paraId="57EC78E9" w14:textId="77777777" w:rsidR="004051B4" w:rsidRPr="00974476" w:rsidRDefault="004051B4" w:rsidP="004051B4">
            <w:pPr>
              <w:tabs>
                <w:tab w:val="num" w:pos="0"/>
              </w:tabs>
              <w:spacing w:line="276" w:lineRule="auto"/>
              <w:ind w:firstLine="0"/>
              <w:jc w:val="center"/>
              <w:rPr>
                <w:b/>
                <w:bCs/>
                <w:sz w:val="24"/>
              </w:rPr>
            </w:pPr>
            <w:r w:rsidRPr="00974476">
              <w:rPr>
                <w:b/>
                <w:bCs/>
                <w:sz w:val="24"/>
              </w:rPr>
              <w:t>(ha)</w:t>
            </w:r>
          </w:p>
        </w:tc>
      </w:tr>
      <w:tr w:rsidR="004051B4" w:rsidRPr="00974476" w14:paraId="61E83978" w14:textId="77777777" w:rsidTr="004051B4">
        <w:trPr>
          <w:cantSplit/>
          <w:trHeight w:val="277"/>
          <w:tblHeader/>
          <w:jc w:val="center"/>
        </w:trPr>
        <w:tc>
          <w:tcPr>
            <w:tcW w:w="3596" w:type="pct"/>
            <w:gridSpan w:val="2"/>
            <w:vMerge/>
            <w:shd w:val="clear" w:color="auto" w:fill="D9D9D9" w:themeFill="background1" w:themeFillShade="D9"/>
            <w:noWrap/>
            <w:vAlign w:val="center"/>
          </w:tcPr>
          <w:p w14:paraId="3A747475" w14:textId="77777777" w:rsidR="004051B4" w:rsidRPr="00974476" w:rsidRDefault="004051B4" w:rsidP="004051B4">
            <w:pPr>
              <w:tabs>
                <w:tab w:val="num" w:pos="0"/>
              </w:tabs>
              <w:spacing w:line="276" w:lineRule="auto"/>
              <w:ind w:firstLine="0"/>
              <w:rPr>
                <w:b/>
                <w:bCs/>
                <w:sz w:val="24"/>
              </w:rPr>
            </w:pPr>
          </w:p>
        </w:tc>
        <w:tc>
          <w:tcPr>
            <w:tcW w:w="1404" w:type="pct"/>
            <w:shd w:val="clear" w:color="auto" w:fill="D9D9D9" w:themeFill="background1" w:themeFillShade="D9"/>
          </w:tcPr>
          <w:p w14:paraId="20A480A7" w14:textId="6512B214" w:rsidR="004051B4" w:rsidRPr="00974476" w:rsidRDefault="004051B4" w:rsidP="004051B4">
            <w:pPr>
              <w:tabs>
                <w:tab w:val="num" w:pos="0"/>
              </w:tabs>
              <w:spacing w:line="276" w:lineRule="auto"/>
              <w:ind w:firstLine="0"/>
              <w:jc w:val="center"/>
              <w:rPr>
                <w:b/>
                <w:bCs/>
                <w:sz w:val="24"/>
                <w:lang w:eastAsia="ja-JP"/>
              </w:rPr>
            </w:pPr>
            <w:r w:rsidRPr="00974476">
              <w:rPr>
                <w:b/>
                <w:bCs/>
                <w:sz w:val="24"/>
                <w:lang w:eastAsia="ja-JP"/>
              </w:rPr>
              <w:t>20</w:t>
            </w:r>
            <w:r>
              <w:rPr>
                <w:b/>
                <w:bCs/>
                <w:sz w:val="24"/>
                <w:lang w:eastAsia="ja-JP"/>
              </w:rPr>
              <w:t>20</w:t>
            </w:r>
          </w:p>
        </w:tc>
      </w:tr>
      <w:tr w:rsidR="004051B4" w:rsidRPr="00974476" w14:paraId="37F37480" w14:textId="77777777" w:rsidTr="004051B4">
        <w:trPr>
          <w:cantSplit/>
          <w:trHeight w:val="277"/>
          <w:jc w:val="center"/>
        </w:trPr>
        <w:tc>
          <w:tcPr>
            <w:tcW w:w="3596" w:type="pct"/>
            <w:gridSpan w:val="2"/>
            <w:shd w:val="clear" w:color="auto" w:fill="D9D9D9" w:themeFill="background1" w:themeFillShade="D9"/>
            <w:noWrap/>
            <w:vAlign w:val="center"/>
          </w:tcPr>
          <w:p w14:paraId="24F19047" w14:textId="77777777" w:rsidR="004051B4" w:rsidRPr="00974476" w:rsidRDefault="004051B4" w:rsidP="004051B4">
            <w:pPr>
              <w:tabs>
                <w:tab w:val="num" w:pos="0"/>
              </w:tabs>
              <w:spacing w:line="276" w:lineRule="auto"/>
              <w:ind w:firstLine="0"/>
              <w:rPr>
                <w:b/>
                <w:sz w:val="24"/>
              </w:rPr>
            </w:pPr>
            <w:r w:rsidRPr="00974476">
              <w:rPr>
                <w:b/>
                <w:sz w:val="24"/>
              </w:rPr>
              <w:t>Tổng </w:t>
            </w:r>
          </w:p>
        </w:tc>
        <w:tc>
          <w:tcPr>
            <w:tcW w:w="1404" w:type="pct"/>
          </w:tcPr>
          <w:p w14:paraId="6238CBE8" w14:textId="77777777" w:rsidR="004051B4" w:rsidRPr="00974476" w:rsidRDefault="004051B4" w:rsidP="004051B4">
            <w:pPr>
              <w:tabs>
                <w:tab w:val="num" w:pos="0"/>
              </w:tabs>
              <w:spacing w:line="276" w:lineRule="auto"/>
              <w:ind w:firstLine="0"/>
              <w:jc w:val="right"/>
              <w:rPr>
                <w:b/>
                <w:sz w:val="24"/>
              </w:rPr>
            </w:pPr>
            <w:r w:rsidRPr="00974476">
              <w:rPr>
                <w:b/>
                <w:sz w:val="24"/>
              </w:rPr>
              <w:t>33.120.446</w:t>
            </w:r>
          </w:p>
        </w:tc>
      </w:tr>
      <w:tr w:rsidR="004051B4" w:rsidRPr="00974476" w14:paraId="74A58076" w14:textId="77777777" w:rsidTr="004051B4">
        <w:trPr>
          <w:cantSplit/>
          <w:trHeight w:val="267"/>
          <w:jc w:val="center"/>
        </w:trPr>
        <w:tc>
          <w:tcPr>
            <w:tcW w:w="1188" w:type="pct"/>
            <w:vMerge w:val="restart"/>
            <w:shd w:val="clear" w:color="auto" w:fill="D9D9D9" w:themeFill="background1" w:themeFillShade="D9"/>
            <w:noWrap/>
            <w:vAlign w:val="center"/>
          </w:tcPr>
          <w:p w14:paraId="11C91796" w14:textId="77777777" w:rsidR="004051B4" w:rsidRPr="00974476" w:rsidRDefault="004051B4" w:rsidP="004051B4">
            <w:pPr>
              <w:spacing w:line="276" w:lineRule="auto"/>
              <w:ind w:firstLine="0"/>
              <w:rPr>
                <w:sz w:val="24"/>
              </w:rPr>
            </w:pPr>
            <w:r w:rsidRPr="00974476">
              <w:rPr>
                <w:sz w:val="24"/>
              </w:rPr>
              <w:t>3B1. Đất rừng</w:t>
            </w:r>
          </w:p>
          <w:p w14:paraId="6A9A9B19" w14:textId="77777777" w:rsidR="004051B4" w:rsidRPr="00974476" w:rsidRDefault="004051B4" w:rsidP="004051B4">
            <w:pPr>
              <w:spacing w:line="276" w:lineRule="auto"/>
              <w:ind w:firstLine="0"/>
              <w:rPr>
                <w:sz w:val="24"/>
              </w:rPr>
            </w:pPr>
            <w:r w:rsidRPr="00974476">
              <w:rPr>
                <w:sz w:val="24"/>
              </w:rPr>
              <w:t> </w:t>
            </w:r>
          </w:p>
          <w:p w14:paraId="483D0478" w14:textId="77777777" w:rsidR="004051B4" w:rsidRPr="00974476" w:rsidRDefault="004051B4" w:rsidP="004051B4">
            <w:pPr>
              <w:spacing w:line="276" w:lineRule="auto"/>
              <w:ind w:firstLine="0"/>
              <w:rPr>
                <w:sz w:val="24"/>
              </w:rPr>
            </w:pPr>
            <w:r w:rsidRPr="00974476">
              <w:rPr>
                <w:sz w:val="24"/>
              </w:rPr>
              <w:t> </w:t>
            </w:r>
          </w:p>
        </w:tc>
        <w:tc>
          <w:tcPr>
            <w:tcW w:w="2408" w:type="pct"/>
            <w:shd w:val="clear" w:color="auto" w:fill="D9D9D9" w:themeFill="background1" w:themeFillShade="D9"/>
            <w:noWrap/>
            <w:vAlign w:val="center"/>
          </w:tcPr>
          <w:p w14:paraId="67E14922" w14:textId="77777777" w:rsidR="004051B4" w:rsidRPr="00974476" w:rsidRDefault="004051B4" w:rsidP="004051B4">
            <w:pPr>
              <w:spacing w:line="276" w:lineRule="auto"/>
              <w:ind w:firstLine="0"/>
              <w:rPr>
                <w:b/>
                <w:bCs/>
                <w:i/>
                <w:iCs/>
                <w:sz w:val="24"/>
                <w:lang w:eastAsia="vi-VN"/>
              </w:rPr>
            </w:pPr>
            <w:r w:rsidRPr="00974476">
              <w:rPr>
                <w:b/>
                <w:bCs/>
                <w:i/>
                <w:iCs/>
                <w:sz w:val="24"/>
                <w:lang w:eastAsia="vi-VN"/>
              </w:rPr>
              <w:t>Tổng</w:t>
            </w:r>
          </w:p>
        </w:tc>
        <w:tc>
          <w:tcPr>
            <w:tcW w:w="1404" w:type="pct"/>
          </w:tcPr>
          <w:p w14:paraId="48BF7983" w14:textId="1946947E" w:rsidR="004051B4" w:rsidRPr="00974476" w:rsidRDefault="004051B4" w:rsidP="004051B4">
            <w:pPr>
              <w:spacing w:line="276" w:lineRule="auto"/>
              <w:ind w:firstLine="0"/>
              <w:jc w:val="right"/>
              <w:rPr>
                <w:sz w:val="24"/>
              </w:rPr>
            </w:pPr>
            <w:r>
              <w:rPr>
                <w:b/>
                <w:i/>
                <w:sz w:val="24"/>
              </w:rPr>
              <w:t>14.677.471</w:t>
            </w:r>
          </w:p>
        </w:tc>
      </w:tr>
      <w:tr w:rsidR="004051B4" w:rsidRPr="00974476" w14:paraId="0AD56379" w14:textId="77777777" w:rsidTr="004051B4">
        <w:trPr>
          <w:cantSplit/>
          <w:trHeight w:val="285"/>
          <w:jc w:val="center"/>
        </w:trPr>
        <w:tc>
          <w:tcPr>
            <w:tcW w:w="1188" w:type="pct"/>
            <w:vMerge/>
            <w:shd w:val="clear" w:color="auto" w:fill="D9D9D9" w:themeFill="background1" w:themeFillShade="D9"/>
            <w:noWrap/>
            <w:vAlign w:val="center"/>
          </w:tcPr>
          <w:p w14:paraId="0C3E21F6" w14:textId="77777777" w:rsidR="004051B4" w:rsidRPr="00974476" w:rsidRDefault="004051B4" w:rsidP="004051B4">
            <w:pPr>
              <w:spacing w:line="276" w:lineRule="auto"/>
              <w:ind w:firstLine="0"/>
              <w:rPr>
                <w:sz w:val="24"/>
              </w:rPr>
            </w:pPr>
          </w:p>
        </w:tc>
        <w:tc>
          <w:tcPr>
            <w:tcW w:w="2408" w:type="pct"/>
            <w:shd w:val="clear" w:color="auto" w:fill="D9D9D9" w:themeFill="background1" w:themeFillShade="D9"/>
            <w:noWrap/>
            <w:vAlign w:val="center"/>
          </w:tcPr>
          <w:p w14:paraId="46A98DD8" w14:textId="61CDFEC8" w:rsidR="004051B4" w:rsidRPr="00974476" w:rsidRDefault="004051B4" w:rsidP="004051B4">
            <w:pPr>
              <w:spacing w:line="276" w:lineRule="auto"/>
              <w:ind w:firstLine="0"/>
              <w:rPr>
                <w:sz w:val="24"/>
                <w:lang w:eastAsia="vi-VN"/>
              </w:rPr>
            </w:pPr>
            <w:r w:rsidRPr="00974476">
              <w:rPr>
                <w:sz w:val="24"/>
                <w:lang w:eastAsia="vi-VN"/>
              </w:rPr>
              <w:t>3B1</w:t>
            </w:r>
            <w:r w:rsidR="00210D6E">
              <w:rPr>
                <w:sz w:val="24"/>
                <w:lang w:eastAsia="vi-VN"/>
              </w:rPr>
              <w:t>a)</w:t>
            </w:r>
            <w:r w:rsidRPr="00974476">
              <w:rPr>
                <w:sz w:val="24"/>
                <w:lang w:eastAsia="vi-VN"/>
              </w:rPr>
              <w:t xml:space="preserve"> Đất rừng nguyên trạng</w:t>
            </w:r>
          </w:p>
        </w:tc>
        <w:tc>
          <w:tcPr>
            <w:tcW w:w="1404" w:type="pct"/>
          </w:tcPr>
          <w:p w14:paraId="71B36923" w14:textId="43BB567A" w:rsidR="004051B4" w:rsidRPr="00974476" w:rsidRDefault="004051B4" w:rsidP="004051B4">
            <w:pPr>
              <w:spacing w:line="276" w:lineRule="auto"/>
              <w:ind w:firstLine="0"/>
              <w:jc w:val="right"/>
              <w:rPr>
                <w:sz w:val="24"/>
              </w:rPr>
            </w:pPr>
            <w:r>
              <w:rPr>
                <w:sz w:val="24"/>
              </w:rPr>
              <w:t>12.831.516</w:t>
            </w:r>
          </w:p>
        </w:tc>
      </w:tr>
      <w:tr w:rsidR="004051B4" w:rsidRPr="00974476" w14:paraId="2A25B29E" w14:textId="77777777" w:rsidTr="004051B4">
        <w:trPr>
          <w:cantSplit/>
          <w:trHeight w:val="275"/>
          <w:jc w:val="center"/>
        </w:trPr>
        <w:tc>
          <w:tcPr>
            <w:tcW w:w="1188" w:type="pct"/>
            <w:vMerge/>
            <w:shd w:val="clear" w:color="auto" w:fill="D9D9D9" w:themeFill="background1" w:themeFillShade="D9"/>
            <w:noWrap/>
            <w:vAlign w:val="center"/>
          </w:tcPr>
          <w:p w14:paraId="3755C0E5" w14:textId="77777777" w:rsidR="004051B4" w:rsidRPr="00974476" w:rsidRDefault="004051B4" w:rsidP="004051B4">
            <w:pPr>
              <w:spacing w:line="276" w:lineRule="auto"/>
              <w:ind w:firstLine="0"/>
              <w:rPr>
                <w:sz w:val="24"/>
              </w:rPr>
            </w:pPr>
          </w:p>
        </w:tc>
        <w:tc>
          <w:tcPr>
            <w:tcW w:w="2408" w:type="pct"/>
            <w:shd w:val="clear" w:color="auto" w:fill="D9D9D9" w:themeFill="background1" w:themeFillShade="D9"/>
            <w:noWrap/>
            <w:vAlign w:val="center"/>
          </w:tcPr>
          <w:p w14:paraId="6FD5E3E9" w14:textId="3764E1B9" w:rsidR="004051B4" w:rsidRPr="00974476" w:rsidRDefault="004051B4" w:rsidP="004051B4">
            <w:pPr>
              <w:spacing w:line="276" w:lineRule="auto"/>
              <w:ind w:firstLine="0"/>
              <w:rPr>
                <w:sz w:val="24"/>
                <w:lang w:eastAsia="vi-VN"/>
              </w:rPr>
            </w:pPr>
            <w:r w:rsidRPr="00974476">
              <w:rPr>
                <w:sz w:val="24"/>
                <w:lang w:eastAsia="vi-VN"/>
              </w:rPr>
              <w:t>3B1</w:t>
            </w:r>
            <w:r w:rsidR="00210D6E">
              <w:rPr>
                <w:sz w:val="24"/>
                <w:lang w:eastAsia="vi-VN"/>
              </w:rPr>
              <w:t>b)</w:t>
            </w:r>
            <w:r w:rsidRPr="00974476">
              <w:rPr>
                <w:sz w:val="24"/>
                <w:lang w:eastAsia="vi-VN"/>
              </w:rPr>
              <w:t xml:space="preserve"> Đất chuyển đổi thành đất rừng</w:t>
            </w:r>
          </w:p>
        </w:tc>
        <w:tc>
          <w:tcPr>
            <w:tcW w:w="1404" w:type="pct"/>
          </w:tcPr>
          <w:p w14:paraId="7B954FDC" w14:textId="04F162B6" w:rsidR="004051B4" w:rsidRPr="00974476" w:rsidRDefault="004051B4" w:rsidP="004051B4">
            <w:pPr>
              <w:spacing w:line="276" w:lineRule="auto"/>
              <w:ind w:firstLine="0"/>
              <w:jc w:val="right"/>
              <w:rPr>
                <w:sz w:val="24"/>
              </w:rPr>
            </w:pPr>
            <w:r>
              <w:rPr>
                <w:sz w:val="24"/>
              </w:rPr>
              <w:t>1.845.995</w:t>
            </w:r>
          </w:p>
        </w:tc>
      </w:tr>
      <w:tr w:rsidR="004051B4" w:rsidRPr="00974476" w14:paraId="671D0D27" w14:textId="77777777" w:rsidTr="004051B4">
        <w:trPr>
          <w:cantSplit/>
          <w:trHeight w:val="543"/>
          <w:jc w:val="center"/>
        </w:trPr>
        <w:tc>
          <w:tcPr>
            <w:tcW w:w="1188" w:type="pct"/>
            <w:vMerge w:val="restart"/>
            <w:shd w:val="clear" w:color="auto" w:fill="D9D9D9" w:themeFill="background1" w:themeFillShade="D9"/>
            <w:noWrap/>
            <w:vAlign w:val="center"/>
          </w:tcPr>
          <w:p w14:paraId="03422F71" w14:textId="77777777" w:rsidR="004051B4" w:rsidRPr="00974476" w:rsidRDefault="004051B4" w:rsidP="004051B4">
            <w:pPr>
              <w:spacing w:line="276" w:lineRule="auto"/>
              <w:ind w:firstLine="0"/>
              <w:rPr>
                <w:sz w:val="24"/>
              </w:rPr>
            </w:pPr>
            <w:r w:rsidRPr="00974476">
              <w:rPr>
                <w:sz w:val="24"/>
              </w:rPr>
              <w:t>3B2. Đất trồng trọt</w:t>
            </w:r>
          </w:p>
          <w:p w14:paraId="1D22C5F0" w14:textId="77777777" w:rsidR="004051B4" w:rsidRPr="00974476" w:rsidRDefault="004051B4" w:rsidP="004051B4">
            <w:pPr>
              <w:spacing w:line="276" w:lineRule="auto"/>
              <w:ind w:firstLine="0"/>
              <w:rPr>
                <w:sz w:val="24"/>
              </w:rPr>
            </w:pPr>
            <w:r w:rsidRPr="00974476">
              <w:rPr>
                <w:sz w:val="24"/>
              </w:rPr>
              <w:t> </w:t>
            </w:r>
          </w:p>
          <w:p w14:paraId="5A105165" w14:textId="77777777" w:rsidR="004051B4" w:rsidRPr="00974476" w:rsidRDefault="004051B4" w:rsidP="004051B4">
            <w:pPr>
              <w:spacing w:line="276" w:lineRule="auto"/>
              <w:ind w:firstLine="0"/>
              <w:rPr>
                <w:sz w:val="24"/>
              </w:rPr>
            </w:pPr>
            <w:r w:rsidRPr="00974476">
              <w:rPr>
                <w:sz w:val="24"/>
              </w:rPr>
              <w:t> </w:t>
            </w:r>
          </w:p>
        </w:tc>
        <w:tc>
          <w:tcPr>
            <w:tcW w:w="2408" w:type="pct"/>
            <w:shd w:val="clear" w:color="auto" w:fill="D9D9D9" w:themeFill="background1" w:themeFillShade="D9"/>
            <w:noWrap/>
            <w:vAlign w:val="center"/>
          </w:tcPr>
          <w:p w14:paraId="3F0F6BEE" w14:textId="77777777" w:rsidR="004051B4" w:rsidRPr="00974476" w:rsidRDefault="004051B4" w:rsidP="004051B4">
            <w:pPr>
              <w:spacing w:line="276" w:lineRule="auto"/>
              <w:ind w:firstLine="0"/>
              <w:rPr>
                <w:b/>
                <w:bCs/>
                <w:i/>
                <w:iCs/>
                <w:sz w:val="24"/>
                <w:lang w:eastAsia="vi-VN"/>
              </w:rPr>
            </w:pPr>
            <w:r w:rsidRPr="00974476">
              <w:rPr>
                <w:b/>
                <w:bCs/>
                <w:i/>
                <w:iCs/>
                <w:sz w:val="24"/>
                <w:lang w:eastAsia="vi-VN"/>
              </w:rPr>
              <w:t>Tổng</w:t>
            </w:r>
          </w:p>
        </w:tc>
        <w:tc>
          <w:tcPr>
            <w:tcW w:w="1404" w:type="pct"/>
          </w:tcPr>
          <w:p w14:paraId="4DAC53F0" w14:textId="3B64922B" w:rsidR="004051B4" w:rsidRPr="00974476" w:rsidRDefault="004051B4" w:rsidP="004051B4">
            <w:pPr>
              <w:spacing w:line="276" w:lineRule="auto"/>
              <w:ind w:firstLine="0"/>
              <w:jc w:val="right"/>
              <w:rPr>
                <w:b/>
                <w:i/>
                <w:sz w:val="24"/>
              </w:rPr>
            </w:pPr>
            <w:r w:rsidRPr="00974476">
              <w:rPr>
                <w:b/>
                <w:i/>
                <w:sz w:val="24"/>
              </w:rPr>
              <w:t>11.</w:t>
            </w:r>
            <w:r>
              <w:rPr>
                <w:b/>
                <w:i/>
                <w:sz w:val="24"/>
              </w:rPr>
              <w:t>562.640</w:t>
            </w:r>
          </w:p>
        </w:tc>
      </w:tr>
      <w:tr w:rsidR="004051B4" w:rsidRPr="00974476" w14:paraId="7052DB78" w14:textId="77777777" w:rsidTr="004051B4">
        <w:trPr>
          <w:cantSplit/>
          <w:trHeight w:val="283"/>
          <w:jc w:val="center"/>
        </w:trPr>
        <w:tc>
          <w:tcPr>
            <w:tcW w:w="1188" w:type="pct"/>
            <w:vMerge/>
            <w:shd w:val="clear" w:color="auto" w:fill="D9D9D9" w:themeFill="background1" w:themeFillShade="D9"/>
            <w:noWrap/>
            <w:vAlign w:val="center"/>
          </w:tcPr>
          <w:p w14:paraId="608E91BE" w14:textId="77777777" w:rsidR="004051B4" w:rsidRPr="00974476" w:rsidRDefault="004051B4" w:rsidP="004051B4">
            <w:pPr>
              <w:spacing w:line="276" w:lineRule="auto"/>
              <w:ind w:firstLine="0"/>
              <w:rPr>
                <w:sz w:val="24"/>
              </w:rPr>
            </w:pPr>
          </w:p>
        </w:tc>
        <w:tc>
          <w:tcPr>
            <w:tcW w:w="2408" w:type="pct"/>
            <w:shd w:val="clear" w:color="auto" w:fill="D9D9D9" w:themeFill="background1" w:themeFillShade="D9"/>
            <w:noWrap/>
            <w:vAlign w:val="center"/>
          </w:tcPr>
          <w:p w14:paraId="587A1A89" w14:textId="39EB05F8" w:rsidR="004051B4" w:rsidRPr="00974476" w:rsidRDefault="004051B4" w:rsidP="004051B4">
            <w:pPr>
              <w:spacing w:line="276" w:lineRule="auto"/>
              <w:ind w:firstLine="0"/>
              <w:rPr>
                <w:sz w:val="24"/>
                <w:lang w:eastAsia="vi-VN"/>
              </w:rPr>
            </w:pPr>
            <w:r w:rsidRPr="00974476">
              <w:rPr>
                <w:sz w:val="24"/>
                <w:lang w:eastAsia="vi-VN"/>
              </w:rPr>
              <w:t>3B2</w:t>
            </w:r>
            <w:r w:rsidR="00210D6E">
              <w:rPr>
                <w:sz w:val="24"/>
                <w:lang w:eastAsia="vi-VN"/>
              </w:rPr>
              <w:t>a)</w:t>
            </w:r>
            <w:r w:rsidRPr="00974476">
              <w:rPr>
                <w:sz w:val="24"/>
                <w:lang w:eastAsia="vi-VN"/>
              </w:rPr>
              <w:t xml:space="preserve"> Đất trồng trọt nguyên trạng</w:t>
            </w:r>
          </w:p>
        </w:tc>
        <w:tc>
          <w:tcPr>
            <w:tcW w:w="1404" w:type="pct"/>
          </w:tcPr>
          <w:p w14:paraId="5F58E4EA" w14:textId="1FF1CB4C" w:rsidR="004051B4" w:rsidRPr="00974476" w:rsidRDefault="004051B4" w:rsidP="004051B4">
            <w:pPr>
              <w:spacing w:line="276" w:lineRule="auto"/>
              <w:ind w:firstLine="0"/>
              <w:jc w:val="right"/>
              <w:rPr>
                <w:sz w:val="24"/>
              </w:rPr>
            </w:pPr>
            <w:r>
              <w:rPr>
                <w:sz w:val="24"/>
              </w:rPr>
              <w:t>9.927.964</w:t>
            </w:r>
          </w:p>
        </w:tc>
      </w:tr>
      <w:tr w:rsidR="004051B4" w:rsidRPr="00974476" w14:paraId="224CCBD1" w14:textId="77777777" w:rsidTr="004051B4">
        <w:trPr>
          <w:cantSplit/>
          <w:trHeight w:val="259"/>
          <w:jc w:val="center"/>
        </w:trPr>
        <w:tc>
          <w:tcPr>
            <w:tcW w:w="1188" w:type="pct"/>
            <w:vMerge/>
            <w:shd w:val="clear" w:color="auto" w:fill="D9D9D9" w:themeFill="background1" w:themeFillShade="D9"/>
            <w:noWrap/>
            <w:vAlign w:val="center"/>
          </w:tcPr>
          <w:p w14:paraId="35BA6B1A" w14:textId="77777777" w:rsidR="004051B4" w:rsidRPr="00974476" w:rsidRDefault="004051B4" w:rsidP="004051B4">
            <w:pPr>
              <w:spacing w:line="276" w:lineRule="auto"/>
              <w:ind w:firstLine="0"/>
              <w:rPr>
                <w:sz w:val="24"/>
              </w:rPr>
            </w:pPr>
          </w:p>
        </w:tc>
        <w:tc>
          <w:tcPr>
            <w:tcW w:w="2408" w:type="pct"/>
            <w:shd w:val="clear" w:color="auto" w:fill="D9D9D9" w:themeFill="background1" w:themeFillShade="D9"/>
            <w:noWrap/>
            <w:vAlign w:val="center"/>
          </w:tcPr>
          <w:p w14:paraId="4BAB9C7C" w14:textId="56ECA2A6" w:rsidR="004051B4" w:rsidRPr="00974476" w:rsidRDefault="004051B4" w:rsidP="004051B4">
            <w:pPr>
              <w:spacing w:line="276" w:lineRule="auto"/>
              <w:ind w:firstLine="0"/>
              <w:rPr>
                <w:sz w:val="24"/>
                <w:lang w:eastAsia="vi-VN"/>
              </w:rPr>
            </w:pPr>
            <w:r w:rsidRPr="00974476">
              <w:rPr>
                <w:sz w:val="24"/>
                <w:lang w:eastAsia="vi-VN"/>
              </w:rPr>
              <w:t>3B2</w:t>
            </w:r>
            <w:r w:rsidR="00210D6E">
              <w:rPr>
                <w:sz w:val="24"/>
                <w:lang w:eastAsia="vi-VN"/>
              </w:rPr>
              <w:t>b)</w:t>
            </w:r>
            <w:r w:rsidRPr="00974476">
              <w:rPr>
                <w:sz w:val="24"/>
                <w:lang w:eastAsia="vi-VN"/>
              </w:rPr>
              <w:t xml:space="preserve"> Đất chuyển đổi thành đất trồng trọt</w:t>
            </w:r>
          </w:p>
        </w:tc>
        <w:tc>
          <w:tcPr>
            <w:tcW w:w="1404" w:type="pct"/>
          </w:tcPr>
          <w:p w14:paraId="119F2B4C" w14:textId="15E2F9C9" w:rsidR="004051B4" w:rsidRPr="00974476" w:rsidRDefault="004051B4" w:rsidP="004051B4">
            <w:pPr>
              <w:spacing w:line="276" w:lineRule="auto"/>
              <w:ind w:firstLine="0"/>
              <w:jc w:val="right"/>
              <w:rPr>
                <w:sz w:val="24"/>
              </w:rPr>
            </w:pPr>
            <w:r>
              <w:rPr>
                <w:sz w:val="24"/>
              </w:rPr>
              <w:t>1.634.675</w:t>
            </w:r>
          </w:p>
        </w:tc>
      </w:tr>
      <w:tr w:rsidR="004051B4" w:rsidRPr="00974476" w14:paraId="6B7EAD63" w14:textId="77777777" w:rsidTr="004051B4">
        <w:trPr>
          <w:cantSplit/>
          <w:trHeight w:val="277"/>
          <w:jc w:val="center"/>
        </w:trPr>
        <w:tc>
          <w:tcPr>
            <w:tcW w:w="1188" w:type="pct"/>
            <w:vMerge w:val="restart"/>
            <w:shd w:val="clear" w:color="auto" w:fill="D9D9D9" w:themeFill="background1" w:themeFillShade="D9"/>
            <w:noWrap/>
            <w:vAlign w:val="center"/>
          </w:tcPr>
          <w:p w14:paraId="7733D628" w14:textId="77777777" w:rsidR="004051B4" w:rsidRPr="00974476" w:rsidRDefault="004051B4" w:rsidP="004051B4">
            <w:pPr>
              <w:spacing w:line="276" w:lineRule="auto"/>
              <w:ind w:firstLine="0"/>
              <w:rPr>
                <w:sz w:val="24"/>
              </w:rPr>
            </w:pPr>
            <w:r w:rsidRPr="00974476">
              <w:rPr>
                <w:sz w:val="24"/>
              </w:rPr>
              <w:t>3B3. Đất cỏ</w:t>
            </w:r>
          </w:p>
          <w:p w14:paraId="1AABB671" w14:textId="77777777" w:rsidR="004051B4" w:rsidRPr="00974476" w:rsidRDefault="004051B4" w:rsidP="004051B4">
            <w:pPr>
              <w:spacing w:line="276" w:lineRule="auto"/>
              <w:ind w:firstLine="0"/>
              <w:rPr>
                <w:sz w:val="24"/>
              </w:rPr>
            </w:pPr>
            <w:r w:rsidRPr="00974476">
              <w:rPr>
                <w:sz w:val="24"/>
              </w:rPr>
              <w:t> </w:t>
            </w:r>
          </w:p>
          <w:p w14:paraId="4882D4E8" w14:textId="77777777" w:rsidR="004051B4" w:rsidRPr="00974476" w:rsidRDefault="004051B4" w:rsidP="004051B4">
            <w:pPr>
              <w:spacing w:line="276" w:lineRule="auto"/>
              <w:ind w:firstLine="0"/>
              <w:rPr>
                <w:sz w:val="24"/>
              </w:rPr>
            </w:pPr>
            <w:r w:rsidRPr="00974476">
              <w:rPr>
                <w:sz w:val="24"/>
              </w:rPr>
              <w:t> </w:t>
            </w:r>
          </w:p>
        </w:tc>
        <w:tc>
          <w:tcPr>
            <w:tcW w:w="2408" w:type="pct"/>
            <w:shd w:val="clear" w:color="auto" w:fill="D9D9D9" w:themeFill="background1" w:themeFillShade="D9"/>
            <w:noWrap/>
            <w:vAlign w:val="center"/>
          </w:tcPr>
          <w:p w14:paraId="5E2EA989" w14:textId="77777777" w:rsidR="004051B4" w:rsidRPr="00974476" w:rsidRDefault="004051B4" w:rsidP="004051B4">
            <w:pPr>
              <w:spacing w:line="276" w:lineRule="auto"/>
              <w:ind w:firstLine="0"/>
              <w:rPr>
                <w:b/>
                <w:bCs/>
                <w:i/>
                <w:iCs/>
                <w:sz w:val="24"/>
                <w:lang w:eastAsia="vi-VN"/>
              </w:rPr>
            </w:pPr>
            <w:r w:rsidRPr="00974476">
              <w:rPr>
                <w:b/>
                <w:bCs/>
                <w:i/>
                <w:iCs/>
                <w:sz w:val="24"/>
                <w:lang w:eastAsia="vi-VN"/>
              </w:rPr>
              <w:t>Tổng</w:t>
            </w:r>
          </w:p>
        </w:tc>
        <w:tc>
          <w:tcPr>
            <w:tcW w:w="1404" w:type="pct"/>
            <w:shd w:val="clear" w:color="auto" w:fill="auto"/>
          </w:tcPr>
          <w:p w14:paraId="3F2AE421" w14:textId="3F954180" w:rsidR="004051B4" w:rsidRPr="00974476" w:rsidRDefault="004051B4" w:rsidP="004051B4">
            <w:pPr>
              <w:spacing w:line="276" w:lineRule="auto"/>
              <w:ind w:firstLine="0"/>
              <w:jc w:val="right"/>
              <w:rPr>
                <w:b/>
                <w:i/>
                <w:sz w:val="24"/>
              </w:rPr>
            </w:pPr>
            <w:r>
              <w:rPr>
                <w:b/>
                <w:i/>
                <w:sz w:val="24"/>
              </w:rPr>
              <w:t>922.845</w:t>
            </w:r>
          </w:p>
        </w:tc>
      </w:tr>
      <w:tr w:rsidR="004051B4" w:rsidRPr="00974476" w14:paraId="3784A654" w14:textId="77777777" w:rsidTr="004051B4">
        <w:trPr>
          <w:cantSplit/>
          <w:trHeight w:val="281"/>
          <w:jc w:val="center"/>
        </w:trPr>
        <w:tc>
          <w:tcPr>
            <w:tcW w:w="1188" w:type="pct"/>
            <w:vMerge/>
            <w:shd w:val="clear" w:color="auto" w:fill="D9D9D9" w:themeFill="background1" w:themeFillShade="D9"/>
            <w:noWrap/>
            <w:vAlign w:val="center"/>
          </w:tcPr>
          <w:p w14:paraId="75CEA247" w14:textId="77777777" w:rsidR="004051B4" w:rsidRPr="00974476" w:rsidRDefault="004051B4" w:rsidP="004051B4">
            <w:pPr>
              <w:spacing w:line="276" w:lineRule="auto"/>
              <w:ind w:firstLine="0"/>
              <w:rPr>
                <w:sz w:val="24"/>
              </w:rPr>
            </w:pPr>
          </w:p>
        </w:tc>
        <w:tc>
          <w:tcPr>
            <w:tcW w:w="2408" w:type="pct"/>
            <w:shd w:val="clear" w:color="auto" w:fill="D9D9D9" w:themeFill="background1" w:themeFillShade="D9"/>
            <w:noWrap/>
            <w:vAlign w:val="center"/>
          </w:tcPr>
          <w:p w14:paraId="13346C9D" w14:textId="1D9022D2" w:rsidR="004051B4" w:rsidRPr="00974476" w:rsidRDefault="004051B4" w:rsidP="004051B4">
            <w:pPr>
              <w:spacing w:line="276" w:lineRule="auto"/>
              <w:ind w:firstLine="0"/>
              <w:rPr>
                <w:sz w:val="24"/>
                <w:lang w:eastAsia="vi-VN"/>
              </w:rPr>
            </w:pPr>
            <w:r w:rsidRPr="00974476">
              <w:rPr>
                <w:sz w:val="24"/>
                <w:lang w:eastAsia="vi-VN"/>
              </w:rPr>
              <w:t>3B3</w:t>
            </w:r>
            <w:r w:rsidR="00210D6E">
              <w:rPr>
                <w:sz w:val="24"/>
                <w:lang w:eastAsia="vi-VN"/>
              </w:rPr>
              <w:t>a)</w:t>
            </w:r>
            <w:r w:rsidRPr="00974476">
              <w:rPr>
                <w:sz w:val="24"/>
                <w:lang w:eastAsia="vi-VN"/>
              </w:rPr>
              <w:t xml:space="preserve"> Đất cỏ nguyên trạng</w:t>
            </w:r>
          </w:p>
        </w:tc>
        <w:tc>
          <w:tcPr>
            <w:tcW w:w="1404" w:type="pct"/>
            <w:shd w:val="clear" w:color="auto" w:fill="auto"/>
          </w:tcPr>
          <w:p w14:paraId="5D378F63" w14:textId="5BFEAF27" w:rsidR="004051B4" w:rsidRPr="00974476" w:rsidRDefault="004051B4" w:rsidP="004051B4">
            <w:pPr>
              <w:spacing w:line="276" w:lineRule="auto"/>
              <w:ind w:firstLine="0"/>
              <w:jc w:val="right"/>
              <w:rPr>
                <w:sz w:val="24"/>
              </w:rPr>
            </w:pPr>
            <w:r>
              <w:rPr>
                <w:sz w:val="24"/>
              </w:rPr>
              <w:t>686.790</w:t>
            </w:r>
          </w:p>
        </w:tc>
      </w:tr>
      <w:tr w:rsidR="004051B4" w:rsidRPr="00974476" w14:paraId="1965A539" w14:textId="77777777" w:rsidTr="004051B4">
        <w:trPr>
          <w:cantSplit/>
          <w:trHeight w:val="271"/>
          <w:jc w:val="center"/>
        </w:trPr>
        <w:tc>
          <w:tcPr>
            <w:tcW w:w="1188" w:type="pct"/>
            <w:vMerge/>
            <w:shd w:val="clear" w:color="auto" w:fill="D9D9D9" w:themeFill="background1" w:themeFillShade="D9"/>
            <w:noWrap/>
            <w:vAlign w:val="center"/>
          </w:tcPr>
          <w:p w14:paraId="76EDA46D" w14:textId="77777777" w:rsidR="004051B4" w:rsidRPr="00974476" w:rsidRDefault="004051B4" w:rsidP="004051B4">
            <w:pPr>
              <w:spacing w:line="276" w:lineRule="auto"/>
              <w:ind w:firstLine="0"/>
              <w:rPr>
                <w:sz w:val="24"/>
              </w:rPr>
            </w:pPr>
          </w:p>
        </w:tc>
        <w:tc>
          <w:tcPr>
            <w:tcW w:w="2408" w:type="pct"/>
            <w:shd w:val="clear" w:color="auto" w:fill="D9D9D9" w:themeFill="background1" w:themeFillShade="D9"/>
            <w:noWrap/>
            <w:vAlign w:val="center"/>
          </w:tcPr>
          <w:p w14:paraId="15C9E77B" w14:textId="65DBBDAD" w:rsidR="004051B4" w:rsidRPr="00974476" w:rsidRDefault="004051B4" w:rsidP="004051B4">
            <w:pPr>
              <w:spacing w:line="276" w:lineRule="auto"/>
              <w:ind w:firstLine="0"/>
              <w:rPr>
                <w:sz w:val="24"/>
                <w:lang w:eastAsia="vi-VN"/>
              </w:rPr>
            </w:pPr>
            <w:r w:rsidRPr="00974476">
              <w:rPr>
                <w:sz w:val="24"/>
                <w:lang w:eastAsia="vi-VN"/>
              </w:rPr>
              <w:t>3B3</w:t>
            </w:r>
            <w:r w:rsidR="00210D6E">
              <w:rPr>
                <w:sz w:val="24"/>
                <w:lang w:eastAsia="vi-VN"/>
              </w:rPr>
              <w:t>b)</w:t>
            </w:r>
            <w:r w:rsidRPr="00974476">
              <w:rPr>
                <w:sz w:val="24"/>
                <w:lang w:eastAsia="vi-VN"/>
              </w:rPr>
              <w:t xml:space="preserve"> Đất chuyển đổi thành đồng cỏ</w:t>
            </w:r>
          </w:p>
        </w:tc>
        <w:tc>
          <w:tcPr>
            <w:tcW w:w="1404" w:type="pct"/>
            <w:shd w:val="clear" w:color="auto" w:fill="auto"/>
          </w:tcPr>
          <w:p w14:paraId="7DC21326" w14:textId="54925B56" w:rsidR="004051B4" w:rsidRPr="00974476" w:rsidRDefault="004051B4" w:rsidP="004051B4">
            <w:pPr>
              <w:spacing w:line="276" w:lineRule="auto"/>
              <w:ind w:firstLine="0"/>
              <w:jc w:val="right"/>
              <w:rPr>
                <w:sz w:val="24"/>
              </w:rPr>
            </w:pPr>
            <w:r>
              <w:rPr>
                <w:sz w:val="24"/>
              </w:rPr>
              <w:t>236.055</w:t>
            </w:r>
          </w:p>
        </w:tc>
      </w:tr>
      <w:tr w:rsidR="004051B4" w:rsidRPr="00974476" w14:paraId="3EB618D6" w14:textId="77777777" w:rsidTr="004051B4">
        <w:trPr>
          <w:cantSplit/>
          <w:trHeight w:val="275"/>
          <w:jc w:val="center"/>
        </w:trPr>
        <w:tc>
          <w:tcPr>
            <w:tcW w:w="1188" w:type="pct"/>
            <w:vMerge w:val="restart"/>
            <w:shd w:val="clear" w:color="auto" w:fill="D9D9D9" w:themeFill="background1" w:themeFillShade="D9"/>
            <w:noWrap/>
            <w:vAlign w:val="center"/>
          </w:tcPr>
          <w:p w14:paraId="6B803E77" w14:textId="77777777" w:rsidR="004051B4" w:rsidRPr="00974476" w:rsidRDefault="004051B4" w:rsidP="004051B4">
            <w:pPr>
              <w:spacing w:line="276" w:lineRule="auto"/>
              <w:ind w:firstLine="0"/>
              <w:rPr>
                <w:sz w:val="24"/>
              </w:rPr>
            </w:pPr>
            <w:r w:rsidRPr="00974476">
              <w:rPr>
                <w:sz w:val="24"/>
              </w:rPr>
              <w:t>3B4. Đất ngập nước</w:t>
            </w:r>
            <w:r w:rsidRPr="00974476">
              <w:rPr>
                <w:vanish/>
                <w:sz w:val="24"/>
              </w:rPr>
              <w:t>ất đồng cỏ</w:t>
            </w:r>
          </w:p>
          <w:p w14:paraId="31E9555D" w14:textId="77777777" w:rsidR="004051B4" w:rsidRPr="00974476" w:rsidRDefault="004051B4" w:rsidP="004051B4">
            <w:pPr>
              <w:spacing w:line="276" w:lineRule="auto"/>
              <w:ind w:firstLine="0"/>
              <w:rPr>
                <w:sz w:val="24"/>
              </w:rPr>
            </w:pPr>
            <w:r w:rsidRPr="00974476">
              <w:rPr>
                <w:sz w:val="24"/>
              </w:rPr>
              <w:t> </w:t>
            </w:r>
          </w:p>
          <w:p w14:paraId="5F7CAD9F" w14:textId="77777777" w:rsidR="004051B4" w:rsidRPr="00974476" w:rsidRDefault="004051B4" w:rsidP="004051B4">
            <w:pPr>
              <w:spacing w:line="276" w:lineRule="auto"/>
              <w:ind w:firstLine="0"/>
              <w:rPr>
                <w:sz w:val="24"/>
              </w:rPr>
            </w:pPr>
            <w:r w:rsidRPr="00974476">
              <w:rPr>
                <w:sz w:val="24"/>
              </w:rPr>
              <w:t> </w:t>
            </w:r>
          </w:p>
        </w:tc>
        <w:tc>
          <w:tcPr>
            <w:tcW w:w="2408" w:type="pct"/>
            <w:shd w:val="clear" w:color="auto" w:fill="D9D9D9" w:themeFill="background1" w:themeFillShade="D9"/>
            <w:noWrap/>
            <w:vAlign w:val="center"/>
          </w:tcPr>
          <w:p w14:paraId="4D1D88A0" w14:textId="77777777" w:rsidR="004051B4" w:rsidRPr="00974476" w:rsidRDefault="004051B4" w:rsidP="004051B4">
            <w:pPr>
              <w:spacing w:line="276" w:lineRule="auto"/>
              <w:ind w:firstLine="0"/>
              <w:rPr>
                <w:b/>
                <w:bCs/>
                <w:i/>
                <w:iCs/>
                <w:sz w:val="24"/>
                <w:lang w:eastAsia="vi-VN"/>
              </w:rPr>
            </w:pPr>
            <w:r w:rsidRPr="00974476">
              <w:rPr>
                <w:b/>
                <w:bCs/>
                <w:i/>
                <w:iCs/>
                <w:sz w:val="24"/>
                <w:lang w:eastAsia="vi-VN"/>
              </w:rPr>
              <w:t>Tổng</w:t>
            </w:r>
          </w:p>
        </w:tc>
        <w:tc>
          <w:tcPr>
            <w:tcW w:w="1404" w:type="pct"/>
          </w:tcPr>
          <w:p w14:paraId="010F3021" w14:textId="0DC6C8DD" w:rsidR="004051B4" w:rsidRPr="00974476" w:rsidRDefault="004051B4" w:rsidP="004051B4">
            <w:pPr>
              <w:spacing w:line="276" w:lineRule="auto"/>
              <w:ind w:firstLine="0"/>
              <w:jc w:val="right"/>
              <w:rPr>
                <w:b/>
                <w:i/>
                <w:sz w:val="24"/>
              </w:rPr>
            </w:pPr>
            <w:r>
              <w:rPr>
                <w:b/>
                <w:i/>
                <w:sz w:val="24"/>
              </w:rPr>
              <w:t>1.021.426</w:t>
            </w:r>
          </w:p>
        </w:tc>
      </w:tr>
      <w:tr w:rsidR="004051B4" w:rsidRPr="00974476" w14:paraId="3A5CBA99" w14:textId="77777777" w:rsidTr="004051B4">
        <w:trPr>
          <w:cantSplit/>
          <w:trHeight w:val="265"/>
          <w:jc w:val="center"/>
        </w:trPr>
        <w:tc>
          <w:tcPr>
            <w:tcW w:w="1188" w:type="pct"/>
            <w:vMerge/>
            <w:shd w:val="clear" w:color="auto" w:fill="D9D9D9" w:themeFill="background1" w:themeFillShade="D9"/>
            <w:noWrap/>
            <w:vAlign w:val="center"/>
          </w:tcPr>
          <w:p w14:paraId="6AE3A215" w14:textId="77777777" w:rsidR="004051B4" w:rsidRPr="00974476" w:rsidRDefault="004051B4" w:rsidP="004051B4">
            <w:pPr>
              <w:spacing w:line="276" w:lineRule="auto"/>
              <w:ind w:firstLine="0"/>
              <w:rPr>
                <w:sz w:val="24"/>
              </w:rPr>
            </w:pPr>
          </w:p>
        </w:tc>
        <w:tc>
          <w:tcPr>
            <w:tcW w:w="2408" w:type="pct"/>
            <w:shd w:val="clear" w:color="auto" w:fill="D9D9D9" w:themeFill="background1" w:themeFillShade="D9"/>
            <w:noWrap/>
            <w:vAlign w:val="center"/>
          </w:tcPr>
          <w:p w14:paraId="39CDEADA" w14:textId="08D07FDE" w:rsidR="004051B4" w:rsidRPr="00974476" w:rsidRDefault="004051B4" w:rsidP="004051B4">
            <w:pPr>
              <w:spacing w:line="276" w:lineRule="auto"/>
              <w:ind w:firstLine="0"/>
              <w:rPr>
                <w:sz w:val="24"/>
                <w:lang w:eastAsia="vi-VN"/>
              </w:rPr>
            </w:pPr>
            <w:r w:rsidRPr="00974476">
              <w:rPr>
                <w:sz w:val="24"/>
                <w:lang w:eastAsia="vi-VN"/>
              </w:rPr>
              <w:t>3B4</w:t>
            </w:r>
            <w:r w:rsidR="00210D6E">
              <w:rPr>
                <w:sz w:val="24"/>
                <w:lang w:eastAsia="vi-VN"/>
              </w:rPr>
              <w:t>a)</w:t>
            </w:r>
            <w:r w:rsidRPr="00974476">
              <w:rPr>
                <w:sz w:val="24"/>
                <w:lang w:eastAsia="vi-VN"/>
              </w:rPr>
              <w:t xml:space="preserve"> Đất ngập nước nguyên trạng</w:t>
            </w:r>
          </w:p>
        </w:tc>
        <w:tc>
          <w:tcPr>
            <w:tcW w:w="1404" w:type="pct"/>
          </w:tcPr>
          <w:p w14:paraId="2BB78457" w14:textId="1E1478DD" w:rsidR="004051B4" w:rsidRPr="00974476" w:rsidRDefault="004051B4" w:rsidP="004051B4">
            <w:pPr>
              <w:spacing w:line="276" w:lineRule="auto"/>
              <w:ind w:firstLine="0"/>
              <w:jc w:val="right"/>
              <w:rPr>
                <w:sz w:val="24"/>
              </w:rPr>
            </w:pPr>
            <w:r>
              <w:rPr>
                <w:sz w:val="24"/>
              </w:rPr>
              <w:t>753.319</w:t>
            </w:r>
          </w:p>
        </w:tc>
      </w:tr>
      <w:tr w:rsidR="004051B4" w:rsidRPr="00974476" w14:paraId="002B2BB6" w14:textId="77777777" w:rsidTr="004051B4">
        <w:trPr>
          <w:cantSplit/>
          <w:trHeight w:val="269"/>
          <w:jc w:val="center"/>
        </w:trPr>
        <w:tc>
          <w:tcPr>
            <w:tcW w:w="1188" w:type="pct"/>
            <w:vMerge/>
            <w:shd w:val="clear" w:color="auto" w:fill="D9D9D9" w:themeFill="background1" w:themeFillShade="D9"/>
            <w:noWrap/>
            <w:vAlign w:val="center"/>
          </w:tcPr>
          <w:p w14:paraId="126F53E1" w14:textId="77777777" w:rsidR="004051B4" w:rsidRPr="00974476" w:rsidRDefault="004051B4" w:rsidP="004051B4">
            <w:pPr>
              <w:spacing w:line="276" w:lineRule="auto"/>
              <w:ind w:firstLine="0"/>
              <w:rPr>
                <w:sz w:val="24"/>
              </w:rPr>
            </w:pPr>
          </w:p>
        </w:tc>
        <w:tc>
          <w:tcPr>
            <w:tcW w:w="2408" w:type="pct"/>
            <w:shd w:val="clear" w:color="auto" w:fill="D9D9D9" w:themeFill="background1" w:themeFillShade="D9"/>
            <w:noWrap/>
            <w:vAlign w:val="center"/>
          </w:tcPr>
          <w:p w14:paraId="53F19F7A" w14:textId="73E1DFE1" w:rsidR="004051B4" w:rsidRPr="00974476" w:rsidRDefault="004051B4" w:rsidP="004051B4">
            <w:pPr>
              <w:spacing w:line="276" w:lineRule="auto"/>
              <w:ind w:firstLine="0"/>
              <w:rPr>
                <w:sz w:val="24"/>
                <w:lang w:eastAsia="vi-VN"/>
              </w:rPr>
            </w:pPr>
            <w:r w:rsidRPr="00974476">
              <w:rPr>
                <w:sz w:val="24"/>
                <w:lang w:eastAsia="vi-VN"/>
              </w:rPr>
              <w:t>3B4</w:t>
            </w:r>
            <w:r w:rsidR="00210D6E">
              <w:rPr>
                <w:sz w:val="24"/>
                <w:lang w:eastAsia="vi-VN"/>
              </w:rPr>
              <w:t>b)</w:t>
            </w:r>
            <w:r w:rsidRPr="00974476">
              <w:rPr>
                <w:sz w:val="24"/>
                <w:lang w:eastAsia="vi-VN"/>
              </w:rPr>
              <w:t xml:space="preserve"> Đất chuyển đổi thành đất ngập nước</w:t>
            </w:r>
          </w:p>
        </w:tc>
        <w:tc>
          <w:tcPr>
            <w:tcW w:w="1404" w:type="pct"/>
          </w:tcPr>
          <w:p w14:paraId="777FE2C2" w14:textId="126D8111" w:rsidR="004051B4" w:rsidRPr="00974476" w:rsidRDefault="004051B4" w:rsidP="004051B4">
            <w:pPr>
              <w:spacing w:line="276" w:lineRule="auto"/>
              <w:ind w:firstLine="0"/>
              <w:jc w:val="right"/>
              <w:rPr>
                <w:sz w:val="24"/>
              </w:rPr>
            </w:pPr>
            <w:r>
              <w:rPr>
                <w:sz w:val="24"/>
              </w:rPr>
              <w:t>268.107</w:t>
            </w:r>
          </w:p>
        </w:tc>
      </w:tr>
      <w:tr w:rsidR="004051B4" w:rsidRPr="00974476" w14:paraId="67773665" w14:textId="77777777" w:rsidTr="004051B4">
        <w:trPr>
          <w:cantSplit/>
          <w:trHeight w:val="287"/>
          <w:jc w:val="center"/>
        </w:trPr>
        <w:tc>
          <w:tcPr>
            <w:tcW w:w="1188" w:type="pct"/>
            <w:vMerge w:val="restart"/>
            <w:shd w:val="clear" w:color="auto" w:fill="D9D9D9" w:themeFill="background1" w:themeFillShade="D9"/>
            <w:noWrap/>
            <w:vAlign w:val="center"/>
          </w:tcPr>
          <w:p w14:paraId="133882B8" w14:textId="77777777" w:rsidR="004051B4" w:rsidRPr="00974476" w:rsidRDefault="004051B4" w:rsidP="004051B4">
            <w:pPr>
              <w:spacing w:line="276" w:lineRule="auto"/>
              <w:ind w:firstLine="0"/>
              <w:rPr>
                <w:sz w:val="24"/>
              </w:rPr>
            </w:pPr>
            <w:r w:rsidRPr="00974476">
              <w:rPr>
                <w:sz w:val="24"/>
              </w:rPr>
              <w:t xml:space="preserve">3B5. Đất ở </w:t>
            </w:r>
          </w:p>
          <w:p w14:paraId="79FB76A7" w14:textId="77777777" w:rsidR="004051B4" w:rsidRPr="00974476" w:rsidRDefault="004051B4" w:rsidP="004051B4">
            <w:pPr>
              <w:spacing w:line="276" w:lineRule="auto"/>
              <w:ind w:firstLine="0"/>
              <w:rPr>
                <w:sz w:val="24"/>
              </w:rPr>
            </w:pPr>
            <w:r w:rsidRPr="00974476">
              <w:rPr>
                <w:sz w:val="24"/>
              </w:rPr>
              <w:t> </w:t>
            </w:r>
          </w:p>
          <w:p w14:paraId="3F03DA83" w14:textId="77777777" w:rsidR="004051B4" w:rsidRPr="00974476" w:rsidRDefault="004051B4" w:rsidP="004051B4">
            <w:pPr>
              <w:spacing w:line="276" w:lineRule="auto"/>
              <w:ind w:firstLine="0"/>
              <w:rPr>
                <w:sz w:val="24"/>
              </w:rPr>
            </w:pPr>
            <w:r w:rsidRPr="00974476">
              <w:rPr>
                <w:sz w:val="24"/>
              </w:rPr>
              <w:t> </w:t>
            </w:r>
          </w:p>
        </w:tc>
        <w:tc>
          <w:tcPr>
            <w:tcW w:w="2408" w:type="pct"/>
            <w:shd w:val="clear" w:color="auto" w:fill="D9D9D9" w:themeFill="background1" w:themeFillShade="D9"/>
            <w:noWrap/>
            <w:vAlign w:val="center"/>
          </w:tcPr>
          <w:p w14:paraId="11E2AA96" w14:textId="77777777" w:rsidR="004051B4" w:rsidRPr="00974476" w:rsidRDefault="004051B4" w:rsidP="004051B4">
            <w:pPr>
              <w:spacing w:line="276" w:lineRule="auto"/>
              <w:ind w:firstLine="0"/>
              <w:rPr>
                <w:b/>
                <w:bCs/>
                <w:i/>
                <w:iCs/>
                <w:sz w:val="24"/>
                <w:lang w:eastAsia="vi-VN"/>
              </w:rPr>
            </w:pPr>
            <w:r w:rsidRPr="00974476">
              <w:rPr>
                <w:b/>
                <w:bCs/>
                <w:i/>
                <w:iCs/>
                <w:sz w:val="24"/>
                <w:lang w:eastAsia="vi-VN"/>
              </w:rPr>
              <w:t>Tổng</w:t>
            </w:r>
          </w:p>
        </w:tc>
        <w:tc>
          <w:tcPr>
            <w:tcW w:w="1404" w:type="pct"/>
          </w:tcPr>
          <w:p w14:paraId="3FB6EB8C" w14:textId="0DFD274B" w:rsidR="004051B4" w:rsidRPr="00974476" w:rsidRDefault="004051B4" w:rsidP="004051B4">
            <w:pPr>
              <w:spacing w:line="276" w:lineRule="auto"/>
              <w:ind w:firstLine="0"/>
              <w:jc w:val="right"/>
              <w:rPr>
                <w:b/>
                <w:i/>
                <w:sz w:val="24"/>
              </w:rPr>
            </w:pPr>
            <w:r>
              <w:rPr>
                <w:b/>
                <w:i/>
                <w:sz w:val="24"/>
              </w:rPr>
              <w:t>2.954.647</w:t>
            </w:r>
          </w:p>
        </w:tc>
      </w:tr>
      <w:tr w:rsidR="004051B4" w:rsidRPr="00974476" w14:paraId="14F0D21F" w14:textId="77777777" w:rsidTr="004051B4">
        <w:trPr>
          <w:cantSplit/>
          <w:trHeight w:val="263"/>
          <w:jc w:val="center"/>
        </w:trPr>
        <w:tc>
          <w:tcPr>
            <w:tcW w:w="1188" w:type="pct"/>
            <w:vMerge/>
            <w:shd w:val="clear" w:color="auto" w:fill="D9D9D9" w:themeFill="background1" w:themeFillShade="D9"/>
            <w:noWrap/>
            <w:vAlign w:val="center"/>
          </w:tcPr>
          <w:p w14:paraId="636EA70B" w14:textId="77777777" w:rsidR="004051B4" w:rsidRPr="00974476" w:rsidRDefault="004051B4" w:rsidP="004051B4">
            <w:pPr>
              <w:spacing w:line="276" w:lineRule="auto"/>
              <w:ind w:firstLine="0"/>
              <w:rPr>
                <w:sz w:val="24"/>
              </w:rPr>
            </w:pPr>
          </w:p>
        </w:tc>
        <w:tc>
          <w:tcPr>
            <w:tcW w:w="2408" w:type="pct"/>
            <w:shd w:val="clear" w:color="auto" w:fill="D9D9D9" w:themeFill="background1" w:themeFillShade="D9"/>
            <w:noWrap/>
            <w:vAlign w:val="center"/>
          </w:tcPr>
          <w:p w14:paraId="270B2F7C" w14:textId="66875DC1" w:rsidR="004051B4" w:rsidRPr="00974476" w:rsidRDefault="004051B4" w:rsidP="004051B4">
            <w:pPr>
              <w:spacing w:line="276" w:lineRule="auto"/>
              <w:ind w:firstLine="0"/>
              <w:rPr>
                <w:sz w:val="24"/>
                <w:lang w:eastAsia="vi-VN"/>
              </w:rPr>
            </w:pPr>
            <w:r w:rsidRPr="00974476">
              <w:rPr>
                <w:sz w:val="24"/>
                <w:lang w:eastAsia="vi-VN"/>
              </w:rPr>
              <w:t>3B5</w:t>
            </w:r>
            <w:r w:rsidR="00210D6E">
              <w:rPr>
                <w:sz w:val="24"/>
                <w:lang w:eastAsia="vi-VN"/>
              </w:rPr>
              <w:t>a)</w:t>
            </w:r>
            <w:r w:rsidRPr="00974476">
              <w:rPr>
                <w:sz w:val="24"/>
                <w:lang w:eastAsia="vi-VN"/>
              </w:rPr>
              <w:t xml:space="preserve"> Đất ở nguyên trạng</w:t>
            </w:r>
          </w:p>
        </w:tc>
        <w:tc>
          <w:tcPr>
            <w:tcW w:w="1404" w:type="pct"/>
          </w:tcPr>
          <w:p w14:paraId="73295D65" w14:textId="43D931FA" w:rsidR="004051B4" w:rsidRPr="00974476" w:rsidRDefault="004051B4" w:rsidP="004051B4">
            <w:pPr>
              <w:spacing w:line="276" w:lineRule="auto"/>
              <w:ind w:firstLine="0"/>
              <w:jc w:val="right"/>
              <w:rPr>
                <w:sz w:val="24"/>
              </w:rPr>
            </w:pPr>
            <w:r>
              <w:rPr>
                <w:sz w:val="24"/>
              </w:rPr>
              <w:t>2.407.024</w:t>
            </w:r>
          </w:p>
        </w:tc>
      </w:tr>
      <w:tr w:rsidR="004051B4" w:rsidRPr="00974476" w14:paraId="2A3EB0BE" w14:textId="77777777" w:rsidTr="004051B4">
        <w:trPr>
          <w:cantSplit/>
          <w:trHeight w:val="281"/>
          <w:jc w:val="center"/>
        </w:trPr>
        <w:tc>
          <w:tcPr>
            <w:tcW w:w="1188" w:type="pct"/>
            <w:vMerge/>
            <w:shd w:val="clear" w:color="auto" w:fill="D9D9D9" w:themeFill="background1" w:themeFillShade="D9"/>
            <w:noWrap/>
            <w:vAlign w:val="center"/>
          </w:tcPr>
          <w:p w14:paraId="75B9AE6C" w14:textId="77777777" w:rsidR="004051B4" w:rsidRPr="00974476" w:rsidRDefault="004051B4" w:rsidP="004051B4">
            <w:pPr>
              <w:spacing w:line="276" w:lineRule="auto"/>
              <w:ind w:firstLine="0"/>
              <w:rPr>
                <w:sz w:val="24"/>
              </w:rPr>
            </w:pPr>
          </w:p>
        </w:tc>
        <w:tc>
          <w:tcPr>
            <w:tcW w:w="2408" w:type="pct"/>
            <w:shd w:val="clear" w:color="auto" w:fill="D9D9D9" w:themeFill="background1" w:themeFillShade="D9"/>
            <w:noWrap/>
            <w:vAlign w:val="center"/>
          </w:tcPr>
          <w:p w14:paraId="6F656A28" w14:textId="0651E3B4" w:rsidR="004051B4" w:rsidRPr="00974476" w:rsidRDefault="004051B4" w:rsidP="004051B4">
            <w:pPr>
              <w:spacing w:line="276" w:lineRule="auto"/>
              <w:ind w:firstLine="0"/>
              <w:rPr>
                <w:sz w:val="24"/>
                <w:lang w:eastAsia="vi-VN"/>
              </w:rPr>
            </w:pPr>
            <w:r w:rsidRPr="00974476">
              <w:rPr>
                <w:sz w:val="24"/>
                <w:lang w:eastAsia="vi-VN"/>
              </w:rPr>
              <w:t>3B5</w:t>
            </w:r>
            <w:r w:rsidR="00210D6E">
              <w:rPr>
                <w:sz w:val="24"/>
                <w:lang w:eastAsia="vi-VN"/>
              </w:rPr>
              <w:t>b)</w:t>
            </w:r>
            <w:r w:rsidRPr="00974476">
              <w:rPr>
                <w:sz w:val="24"/>
                <w:lang w:eastAsia="vi-VN"/>
              </w:rPr>
              <w:t xml:space="preserve"> Đất chuyển đổi thành đất ở</w:t>
            </w:r>
          </w:p>
        </w:tc>
        <w:tc>
          <w:tcPr>
            <w:tcW w:w="1404" w:type="pct"/>
          </w:tcPr>
          <w:p w14:paraId="20A6635D" w14:textId="7E5F1377" w:rsidR="004051B4" w:rsidRPr="00974476" w:rsidRDefault="004051B4" w:rsidP="004051B4">
            <w:pPr>
              <w:spacing w:line="276" w:lineRule="auto"/>
              <w:ind w:firstLine="0"/>
              <w:jc w:val="right"/>
              <w:rPr>
                <w:sz w:val="24"/>
              </w:rPr>
            </w:pPr>
            <w:r>
              <w:rPr>
                <w:sz w:val="24"/>
              </w:rPr>
              <w:t>538.623</w:t>
            </w:r>
          </w:p>
        </w:tc>
      </w:tr>
      <w:tr w:rsidR="004051B4" w:rsidRPr="00974476" w14:paraId="6E66B720" w14:textId="77777777" w:rsidTr="004051B4">
        <w:trPr>
          <w:cantSplit/>
          <w:trHeight w:val="271"/>
          <w:jc w:val="center"/>
        </w:trPr>
        <w:tc>
          <w:tcPr>
            <w:tcW w:w="1188" w:type="pct"/>
            <w:vMerge w:val="restart"/>
            <w:shd w:val="clear" w:color="auto" w:fill="D9D9D9" w:themeFill="background1" w:themeFillShade="D9"/>
            <w:noWrap/>
            <w:vAlign w:val="center"/>
          </w:tcPr>
          <w:p w14:paraId="420F2737" w14:textId="77777777" w:rsidR="004051B4" w:rsidRPr="00974476" w:rsidRDefault="004051B4" w:rsidP="004051B4">
            <w:pPr>
              <w:spacing w:line="276" w:lineRule="auto"/>
              <w:ind w:firstLine="0"/>
              <w:rPr>
                <w:sz w:val="24"/>
              </w:rPr>
            </w:pPr>
            <w:r w:rsidRPr="00974476">
              <w:rPr>
                <w:sz w:val="24"/>
              </w:rPr>
              <w:t xml:space="preserve">3B6. Đất khác </w:t>
            </w:r>
          </w:p>
          <w:p w14:paraId="5A6039AD" w14:textId="77777777" w:rsidR="004051B4" w:rsidRPr="00974476" w:rsidRDefault="004051B4" w:rsidP="004051B4">
            <w:pPr>
              <w:spacing w:line="276" w:lineRule="auto"/>
              <w:ind w:firstLine="0"/>
              <w:rPr>
                <w:sz w:val="24"/>
              </w:rPr>
            </w:pPr>
            <w:r w:rsidRPr="00974476">
              <w:rPr>
                <w:sz w:val="24"/>
              </w:rPr>
              <w:t> </w:t>
            </w:r>
          </w:p>
          <w:p w14:paraId="389193BD" w14:textId="77777777" w:rsidR="004051B4" w:rsidRPr="00974476" w:rsidRDefault="004051B4" w:rsidP="004051B4">
            <w:pPr>
              <w:spacing w:line="276" w:lineRule="auto"/>
              <w:ind w:firstLine="0"/>
              <w:rPr>
                <w:sz w:val="24"/>
              </w:rPr>
            </w:pPr>
            <w:r w:rsidRPr="00974476">
              <w:rPr>
                <w:sz w:val="24"/>
              </w:rPr>
              <w:t> </w:t>
            </w:r>
          </w:p>
        </w:tc>
        <w:tc>
          <w:tcPr>
            <w:tcW w:w="2408" w:type="pct"/>
            <w:shd w:val="clear" w:color="auto" w:fill="D9D9D9" w:themeFill="background1" w:themeFillShade="D9"/>
            <w:noWrap/>
            <w:vAlign w:val="center"/>
          </w:tcPr>
          <w:p w14:paraId="43DD9719" w14:textId="77777777" w:rsidR="004051B4" w:rsidRPr="00974476" w:rsidRDefault="004051B4" w:rsidP="004051B4">
            <w:pPr>
              <w:spacing w:line="276" w:lineRule="auto"/>
              <w:ind w:firstLine="0"/>
              <w:rPr>
                <w:b/>
                <w:bCs/>
                <w:i/>
                <w:iCs/>
                <w:sz w:val="24"/>
                <w:lang w:eastAsia="vi-VN"/>
              </w:rPr>
            </w:pPr>
            <w:r w:rsidRPr="00974476">
              <w:rPr>
                <w:b/>
                <w:bCs/>
                <w:i/>
                <w:iCs/>
                <w:sz w:val="24"/>
                <w:lang w:eastAsia="vi-VN"/>
              </w:rPr>
              <w:t>Tổng</w:t>
            </w:r>
          </w:p>
        </w:tc>
        <w:tc>
          <w:tcPr>
            <w:tcW w:w="1404" w:type="pct"/>
          </w:tcPr>
          <w:p w14:paraId="26FA60F7" w14:textId="207ABFA8" w:rsidR="004051B4" w:rsidRPr="00974476" w:rsidRDefault="004051B4" w:rsidP="004051B4">
            <w:pPr>
              <w:spacing w:line="276" w:lineRule="auto"/>
              <w:ind w:firstLine="0"/>
              <w:jc w:val="right"/>
              <w:rPr>
                <w:b/>
                <w:i/>
                <w:sz w:val="24"/>
              </w:rPr>
            </w:pPr>
            <w:r>
              <w:rPr>
                <w:b/>
                <w:i/>
                <w:sz w:val="24"/>
              </w:rPr>
              <w:t>1.990.417</w:t>
            </w:r>
          </w:p>
        </w:tc>
      </w:tr>
      <w:tr w:rsidR="004051B4" w:rsidRPr="00974476" w14:paraId="09B55709" w14:textId="77777777" w:rsidTr="004051B4">
        <w:trPr>
          <w:cantSplit/>
          <w:trHeight w:val="275"/>
          <w:jc w:val="center"/>
        </w:trPr>
        <w:tc>
          <w:tcPr>
            <w:tcW w:w="1188" w:type="pct"/>
            <w:vMerge/>
            <w:shd w:val="clear" w:color="auto" w:fill="D9D9D9" w:themeFill="background1" w:themeFillShade="D9"/>
            <w:noWrap/>
            <w:vAlign w:val="center"/>
          </w:tcPr>
          <w:p w14:paraId="758C26D4" w14:textId="77777777" w:rsidR="004051B4" w:rsidRPr="00974476" w:rsidRDefault="004051B4" w:rsidP="004051B4">
            <w:pPr>
              <w:spacing w:line="276" w:lineRule="auto"/>
              <w:ind w:firstLine="0"/>
              <w:rPr>
                <w:sz w:val="24"/>
              </w:rPr>
            </w:pPr>
          </w:p>
        </w:tc>
        <w:tc>
          <w:tcPr>
            <w:tcW w:w="2408" w:type="pct"/>
            <w:shd w:val="clear" w:color="auto" w:fill="D9D9D9" w:themeFill="background1" w:themeFillShade="D9"/>
            <w:noWrap/>
            <w:vAlign w:val="center"/>
          </w:tcPr>
          <w:p w14:paraId="1CBA9BE9" w14:textId="025E77DB" w:rsidR="004051B4" w:rsidRPr="00974476" w:rsidRDefault="004051B4" w:rsidP="004051B4">
            <w:pPr>
              <w:spacing w:line="276" w:lineRule="auto"/>
              <w:ind w:firstLine="0"/>
              <w:rPr>
                <w:sz w:val="24"/>
                <w:lang w:eastAsia="vi-VN"/>
              </w:rPr>
            </w:pPr>
            <w:r w:rsidRPr="00974476">
              <w:rPr>
                <w:sz w:val="24"/>
                <w:lang w:eastAsia="vi-VN"/>
              </w:rPr>
              <w:t>3B6</w:t>
            </w:r>
            <w:r w:rsidR="00210D6E">
              <w:rPr>
                <w:sz w:val="24"/>
                <w:lang w:eastAsia="vi-VN"/>
              </w:rPr>
              <w:t>a)</w:t>
            </w:r>
            <w:r w:rsidRPr="00974476">
              <w:rPr>
                <w:sz w:val="24"/>
                <w:lang w:eastAsia="vi-VN"/>
              </w:rPr>
              <w:t xml:space="preserve"> Đất khác nguyên trạng</w:t>
            </w:r>
          </w:p>
        </w:tc>
        <w:tc>
          <w:tcPr>
            <w:tcW w:w="1404" w:type="pct"/>
          </w:tcPr>
          <w:p w14:paraId="3DFC0E17" w14:textId="20175A96" w:rsidR="004051B4" w:rsidRPr="00974476" w:rsidRDefault="004051B4" w:rsidP="004051B4">
            <w:pPr>
              <w:spacing w:line="276" w:lineRule="auto"/>
              <w:ind w:firstLine="0"/>
              <w:jc w:val="right"/>
              <w:rPr>
                <w:sz w:val="24"/>
              </w:rPr>
            </w:pPr>
            <w:r>
              <w:rPr>
                <w:sz w:val="24"/>
              </w:rPr>
              <w:t>1.509.679</w:t>
            </w:r>
          </w:p>
        </w:tc>
      </w:tr>
      <w:tr w:rsidR="004051B4" w:rsidRPr="00974476" w14:paraId="3B8E3D9D" w14:textId="77777777" w:rsidTr="004051B4">
        <w:trPr>
          <w:cantSplit/>
          <w:trHeight w:val="192"/>
          <w:jc w:val="center"/>
        </w:trPr>
        <w:tc>
          <w:tcPr>
            <w:tcW w:w="1188" w:type="pct"/>
            <w:vMerge/>
            <w:shd w:val="clear" w:color="auto" w:fill="D9D9D9" w:themeFill="background1" w:themeFillShade="D9"/>
            <w:noWrap/>
            <w:vAlign w:val="center"/>
          </w:tcPr>
          <w:p w14:paraId="0CD89D1C" w14:textId="77777777" w:rsidR="004051B4" w:rsidRPr="00974476" w:rsidRDefault="004051B4" w:rsidP="004051B4">
            <w:pPr>
              <w:spacing w:line="276" w:lineRule="auto"/>
              <w:ind w:firstLine="0"/>
              <w:rPr>
                <w:sz w:val="24"/>
              </w:rPr>
            </w:pPr>
          </w:p>
        </w:tc>
        <w:tc>
          <w:tcPr>
            <w:tcW w:w="2408" w:type="pct"/>
            <w:shd w:val="clear" w:color="auto" w:fill="D9D9D9" w:themeFill="background1" w:themeFillShade="D9"/>
            <w:noWrap/>
            <w:vAlign w:val="center"/>
          </w:tcPr>
          <w:p w14:paraId="6D0FEE6C" w14:textId="22893E44" w:rsidR="004051B4" w:rsidRPr="00974476" w:rsidRDefault="004051B4" w:rsidP="004051B4">
            <w:pPr>
              <w:spacing w:line="276" w:lineRule="auto"/>
              <w:ind w:firstLine="0"/>
              <w:rPr>
                <w:sz w:val="24"/>
                <w:lang w:eastAsia="vi-VN"/>
              </w:rPr>
            </w:pPr>
            <w:r w:rsidRPr="00974476">
              <w:rPr>
                <w:sz w:val="24"/>
                <w:lang w:eastAsia="vi-VN"/>
              </w:rPr>
              <w:t>3B6</w:t>
            </w:r>
            <w:r w:rsidR="00210D6E">
              <w:rPr>
                <w:sz w:val="24"/>
                <w:lang w:eastAsia="vi-VN"/>
              </w:rPr>
              <w:t>b)</w:t>
            </w:r>
            <w:r w:rsidRPr="00974476">
              <w:rPr>
                <w:sz w:val="24"/>
                <w:lang w:eastAsia="vi-VN"/>
              </w:rPr>
              <w:t xml:space="preserve"> Đất chuyển đổi thành đất khác</w:t>
            </w:r>
          </w:p>
        </w:tc>
        <w:tc>
          <w:tcPr>
            <w:tcW w:w="1404" w:type="pct"/>
          </w:tcPr>
          <w:p w14:paraId="173A885E" w14:textId="3AFAFC11" w:rsidR="004051B4" w:rsidRPr="00974476" w:rsidRDefault="004051B4" w:rsidP="004051B4">
            <w:pPr>
              <w:spacing w:line="276" w:lineRule="auto"/>
              <w:ind w:firstLine="0"/>
              <w:jc w:val="right"/>
              <w:rPr>
                <w:sz w:val="24"/>
              </w:rPr>
            </w:pPr>
            <w:r>
              <w:rPr>
                <w:sz w:val="24"/>
              </w:rPr>
              <w:t>480.738</w:t>
            </w:r>
          </w:p>
        </w:tc>
      </w:tr>
    </w:tbl>
    <w:bookmarkEnd w:id="43"/>
    <w:p w14:paraId="5ADE841A" w14:textId="27DD6B8B" w:rsidR="004051B4" w:rsidRPr="004051B4" w:rsidRDefault="004051B4" w:rsidP="004051B4">
      <w:pPr>
        <w:spacing w:line="276" w:lineRule="auto"/>
        <w:rPr>
          <w:i/>
          <w:sz w:val="24"/>
        </w:rPr>
      </w:pPr>
      <w:r w:rsidRPr="004051B4">
        <w:rPr>
          <w:i/>
          <w:sz w:val="24"/>
        </w:rPr>
        <w:t>Nguồn: Ma trận sử dụng đất giai đoạn 2010-2020, Cục Viễn thám quốc gia, Bộ TNMT.</w:t>
      </w:r>
    </w:p>
    <w:p w14:paraId="79DE3F01" w14:textId="77777777" w:rsidR="004051B4" w:rsidRPr="004051B4" w:rsidRDefault="004051B4" w:rsidP="004051B4"/>
    <w:p w14:paraId="78757784" w14:textId="09CBF8EC" w:rsidR="007A57A9" w:rsidRPr="00C253FD" w:rsidRDefault="007A57A9" w:rsidP="007A57A9">
      <w:pPr>
        <w:pStyle w:val="Heading2"/>
        <w:numPr>
          <w:ilvl w:val="1"/>
          <w:numId w:val="6"/>
        </w:numPr>
        <w:spacing w:before="120" w:after="120" w:line="240" w:lineRule="auto"/>
        <w:rPr>
          <w:color w:val="000000" w:themeColor="text1"/>
        </w:rPr>
      </w:pPr>
      <w:bookmarkStart w:id="44" w:name="_Toc148542294"/>
      <w:r w:rsidRPr="00C253FD">
        <w:rPr>
          <w:color w:val="000000" w:themeColor="text1"/>
        </w:rPr>
        <w:lastRenderedPageBreak/>
        <w:t>Các nguồn phát thải khác và phát thải ngoài CO</w:t>
      </w:r>
      <w:r w:rsidRPr="00C253FD">
        <w:rPr>
          <w:color w:val="000000" w:themeColor="text1"/>
          <w:vertAlign w:val="subscript"/>
        </w:rPr>
        <w:t>2</w:t>
      </w:r>
      <w:r w:rsidRPr="00C253FD">
        <w:rPr>
          <w:color w:val="000000" w:themeColor="text1"/>
        </w:rPr>
        <w:t xml:space="preserve"> (Hạng mục 3C)</w:t>
      </w:r>
      <w:bookmarkEnd w:id="31"/>
      <w:bookmarkEnd w:id="44"/>
    </w:p>
    <w:p w14:paraId="402527B2" w14:textId="78191D4B" w:rsidR="007A57A9" w:rsidRPr="004051B4" w:rsidRDefault="007A57A9" w:rsidP="004051B4">
      <w:pPr>
        <w:pStyle w:val="Heading3"/>
        <w:numPr>
          <w:ilvl w:val="2"/>
          <w:numId w:val="6"/>
        </w:numPr>
        <w:spacing w:before="120" w:after="120" w:line="240" w:lineRule="auto"/>
        <w:rPr>
          <w:color w:val="000000" w:themeColor="text1"/>
        </w:rPr>
      </w:pPr>
      <w:bookmarkStart w:id="45" w:name="_Toc137979330"/>
      <w:bookmarkStart w:id="46" w:name="_Toc148542295"/>
      <w:r w:rsidRPr="00C253FD">
        <w:rPr>
          <w:color w:val="000000" w:themeColor="text1"/>
        </w:rPr>
        <w:t>Phát thải khí nhà kính từ Đốt sinh khối (Hạng mục 3C1)</w:t>
      </w:r>
      <w:bookmarkEnd w:id="45"/>
      <w:bookmarkEnd w:id="46"/>
    </w:p>
    <w:p w14:paraId="6C709E8B" w14:textId="77777777" w:rsidR="007A57A9" w:rsidRPr="004051B4" w:rsidRDefault="007A57A9" w:rsidP="007A57A9">
      <w:pPr>
        <w:pStyle w:val="Heading4"/>
        <w:numPr>
          <w:ilvl w:val="3"/>
          <w:numId w:val="6"/>
        </w:numPr>
        <w:spacing w:before="240" w:after="120" w:line="240" w:lineRule="auto"/>
        <w:rPr>
          <w:color w:val="000000" w:themeColor="text1"/>
        </w:rPr>
      </w:pPr>
      <w:bookmarkStart w:id="47" w:name="_Toc137979331"/>
      <w:r w:rsidRPr="004051B4">
        <w:rPr>
          <w:color w:val="000000" w:themeColor="text1"/>
        </w:rPr>
        <w:t>Phát thải do đốt sinh khối từ Đất rừng (Hạng mục 3C1a)</w:t>
      </w:r>
      <w:bookmarkEnd w:id="47"/>
      <w:r w:rsidRPr="004051B4">
        <w:rPr>
          <w:color w:val="000000" w:themeColor="text1"/>
        </w:rPr>
        <w:t xml:space="preserve"> </w:t>
      </w:r>
    </w:p>
    <w:p w14:paraId="377F3441" w14:textId="77777777" w:rsidR="007A57A9" w:rsidRPr="004051B4" w:rsidRDefault="007A57A9" w:rsidP="007A57A9">
      <w:pPr>
        <w:ind w:firstLine="709"/>
        <w:rPr>
          <w:color w:val="000000" w:themeColor="text1"/>
          <w:sz w:val="26"/>
          <w:szCs w:val="26"/>
          <w:lang w:eastAsia="ja-JP"/>
        </w:rPr>
      </w:pPr>
      <w:r w:rsidRPr="004051B4">
        <w:rPr>
          <w:color w:val="000000" w:themeColor="text1"/>
          <w:lang w:eastAsia="ja-JP"/>
        </w:rPr>
        <w:t>Nguồn đốt cháy sinh khối từ Đất rừng là do hoạt động cháy rừng. Phát thải KNK từ đốt cháy sinh khối bao gồm các khí CH</w:t>
      </w:r>
      <w:r w:rsidRPr="004051B4">
        <w:rPr>
          <w:color w:val="000000" w:themeColor="text1"/>
          <w:vertAlign w:val="subscript"/>
          <w:lang w:eastAsia="ja-JP"/>
        </w:rPr>
        <w:t>4</w:t>
      </w:r>
      <w:r w:rsidRPr="004051B4">
        <w:rPr>
          <w:color w:val="000000" w:themeColor="text1"/>
          <w:lang w:eastAsia="ja-JP"/>
        </w:rPr>
        <w:t>, N</w:t>
      </w:r>
      <w:r w:rsidRPr="004051B4">
        <w:rPr>
          <w:color w:val="000000" w:themeColor="text1"/>
          <w:vertAlign w:val="subscript"/>
          <w:lang w:eastAsia="ja-JP"/>
        </w:rPr>
        <w:t>2</w:t>
      </w:r>
      <w:r w:rsidRPr="004051B4">
        <w:rPr>
          <w:color w:val="000000" w:themeColor="text1"/>
          <w:lang w:eastAsia="ja-JP"/>
        </w:rPr>
        <w:t>O, NO</w:t>
      </w:r>
      <w:r w:rsidRPr="004051B4">
        <w:rPr>
          <w:color w:val="000000" w:themeColor="text1"/>
          <w:vertAlign w:val="subscript"/>
          <w:lang w:eastAsia="ja-JP"/>
        </w:rPr>
        <w:t>x</w:t>
      </w:r>
      <w:r w:rsidRPr="004051B4">
        <w:rPr>
          <w:color w:val="000000" w:themeColor="text1"/>
          <w:lang w:eastAsia="ja-JP"/>
        </w:rPr>
        <w:t xml:space="preserve"> và CO. Không đưa khí CO</w:t>
      </w:r>
      <w:r w:rsidRPr="004051B4">
        <w:rPr>
          <w:color w:val="000000" w:themeColor="text1"/>
          <w:vertAlign w:val="subscript"/>
          <w:lang w:eastAsia="ja-JP"/>
        </w:rPr>
        <w:t>2</w:t>
      </w:r>
      <w:r w:rsidRPr="004051B4">
        <w:rPr>
          <w:color w:val="000000" w:themeColor="text1"/>
          <w:lang w:eastAsia="ja-JP"/>
        </w:rPr>
        <w:t xml:space="preserve"> vào phần này vì đã được tính bằng phương pháp thay đổi trữ lượng</w:t>
      </w:r>
      <w:r w:rsidRPr="004051B4">
        <w:rPr>
          <w:color w:val="000000" w:themeColor="text1"/>
          <w:sz w:val="26"/>
          <w:szCs w:val="26"/>
          <w:lang w:eastAsia="ja-JP"/>
        </w:rPr>
        <w:t>.</w:t>
      </w:r>
    </w:p>
    <w:p w14:paraId="69B1B18C" w14:textId="703D76D3" w:rsidR="007A57A9" w:rsidRPr="004051B4" w:rsidRDefault="004051B4" w:rsidP="004051B4">
      <w:pPr>
        <w:ind w:firstLine="0"/>
        <w:rPr>
          <w:b/>
          <w:color w:val="000000" w:themeColor="text1"/>
        </w:rPr>
      </w:pPr>
      <w:r w:rsidRPr="004051B4">
        <w:rPr>
          <w:b/>
          <w:color w:val="000000" w:themeColor="text1"/>
        </w:rPr>
        <w:t>S</w:t>
      </w:r>
      <w:r w:rsidR="007A57A9" w:rsidRPr="004051B4">
        <w:rPr>
          <w:b/>
          <w:color w:val="000000" w:themeColor="text1"/>
        </w:rPr>
        <w:t xml:space="preserve">ố liệu hoạt động </w:t>
      </w:r>
    </w:p>
    <w:p w14:paraId="60F5364D" w14:textId="03863D30" w:rsidR="007A57A9" w:rsidRPr="004051B4" w:rsidRDefault="007A57A9" w:rsidP="007A57A9">
      <w:pPr>
        <w:rPr>
          <w:color w:val="000000" w:themeColor="text1"/>
        </w:rPr>
      </w:pPr>
      <w:r w:rsidRPr="004051B4">
        <w:rPr>
          <w:color w:val="000000" w:themeColor="text1"/>
        </w:rPr>
        <w:t>Số liệu hoạt động là diện tích rừng bị cháy và diện tích rừng bị chuyển đổi được cung cấp từ Tổng cục thống kê là 739,1 ha (theo Báo cáo kinh tế Quý IV-2018 của Tổng cục Thống kê).</w:t>
      </w:r>
    </w:p>
    <w:p w14:paraId="49F8C543" w14:textId="6938EA45" w:rsidR="007A57A9" w:rsidRPr="004051B4" w:rsidRDefault="007A57A9" w:rsidP="004051B4">
      <w:pPr>
        <w:pStyle w:val="Heading4"/>
        <w:numPr>
          <w:ilvl w:val="3"/>
          <w:numId w:val="6"/>
        </w:numPr>
        <w:spacing w:before="240" w:after="120" w:line="240" w:lineRule="auto"/>
        <w:rPr>
          <w:color w:val="000000" w:themeColor="text1"/>
        </w:rPr>
      </w:pPr>
      <w:bookmarkStart w:id="48" w:name="_Toc137979332"/>
      <w:r w:rsidRPr="00C253FD">
        <w:rPr>
          <w:color w:val="000000" w:themeColor="text1"/>
        </w:rPr>
        <w:t>Phát thải do đốt sinh khối từ Đất trồng trọt (Hạng mục 3C1b)</w:t>
      </w:r>
      <w:bookmarkEnd w:id="48"/>
    </w:p>
    <w:p w14:paraId="67B482AA" w14:textId="7F5A727A" w:rsidR="007A57A9" w:rsidRPr="00C253FD" w:rsidRDefault="004051B4" w:rsidP="004051B4">
      <w:r>
        <w:t xml:space="preserve">a) </w:t>
      </w:r>
      <w:r w:rsidR="007A57A9" w:rsidRPr="00C253FD">
        <w:t>Phát thải do đốt phụ phẩm nông nghiệp ngoài đồng</w:t>
      </w:r>
    </w:p>
    <w:p w14:paraId="1BA4E9AD" w14:textId="05E22AEE" w:rsidR="007A57A9" w:rsidRPr="004051B4" w:rsidRDefault="007A57A9" w:rsidP="004051B4">
      <w:pPr>
        <w:widowControl w:val="0"/>
        <w:tabs>
          <w:tab w:val="left" w:pos="576"/>
          <w:tab w:val="left" w:pos="1800"/>
        </w:tabs>
        <w:autoSpaceDE w:val="0"/>
        <w:autoSpaceDN w:val="0"/>
        <w:adjustRightInd w:val="0"/>
        <w:rPr>
          <w:rFonts w:eastAsia="SimSun"/>
          <w:b/>
          <w:bCs/>
          <w:color w:val="000000" w:themeColor="text1"/>
          <w:lang w:val="vi-VN"/>
        </w:rPr>
      </w:pPr>
      <w:r w:rsidRPr="00C253FD">
        <w:rPr>
          <w:rFonts w:eastAsia="SimSun"/>
          <w:b/>
          <w:bCs/>
          <w:color w:val="000000" w:themeColor="text1"/>
        </w:rPr>
        <w:t>T</w:t>
      </w:r>
      <w:r w:rsidRPr="00C253FD">
        <w:rPr>
          <w:rFonts w:eastAsia="SimSun"/>
          <w:b/>
          <w:bCs/>
          <w:color w:val="000000" w:themeColor="text1"/>
          <w:lang w:val="vi-VN"/>
        </w:rPr>
        <w:t>ổng quan</w:t>
      </w:r>
      <w:r w:rsidR="004051B4">
        <w:rPr>
          <w:rFonts w:eastAsia="SimSun"/>
          <w:b/>
          <w:bCs/>
          <w:color w:val="000000" w:themeColor="text1"/>
        </w:rPr>
        <w:t xml:space="preserve">: </w:t>
      </w:r>
      <w:r w:rsidRPr="00C253FD">
        <w:rPr>
          <w:rFonts w:eastAsia="SimSun"/>
          <w:color w:val="000000" w:themeColor="text1"/>
        </w:rPr>
        <w:t>Khi đ</w:t>
      </w:r>
      <w:r w:rsidRPr="00C253FD">
        <w:rPr>
          <w:rFonts w:eastAsia="SimSun"/>
          <w:color w:val="000000" w:themeColor="text1"/>
          <w:lang w:val="vi-VN"/>
        </w:rPr>
        <w:t>ốt ch</w:t>
      </w:r>
      <w:r w:rsidRPr="00C253FD">
        <w:rPr>
          <w:rFonts w:eastAsia="SimSun"/>
          <w:color w:val="000000" w:themeColor="text1"/>
        </w:rPr>
        <w:t>áy các ph</w:t>
      </w:r>
      <w:r w:rsidRPr="00C253FD">
        <w:rPr>
          <w:rFonts w:eastAsia="SimSun"/>
          <w:color w:val="000000" w:themeColor="text1"/>
          <w:lang w:val="vi-VN"/>
        </w:rPr>
        <w:t>ụ phẩm c</w:t>
      </w:r>
      <w:r w:rsidRPr="00C253FD">
        <w:rPr>
          <w:rFonts w:eastAsia="SimSun"/>
          <w:color w:val="000000" w:themeColor="text1"/>
        </w:rPr>
        <w:t>ó liên quan đ</w:t>
      </w:r>
      <w:r w:rsidRPr="00C253FD">
        <w:rPr>
          <w:rFonts w:eastAsia="SimSun"/>
          <w:color w:val="000000" w:themeColor="text1"/>
          <w:lang w:val="vi-VN"/>
        </w:rPr>
        <w:t>ến hoạt động n</w:t>
      </w:r>
      <w:r w:rsidRPr="00C253FD">
        <w:rPr>
          <w:rFonts w:eastAsia="SimSun"/>
          <w:color w:val="000000" w:themeColor="text1"/>
        </w:rPr>
        <w:t>ông nghi</w:t>
      </w:r>
      <w:r w:rsidRPr="00C253FD">
        <w:rPr>
          <w:rFonts w:eastAsia="SimSun"/>
          <w:color w:val="000000" w:themeColor="text1"/>
          <w:lang w:val="vi-VN"/>
        </w:rPr>
        <w:t xml:space="preserve">ệp, </w:t>
      </w:r>
      <w:r w:rsidRPr="00C253FD">
        <w:rPr>
          <w:rFonts w:eastAsia="SimSun"/>
          <w:color w:val="000000" w:themeColor="text1"/>
        </w:rPr>
        <w:t xml:space="preserve">khí nhà kính </w:t>
      </w:r>
      <w:r w:rsidRPr="00C253FD">
        <w:rPr>
          <w:rFonts w:eastAsia="SimSun"/>
          <w:color w:val="000000" w:themeColor="text1"/>
          <w:lang w:val="vi-VN"/>
        </w:rPr>
        <w:t>được thải ra từ qu</w:t>
      </w:r>
      <w:r w:rsidRPr="00C253FD">
        <w:rPr>
          <w:rFonts w:eastAsia="SimSun"/>
          <w:color w:val="000000" w:themeColor="text1"/>
        </w:rPr>
        <w:t>á trình đ</w:t>
      </w:r>
      <w:r w:rsidRPr="00C253FD">
        <w:rPr>
          <w:rFonts w:eastAsia="SimSun"/>
          <w:color w:val="000000" w:themeColor="text1"/>
          <w:lang w:val="vi-VN"/>
        </w:rPr>
        <w:t>ốt ch</w:t>
      </w:r>
      <w:r w:rsidRPr="00C253FD">
        <w:rPr>
          <w:rFonts w:eastAsia="SimSun"/>
          <w:color w:val="000000" w:themeColor="text1"/>
        </w:rPr>
        <w:t>áy ch</w:t>
      </w:r>
      <w:r w:rsidRPr="00C253FD">
        <w:rPr>
          <w:rFonts w:eastAsia="SimSun"/>
          <w:color w:val="000000" w:themeColor="text1"/>
          <w:lang w:val="vi-VN"/>
        </w:rPr>
        <w:t>ất hữu cơ.</w:t>
      </w:r>
    </w:p>
    <w:p w14:paraId="20A543C1" w14:textId="6092E830" w:rsidR="007A57A9" w:rsidRPr="00C253FD" w:rsidRDefault="007A57A9" w:rsidP="007A57A9">
      <w:pPr>
        <w:widowControl w:val="0"/>
        <w:autoSpaceDE w:val="0"/>
        <w:autoSpaceDN w:val="0"/>
        <w:adjustRightInd w:val="0"/>
        <w:rPr>
          <w:rFonts w:eastAsia="SimSun"/>
          <w:b/>
          <w:color w:val="000000" w:themeColor="text1"/>
          <w:lang w:val="vi-VN"/>
        </w:rPr>
      </w:pPr>
      <w:r w:rsidRPr="00C253FD">
        <w:rPr>
          <w:rFonts w:eastAsia="SimSun"/>
          <w:b/>
          <w:color w:val="000000" w:themeColor="text1"/>
          <w:lang w:val="vi-VN"/>
        </w:rPr>
        <w:t>Số liệu hoạt động</w:t>
      </w:r>
      <w:r w:rsidR="004051B4">
        <w:rPr>
          <w:rFonts w:eastAsia="SimSun"/>
          <w:b/>
          <w:color w:val="000000" w:themeColor="text1"/>
        </w:rPr>
        <w:t>:</w:t>
      </w:r>
    </w:p>
    <w:p w14:paraId="7F24F589" w14:textId="77777777" w:rsidR="007A57A9" w:rsidRPr="00C253FD" w:rsidRDefault="007A57A9" w:rsidP="007A57A9">
      <w:pPr>
        <w:widowControl w:val="0"/>
        <w:autoSpaceDE w:val="0"/>
        <w:autoSpaceDN w:val="0"/>
        <w:adjustRightInd w:val="0"/>
        <w:ind w:left="390" w:firstLine="261"/>
        <w:rPr>
          <w:rFonts w:eastAsia="SimSun"/>
          <w:b/>
          <w:bCs/>
          <w:color w:val="000000" w:themeColor="text1"/>
          <w:u w:val="single"/>
          <w:lang w:val="vi-VN"/>
        </w:rPr>
      </w:pPr>
      <w:r w:rsidRPr="00C253FD">
        <w:rPr>
          <w:rFonts w:eastAsia="SimSun"/>
          <w:b/>
          <w:bCs/>
          <w:color w:val="000000" w:themeColor="text1"/>
          <w:u w:val="single"/>
          <w:lang w:val="vi-VN"/>
        </w:rPr>
        <w:t xml:space="preserve">Sản lượng </w:t>
      </w:r>
      <w:r w:rsidRPr="00C30A58">
        <w:rPr>
          <w:rFonts w:eastAsia="SimSun"/>
          <w:b/>
          <w:bCs/>
          <w:color w:val="000000" w:themeColor="text1"/>
          <w:u w:val="single"/>
          <w:lang w:val="vi-VN"/>
        </w:rPr>
        <w:t>cây trồng hàng năm</w:t>
      </w:r>
    </w:p>
    <w:p w14:paraId="47EC9256" w14:textId="3B226A4F" w:rsidR="007A57A9" w:rsidRPr="00C253FD" w:rsidRDefault="007A57A9" w:rsidP="007A57A9">
      <w:pPr>
        <w:widowControl w:val="0"/>
        <w:autoSpaceDE w:val="0"/>
        <w:autoSpaceDN w:val="0"/>
        <w:adjustRightInd w:val="0"/>
        <w:rPr>
          <w:rFonts w:eastAsia="SimSun"/>
          <w:color w:val="000000" w:themeColor="text1"/>
          <w:lang w:val="vi-VN"/>
        </w:rPr>
      </w:pPr>
      <w:r w:rsidRPr="00C253FD">
        <w:rPr>
          <w:rFonts w:eastAsia="SimSun"/>
          <w:color w:val="000000" w:themeColor="text1"/>
          <w:lang w:val="vi-VN"/>
        </w:rPr>
        <w:t xml:space="preserve">Các số liệu về sản lượng cây trồng được lấy từ Niên giám thống kê của TCTK và FAOSTAT. </w:t>
      </w:r>
    </w:p>
    <w:p w14:paraId="59B6D9F6" w14:textId="49CF550C" w:rsidR="007A57A9" w:rsidRPr="004051B4" w:rsidRDefault="004051B4" w:rsidP="004051B4">
      <w:pPr>
        <w:pStyle w:val="Caption"/>
      </w:pPr>
      <w:bookmarkStart w:id="49" w:name="_Toc49420524"/>
      <w:bookmarkStart w:id="50" w:name="_Toc137735568"/>
      <w:bookmarkStart w:id="51" w:name="_Toc147928536"/>
      <w:r>
        <w:t>Bảng 1.</w:t>
      </w:r>
      <w:r w:rsidR="00753887">
        <w:fldChar w:fldCharType="begin"/>
      </w:r>
      <w:r w:rsidR="00753887">
        <w:instrText xml:space="preserve"> SEQ Bảng_1. \* ARABIC </w:instrText>
      </w:r>
      <w:r w:rsidR="00753887">
        <w:fldChar w:fldCharType="separate"/>
      </w:r>
      <w:r w:rsidR="00870DFA">
        <w:rPr>
          <w:noProof/>
        </w:rPr>
        <w:t>8</w:t>
      </w:r>
      <w:r w:rsidR="00753887">
        <w:rPr>
          <w:noProof/>
        </w:rPr>
        <w:fldChar w:fldCharType="end"/>
      </w:r>
      <w:r>
        <w:t xml:space="preserve"> </w:t>
      </w:r>
      <w:r w:rsidR="007A57A9" w:rsidRPr="00C253FD">
        <w:rPr>
          <w:color w:val="000000" w:themeColor="text1"/>
          <w:lang w:val="vi-VN"/>
        </w:rPr>
        <w:t>Sản lượng cây trồng năm 201</w:t>
      </w:r>
      <w:bookmarkEnd w:id="49"/>
      <w:r w:rsidR="007A57A9" w:rsidRPr="00C30A58">
        <w:rPr>
          <w:color w:val="000000" w:themeColor="text1"/>
          <w:lang w:val="vi-VN"/>
        </w:rPr>
        <w:t>8</w:t>
      </w:r>
      <w:bookmarkEnd w:id="50"/>
      <w:bookmarkEnd w:id="5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1826"/>
        <w:gridCol w:w="1836"/>
        <w:gridCol w:w="1461"/>
        <w:gridCol w:w="3938"/>
      </w:tblGrid>
      <w:tr w:rsidR="007A57A9" w:rsidRPr="00C253FD" w14:paraId="684C35C0" w14:textId="77777777" w:rsidTr="004051B4">
        <w:trPr>
          <w:trHeight w:val="20"/>
          <w:tblHeader/>
          <w:jc w:val="center"/>
        </w:trPr>
        <w:tc>
          <w:tcPr>
            <w:tcW w:w="1008" w:type="pct"/>
            <w:shd w:val="clear" w:color="auto" w:fill="D9D9D9" w:themeFill="background1" w:themeFillShade="D9"/>
            <w:vAlign w:val="center"/>
          </w:tcPr>
          <w:p w14:paraId="56D4A1B6" w14:textId="77777777" w:rsidR="007A57A9" w:rsidRPr="00C253FD" w:rsidRDefault="007A57A9" w:rsidP="004051B4">
            <w:pPr>
              <w:widowControl w:val="0"/>
              <w:autoSpaceDE w:val="0"/>
              <w:autoSpaceDN w:val="0"/>
              <w:adjustRightInd w:val="0"/>
              <w:spacing w:before="0" w:after="0"/>
              <w:ind w:firstLine="0"/>
              <w:jc w:val="center"/>
              <w:rPr>
                <w:rFonts w:ascii="Calibri" w:eastAsia="MS Mincho" w:hAnsi="Calibri" w:cs="Calibri"/>
                <w:color w:val="000000" w:themeColor="text1"/>
              </w:rPr>
            </w:pPr>
            <w:r w:rsidRPr="00C253FD">
              <w:rPr>
                <w:rFonts w:eastAsia="MS Mincho"/>
                <w:b/>
                <w:bCs/>
                <w:color w:val="000000" w:themeColor="text1"/>
              </w:rPr>
              <w:t>Lo</w:t>
            </w:r>
            <w:r w:rsidRPr="00C253FD">
              <w:rPr>
                <w:rFonts w:eastAsia="MS Mincho"/>
                <w:b/>
                <w:bCs/>
                <w:color w:val="000000" w:themeColor="text1"/>
                <w:lang w:val="vi-VN"/>
              </w:rPr>
              <w:t>ại c</w:t>
            </w:r>
            <w:r w:rsidRPr="00C253FD">
              <w:rPr>
                <w:rFonts w:eastAsia="MS Mincho"/>
                <w:b/>
                <w:bCs/>
                <w:color w:val="000000" w:themeColor="text1"/>
              </w:rPr>
              <w:t>ây tr</w:t>
            </w:r>
            <w:r w:rsidRPr="00C253FD">
              <w:rPr>
                <w:rFonts w:eastAsia="MS Mincho"/>
                <w:b/>
                <w:bCs/>
                <w:color w:val="000000" w:themeColor="text1"/>
                <w:lang w:val="vi-VN"/>
              </w:rPr>
              <w:t>ồng</w:t>
            </w:r>
          </w:p>
        </w:tc>
        <w:tc>
          <w:tcPr>
            <w:tcW w:w="1013" w:type="pct"/>
            <w:shd w:val="clear" w:color="auto" w:fill="D9D9D9" w:themeFill="background1" w:themeFillShade="D9"/>
            <w:vAlign w:val="center"/>
          </w:tcPr>
          <w:p w14:paraId="364C99CF" w14:textId="77777777" w:rsidR="007A57A9" w:rsidRPr="00C253FD" w:rsidRDefault="007A57A9" w:rsidP="004051B4">
            <w:pPr>
              <w:widowControl w:val="0"/>
              <w:autoSpaceDE w:val="0"/>
              <w:autoSpaceDN w:val="0"/>
              <w:adjustRightInd w:val="0"/>
              <w:spacing w:before="0" w:after="0"/>
              <w:ind w:firstLine="0"/>
              <w:jc w:val="center"/>
              <w:rPr>
                <w:rFonts w:eastAsia="MS Mincho"/>
                <w:b/>
                <w:bCs/>
                <w:color w:val="000000" w:themeColor="text1"/>
                <w:lang w:val="vi-VN"/>
              </w:rPr>
            </w:pPr>
            <w:r w:rsidRPr="00C253FD">
              <w:rPr>
                <w:rFonts w:eastAsia="MS Mincho"/>
                <w:b/>
                <w:bCs/>
                <w:color w:val="000000" w:themeColor="text1"/>
              </w:rPr>
              <w:t>S</w:t>
            </w:r>
            <w:r w:rsidRPr="00C253FD">
              <w:rPr>
                <w:rFonts w:eastAsia="MS Mincho"/>
                <w:b/>
                <w:bCs/>
                <w:color w:val="000000" w:themeColor="text1"/>
                <w:lang w:val="vi-VN"/>
              </w:rPr>
              <w:t>ản lượng</w:t>
            </w:r>
          </w:p>
          <w:p w14:paraId="33B57A1C" w14:textId="77777777" w:rsidR="007A57A9" w:rsidRPr="00C253FD" w:rsidRDefault="007A57A9" w:rsidP="004051B4">
            <w:pPr>
              <w:widowControl w:val="0"/>
              <w:autoSpaceDE w:val="0"/>
              <w:autoSpaceDN w:val="0"/>
              <w:adjustRightInd w:val="0"/>
              <w:spacing w:before="0" w:after="0"/>
              <w:ind w:firstLine="0"/>
              <w:jc w:val="center"/>
              <w:rPr>
                <w:rFonts w:ascii="Calibri" w:eastAsia="MS Mincho" w:hAnsi="Calibri" w:cs="Calibri"/>
                <w:color w:val="000000" w:themeColor="text1"/>
              </w:rPr>
            </w:pPr>
            <w:r w:rsidRPr="00C253FD">
              <w:rPr>
                <w:rFonts w:eastAsia="MS Mincho"/>
                <w:b/>
                <w:bCs/>
                <w:color w:val="000000" w:themeColor="text1"/>
              </w:rPr>
              <w:t>(</w:t>
            </w:r>
            <w:r>
              <w:rPr>
                <w:rFonts w:eastAsia="MS Mincho"/>
                <w:b/>
                <w:bCs/>
                <w:color w:val="000000" w:themeColor="text1"/>
              </w:rPr>
              <w:t xml:space="preserve">nghìn </w:t>
            </w:r>
            <w:r w:rsidRPr="00C253FD">
              <w:rPr>
                <w:rFonts w:eastAsia="MS Mincho"/>
                <w:b/>
                <w:bCs/>
                <w:color w:val="000000" w:themeColor="text1"/>
              </w:rPr>
              <w:t>t</w:t>
            </w:r>
            <w:r w:rsidRPr="00C253FD">
              <w:rPr>
                <w:rFonts w:eastAsia="MS Mincho"/>
                <w:b/>
                <w:bCs/>
                <w:color w:val="000000" w:themeColor="text1"/>
                <w:lang w:val="vi-VN"/>
              </w:rPr>
              <w:t>ấn)</w:t>
            </w:r>
          </w:p>
        </w:tc>
        <w:tc>
          <w:tcPr>
            <w:tcW w:w="806" w:type="pct"/>
            <w:shd w:val="clear" w:color="auto" w:fill="D9D9D9" w:themeFill="background1" w:themeFillShade="D9"/>
            <w:vAlign w:val="center"/>
          </w:tcPr>
          <w:p w14:paraId="541A4AD4" w14:textId="77777777" w:rsidR="007A57A9" w:rsidRPr="00C253FD" w:rsidRDefault="007A57A9" w:rsidP="004051B4">
            <w:pPr>
              <w:widowControl w:val="0"/>
              <w:autoSpaceDE w:val="0"/>
              <w:autoSpaceDN w:val="0"/>
              <w:adjustRightInd w:val="0"/>
              <w:spacing w:before="0" w:after="0"/>
              <w:ind w:firstLine="0"/>
              <w:jc w:val="center"/>
              <w:rPr>
                <w:rFonts w:eastAsia="MS Mincho"/>
                <w:b/>
                <w:bCs/>
                <w:color w:val="000000" w:themeColor="text1"/>
              </w:rPr>
            </w:pPr>
            <w:r w:rsidRPr="00C253FD">
              <w:rPr>
                <w:rFonts w:eastAsia="MS Mincho"/>
                <w:b/>
                <w:bCs/>
                <w:color w:val="000000" w:themeColor="text1"/>
              </w:rPr>
              <w:t>Diện tích</w:t>
            </w:r>
          </w:p>
          <w:p w14:paraId="0FB58BDF" w14:textId="77777777" w:rsidR="007A57A9" w:rsidRPr="00C253FD" w:rsidRDefault="007A57A9" w:rsidP="004051B4">
            <w:pPr>
              <w:widowControl w:val="0"/>
              <w:autoSpaceDE w:val="0"/>
              <w:autoSpaceDN w:val="0"/>
              <w:adjustRightInd w:val="0"/>
              <w:spacing w:before="0" w:after="0"/>
              <w:ind w:firstLine="0"/>
              <w:jc w:val="center"/>
              <w:rPr>
                <w:rFonts w:eastAsia="MS Mincho"/>
                <w:b/>
                <w:bCs/>
                <w:color w:val="000000" w:themeColor="text1"/>
              </w:rPr>
            </w:pPr>
            <w:r w:rsidRPr="00C253FD">
              <w:rPr>
                <w:rFonts w:eastAsia="MS Mincho"/>
                <w:b/>
                <w:bCs/>
                <w:color w:val="000000" w:themeColor="text1"/>
              </w:rPr>
              <w:t>(ha)</w:t>
            </w:r>
          </w:p>
        </w:tc>
        <w:tc>
          <w:tcPr>
            <w:tcW w:w="2173" w:type="pct"/>
            <w:shd w:val="clear" w:color="auto" w:fill="D9D9D9" w:themeFill="background1" w:themeFillShade="D9"/>
            <w:vAlign w:val="center"/>
          </w:tcPr>
          <w:p w14:paraId="42C3B038" w14:textId="77777777" w:rsidR="007A57A9" w:rsidRPr="00C253FD" w:rsidRDefault="007A57A9" w:rsidP="004051B4">
            <w:pPr>
              <w:widowControl w:val="0"/>
              <w:autoSpaceDE w:val="0"/>
              <w:autoSpaceDN w:val="0"/>
              <w:adjustRightInd w:val="0"/>
              <w:spacing w:before="0" w:after="0"/>
              <w:ind w:firstLine="0"/>
              <w:jc w:val="center"/>
              <w:rPr>
                <w:rFonts w:ascii="Calibri" w:eastAsia="MS Mincho" w:hAnsi="Calibri" w:cs="Calibri"/>
                <w:color w:val="000000" w:themeColor="text1"/>
              </w:rPr>
            </w:pPr>
            <w:r w:rsidRPr="00C253FD">
              <w:rPr>
                <w:rFonts w:eastAsia="MS Mincho"/>
                <w:b/>
                <w:bCs/>
                <w:color w:val="000000" w:themeColor="text1"/>
              </w:rPr>
              <w:t>Ngu</w:t>
            </w:r>
            <w:r w:rsidRPr="00C253FD">
              <w:rPr>
                <w:rFonts w:eastAsia="MS Mincho"/>
                <w:b/>
                <w:bCs/>
                <w:color w:val="000000" w:themeColor="text1"/>
                <w:lang w:val="vi-VN"/>
              </w:rPr>
              <w:t>ồn số liệu</w:t>
            </w:r>
          </w:p>
        </w:tc>
      </w:tr>
      <w:tr w:rsidR="007A57A9" w:rsidRPr="00C253FD" w14:paraId="4117A011" w14:textId="77777777" w:rsidTr="007A57A9">
        <w:trPr>
          <w:trHeight w:val="70"/>
          <w:jc w:val="center"/>
        </w:trPr>
        <w:tc>
          <w:tcPr>
            <w:tcW w:w="1008" w:type="pct"/>
            <w:shd w:val="clear" w:color="auto" w:fill="FFFFFF" w:themeFill="background1"/>
            <w:vAlign w:val="center"/>
          </w:tcPr>
          <w:p w14:paraId="4EB6E5AF" w14:textId="77777777" w:rsidR="007A57A9" w:rsidRPr="00C253FD" w:rsidRDefault="007A57A9" w:rsidP="004051B4">
            <w:pPr>
              <w:widowControl w:val="0"/>
              <w:autoSpaceDE w:val="0"/>
              <w:autoSpaceDN w:val="0"/>
              <w:adjustRightInd w:val="0"/>
              <w:spacing w:before="0" w:after="0"/>
              <w:ind w:firstLine="0"/>
              <w:jc w:val="center"/>
              <w:rPr>
                <w:rFonts w:ascii="Calibri" w:eastAsia="MS Mincho" w:hAnsi="Calibri" w:cs="Calibri"/>
                <w:color w:val="000000" w:themeColor="text1"/>
              </w:rPr>
            </w:pPr>
            <w:r w:rsidRPr="00C253FD">
              <w:rPr>
                <w:rFonts w:eastAsia="MS Mincho"/>
                <w:color w:val="000000" w:themeColor="text1"/>
              </w:rPr>
              <w:t>Ngô</w:t>
            </w:r>
          </w:p>
        </w:tc>
        <w:tc>
          <w:tcPr>
            <w:tcW w:w="1013" w:type="pct"/>
            <w:shd w:val="clear" w:color="auto" w:fill="FFFFFF" w:themeFill="background1"/>
          </w:tcPr>
          <w:p w14:paraId="599649BB"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 xml:space="preserve">4.559,7 </w:t>
            </w:r>
          </w:p>
        </w:tc>
        <w:tc>
          <w:tcPr>
            <w:tcW w:w="806" w:type="pct"/>
            <w:shd w:val="clear" w:color="auto" w:fill="FFFFFF" w:themeFill="background1"/>
          </w:tcPr>
          <w:p w14:paraId="75977EFF"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942.500</w:t>
            </w:r>
          </w:p>
        </w:tc>
        <w:tc>
          <w:tcPr>
            <w:tcW w:w="2173" w:type="pct"/>
            <w:shd w:val="clear" w:color="auto" w:fill="FFFFFF" w:themeFill="background1"/>
          </w:tcPr>
          <w:p w14:paraId="4FEFE456" w14:textId="77777777" w:rsidR="007A57A9" w:rsidRPr="00C253FD" w:rsidRDefault="007A57A9" w:rsidP="004051B4">
            <w:pPr>
              <w:widowControl w:val="0"/>
              <w:autoSpaceDE w:val="0"/>
              <w:autoSpaceDN w:val="0"/>
              <w:adjustRightInd w:val="0"/>
              <w:spacing w:before="0" w:after="0"/>
              <w:ind w:firstLine="0"/>
              <w:rPr>
                <w:rFonts w:ascii="Calibri" w:eastAsia="MS Mincho" w:hAnsi="Calibri" w:cs="Calibri"/>
                <w:color w:val="000000" w:themeColor="text1"/>
              </w:rPr>
            </w:pPr>
            <w:r w:rsidRPr="00C253FD">
              <w:rPr>
                <w:rFonts w:eastAsia="MS Mincho"/>
                <w:color w:val="000000" w:themeColor="text1"/>
              </w:rPr>
              <w:t>Niên giám Th</w:t>
            </w:r>
            <w:r w:rsidRPr="00C253FD">
              <w:rPr>
                <w:rFonts w:eastAsia="MS Mincho"/>
                <w:color w:val="000000" w:themeColor="text1"/>
                <w:lang w:val="vi-VN"/>
              </w:rPr>
              <w:t>ống k</w:t>
            </w:r>
            <w:r w:rsidRPr="00C253FD">
              <w:rPr>
                <w:rFonts w:eastAsia="MS Mincho"/>
                <w:color w:val="000000" w:themeColor="text1"/>
              </w:rPr>
              <w:t>ê - TCTK</w:t>
            </w:r>
          </w:p>
        </w:tc>
      </w:tr>
      <w:tr w:rsidR="007A57A9" w:rsidRPr="00C253FD" w14:paraId="6FE2F6BB" w14:textId="77777777" w:rsidTr="007A57A9">
        <w:trPr>
          <w:trHeight w:val="20"/>
          <w:jc w:val="center"/>
        </w:trPr>
        <w:tc>
          <w:tcPr>
            <w:tcW w:w="1008" w:type="pct"/>
            <w:shd w:val="clear" w:color="auto" w:fill="FFFFFF" w:themeFill="background1"/>
            <w:vAlign w:val="center"/>
          </w:tcPr>
          <w:p w14:paraId="42648A70" w14:textId="77777777" w:rsidR="007A57A9" w:rsidRPr="00C253FD" w:rsidRDefault="007A57A9" w:rsidP="004051B4">
            <w:pPr>
              <w:widowControl w:val="0"/>
              <w:autoSpaceDE w:val="0"/>
              <w:autoSpaceDN w:val="0"/>
              <w:adjustRightInd w:val="0"/>
              <w:spacing w:before="0" w:after="0"/>
              <w:ind w:firstLine="0"/>
              <w:jc w:val="center"/>
              <w:rPr>
                <w:rFonts w:ascii="Calibri" w:eastAsia="MS Mincho" w:hAnsi="Calibri" w:cs="Calibri"/>
                <w:color w:val="000000" w:themeColor="text1"/>
              </w:rPr>
            </w:pPr>
            <w:r w:rsidRPr="00C253FD">
              <w:rPr>
                <w:rFonts w:eastAsia="MS Mincho"/>
                <w:color w:val="000000" w:themeColor="text1"/>
              </w:rPr>
              <w:t>Lúa</w:t>
            </w:r>
          </w:p>
        </w:tc>
        <w:tc>
          <w:tcPr>
            <w:tcW w:w="1013" w:type="pct"/>
            <w:shd w:val="clear" w:color="auto" w:fill="FFFFFF" w:themeFill="background1"/>
          </w:tcPr>
          <w:p w14:paraId="261FB17F"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 xml:space="preserve">42.760,9 </w:t>
            </w:r>
          </w:p>
        </w:tc>
        <w:tc>
          <w:tcPr>
            <w:tcW w:w="806" w:type="pct"/>
            <w:shd w:val="clear" w:color="auto" w:fill="FFFFFF" w:themeFill="background1"/>
          </w:tcPr>
          <w:p w14:paraId="28E92191"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7.279.000</w:t>
            </w:r>
          </w:p>
        </w:tc>
        <w:tc>
          <w:tcPr>
            <w:tcW w:w="2173" w:type="pct"/>
            <w:shd w:val="clear" w:color="auto" w:fill="FFFFFF" w:themeFill="background1"/>
          </w:tcPr>
          <w:p w14:paraId="12B975A5" w14:textId="77777777" w:rsidR="007A57A9" w:rsidRPr="00C253FD" w:rsidRDefault="007A57A9" w:rsidP="004051B4">
            <w:pPr>
              <w:widowControl w:val="0"/>
              <w:autoSpaceDE w:val="0"/>
              <w:autoSpaceDN w:val="0"/>
              <w:adjustRightInd w:val="0"/>
              <w:spacing w:before="0" w:after="0"/>
              <w:ind w:firstLine="0"/>
              <w:rPr>
                <w:rFonts w:ascii="Calibri" w:eastAsia="MS Mincho" w:hAnsi="Calibri" w:cs="Calibri"/>
                <w:color w:val="000000" w:themeColor="text1"/>
              </w:rPr>
            </w:pPr>
            <w:r w:rsidRPr="00C253FD">
              <w:rPr>
                <w:rFonts w:eastAsia="MS Mincho"/>
                <w:color w:val="000000" w:themeColor="text1"/>
              </w:rPr>
              <w:t>Niên giám Th</w:t>
            </w:r>
            <w:r w:rsidRPr="00C253FD">
              <w:rPr>
                <w:rFonts w:eastAsia="MS Mincho"/>
                <w:color w:val="000000" w:themeColor="text1"/>
                <w:lang w:val="vi-VN"/>
              </w:rPr>
              <w:t>ống k</w:t>
            </w:r>
            <w:r w:rsidRPr="00C253FD">
              <w:rPr>
                <w:rFonts w:eastAsia="MS Mincho"/>
                <w:color w:val="000000" w:themeColor="text1"/>
              </w:rPr>
              <w:t>ê - TCTK</w:t>
            </w:r>
          </w:p>
        </w:tc>
      </w:tr>
      <w:tr w:rsidR="007A57A9" w:rsidRPr="00C253FD" w14:paraId="272D15C7" w14:textId="77777777" w:rsidTr="007A57A9">
        <w:trPr>
          <w:trHeight w:val="20"/>
          <w:jc w:val="center"/>
        </w:trPr>
        <w:tc>
          <w:tcPr>
            <w:tcW w:w="1008" w:type="pct"/>
            <w:shd w:val="clear" w:color="auto" w:fill="FFFFFF" w:themeFill="background1"/>
            <w:vAlign w:val="center"/>
          </w:tcPr>
          <w:p w14:paraId="7120622F" w14:textId="77777777" w:rsidR="007A57A9" w:rsidRPr="00C253FD" w:rsidRDefault="007A57A9" w:rsidP="004051B4">
            <w:pPr>
              <w:widowControl w:val="0"/>
              <w:autoSpaceDE w:val="0"/>
              <w:autoSpaceDN w:val="0"/>
              <w:adjustRightInd w:val="0"/>
              <w:spacing w:before="0" w:after="0"/>
              <w:ind w:firstLine="0"/>
              <w:jc w:val="center"/>
              <w:rPr>
                <w:rFonts w:ascii="Calibri" w:eastAsia="MS Mincho" w:hAnsi="Calibri" w:cs="Calibri"/>
                <w:color w:val="000000" w:themeColor="text1"/>
              </w:rPr>
            </w:pPr>
            <w:r w:rsidRPr="00C253FD">
              <w:rPr>
                <w:rFonts w:eastAsia="MS Mincho"/>
                <w:color w:val="000000" w:themeColor="text1"/>
              </w:rPr>
              <w:t>Kê</w:t>
            </w:r>
          </w:p>
        </w:tc>
        <w:tc>
          <w:tcPr>
            <w:tcW w:w="1013" w:type="pct"/>
            <w:shd w:val="clear" w:color="auto" w:fill="FFFFFF" w:themeFill="background1"/>
          </w:tcPr>
          <w:p w14:paraId="0263A7D4"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 xml:space="preserve">2 </w:t>
            </w:r>
          </w:p>
        </w:tc>
        <w:tc>
          <w:tcPr>
            <w:tcW w:w="806" w:type="pct"/>
            <w:shd w:val="clear" w:color="auto" w:fill="FFFFFF" w:themeFill="background1"/>
          </w:tcPr>
          <w:p w14:paraId="442A2225"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1.344</w:t>
            </w:r>
          </w:p>
        </w:tc>
        <w:tc>
          <w:tcPr>
            <w:tcW w:w="2173" w:type="pct"/>
            <w:shd w:val="clear" w:color="auto" w:fill="FFFFFF" w:themeFill="background1"/>
          </w:tcPr>
          <w:p w14:paraId="1F6CACC7" w14:textId="77777777" w:rsidR="007A57A9" w:rsidRPr="00C253FD" w:rsidRDefault="007A57A9" w:rsidP="004051B4">
            <w:pPr>
              <w:widowControl w:val="0"/>
              <w:autoSpaceDE w:val="0"/>
              <w:autoSpaceDN w:val="0"/>
              <w:adjustRightInd w:val="0"/>
              <w:spacing w:before="0" w:after="0"/>
              <w:ind w:firstLine="0"/>
              <w:rPr>
                <w:rFonts w:ascii="Calibri" w:eastAsia="MS Mincho" w:hAnsi="Calibri" w:cs="Calibri"/>
                <w:color w:val="000000" w:themeColor="text1"/>
              </w:rPr>
            </w:pPr>
            <w:r w:rsidRPr="00C253FD">
              <w:rPr>
                <w:rFonts w:eastAsia="MS Mincho"/>
                <w:color w:val="000000" w:themeColor="text1"/>
              </w:rPr>
              <w:t>FAOSTAT</w:t>
            </w:r>
          </w:p>
        </w:tc>
      </w:tr>
      <w:tr w:rsidR="007A57A9" w:rsidRPr="00C253FD" w14:paraId="6AE117DD" w14:textId="77777777" w:rsidTr="007A57A9">
        <w:trPr>
          <w:trHeight w:val="20"/>
          <w:jc w:val="center"/>
        </w:trPr>
        <w:tc>
          <w:tcPr>
            <w:tcW w:w="1008" w:type="pct"/>
            <w:shd w:val="clear" w:color="auto" w:fill="FFFFFF" w:themeFill="background1"/>
            <w:vAlign w:val="center"/>
          </w:tcPr>
          <w:p w14:paraId="07A931B6" w14:textId="77777777" w:rsidR="007A57A9" w:rsidRPr="00C253FD" w:rsidRDefault="007A57A9" w:rsidP="004051B4">
            <w:pPr>
              <w:widowControl w:val="0"/>
              <w:autoSpaceDE w:val="0"/>
              <w:autoSpaceDN w:val="0"/>
              <w:adjustRightInd w:val="0"/>
              <w:spacing w:before="0" w:after="0"/>
              <w:ind w:firstLine="0"/>
              <w:jc w:val="center"/>
              <w:rPr>
                <w:rFonts w:ascii="Calibri" w:eastAsia="MS Mincho" w:hAnsi="Calibri" w:cs="Calibri"/>
                <w:color w:val="000000" w:themeColor="text1"/>
              </w:rPr>
            </w:pPr>
            <w:r w:rsidRPr="00C253FD">
              <w:rPr>
                <w:rFonts w:eastAsia="MS Mincho"/>
                <w:color w:val="000000" w:themeColor="text1"/>
              </w:rPr>
              <w:t>Đ</w:t>
            </w:r>
            <w:r w:rsidRPr="00C253FD">
              <w:rPr>
                <w:rFonts w:eastAsia="MS Mincho"/>
                <w:color w:val="000000" w:themeColor="text1"/>
                <w:lang w:val="vi-VN"/>
              </w:rPr>
              <w:t>ậu tương</w:t>
            </w:r>
          </w:p>
        </w:tc>
        <w:tc>
          <w:tcPr>
            <w:tcW w:w="1013" w:type="pct"/>
            <w:shd w:val="clear" w:color="auto" w:fill="FFFFFF" w:themeFill="background1"/>
          </w:tcPr>
          <w:p w14:paraId="00E4D25C"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 xml:space="preserve">76,1 </w:t>
            </w:r>
          </w:p>
        </w:tc>
        <w:tc>
          <w:tcPr>
            <w:tcW w:w="806" w:type="pct"/>
            <w:shd w:val="clear" w:color="auto" w:fill="FFFFFF" w:themeFill="background1"/>
          </w:tcPr>
          <w:p w14:paraId="6566D296"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49.700</w:t>
            </w:r>
          </w:p>
        </w:tc>
        <w:tc>
          <w:tcPr>
            <w:tcW w:w="2173" w:type="pct"/>
            <w:shd w:val="clear" w:color="auto" w:fill="FFFFFF" w:themeFill="background1"/>
          </w:tcPr>
          <w:p w14:paraId="34A9A30E" w14:textId="77777777" w:rsidR="007A57A9" w:rsidRPr="00C253FD" w:rsidRDefault="007A57A9" w:rsidP="004051B4">
            <w:pPr>
              <w:widowControl w:val="0"/>
              <w:autoSpaceDE w:val="0"/>
              <w:autoSpaceDN w:val="0"/>
              <w:adjustRightInd w:val="0"/>
              <w:spacing w:before="0" w:after="0"/>
              <w:ind w:firstLine="0"/>
              <w:rPr>
                <w:rFonts w:ascii="Calibri" w:eastAsia="MS Mincho" w:hAnsi="Calibri" w:cs="Calibri"/>
                <w:color w:val="000000" w:themeColor="text1"/>
              </w:rPr>
            </w:pPr>
            <w:r w:rsidRPr="00C253FD">
              <w:rPr>
                <w:rFonts w:eastAsia="MS Mincho"/>
                <w:color w:val="000000" w:themeColor="text1"/>
              </w:rPr>
              <w:t>Niên giám Th</w:t>
            </w:r>
            <w:r w:rsidRPr="00C253FD">
              <w:rPr>
                <w:rFonts w:eastAsia="MS Mincho"/>
                <w:color w:val="000000" w:themeColor="text1"/>
                <w:lang w:val="vi-VN"/>
              </w:rPr>
              <w:t>ống k</w:t>
            </w:r>
            <w:r w:rsidRPr="00C253FD">
              <w:rPr>
                <w:rFonts w:eastAsia="MS Mincho"/>
                <w:color w:val="000000" w:themeColor="text1"/>
              </w:rPr>
              <w:t>ê - TCTK</w:t>
            </w:r>
          </w:p>
        </w:tc>
      </w:tr>
      <w:tr w:rsidR="007A57A9" w:rsidRPr="00C253FD" w14:paraId="31B7252B" w14:textId="77777777" w:rsidTr="007A57A9">
        <w:trPr>
          <w:trHeight w:val="20"/>
          <w:jc w:val="center"/>
        </w:trPr>
        <w:tc>
          <w:tcPr>
            <w:tcW w:w="1008" w:type="pct"/>
            <w:shd w:val="clear" w:color="auto" w:fill="FFFFFF" w:themeFill="background1"/>
            <w:vAlign w:val="center"/>
          </w:tcPr>
          <w:p w14:paraId="585D79F0" w14:textId="77777777" w:rsidR="007A57A9" w:rsidRPr="00C253FD" w:rsidRDefault="007A57A9" w:rsidP="004051B4">
            <w:pPr>
              <w:widowControl w:val="0"/>
              <w:autoSpaceDE w:val="0"/>
              <w:autoSpaceDN w:val="0"/>
              <w:adjustRightInd w:val="0"/>
              <w:spacing w:before="0" w:after="0"/>
              <w:ind w:firstLine="0"/>
              <w:jc w:val="center"/>
              <w:rPr>
                <w:rFonts w:ascii="Calibri" w:eastAsia="MS Mincho" w:hAnsi="Calibri" w:cs="Calibri"/>
                <w:color w:val="000000" w:themeColor="text1"/>
              </w:rPr>
            </w:pPr>
            <w:r w:rsidRPr="00C253FD">
              <w:rPr>
                <w:rFonts w:eastAsia="MS Mincho"/>
                <w:color w:val="000000" w:themeColor="text1"/>
              </w:rPr>
              <w:t>Khoai tây</w:t>
            </w:r>
          </w:p>
        </w:tc>
        <w:tc>
          <w:tcPr>
            <w:tcW w:w="1013" w:type="pct"/>
            <w:shd w:val="clear" w:color="auto" w:fill="FFFFFF" w:themeFill="background1"/>
          </w:tcPr>
          <w:p w14:paraId="151BC162"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 xml:space="preserve">294,09 </w:t>
            </w:r>
          </w:p>
        </w:tc>
        <w:tc>
          <w:tcPr>
            <w:tcW w:w="806" w:type="pct"/>
            <w:shd w:val="clear" w:color="auto" w:fill="FFFFFF" w:themeFill="background1"/>
          </w:tcPr>
          <w:p w14:paraId="64D6943B"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18.804</w:t>
            </w:r>
          </w:p>
        </w:tc>
        <w:tc>
          <w:tcPr>
            <w:tcW w:w="2173" w:type="pct"/>
            <w:shd w:val="clear" w:color="auto" w:fill="FFFFFF" w:themeFill="background1"/>
          </w:tcPr>
          <w:p w14:paraId="17018E27" w14:textId="77777777" w:rsidR="007A57A9" w:rsidRPr="00C253FD" w:rsidRDefault="007A57A9" w:rsidP="004051B4">
            <w:pPr>
              <w:widowControl w:val="0"/>
              <w:autoSpaceDE w:val="0"/>
              <w:autoSpaceDN w:val="0"/>
              <w:adjustRightInd w:val="0"/>
              <w:spacing w:before="0" w:after="0"/>
              <w:ind w:firstLine="0"/>
              <w:rPr>
                <w:rFonts w:ascii="Calibri" w:eastAsia="MS Mincho" w:hAnsi="Calibri" w:cs="Calibri"/>
                <w:color w:val="000000" w:themeColor="text1"/>
              </w:rPr>
            </w:pPr>
            <w:r w:rsidRPr="00C253FD">
              <w:rPr>
                <w:rFonts w:eastAsia="MS Mincho"/>
                <w:color w:val="000000" w:themeColor="text1"/>
              </w:rPr>
              <w:t>FAOSTAT</w:t>
            </w:r>
          </w:p>
        </w:tc>
      </w:tr>
      <w:tr w:rsidR="007A57A9" w:rsidRPr="00C253FD" w14:paraId="6E878F82" w14:textId="77777777" w:rsidTr="007A57A9">
        <w:trPr>
          <w:trHeight w:val="20"/>
          <w:jc w:val="center"/>
        </w:trPr>
        <w:tc>
          <w:tcPr>
            <w:tcW w:w="1008" w:type="pct"/>
            <w:shd w:val="clear" w:color="auto" w:fill="FFFFFF" w:themeFill="background1"/>
            <w:vAlign w:val="center"/>
          </w:tcPr>
          <w:p w14:paraId="5A19A289" w14:textId="77777777" w:rsidR="007A57A9" w:rsidRPr="00C253FD" w:rsidRDefault="007A57A9" w:rsidP="004051B4">
            <w:pPr>
              <w:widowControl w:val="0"/>
              <w:autoSpaceDE w:val="0"/>
              <w:autoSpaceDN w:val="0"/>
              <w:adjustRightInd w:val="0"/>
              <w:spacing w:before="0" w:after="0"/>
              <w:ind w:firstLine="0"/>
              <w:jc w:val="center"/>
              <w:rPr>
                <w:rFonts w:ascii="Calibri" w:eastAsia="MS Mincho" w:hAnsi="Calibri" w:cs="Calibri"/>
                <w:color w:val="000000" w:themeColor="text1"/>
              </w:rPr>
            </w:pPr>
            <w:r w:rsidRPr="00C253FD">
              <w:rPr>
                <w:rFonts w:eastAsia="MS Mincho"/>
                <w:color w:val="000000" w:themeColor="text1"/>
              </w:rPr>
              <w:t>Khoai lang</w:t>
            </w:r>
          </w:p>
        </w:tc>
        <w:tc>
          <w:tcPr>
            <w:tcW w:w="1013" w:type="pct"/>
            <w:shd w:val="clear" w:color="auto" w:fill="FFFFFF" w:themeFill="background1"/>
          </w:tcPr>
          <w:p w14:paraId="247D394A"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 xml:space="preserve">1.372,2 </w:t>
            </w:r>
          </w:p>
        </w:tc>
        <w:tc>
          <w:tcPr>
            <w:tcW w:w="806" w:type="pct"/>
            <w:shd w:val="clear" w:color="auto" w:fill="FFFFFF" w:themeFill="background1"/>
          </w:tcPr>
          <w:p w14:paraId="730B855A"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109.300</w:t>
            </w:r>
          </w:p>
        </w:tc>
        <w:tc>
          <w:tcPr>
            <w:tcW w:w="2173" w:type="pct"/>
            <w:shd w:val="clear" w:color="auto" w:fill="FFFFFF" w:themeFill="background1"/>
          </w:tcPr>
          <w:p w14:paraId="1C07B3C0" w14:textId="77777777" w:rsidR="007A57A9" w:rsidRPr="00C253FD" w:rsidRDefault="007A57A9" w:rsidP="004051B4">
            <w:pPr>
              <w:widowControl w:val="0"/>
              <w:autoSpaceDE w:val="0"/>
              <w:autoSpaceDN w:val="0"/>
              <w:adjustRightInd w:val="0"/>
              <w:spacing w:before="0" w:after="0"/>
              <w:ind w:firstLine="0"/>
              <w:rPr>
                <w:rFonts w:ascii="Calibri" w:eastAsia="MS Mincho" w:hAnsi="Calibri" w:cs="Calibri"/>
                <w:color w:val="000000" w:themeColor="text1"/>
              </w:rPr>
            </w:pPr>
            <w:r w:rsidRPr="00C253FD">
              <w:rPr>
                <w:rFonts w:eastAsia="MS Mincho"/>
                <w:color w:val="000000" w:themeColor="text1"/>
              </w:rPr>
              <w:t>Niên giám Th</w:t>
            </w:r>
            <w:r w:rsidRPr="00C253FD">
              <w:rPr>
                <w:rFonts w:eastAsia="MS Mincho"/>
                <w:color w:val="000000" w:themeColor="text1"/>
                <w:lang w:val="vi-VN"/>
              </w:rPr>
              <w:t>ống k</w:t>
            </w:r>
            <w:r w:rsidRPr="00C253FD">
              <w:rPr>
                <w:rFonts w:eastAsia="MS Mincho"/>
                <w:color w:val="000000" w:themeColor="text1"/>
              </w:rPr>
              <w:t>ê - TCTK</w:t>
            </w:r>
          </w:p>
        </w:tc>
      </w:tr>
      <w:tr w:rsidR="007A57A9" w:rsidRPr="00C253FD" w14:paraId="4C7A3405" w14:textId="77777777" w:rsidTr="007A57A9">
        <w:trPr>
          <w:trHeight w:val="20"/>
          <w:jc w:val="center"/>
        </w:trPr>
        <w:tc>
          <w:tcPr>
            <w:tcW w:w="1008" w:type="pct"/>
            <w:shd w:val="clear" w:color="auto" w:fill="FFFFFF" w:themeFill="background1"/>
            <w:vAlign w:val="center"/>
          </w:tcPr>
          <w:p w14:paraId="6199685C" w14:textId="77777777" w:rsidR="007A57A9" w:rsidRPr="00C253FD" w:rsidRDefault="007A57A9" w:rsidP="004051B4">
            <w:pPr>
              <w:widowControl w:val="0"/>
              <w:autoSpaceDE w:val="0"/>
              <w:autoSpaceDN w:val="0"/>
              <w:adjustRightInd w:val="0"/>
              <w:spacing w:before="0" w:after="0"/>
              <w:ind w:firstLine="0"/>
              <w:jc w:val="center"/>
              <w:rPr>
                <w:rFonts w:ascii="Calibri" w:eastAsia="MS Mincho" w:hAnsi="Calibri" w:cs="Calibri"/>
                <w:color w:val="000000" w:themeColor="text1"/>
              </w:rPr>
            </w:pPr>
            <w:r w:rsidRPr="00C253FD">
              <w:rPr>
                <w:rFonts w:eastAsia="MS Mincho"/>
                <w:color w:val="000000" w:themeColor="text1"/>
              </w:rPr>
              <w:t>S</w:t>
            </w:r>
            <w:r w:rsidRPr="00C253FD">
              <w:rPr>
                <w:rFonts w:eastAsia="MS Mincho"/>
                <w:color w:val="000000" w:themeColor="text1"/>
                <w:lang w:val="vi-VN"/>
              </w:rPr>
              <w:t>ắn</w:t>
            </w:r>
          </w:p>
        </w:tc>
        <w:tc>
          <w:tcPr>
            <w:tcW w:w="1013" w:type="pct"/>
            <w:shd w:val="clear" w:color="auto" w:fill="FFFFFF" w:themeFill="background1"/>
          </w:tcPr>
          <w:p w14:paraId="55456E42"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 xml:space="preserve">10.487,8 </w:t>
            </w:r>
          </w:p>
        </w:tc>
        <w:tc>
          <w:tcPr>
            <w:tcW w:w="806" w:type="pct"/>
            <w:shd w:val="clear" w:color="auto" w:fill="FFFFFF" w:themeFill="background1"/>
          </w:tcPr>
          <w:p w14:paraId="63A3B5D6"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524.500</w:t>
            </w:r>
          </w:p>
        </w:tc>
        <w:tc>
          <w:tcPr>
            <w:tcW w:w="2173" w:type="pct"/>
            <w:shd w:val="clear" w:color="auto" w:fill="FFFFFF" w:themeFill="background1"/>
          </w:tcPr>
          <w:p w14:paraId="1A83C71C" w14:textId="77777777" w:rsidR="007A57A9" w:rsidRPr="00C253FD" w:rsidRDefault="007A57A9" w:rsidP="004051B4">
            <w:pPr>
              <w:widowControl w:val="0"/>
              <w:autoSpaceDE w:val="0"/>
              <w:autoSpaceDN w:val="0"/>
              <w:adjustRightInd w:val="0"/>
              <w:spacing w:before="0" w:after="0"/>
              <w:ind w:firstLine="0"/>
              <w:rPr>
                <w:rFonts w:ascii="Calibri" w:eastAsia="MS Mincho" w:hAnsi="Calibri" w:cs="Calibri"/>
                <w:color w:val="000000" w:themeColor="text1"/>
              </w:rPr>
            </w:pPr>
            <w:r w:rsidRPr="00C253FD">
              <w:rPr>
                <w:rFonts w:eastAsia="MS Mincho"/>
                <w:color w:val="000000" w:themeColor="text1"/>
              </w:rPr>
              <w:t>Niên giám Th</w:t>
            </w:r>
            <w:r w:rsidRPr="00C253FD">
              <w:rPr>
                <w:rFonts w:eastAsia="MS Mincho"/>
                <w:color w:val="000000" w:themeColor="text1"/>
                <w:lang w:val="vi-VN"/>
              </w:rPr>
              <w:t>ống k</w:t>
            </w:r>
            <w:r w:rsidRPr="00C253FD">
              <w:rPr>
                <w:rFonts w:eastAsia="MS Mincho"/>
                <w:color w:val="000000" w:themeColor="text1"/>
              </w:rPr>
              <w:t>ê - TCTK</w:t>
            </w:r>
          </w:p>
        </w:tc>
      </w:tr>
      <w:tr w:rsidR="007A57A9" w:rsidRPr="00C253FD" w14:paraId="5702A979" w14:textId="77777777" w:rsidTr="007A57A9">
        <w:trPr>
          <w:trHeight w:val="20"/>
          <w:jc w:val="center"/>
        </w:trPr>
        <w:tc>
          <w:tcPr>
            <w:tcW w:w="1008" w:type="pct"/>
            <w:shd w:val="clear" w:color="auto" w:fill="FFFFFF" w:themeFill="background1"/>
            <w:vAlign w:val="center"/>
          </w:tcPr>
          <w:p w14:paraId="072A7C29" w14:textId="77777777" w:rsidR="007A57A9" w:rsidRPr="00C253FD" w:rsidRDefault="007A57A9" w:rsidP="004051B4">
            <w:pPr>
              <w:widowControl w:val="0"/>
              <w:autoSpaceDE w:val="0"/>
              <w:autoSpaceDN w:val="0"/>
              <w:adjustRightInd w:val="0"/>
              <w:spacing w:before="0" w:after="0"/>
              <w:ind w:firstLine="0"/>
              <w:jc w:val="center"/>
              <w:rPr>
                <w:rFonts w:ascii="Calibri" w:eastAsia="MS Mincho" w:hAnsi="Calibri" w:cs="Calibri"/>
                <w:color w:val="000000" w:themeColor="text1"/>
              </w:rPr>
            </w:pPr>
            <w:r w:rsidRPr="00C253FD">
              <w:rPr>
                <w:rFonts w:eastAsia="MS Mincho"/>
                <w:color w:val="000000" w:themeColor="text1"/>
              </w:rPr>
              <w:t>Mía</w:t>
            </w:r>
          </w:p>
        </w:tc>
        <w:tc>
          <w:tcPr>
            <w:tcW w:w="1013" w:type="pct"/>
            <w:shd w:val="clear" w:color="auto" w:fill="FFFFFF" w:themeFill="background1"/>
          </w:tcPr>
          <w:p w14:paraId="03E9EA4B"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 xml:space="preserve">11.534,5 </w:t>
            </w:r>
          </w:p>
        </w:tc>
        <w:tc>
          <w:tcPr>
            <w:tcW w:w="806" w:type="pct"/>
            <w:shd w:val="clear" w:color="auto" w:fill="FFFFFF" w:themeFill="background1"/>
          </w:tcPr>
          <w:p w14:paraId="3FCDF7F8"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185.700</w:t>
            </w:r>
          </w:p>
        </w:tc>
        <w:tc>
          <w:tcPr>
            <w:tcW w:w="2173" w:type="pct"/>
            <w:shd w:val="clear" w:color="auto" w:fill="FFFFFF" w:themeFill="background1"/>
          </w:tcPr>
          <w:p w14:paraId="5BAEABD3" w14:textId="77777777" w:rsidR="007A57A9" w:rsidRPr="00C253FD" w:rsidRDefault="007A57A9" w:rsidP="004051B4">
            <w:pPr>
              <w:widowControl w:val="0"/>
              <w:autoSpaceDE w:val="0"/>
              <w:autoSpaceDN w:val="0"/>
              <w:adjustRightInd w:val="0"/>
              <w:spacing w:before="0" w:after="0"/>
              <w:ind w:firstLine="0"/>
              <w:rPr>
                <w:rFonts w:ascii="Calibri" w:eastAsia="MS Mincho" w:hAnsi="Calibri" w:cs="Calibri"/>
                <w:color w:val="000000" w:themeColor="text1"/>
              </w:rPr>
            </w:pPr>
            <w:r w:rsidRPr="00C253FD">
              <w:rPr>
                <w:rFonts w:eastAsia="MS Mincho"/>
                <w:color w:val="000000" w:themeColor="text1"/>
              </w:rPr>
              <w:t>Niên giám Th</w:t>
            </w:r>
            <w:r w:rsidRPr="00C253FD">
              <w:rPr>
                <w:rFonts w:eastAsia="MS Mincho"/>
                <w:color w:val="000000" w:themeColor="text1"/>
                <w:lang w:val="vi-VN"/>
              </w:rPr>
              <w:t>ống k</w:t>
            </w:r>
            <w:r w:rsidRPr="00C253FD">
              <w:rPr>
                <w:rFonts w:eastAsia="MS Mincho"/>
                <w:color w:val="000000" w:themeColor="text1"/>
              </w:rPr>
              <w:t>ê - TCTK</w:t>
            </w:r>
          </w:p>
        </w:tc>
      </w:tr>
      <w:tr w:rsidR="007A57A9" w:rsidRPr="00C253FD" w14:paraId="27857647" w14:textId="77777777" w:rsidTr="007A57A9">
        <w:trPr>
          <w:trHeight w:val="20"/>
          <w:jc w:val="center"/>
        </w:trPr>
        <w:tc>
          <w:tcPr>
            <w:tcW w:w="1008" w:type="pct"/>
            <w:shd w:val="clear" w:color="auto" w:fill="FFFFFF" w:themeFill="background1"/>
            <w:vAlign w:val="center"/>
          </w:tcPr>
          <w:p w14:paraId="1C2C6F69" w14:textId="77777777" w:rsidR="007A57A9" w:rsidRPr="00C253FD" w:rsidRDefault="007A57A9" w:rsidP="004051B4">
            <w:pPr>
              <w:widowControl w:val="0"/>
              <w:autoSpaceDE w:val="0"/>
              <w:autoSpaceDN w:val="0"/>
              <w:adjustRightInd w:val="0"/>
              <w:spacing w:before="0" w:after="0"/>
              <w:ind w:firstLine="0"/>
              <w:jc w:val="center"/>
              <w:rPr>
                <w:rFonts w:ascii="Calibri" w:eastAsia="MS Mincho" w:hAnsi="Calibri" w:cs="Calibri"/>
                <w:color w:val="000000" w:themeColor="text1"/>
              </w:rPr>
            </w:pPr>
            <w:r w:rsidRPr="00C253FD">
              <w:rPr>
                <w:rFonts w:eastAsia="MS Mincho"/>
                <w:color w:val="000000" w:themeColor="text1"/>
              </w:rPr>
              <w:t>L</w:t>
            </w:r>
            <w:r w:rsidRPr="00C253FD">
              <w:rPr>
                <w:rFonts w:eastAsia="MS Mincho"/>
                <w:color w:val="000000" w:themeColor="text1"/>
                <w:lang w:val="vi-VN"/>
              </w:rPr>
              <w:t>ạc</w:t>
            </w:r>
          </w:p>
        </w:tc>
        <w:tc>
          <w:tcPr>
            <w:tcW w:w="1013" w:type="pct"/>
            <w:shd w:val="clear" w:color="auto" w:fill="FFFFFF" w:themeFill="background1"/>
          </w:tcPr>
          <w:p w14:paraId="6FBACA8F"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 xml:space="preserve">425,4 </w:t>
            </w:r>
          </w:p>
        </w:tc>
        <w:tc>
          <w:tcPr>
            <w:tcW w:w="806" w:type="pct"/>
            <w:shd w:val="clear" w:color="auto" w:fill="FFFFFF" w:themeFill="background1"/>
          </w:tcPr>
          <w:p w14:paraId="6BF9D1B9"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169.700</w:t>
            </w:r>
          </w:p>
        </w:tc>
        <w:tc>
          <w:tcPr>
            <w:tcW w:w="2173" w:type="pct"/>
            <w:shd w:val="clear" w:color="auto" w:fill="FFFFFF" w:themeFill="background1"/>
          </w:tcPr>
          <w:p w14:paraId="69EF971F" w14:textId="77777777" w:rsidR="007A57A9" w:rsidRPr="00C253FD" w:rsidRDefault="007A57A9" w:rsidP="004051B4">
            <w:pPr>
              <w:widowControl w:val="0"/>
              <w:autoSpaceDE w:val="0"/>
              <w:autoSpaceDN w:val="0"/>
              <w:adjustRightInd w:val="0"/>
              <w:spacing w:before="0" w:after="0"/>
              <w:ind w:firstLine="0"/>
              <w:rPr>
                <w:rFonts w:ascii="Calibri" w:eastAsia="MS Mincho" w:hAnsi="Calibri" w:cs="Calibri"/>
                <w:color w:val="000000" w:themeColor="text1"/>
              </w:rPr>
            </w:pPr>
            <w:r w:rsidRPr="00C253FD">
              <w:rPr>
                <w:rFonts w:eastAsia="MS Mincho"/>
                <w:color w:val="000000" w:themeColor="text1"/>
              </w:rPr>
              <w:t>Niên giám Th</w:t>
            </w:r>
            <w:r w:rsidRPr="00C253FD">
              <w:rPr>
                <w:rFonts w:eastAsia="MS Mincho"/>
                <w:color w:val="000000" w:themeColor="text1"/>
                <w:lang w:val="vi-VN"/>
              </w:rPr>
              <w:t>ống k</w:t>
            </w:r>
            <w:r w:rsidRPr="00C253FD">
              <w:rPr>
                <w:rFonts w:eastAsia="MS Mincho"/>
                <w:color w:val="000000" w:themeColor="text1"/>
              </w:rPr>
              <w:t>ê - TCTK</w:t>
            </w:r>
          </w:p>
        </w:tc>
      </w:tr>
      <w:tr w:rsidR="007A57A9" w:rsidRPr="00C253FD" w14:paraId="0FD9BBE6" w14:textId="77777777" w:rsidTr="007A57A9">
        <w:trPr>
          <w:trHeight w:val="20"/>
          <w:jc w:val="center"/>
        </w:trPr>
        <w:tc>
          <w:tcPr>
            <w:tcW w:w="1008" w:type="pct"/>
            <w:shd w:val="clear" w:color="auto" w:fill="FFFFFF" w:themeFill="background1"/>
            <w:vAlign w:val="center"/>
          </w:tcPr>
          <w:p w14:paraId="4617387E" w14:textId="77777777" w:rsidR="007A57A9" w:rsidRPr="00C253FD" w:rsidRDefault="007A57A9" w:rsidP="004051B4">
            <w:pPr>
              <w:widowControl w:val="0"/>
              <w:autoSpaceDE w:val="0"/>
              <w:autoSpaceDN w:val="0"/>
              <w:adjustRightInd w:val="0"/>
              <w:spacing w:before="0" w:after="0"/>
              <w:ind w:firstLine="0"/>
              <w:jc w:val="center"/>
              <w:rPr>
                <w:rFonts w:ascii="Calibri" w:eastAsia="MS Mincho" w:hAnsi="Calibri" w:cs="Calibri"/>
                <w:color w:val="000000" w:themeColor="text1"/>
              </w:rPr>
            </w:pPr>
            <w:r w:rsidRPr="00C253FD">
              <w:rPr>
                <w:rFonts w:eastAsia="MS Mincho"/>
                <w:color w:val="000000" w:themeColor="text1"/>
              </w:rPr>
              <w:t>Các lo</w:t>
            </w:r>
            <w:r w:rsidRPr="00C253FD">
              <w:rPr>
                <w:rFonts w:eastAsia="MS Mincho"/>
                <w:color w:val="000000" w:themeColor="text1"/>
                <w:lang w:val="vi-VN"/>
              </w:rPr>
              <w:t>ại đậu</w:t>
            </w:r>
          </w:p>
        </w:tc>
        <w:tc>
          <w:tcPr>
            <w:tcW w:w="1013" w:type="pct"/>
            <w:shd w:val="clear" w:color="auto" w:fill="FFFFFF" w:themeFill="background1"/>
          </w:tcPr>
          <w:p w14:paraId="03DF042E"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 xml:space="preserve">167,1 </w:t>
            </w:r>
          </w:p>
        </w:tc>
        <w:tc>
          <w:tcPr>
            <w:tcW w:w="806" w:type="pct"/>
            <w:shd w:val="clear" w:color="auto" w:fill="FFFFFF" w:themeFill="background1"/>
          </w:tcPr>
          <w:p w14:paraId="1DB01A5A"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140.300</w:t>
            </w:r>
          </w:p>
        </w:tc>
        <w:tc>
          <w:tcPr>
            <w:tcW w:w="2173" w:type="pct"/>
            <w:shd w:val="clear" w:color="auto" w:fill="FFFFFF" w:themeFill="background1"/>
          </w:tcPr>
          <w:p w14:paraId="07EFA6AC" w14:textId="77777777" w:rsidR="007A57A9" w:rsidRPr="00C253FD" w:rsidRDefault="007A57A9" w:rsidP="004051B4">
            <w:pPr>
              <w:widowControl w:val="0"/>
              <w:autoSpaceDE w:val="0"/>
              <w:autoSpaceDN w:val="0"/>
              <w:adjustRightInd w:val="0"/>
              <w:spacing w:before="0" w:after="0"/>
              <w:ind w:firstLine="0"/>
              <w:rPr>
                <w:rFonts w:ascii="Calibri" w:eastAsia="MS Mincho" w:hAnsi="Calibri" w:cs="Calibri"/>
                <w:color w:val="000000" w:themeColor="text1"/>
              </w:rPr>
            </w:pPr>
            <w:r w:rsidRPr="00C253FD">
              <w:rPr>
                <w:rFonts w:eastAsia="MS Mincho"/>
                <w:color w:val="000000" w:themeColor="text1"/>
              </w:rPr>
              <w:t>FAOSTAT</w:t>
            </w:r>
          </w:p>
        </w:tc>
      </w:tr>
      <w:tr w:rsidR="007A57A9" w:rsidRPr="00C253FD" w14:paraId="4FB6A7CF" w14:textId="77777777" w:rsidTr="007A57A9">
        <w:trPr>
          <w:trHeight w:val="20"/>
          <w:jc w:val="center"/>
        </w:trPr>
        <w:tc>
          <w:tcPr>
            <w:tcW w:w="1008" w:type="pct"/>
            <w:shd w:val="clear" w:color="auto" w:fill="FFFFFF" w:themeFill="background1"/>
            <w:vAlign w:val="center"/>
          </w:tcPr>
          <w:p w14:paraId="2F0A2EDD" w14:textId="77777777" w:rsidR="007A57A9" w:rsidRPr="00C253FD" w:rsidRDefault="007A57A9" w:rsidP="004051B4">
            <w:pPr>
              <w:widowControl w:val="0"/>
              <w:autoSpaceDE w:val="0"/>
              <w:autoSpaceDN w:val="0"/>
              <w:adjustRightInd w:val="0"/>
              <w:spacing w:before="0" w:after="0"/>
              <w:ind w:firstLine="0"/>
              <w:jc w:val="center"/>
              <w:rPr>
                <w:rFonts w:eastAsia="MS Mincho"/>
                <w:color w:val="000000" w:themeColor="text1"/>
              </w:rPr>
            </w:pPr>
            <w:r w:rsidRPr="00C253FD">
              <w:rPr>
                <w:rFonts w:eastAsia="MS Mincho"/>
                <w:color w:val="000000" w:themeColor="text1"/>
              </w:rPr>
              <w:lastRenderedPageBreak/>
              <w:t>Bông</w:t>
            </w:r>
          </w:p>
        </w:tc>
        <w:tc>
          <w:tcPr>
            <w:tcW w:w="1013" w:type="pct"/>
            <w:shd w:val="clear" w:color="auto" w:fill="FFFFFF" w:themeFill="background1"/>
          </w:tcPr>
          <w:p w14:paraId="34B492A0"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 xml:space="preserve">0,10 </w:t>
            </w:r>
          </w:p>
        </w:tc>
        <w:tc>
          <w:tcPr>
            <w:tcW w:w="806" w:type="pct"/>
            <w:shd w:val="clear" w:color="auto" w:fill="FFFFFF" w:themeFill="background1"/>
          </w:tcPr>
          <w:p w14:paraId="0E69E2C3"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100</w:t>
            </w:r>
          </w:p>
        </w:tc>
        <w:tc>
          <w:tcPr>
            <w:tcW w:w="2173" w:type="pct"/>
            <w:shd w:val="clear" w:color="auto" w:fill="FFFFFF" w:themeFill="background1"/>
          </w:tcPr>
          <w:p w14:paraId="0F2D1621" w14:textId="77777777" w:rsidR="007A57A9" w:rsidRPr="00C253FD" w:rsidRDefault="007A57A9" w:rsidP="004051B4">
            <w:pPr>
              <w:spacing w:before="0" w:after="0"/>
              <w:ind w:firstLine="0"/>
              <w:rPr>
                <w:rFonts w:eastAsia="MS Mincho"/>
                <w:color w:val="000000" w:themeColor="text1"/>
              </w:rPr>
            </w:pPr>
            <w:r w:rsidRPr="00C253FD">
              <w:rPr>
                <w:rFonts w:eastAsia="MS Mincho"/>
                <w:color w:val="000000" w:themeColor="text1"/>
              </w:rPr>
              <w:t>Niên giám Th</w:t>
            </w:r>
            <w:r w:rsidRPr="00C253FD">
              <w:rPr>
                <w:rFonts w:eastAsia="MS Mincho"/>
                <w:color w:val="000000" w:themeColor="text1"/>
                <w:lang w:val="vi-VN"/>
              </w:rPr>
              <w:t>ống k</w:t>
            </w:r>
            <w:r w:rsidRPr="00C253FD">
              <w:rPr>
                <w:rFonts w:eastAsia="MS Mincho"/>
                <w:color w:val="000000" w:themeColor="text1"/>
              </w:rPr>
              <w:t>ê - TCTK</w:t>
            </w:r>
          </w:p>
        </w:tc>
      </w:tr>
      <w:tr w:rsidR="007A57A9" w:rsidRPr="00C253FD" w14:paraId="0289D6C0" w14:textId="77777777" w:rsidTr="007A57A9">
        <w:trPr>
          <w:trHeight w:val="20"/>
          <w:jc w:val="center"/>
        </w:trPr>
        <w:tc>
          <w:tcPr>
            <w:tcW w:w="1008" w:type="pct"/>
            <w:shd w:val="clear" w:color="auto" w:fill="FFFFFF" w:themeFill="background1"/>
            <w:vAlign w:val="center"/>
          </w:tcPr>
          <w:p w14:paraId="2D509667" w14:textId="77777777" w:rsidR="007A57A9" w:rsidRPr="00C253FD" w:rsidRDefault="007A57A9" w:rsidP="004051B4">
            <w:pPr>
              <w:widowControl w:val="0"/>
              <w:autoSpaceDE w:val="0"/>
              <w:autoSpaceDN w:val="0"/>
              <w:adjustRightInd w:val="0"/>
              <w:spacing w:before="0" w:after="0"/>
              <w:ind w:firstLine="0"/>
              <w:jc w:val="center"/>
              <w:rPr>
                <w:rFonts w:eastAsia="MS Mincho"/>
                <w:color w:val="000000" w:themeColor="text1"/>
              </w:rPr>
            </w:pPr>
            <w:r w:rsidRPr="00C253FD">
              <w:rPr>
                <w:rFonts w:eastAsia="MS Mincho"/>
                <w:color w:val="000000" w:themeColor="text1"/>
              </w:rPr>
              <w:t>Đay</w:t>
            </w:r>
          </w:p>
        </w:tc>
        <w:tc>
          <w:tcPr>
            <w:tcW w:w="1013" w:type="pct"/>
            <w:shd w:val="clear" w:color="auto" w:fill="FFFFFF" w:themeFill="background1"/>
          </w:tcPr>
          <w:p w14:paraId="07A6BDF8"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 xml:space="preserve">0,33 </w:t>
            </w:r>
          </w:p>
        </w:tc>
        <w:tc>
          <w:tcPr>
            <w:tcW w:w="806" w:type="pct"/>
            <w:shd w:val="clear" w:color="auto" w:fill="FFFFFF" w:themeFill="background1"/>
          </w:tcPr>
          <w:p w14:paraId="22D290B0"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73</w:t>
            </w:r>
          </w:p>
        </w:tc>
        <w:tc>
          <w:tcPr>
            <w:tcW w:w="2173" w:type="pct"/>
            <w:shd w:val="clear" w:color="auto" w:fill="FFFFFF" w:themeFill="background1"/>
          </w:tcPr>
          <w:p w14:paraId="03056F42" w14:textId="77777777" w:rsidR="007A57A9" w:rsidRPr="00C253FD" w:rsidRDefault="007A57A9" w:rsidP="004051B4">
            <w:pPr>
              <w:spacing w:before="0" w:after="0"/>
              <w:ind w:firstLine="0"/>
              <w:rPr>
                <w:rFonts w:eastAsia="MS Mincho"/>
                <w:color w:val="000000" w:themeColor="text1"/>
              </w:rPr>
            </w:pPr>
            <w:r w:rsidRPr="00C253FD">
              <w:rPr>
                <w:rFonts w:eastAsia="MS Mincho"/>
                <w:color w:val="000000" w:themeColor="text1"/>
              </w:rPr>
              <w:t>Niên giám Th</w:t>
            </w:r>
            <w:r w:rsidRPr="00C253FD">
              <w:rPr>
                <w:rFonts w:eastAsia="MS Mincho"/>
                <w:color w:val="000000" w:themeColor="text1"/>
                <w:lang w:val="vi-VN"/>
              </w:rPr>
              <w:t>ống k</w:t>
            </w:r>
            <w:r w:rsidRPr="00C253FD">
              <w:rPr>
                <w:rFonts w:eastAsia="MS Mincho"/>
                <w:color w:val="000000" w:themeColor="text1"/>
              </w:rPr>
              <w:t>ê - TCTK</w:t>
            </w:r>
          </w:p>
        </w:tc>
      </w:tr>
      <w:tr w:rsidR="007A57A9" w:rsidRPr="00C253FD" w14:paraId="52E9156C" w14:textId="77777777" w:rsidTr="007A57A9">
        <w:trPr>
          <w:trHeight w:val="20"/>
          <w:jc w:val="center"/>
        </w:trPr>
        <w:tc>
          <w:tcPr>
            <w:tcW w:w="1008" w:type="pct"/>
            <w:shd w:val="clear" w:color="auto" w:fill="FFFFFF" w:themeFill="background1"/>
            <w:vAlign w:val="center"/>
          </w:tcPr>
          <w:p w14:paraId="7D0037D3" w14:textId="77777777" w:rsidR="007A57A9" w:rsidRPr="00C253FD" w:rsidRDefault="007A57A9" w:rsidP="004051B4">
            <w:pPr>
              <w:widowControl w:val="0"/>
              <w:autoSpaceDE w:val="0"/>
              <w:autoSpaceDN w:val="0"/>
              <w:adjustRightInd w:val="0"/>
              <w:spacing w:before="0" w:after="0"/>
              <w:ind w:firstLine="0"/>
              <w:jc w:val="center"/>
              <w:rPr>
                <w:rFonts w:eastAsia="MS Mincho"/>
                <w:color w:val="000000" w:themeColor="text1"/>
              </w:rPr>
            </w:pPr>
            <w:r w:rsidRPr="00C253FD">
              <w:rPr>
                <w:rFonts w:eastAsia="MS Mincho"/>
                <w:color w:val="000000" w:themeColor="text1"/>
              </w:rPr>
              <w:t>Cói</w:t>
            </w:r>
          </w:p>
        </w:tc>
        <w:tc>
          <w:tcPr>
            <w:tcW w:w="1013" w:type="pct"/>
            <w:shd w:val="clear" w:color="auto" w:fill="FFFFFF" w:themeFill="background1"/>
          </w:tcPr>
          <w:p w14:paraId="0C6A93B6"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 xml:space="preserve">75,14 </w:t>
            </w:r>
          </w:p>
        </w:tc>
        <w:tc>
          <w:tcPr>
            <w:tcW w:w="806" w:type="pct"/>
            <w:shd w:val="clear" w:color="auto" w:fill="FFFFFF" w:themeFill="background1"/>
          </w:tcPr>
          <w:p w14:paraId="6FB154E7"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8.623</w:t>
            </w:r>
          </w:p>
        </w:tc>
        <w:tc>
          <w:tcPr>
            <w:tcW w:w="2173" w:type="pct"/>
            <w:shd w:val="clear" w:color="auto" w:fill="FFFFFF" w:themeFill="background1"/>
          </w:tcPr>
          <w:p w14:paraId="01130D12" w14:textId="77777777" w:rsidR="007A57A9" w:rsidRPr="00C253FD" w:rsidRDefault="007A57A9" w:rsidP="004051B4">
            <w:pPr>
              <w:spacing w:before="0" w:after="0"/>
              <w:ind w:firstLine="0"/>
              <w:rPr>
                <w:rFonts w:eastAsia="MS Mincho"/>
                <w:color w:val="000000" w:themeColor="text1"/>
              </w:rPr>
            </w:pPr>
            <w:r w:rsidRPr="00C253FD">
              <w:rPr>
                <w:rFonts w:eastAsia="MS Mincho"/>
                <w:color w:val="000000" w:themeColor="text1"/>
              </w:rPr>
              <w:t>Niên giám Th</w:t>
            </w:r>
            <w:r w:rsidRPr="00C253FD">
              <w:rPr>
                <w:rFonts w:eastAsia="MS Mincho"/>
                <w:color w:val="000000" w:themeColor="text1"/>
                <w:lang w:val="vi-VN"/>
              </w:rPr>
              <w:t>ống k</w:t>
            </w:r>
            <w:r w:rsidRPr="00C253FD">
              <w:rPr>
                <w:rFonts w:eastAsia="MS Mincho"/>
                <w:color w:val="000000" w:themeColor="text1"/>
              </w:rPr>
              <w:t>ê - TCTK</w:t>
            </w:r>
          </w:p>
        </w:tc>
      </w:tr>
      <w:tr w:rsidR="007A57A9" w:rsidRPr="00C253FD" w14:paraId="302716B5" w14:textId="77777777" w:rsidTr="007A57A9">
        <w:trPr>
          <w:trHeight w:val="20"/>
          <w:jc w:val="center"/>
        </w:trPr>
        <w:tc>
          <w:tcPr>
            <w:tcW w:w="1008" w:type="pct"/>
            <w:shd w:val="clear" w:color="auto" w:fill="FFFFFF" w:themeFill="background1"/>
            <w:vAlign w:val="center"/>
          </w:tcPr>
          <w:p w14:paraId="52E7BEAE" w14:textId="77777777" w:rsidR="007A57A9" w:rsidRPr="00C253FD" w:rsidRDefault="007A57A9" w:rsidP="004051B4">
            <w:pPr>
              <w:widowControl w:val="0"/>
              <w:autoSpaceDE w:val="0"/>
              <w:autoSpaceDN w:val="0"/>
              <w:adjustRightInd w:val="0"/>
              <w:spacing w:before="0" w:after="0"/>
              <w:ind w:firstLine="0"/>
              <w:jc w:val="center"/>
              <w:rPr>
                <w:rFonts w:eastAsia="MS Mincho"/>
                <w:color w:val="000000" w:themeColor="text1"/>
              </w:rPr>
            </w:pPr>
            <w:r w:rsidRPr="00C253FD">
              <w:rPr>
                <w:rFonts w:eastAsia="MS Mincho"/>
                <w:color w:val="000000" w:themeColor="text1"/>
              </w:rPr>
              <w:t>Vừng</w:t>
            </w:r>
          </w:p>
        </w:tc>
        <w:tc>
          <w:tcPr>
            <w:tcW w:w="1013" w:type="pct"/>
            <w:shd w:val="clear" w:color="auto" w:fill="FFFFFF" w:themeFill="background1"/>
          </w:tcPr>
          <w:p w14:paraId="1F8AF47A"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 xml:space="preserve">23,59 </w:t>
            </w:r>
          </w:p>
        </w:tc>
        <w:tc>
          <w:tcPr>
            <w:tcW w:w="806" w:type="pct"/>
            <w:shd w:val="clear" w:color="auto" w:fill="FFFFFF" w:themeFill="background1"/>
          </w:tcPr>
          <w:p w14:paraId="30D1A8F0"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28.080</w:t>
            </w:r>
          </w:p>
        </w:tc>
        <w:tc>
          <w:tcPr>
            <w:tcW w:w="2173" w:type="pct"/>
            <w:shd w:val="clear" w:color="auto" w:fill="FFFFFF" w:themeFill="background1"/>
          </w:tcPr>
          <w:p w14:paraId="764AD700" w14:textId="77777777" w:rsidR="007A57A9" w:rsidRPr="00C253FD" w:rsidRDefault="007A57A9" w:rsidP="004051B4">
            <w:pPr>
              <w:spacing w:before="0" w:after="0"/>
              <w:ind w:firstLine="0"/>
              <w:rPr>
                <w:rFonts w:eastAsia="MS Mincho"/>
                <w:color w:val="000000" w:themeColor="text1"/>
              </w:rPr>
            </w:pPr>
            <w:r w:rsidRPr="00C253FD">
              <w:rPr>
                <w:rFonts w:eastAsia="MS Mincho"/>
                <w:color w:val="000000" w:themeColor="text1"/>
              </w:rPr>
              <w:t>Niên giám Th</w:t>
            </w:r>
            <w:r w:rsidRPr="00C253FD">
              <w:rPr>
                <w:rFonts w:eastAsia="MS Mincho"/>
                <w:color w:val="000000" w:themeColor="text1"/>
                <w:lang w:val="vi-VN"/>
              </w:rPr>
              <w:t>ống k</w:t>
            </w:r>
            <w:r w:rsidRPr="00C253FD">
              <w:rPr>
                <w:rFonts w:eastAsia="MS Mincho"/>
                <w:color w:val="000000" w:themeColor="text1"/>
              </w:rPr>
              <w:t>ê - TCTK</w:t>
            </w:r>
          </w:p>
        </w:tc>
      </w:tr>
      <w:tr w:rsidR="007A57A9" w:rsidRPr="00C253FD" w14:paraId="698E5CFF" w14:textId="77777777" w:rsidTr="007A57A9">
        <w:trPr>
          <w:trHeight w:val="20"/>
          <w:jc w:val="center"/>
        </w:trPr>
        <w:tc>
          <w:tcPr>
            <w:tcW w:w="1008" w:type="pct"/>
            <w:shd w:val="clear" w:color="auto" w:fill="FFFFFF" w:themeFill="background1"/>
            <w:vAlign w:val="center"/>
          </w:tcPr>
          <w:p w14:paraId="669EF365" w14:textId="77777777" w:rsidR="007A57A9" w:rsidRPr="00C253FD" w:rsidRDefault="007A57A9" w:rsidP="004051B4">
            <w:pPr>
              <w:widowControl w:val="0"/>
              <w:autoSpaceDE w:val="0"/>
              <w:autoSpaceDN w:val="0"/>
              <w:adjustRightInd w:val="0"/>
              <w:spacing w:before="0" w:after="0"/>
              <w:ind w:firstLine="0"/>
              <w:jc w:val="center"/>
              <w:rPr>
                <w:rFonts w:eastAsia="MS Mincho"/>
                <w:color w:val="000000" w:themeColor="text1"/>
              </w:rPr>
            </w:pPr>
            <w:r w:rsidRPr="00C253FD">
              <w:rPr>
                <w:rFonts w:eastAsia="MS Mincho"/>
                <w:color w:val="000000" w:themeColor="text1"/>
              </w:rPr>
              <w:t>Thuốc lá</w:t>
            </w:r>
          </w:p>
        </w:tc>
        <w:tc>
          <w:tcPr>
            <w:tcW w:w="1013" w:type="pct"/>
            <w:shd w:val="clear" w:color="auto" w:fill="FFFFFF" w:themeFill="background1"/>
          </w:tcPr>
          <w:p w14:paraId="7AEC5B21"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 xml:space="preserve">36,55 </w:t>
            </w:r>
          </w:p>
        </w:tc>
        <w:tc>
          <w:tcPr>
            <w:tcW w:w="806" w:type="pct"/>
            <w:shd w:val="clear" w:color="auto" w:fill="FFFFFF" w:themeFill="background1"/>
          </w:tcPr>
          <w:p w14:paraId="58710157" w14:textId="77777777" w:rsidR="007A57A9" w:rsidRPr="00C253FD" w:rsidRDefault="007A57A9" w:rsidP="004051B4">
            <w:pPr>
              <w:widowControl w:val="0"/>
              <w:autoSpaceDE w:val="0"/>
              <w:autoSpaceDN w:val="0"/>
              <w:adjustRightInd w:val="0"/>
              <w:spacing w:before="0" w:after="0"/>
              <w:ind w:firstLine="0"/>
              <w:jc w:val="right"/>
              <w:rPr>
                <w:rFonts w:eastAsia="MS Mincho"/>
                <w:color w:val="000000" w:themeColor="text1"/>
              </w:rPr>
            </w:pPr>
            <w:r w:rsidRPr="00395487">
              <w:t>12.979</w:t>
            </w:r>
          </w:p>
        </w:tc>
        <w:tc>
          <w:tcPr>
            <w:tcW w:w="2173" w:type="pct"/>
            <w:shd w:val="clear" w:color="auto" w:fill="FFFFFF" w:themeFill="background1"/>
          </w:tcPr>
          <w:p w14:paraId="024D464B" w14:textId="77777777" w:rsidR="007A57A9" w:rsidRPr="00C253FD" w:rsidRDefault="007A57A9" w:rsidP="004051B4">
            <w:pPr>
              <w:spacing w:before="0" w:after="0"/>
              <w:ind w:firstLine="0"/>
              <w:rPr>
                <w:rFonts w:eastAsia="MS Mincho"/>
                <w:color w:val="000000" w:themeColor="text1"/>
              </w:rPr>
            </w:pPr>
            <w:r w:rsidRPr="00C253FD">
              <w:rPr>
                <w:rFonts w:eastAsia="MS Mincho"/>
                <w:color w:val="000000" w:themeColor="text1"/>
              </w:rPr>
              <w:t>Niên giám Th</w:t>
            </w:r>
            <w:r w:rsidRPr="00C253FD">
              <w:rPr>
                <w:rFonts w:eastAsia="MS Mincho"/>
                <w:color w:val="000000" w:themeColor="text1"/>
                <w:lang w:val="vi-VN"/>
              </w:rPr>
              <w:t>ống k</w:t>
            </w:r>
            <w:r w:rsidRPr="00C253FD">
              <w:rPr>
                <w:rFonts w:eastAsia="MS Mincho"/>
                <w:color w:val="000000" w:themeColor="text1"/>
              </w:rPr>
              <w:t>ê - TCTK</w:t>
            </w:r>
          </w:p>
        </w:tc>
      </w:tr>
    </w:tbl>
    <w:p w14:paraId="159293DC" w14:textId="35AB7B9E" w:rsidR="007A57A9" w:rsidRDefault="004051B4" w:rsidP="004051B4">
      <w:pPr>
        <w:pStyle w:val="Bang"/>
        <w:spacing w:line="240" w:lineRule="auto"/>
        <w:rPr>
          <w:color w:val="000000" w:themeColor="text1"/>
        </w:rPr>
      </w:pPr>
      <w:bookmarkStart w:id="52" w:name="_Toc49420525"/>
      <w:bookmarkStart w:id="53" w:name="_Toc137735569"/>
      <w:bookmarkStart w:id="54" w:name="_Toc147928537"/>
      <w:r>
        <w:t>Bảng 1.</w:t>
      </w:r>
      <w:r w:rsidR="00753887">
        <w:fldChar w:fldCharType="begin"/>
      </w:r>
      <w:r w:rsidR="00753887">
        <w:instrText xml:space="preserve"> SEQ Bảng_1. \* ARABIC </w:instrText>
      </w:r>
      <w:r w:rsidR="00753887">
        <w:fldChar w:fldCharType="separate"/>
      </w:r>
      <w:r w:rsidR="00870DFA">
        <w:rPr>
          <w:noProof/>
        </w:rPr>
        <w:t>9</w:t>
      </w:r>
      <w:r w:rsidR="00753887">
        <w:rPr>
          <w:noProof/>
        </w:rPr>
        <w:fldChar w:fldCharType="end"/>
      </w:r>
      <w:r w:rsidR="007A57A9" w:rsidRPr="00C253FD">
        <w:rPr>
          <w:color w:val="000000" w:themeColor="text1"/>
        </w:rPr>
        <w:t>. Tỷ lệ bị đốt cháy ngoài đồng</w:t>
      </w:r>
      <w:bookmarkEnd w:id="52"/>
      <w:bookmarkEnd w:id="53"/>
      <w:bookmarkEnd w:id="5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firstRow="0" w:lastRow="0" w:firstColumn="0" w:lastColumn="0" w:noHBand="0" w:noVBand="0"/>
      </w:tblPr>
      <w:tblGrid>
        <w:gridCol w:w="1704"/>
        <w:gridCol w:w="1618"/>
        <w:gridCol w:w="5739"/>
      </w:tblGrid>
      <w:tr w:rsidR="007A57A9" w:rsidRPr="007E150C" w14:paraId="71CBADAC" w14:textId="77777777" w:rsidTr="004051B4">
        <w:trPr>
          <w:trHeight w:val="20"/>
          <w:tblHeader/>
          <w:jc w:val="center"/>
        </w:trPr>
        <w:tc>
          <w:tcPr>
            <w:tcW w:w="940" w:type="pct"/>
            <w:shd w:val="clear" w:color="auto" w:fill="D9D9D9" w:themeFill="background1" w:themeFillShade="D9"/>
            <w:vAlign w:val="center"/>
          </w:tcPr>
          <w:p w14:paraId="333F14A6" w14:textId="77777777" w:rsidR="007A57A9" w:rsidRPr="007E150C"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7E150C">
              <w:rPr>
                <w:rFonts w:eastAsia="SimSun"/>
                <w:b/>
                <w:bCs/>
                <w:color w:val="000000"/>
                <w:sz w:val="26"/>
                <w:szCs w:val="26"/>
              </w:rPr>
              <w:t>Loại cây trồng</w:t>
            </w:r>
          </w:p>
        </w:tc>
        <w:tc>
          <w:tcPr>
            <w:tcW w:w="893" w:type="pct"/>
            <w:shd w:val="clear" w:color="auto" w:fill="D9D9D9" w:themeFill="background1" w:themeFillShade="D9"/>
            <w:vAlign w:val="center"/>
          </w:tcPr>
          <w:p w14:paraId="1607E0DA" w14:textId="77777777" w:rsidR="007A57A9" w:rsidRPr="007E150C"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7E150C">
              <w:rPr>
                <w:rFonts w:eastAsia="SimSun"/>
                <w:b/>
                <w:bCs/>
                <w:color w:val="000000"/>
                <w:sz w:val="26"/>
                <w:szCs w:val="26"/>
              </w:rPr>
              <w:t>Giá trị</w:t>
            </w:r>
          </w:p>
        </w:tc>
        <w:tc>
          <w:tcPr>
            <w:tcW w:w="3167" w:type="pct"/>
            <w:shd w:val="clear" w:color="auto" w:fill="D9D9D9" w:themeFill="background1" w:themeFillShade="D9"/>
          </w:tcPr>
          <w:p w14:paraId="4749B5AE" w14:textId="77777777" w:rsidR="007A57A9" w:rsidRPr="007E150C"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7E150C">
              <w:rPr>
                <w:rFonts w:eastAsia="SimSun"/>
                <w:b/>
                <w:bCs/>
                <w:color w:val="000000"/>
                <w:sz w:val="26"/>
                <w:szCs w:val="26"/>
              </w:rPr>
              <w:t>Nguồn số liệu</w:t>
            </w:r>
          </w:p>
        </w:tc>
      </w:tr>
      <w:tr w:rsidR="007A57A9" w:rsidRPr="007E150C" w14:paraId="47E6D75B" w14:textId="77777777" w:rsidTr="004051B4">
        <w:trPr>
          <w:trHeight w:val="20"/>
          <w:jc w:val="center"/>
        </w:trPr>
        <w:tc>
          <w:tcPr>
            <w:tcW w:w="940" w:type="pct"/>
            <w:vMerge w:val="restart"/>
            <w:shd w:val="clear" w:color="auto" w:fill="FFFFFF"/>
            <w:vAlign w:val="center"/>
          </w:tcPr>
          <w:p w14:paraId="2DD29B0B" w14:textId="77777777" w:rsidR="007A57A9" w:rsidRPr="007E150C" w:rsidDel="005E7DBE" w:rsidRDefault="007A57A9" w:rsidP="004051B4">
            <w:pPr>
              <w:widowControl w:val="0"/>
              <w:autoSpaceDE w:val="0"/>
              <w:autoSpaceDN w:val="0"/>
              <w:adjustRightInd w:val="0"/>
              <w:snapToGrid w:val="0"/>
              <w:spacing w:after="40"/>
              <w:ind w:firstLine="0"/>
              <w:rPr>
                <w:rFonts w:eastAsia="SimSun"/>
                <w:color w:val="000000"/>
                <w:sz w:val="26"/>
                <w:szCs w:val="26"/>
              </w:rPr>
            </w:pPr>
            <w:r w:rsidRPr="007E150C">
              <w:rPr>
                <w:rFonts w:eastAsia="SimSun"/>
                <w:color w:val="000000"/>
                <w:sz w:val="26"/>
                <w:szCs w:val="26"/>
              </w:rPr>
              <w:t>Lúa</w:t>
            </w:r>
          </w:p>
        </w:tc>
        <w:tc>
          <w:tcPr>
            <w:tcW w:w="893" w:type="pct"/>
            <w:shd w:val="clear" w:color="auto" w:fill="FFFFFF"/>
            <w:vAlign w:val="center"/>
          </w:tcPr>
          <w:p w14:paraId="0392BCB5" w14:textId="77777777" w:rsidR="007A57A9" w:rsidRPr="007E150C" w:rsidDel="005E7DBE"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7E150C">
              <w:rPr>
                <w:rFonts w:eastAsia="SimSun"/>
                <w:color w:val="000000"/>
                <w:sz w:val="26"/>
                <w:szCs w:val="26"/>
              </w:rPr>
              <w:t>0,2</w:t>
            </w:r>
            <w:r>
              <w:rPr>
                <w:rFonts w:eastAsia="SimSun"/>
                <w:color w:val="000000"/>
                <w:sz w:val="26"/>
                <w:szCs w:val="26"/>
              </w:rPr>
              <w:t>86</w:t>
            </w:r>
          </w:p>
        </w:tc>
        <w:tc>
          <w:tcPr>
            <w:tcW w:w="3167" w:type="pct"/>
            <w:shd w:val="clear" w:color="auto" w:fill="FFFFFF"/>
            <w:vAlign w:val="center"/>
          </w:tcPr>
          <w:p w14:paraId="2F5E18B6" w14:textId="77777777" w:rsidR="007A57A9" w:rsidRDefault="007A57A9" w:rsidP="004051B4">
            <w:pPr>
              <w:widowControl w:val="0"/>
              <w:autoSpaceDE w:val="0"/>
              <w:autoSpaceDN w:val="0"/>
              <w:adjustRightInd w:val="0"/>
              <w:snapToGrid w:val="0"/>
              <w:spacing w:after="40"/>
              <w:ind w:firstLine="0"/>
              <w:rPr>
                <w:color w:val="000000"/>
                <w:sz w:val="26"/>
                <w:szCs w:val="26"/>
                <w:lang w:val="en-GB"/>
              </w:rPr>
            </w:pPr>
            <w:r>
              <w:rPr>
                <w:color w:val="000000"/>
                <w:sz w:val="26"/>
                <w:szCs w:val="26"/>
                <w:lang w:val="en-GB"/>
              </w:rPr>
              <w:t xml:space="preserve">Sử dụng tỷ lệ đốt cho khu vực miền Bắc và miền Trung đối với cây trồng lúa thuộc </w:t>
            </w:r>
            <w:r w:rsidRPr="007E150C">
              <w:rPr>
                <w:color w:val="000000"/>
                <w:sz w:val="26"/>
                <w:szCs w:val="26"/>
                <w:lang w:val="en-GB"/>
              </w:rPr>
              <w:t xml:space="preserve">Báo cáo tổng kết nhiệm vụ </w:t>
            </w:r>
            <w:r>
              <w:rPr>
                <w:color w:val="000000"/>
                <w:sz w:val="26"/>
                <w:szCs w:val="26"/>
                <w:lang w:val="en-GB"/>
              </w:rPr>
              <w:t>“Đ</w:t>
            </w:r>
            <w:r w:rsidRPr="007E150C">
              <w:rPr>
                <w:color w:val="000000"/>
                <w:sz w:val="26"/>
                <w:szCs w:val="26"/>
                <w:lang w:val="en-GB"/>
              </w:rPr>
              <w:t>ánh giá hiện trạng và đề xuất giải pháp quản lý chất thải trong lĩnh vực trồng trọt</w:t>
            </w:r>
            <w:r>
              <w:rPr>
                <w:color w:val="000000"/>
                <w:sz w:val="26"/>
                <w:szCs w:val="26"/>
                <w:lang w:val="en-GB"/>
              </w:rPr>
              <w:t>”</w:t>
            </w:r>
            <w:r w:rsidRPr="007E150C">
              <w:rPr>
                <w:color w:val="000000"/>
                <w:sz w:val="26"/>
                <w:szCs w:val="26"/>
                <w:lang w:val="en-GB"/>
              </w:rPr>
              <w:t>, Viện Môi trường Nông nghiệp, Bộ NNPTNT, 20</w:t>
            </w:r>
            <w:r>
              <w:rPr>
                <w:color w:val="000000"/>
                <w:sz w:val="26"/>
                <w:szCs w:val="26"/>
                <w:lang w:val="en-GB"/>
              </w:rPr>
              <w:t>20.</w:t>
            </w:r>
          </w:p>
        </w:tc>
      </w:tr>
      <w:tr w:rsidR="007A57A9" w:rsidRPr="007E150C" w14:paraId="70CA55A2" w14:textId="77777777" w:rsidTr="004051B4">
        <w:trPr>
          <w:trHeight w:val="20"/>
          <w:jc w:val="center"/>
        </w:trPr>
        <w:tc>
          <w:tcPr>
            <w:tcW w:w="940" w:type="pct"/>
            <w:vMerge/>
            <w:shd w:val="clear" w:color="auto" w:fill="FFFFFF"/>
            <w:vAlign w:val="center"/>
          </w:tcPr>
          <w:p w14:paraId="7DE0A4B5" w14:textId="77777777" w:rsidR="007A57A9" w:rsidRPr="007E150C" w:rsidDel="005E7DBE" w:rsidRDefault="007A57A9" w:rsidP="004051B4">
            <w:pPr>
              <w:widowControl w:val="0"/>
              <w:autoSpaceDE w:val="0"/>
              <w:autoSpaceDN w:val="0"/>
              <w:adjustRightInd w:val="0"/>
              <w:snapToGrid w:val="0"/>
              <w:spacing w:after="40"/>
              <w:ind w:firstLine="0"/>
              <w:rPr>
                <w:rFonts w:eastAsia="SimSun"/>
                <w:color w:val="000000"/>
                <w:sz w:val="26"/>
                <w:szCs w:val="26"/>
              </w:rPr>
            </w:pPr>
          </w:p>
        </w:tc>
        <w:tc>
          <w:tcPr>
            <w:tcW w:w="893" w:type="pct"/>
            <w:shd w:val="clear" w:color="auto" w:fill="FFFFFF"/>
            <w:vAlign w:val="center"/>
          </w:tcPr>
          <w:p w14:paraId="2E1BAE1D" w14:textId="77777777" w:rsidR="007A57A9" w:rsidRPr="007E150C" w:rsidDel="005E7DBE"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172649">
              <w:rPr>
                <w:rFonts w:eastAsia="SimSun"/>
                <w:color w:val="000000"/>
                <w:sz w:val="26"/>
                <w:szCs w:val="26"/>
              </w:rPr>
              <w:t>0,580</w:t>
            </w:r>
          </w:p>
        </w:tc>
        <w:tc>
          <w:tcPr>
            <w:tcW w:w="3167" w:type="pct"/>
            <w:shd w:val="clear" w:color="auto" w:fill="FFFFFF"/>
            <w:vAlign w:val="center"/>
          </w:tcPr>
          <w:p w14:paraId="76F359D6" w14:textId="77777777" w:rsidR="007A57A9" w:rsidRDefault="007A57A9" w:rsidP="004051B4">
            <w:pPr>
              <w:widowControl w:val="0"/>
              <w:autoSpaceDE w:val="0"/>
              <w:autoSpaceDN w:val="0"/>
              <w:adjustRightInd w:val="0"/>
              <w:snapToGrid w:val="0"/>
              <w:spacing w:after="40"/>
              <w:ind w:firstLine="0"/>
              <w:rPr>
                <w:color w:val="000000"/>
                <w:sz w:val="26"/>
                <w:szCs w:val="26"/>
                <w:lang w:val="en-GB"/>
              </w:rPr>
            </w:pPr>
            <w:r>
              <w:rPr>
                <w:rFonts w:eastAsia="SimSun"/>
                <w:color w:val="000000"/>
                <w:sz w:val="26"/>
                <w:szCs w:val="26"/>
              </w:rPr>
              <w:t>S</w:t>
            </w:r>
            <w:r w:rsidRPr="008E65EC">
              <w:rPr>
                <w:rFonts w:eastAsia="SimSun"/>
                <w:color w:val="000000"/>
                <w:sz w:val="26"/>
                <w:szCs w:val="26"/>
              </w:rPr>
              <w:t xml:space="preserve">ử dụng </w:t>
            </w:r>
            <w:r>
              <w:rPr>
                <w:rFonts w:eastAsia="SimSun"/>
                <w:color w:val="000000"/>
                <w:sz w:val="26"/>
                <w:szCs w:val="26"/>
              </w:rPr>
              <w:t xml:space="preserve">tỷ lệ đốt </w:t>
            </w:r>
            <w:r w:rsidRPr="008E65EC">
              <w:rPr>
                <w:rFonts w:eastAsia="SimSun"/>
                <w:color w:val="000000"/>
                <w:sz w:val="26"/>
                <w:szCs w:val="26"/>
              </w:rPr>
              <w:t xml:space="preserve">cho </w:t>
            </w:r>
            <w:r>
              <w:rPr>
                <w:rFonts w:eastAsia="SimSun"/>
                <w:color w:val="000000"/>
                <w:sz w:val="26"/>
                <w:szCs w:val="26"/>
              </w:rPr>
              <w:t>khu vực vùng Đồng bằng sông Cửu Long đối với cây trồng lúa được tính toán từ tỷ lệ đốt phụ phẩm trong bài báo khoa học “Ước tính lượng khí phát thải do đốt rơm rạ trên đồng ruộng tại khu vực Đồng bằng sông Cửu Long của các tác giả Trần Xuân Dũng, Nguyễn Huỳnh Thi đăng tải trên tạp chí Khí tượng Thủy văn năm 2022.</w:t>
            </w:r>
          </w:p>
        </w:tc>
      </w:tr>
      <w:tr w:rsidR="007A57A9" w:rsidRPr="007E150C" w14:paraId="1F61CBEC" w14:textId="77777777" w:rsidTr="004051B4">
        <w:trPr>
          <w:trHeight w:val="20"/>
          <w:jc w:val="center"/>
        </w:trPr>
        <w:tc>
          <w:tcPr>
            <w:tcW w:w="940" w:type="pct"/>
            <w:shd w:val="clear" w:color="auto" w:fill="FFFFFF"/>
            <w:vAlign w:val="center"/>
          </w:tcPr>
          <w:p w14:paraId="1D442176" w14:textId="77777777" w:rsidR="007A57A9" w:rsidRPr="007E150C" w:rsidRDefault="007A57A9" w:rsidP="004051B4">
            <w:pPr>
              <w:widowControl w:val="0"/>
              <w:autoSpaceDE w:val="0"/>
              <w:autoSpaceDN w:val="0"/>
              <w:adjustRightInd w:val="0"/>
              <w:snapToGrid w:val="0"/>
              <w:spacing w:after="40"/>
              <w:ind w:firstLine="0"/>
              <w:rPr>
                <w:rFonts w:eastAsia="SimSun"/>
                <w:color w:val="000000"/>
                <w:sz w:val="26"/>
                <w:szCs w:val="26"/>
              </w:rPr>
            </w:pPr>
            <w:r w:rsidRPr="007E150C">
              <w:rPr>
                <w:rFonts w:eastAsia="SimSun"/>
                <w:color w:val="000000"/>
                <w:sz w:val="26"/>
                <w:szCs w:val="26"/>
              </w:rPr>
              <w:t>Ngô</w:t>
            </w:r>
          </w:p>
        </w:tc>
        <w:tc>
          <w:tcPr>
            <w:tcW w:w="893" w:type="pct"/>
            <w:shd w:val="clear" w:color="auto" w:fill="FFFFFF"/>
            <w:vAlign w:val="center"/>
          </w:tcPr>
          <w:p w14:paraId="59C47E36" w14:textId="77777777" w:rsidR="007A57A9" w:rsidRPr="007E150C"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7E150C">
              <w:rPr>
                <w:rFonts w:eastAsia="SimSun"/>
                <w:color w:val="000000"/>
                <w:sz w:val="26"/>
                <w:szCs w:val="26"/>
              </w:rPr>
              <w:t>0,3</w:t>
            </w:r>
            <w:r>
              <w:rPr>
                <w:rFonts w:eastAsia="SimSun"/>
                <w:color w:val="000000"/>
                <w:sz w:val="26"/>
                <w:szCs w:val="26"/>
              </w:rPr>
              <w:t>89</w:t>
            </w:r>
          </w:p>
        </w:tc>
        <w:tc>
          <w:tcPr>
            <w:tcW w:w="3167" w:type="pct"/>
            <w:vMerge w:val="restart"/>
            <w:shd w:val="clear" w:color="auto" w:fill="FFFFFF"/>
            <w:vAlign w:val="center"/>
          </w:tcPr>
          <w:p w14:paraId="622ACF5B" w14:textId="77777777" w:rsidR="007A57A9" w:rsidRPr="007E150C" w:rsidRDefault="007A57A9" w:rsidP="004051B4">
            <w:pPr>
              <w:adjustRightInd w:val="0"/>
              <w:snapToGrid w:val="0"/>
              <w:spacing w:after="40"/>
              <w:ind w:firstLine="0"/>
              <w:rPr>
                <w:color w:val="000000"/>
                <w:sz w:val="26"/>
                <w:szCs w:val="26"/>
              </w:rPr>
            </w:pPr>
            <w:r w:rsidRPr="005E7DBE">
              <w:rPr>
                <w:color w:val="000000"/>
                <w:sz w:val="26"/>
                <w:szCs w:val="26"/>
              </w:rPr>
              <w:t>Báo cáo tổng kết nhiệm vụ “Đánh giá hiện trạng và đề xuất giải pháp quản lý chất thải trong lĩnh vực trồng trọt”, Viện Môi trường Nông nghiệp, Bộ NNPTNT, 2020.</w:t>
            </w:r>
          </w:p>
        </w:tc>
      </w:tr>
      <w:tr w:rsidR="007A57A9" w:rsidRPr="007E150C" w14:paraId="3B9517A0" w14:textId="77777777" w:rsidTr="004051B4">
        <w:trPr>
          <w:trHeight w:val="20"/>
          <w:jc w:val="center"/>
        </w:trPr>
        <w:tc>
          <w:tcPr>
            <w:tcW w:w="940" w:type="pct"/>
            <w:shd w:val="clear" w:color="auto" w:fill="FFFFFF"/>
            <w:vAlign w:val="center"/>
          </w:tcPr>
          <w:p w14:paraId="05D8EBDD" w14:textId="77777777" w:rsidR="007A57A9" w:rsidRPr="007E150C" w:rsidRDefault="007A57A9" w:rsidP="004051B4">
            <w:pPr>
              <w:widowControl w:val="0"/>
              <w:autoSpaceDE w:val="0"/>
              <w:autoSpaceDN w:val="0"/>
              <w:adjustRightInd w:val="0"/>
              <w:snapToGrid w:val="0"/>
              <w:spacing w:after="40"/>
              <w:ind w:firstLine="0"/>
              <w:rPr>
                <w:rFonts w:eastAsia="SimSun"/>
                <w:color w:val="000000"/>
                <w:sz w:val="26"/>
                <w:szCs w:val="26"/>
              </w:rPr>
            </w:pPr>
            <w:r w:rsidRPr="007E150C">
              <w:rPr>
                <w:rFonts w:eastAsia="SimSun"/>
                <w:color w:val="000000"/>
                <w:sz w:val="26"/>
                <w:szCs w:val="26"/>
              </w:rPr>
              <w:t>Khoai lang</w:t>
            </w:r>
          </w:p>
        </w:tc>
        <w:tc>
          <w:tcPr>
            <w:tcW w:w="893" w:type="pct"/>
            <w:shd w:val="clear" w:color="auto" w:fill="FFFFFF"/>
            <w:vAlign w:val="center"/>
          </w:tcPr>
          <w:p w14:paraId="6DDD2991" w14:textId="77777777" w:rsidR="007A57A9" w:rsidRPr="007E150C"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7E150C">
              <w:rPr>
                <w:rFonts w:eastAsia="SimSun"/>
                <w:color w:val="000000"/>
                <w:sz w:val="26"/>
                <w:szCs w:val="26"/>
              </w:rPr>
              <w:t>0,1</w:t>
            </w:r>
          </w:p>
        </w:tc>
        <w:tc>
          <w:tcPr>
            <w:tcW w:w="3167" w:type="pct"/>
            <w:vMerge/>
            <w:shd w:val="clear" w:color="auto" w:fill="FFFFFF"/>
            <w:vAlign w:val="center"/>
          </w:tcPr>
          <w:p w14:paraId="589086ED" w14:textId="77777777" w:rsidR="007A57A9" w:rsidRPr="007E150C" w:rsidRDefault="007A57A9" w:rsidP="004051B4">
            <w:pPr>
              <w:adjustRightInd w:val="0"/>
              <w:snapToGrid w:val="0"/>
              <w:spacing w:after="40"/>
              <w:ind w:firstLine="0"/>
              <w:rPr>
                <w:color w:val="000000"/>
                <w:sz w:val="26"/>
                <w:szCs w:val="26"/>
              </w:rPr>
            </w:pPr>
          </w:p>
        </w:tc>
      </w:tr>
      <w:tr w:rsidR="007A57A9" w:rsidRPr="007E150C" w14:paraId="3CD3DB33" w14:textId="77777777" w:rsidTr="004051B4">
        <w:trPr>
          <w:trHeight w:val="20"/>
          <w:jc w:val="center"/>
        </w:trPr>
        <w:tc>
          <w:tcPr>
            <w:tcW w:w="940" w:type="pct"/>
            <w:shd w:val="clear" w:color="auto" w:fill="FFFFFF"/>
            <w:vAlign w:val="center"/>
          </w:tcPr>
          <w:p w14:paraId="61B833AF" w14:textId="77777777" w:rsidR="007A57A9" w:rsidRPr="007E150C" w:rsidRDefault="007A57A9" w:rsidP="004051B4">
            <w:pPr>
              <w:widowControl w:val="0"/>
              <w:autoSpaceDE w:val="0"/>
              <w:autoSpaceDN w:val="0"/>
              <w:adjustRightInd w:val="0"/>
              <w:snapToGrid w:val="0"/>
              <w:spacing w:after="40"/>
              <w:ind w:firstLine="0"/>
              <w:rPr>
                <w:rFonts w:eastAsia="SimSun"/>
                <w:color w:val="000000"/>
                <w:sz w:val="26"/>
                <w:szCs w:val="26"/>
              </w:rPr>
            </w:pPr>
            <w:r w:rsidRPr="007E150C">
              <w:rPr>
                <w:rFonts w:eastAsia="SimSun"/>
                <w:color w:val="000000"/>
                <w:sz w:val="26"/>
                <w:szCs w:val="26"/>
              </w:rPr>
              <w:t>Sắn</w:t>
            </w:r>
          </w:p>
        </w:tc>
        <w:tc>
          <w:tcPr>
            <w:tcW w:w="893" w:type="pct"/>
            <w:shd w:val="clear" w:color="auto" w:fill="FFFFFF"/>
            <w:vAlign w:val="center"/>
          </w:tcPr>
          <w:p w14:paraId="72A3A341" w14:textId="77777777" w:rsidR="007A57A9" w:rsidRPr="007E150C"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7E150C">
              <w:rPr>
                <w:rFonts w:eastAsia="SimSun"/>
                <w:color w:val="000000"/>
                <w:sz w:val="26"/>
                <w:szCs w:val="26"/>
              </w:rPr>
              <w:t>0,</w:t>
            </w:r>
            <w:r>
              <w:rPr>
                <w:rFonts w:eastAsia="SimSun"/>
                <w:color w:val="000000"/>
                <w:sz w:val="26"/>
                <w:szCs w:val="26"/>
              </w:rPr>
              <w:t>588</w:t>
            </w:r>
          </w:p>
        </w:tc>
        <w:tc>
          <w:tcPr>
            <w:tcW w:w="3167" w:type="pct"/>
            <w:vMerge/>
            <w:shd w:val="clear" w:color="auto" w:fill="FFFFFF"/>
            <w:vAlign w:val="center"/>
          </w:tcPr>
          <w:p w14:paraId="0ABAD6EC" w14:textId="77777777" w:rsidR="007A57A9" w:rsidRPr="007E150C" w:rsidRDefault="007A57A9" w:rsidP="004051B4">
            <w:pPr>
              <w:adjustRightInd w:val="0"/>
              <w:snapToGrid w:val="0"/>
              <w:spacing w:after="40"/>
              <w:ind w:firstLine="0"/>
              <w:rPr>
                <w:color w:val="000000"/>
                <w:sz w:val="26"/>
                <w:szCs w:val="26"/>
              </w:rPr>
            </w:pPr>
          </w:p>
        </w:tc>
      </w:tr>
      <w:tr w:rsidR="007A57A9" w:rsidRPr="007E150C" w14:paraId="37E5CED3" w14:textId="77777777" w:rsidTr="004051B4">
        <w:trPr>
          <w:trHeight w:val="20"/>
          <w:jc w:val="center"/>
        </w:trPr>
        <w:tc>
          <w:tcPr>
            <w:tcW w:w="940" w:type="pct"/>
            <w:shd w:val="clear" w:color="auto" w:fill="FFFFFF"/>
            <w:vAlign w:val="center"/>
          </w:tcPr>
          <w:p w14:paraId="268D0799" w14:textId="77777777" w:rsidR="007A57A9" w:rsidRPr="007E150C" w:rsidRDefault="007A57A9" w:rsidP="004051B4">
            <w:pPr>
              <w:widowControl w:val="0"/>
              <w:autoSpaceDE w:val="0"/>
              <w:autoSpaceDN w:val="0"/>
              <w:adjustRightInd w:val="0"/>
              <w:snapToGrid w:val="0"/>
              <w:spacing w:after="40"/>
              <w:ind w:firstLine="0"/>
              <w:rPr>
                <w:rFonts w:eastAsia="SimSun"/>
                <w:color w:val="000000"/>
                <w:sz w:val="26"/>
                <w:szCs w:val="26"/>
              </w:rPr>
            </w:pPr>
            <w:r w:rsidRPr="007E150C">
              <w:rPr>
                <w:rFonts w:eastAsia="SimSun"/>
                <w:color w:val="000000"/>
                <w:sz w:val="26"/>
                <w:szCs w:val="26"/>
              </w:rPr>
              <w:t>Mía</w:t>
            </w:r>
          </w:p>
        </w:tc>
        <w:tc>
          <w:tcPr>
            <w:tcW w:w="893" w:type="pct"/>
            <w:shd w:val="clear" w:color="auto" w:fill="FFFFFF"/>
            <w:vAlign w:val="center"/>
          </w:tcPr>
          <w:p w14:paraId="0B694AC8" w14:textId="77777777" w:rsidR="007A57A9" w:rsidRPr="007E150C"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7E150C">
              <w:rPr>
                <w:rFonts w:eastAsia="SimSun"/>
                <w:color w:val="000000"/>
                <w:sz w:val="26"/>
                <w:szCs w:val="26"/>
              </w:rPr>
              <w:t>0,</w:t>
            </w:r>
            <w:r>
              <w:rPr>
                <w:rFonts w:eastAsia="SimSun"/>
                <w:color w:val="000000"/>
                <w:sz w:val="26"/>
                <w:szCs w:val="26"/>
              </w:rPr>
              <w:t>517</w:t>
            </w:r>
          </w:p>
        </w:tc>
        <w:tc>
          <w:tcPr>
            <w:tcW w:w="3167" w:type="pct"/>
            <w:vMerge/>
            <w:shd w:val="clear" w:color="auto" w:fill="FFFFFF"/>
            <w:vAlign w:val="center"/>
          </w:tcPr>
          <w:p w14:paraId="61669819" w14:textId="77777777" w:rsidR="007A57A9" w:rsidRPr="007E150C" w:rsidRDefault="007A57A9" w:rsidP="004051B4">
            <w:pPr>
              <w:adjustRightInd w:val="0"/>
              <w:snapToGrid w:val="0"/>
              <w:spacing w:after="40"/>
              <w:ind w:firstLine="0"/>
              <w:rPr>
                <w:color w:val="000000"/>
                <w:sz w:val="26"/>
                <w:szCs w:val="26"/>
              </w:rPr>
            </w:pPr>
          </w:p>
        </w:tc>
      </w:tr>
      <w:tr w:rsidR="007A57A9" w:rsidRPr="007E150C" w14:paraId="33EB450A" w14:textId="77777777" w:rsidTr="004051B4">
        <w:trPr>
          <w:trHeight w:val="20"/>
          <w:jc w:val="center"/>
        </w:trPr>
        <w:tc>
          <w:tcPr>
            <w:tcW w:w="940" w:type="pct"/>
            <w:shd w:val="clear" w:color="auto" w:fill="FFFFFF"/>
            <w:vAlign w:val="center"/>
          </w:tcPr>
          <w:p w14:paraId="063C4308" w14:textId="77777777" w:rsidR="007A57A9" w:rsidRPr="007E150C" w:rsidRDefault="007A57A9" w:rsidP="004051B4">
            <w:pPr>
              <w:widowControl w:val="0"/>
              <w:autoSpaceDE w:val="0"/>
              <w:autoSpaceDN w:val="0"/>
              <w:adjustRightInd w:val="0"/>
              <w:snapToGrid w:val="0"/>
              <w:spacing w:after="40"/>
              <w:ind w:firstLine="0"/>
              <w:rPr>
                <w:rFonts w:eastAsia="SimSun"/>
                <w:color w:val="000000"/>
                <w:sz w:val="26"/>
                <w:szCs w:val="26"/>
              </w:rPr>
            </w:pPr>
            <w:r w:rsidRPr="007E150C">
              <w:rPr>
                <w:rFonts w:eastAsia="SimSun"/>
                <w:color w:val="000000"/>
                <w:sz w:val="26"/>
                <w:szCs w:val="26"/>
              </w:rPr>
              <w:t>Lạc</w:t>
            </w:r>
          </w:p>
        </w:tc>
        <w:tc>
          <w:tcPr>
            <w:tcW w:w="893" w:type="pct"/>
            <w:shd w:val="clear" w:color="auto" w:fill="FFFFFF"/>
            <w:vAlign w:val="center"/>
          </w:tcPr>
          <w:p w14:paraId="50E43D3B" w14:textId="77777777" w:rsidR="007A57A9" w:rsidRPr="007E150C"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7E150C">
              <w:rPr>
                <w:rFonts w:eastAsia="SimSun"/>
                <w:color w:val="000000"/>
                <w:sz w:val="26"/>
                <w:szCs w:val="26"/>
              </w:rPr>
              <w:t>0,35</w:t>
            </w:r>
          </w:p>
        </w:tc>
        <w:tc>
          <w:tcPr>
            <w:tcW w:w="3167" w:type="pct"/>
            <w:vMerge w:val="restart"/>
            <w:shd w:val="clear" w:color="auto" w:fill="FFFFFF"/>
            <w:vAlign w:val="center"/>
          </w:tcPr>
          <w:p w14:paraId="5F0DEA88" w14:textId="77777777" w:rsidR="007A57A9" w:rsidRPr="007E150C" w:rsidRDefault="007A57A9" w:rsidP="004051B4">
            <w:pPr>
              <w:adjustRightInd w:val="0"/>
              <w:snapToGrid w:val="0"/>
              <w:spacing w:after="40"/>
              <w:ind w:firstLine="0"/>
              <w:rPr>
                <w:rFonts w:eastAsia="SimSun"/>
                <w:color w:val="000000"/>
                <w:sz w:val="26"/>
                <w:szCs w:val="26"/>
              </w:rPr>
            </w:pPr>
            <w:r w:rsidRPr="007E150C">
              <w:rPr>
                <w:rFonts w:eastAsia="SimSun"/>
                <w:color w:val="000000"/>
                <w:sz w:val="26"/>
                <w:szCs w:val="26"/>
              </w:rPr>
              <w:t>Giá trị mặc định cho nước đang phát triển, trang 4.83, Hướng dẫn của IPCC 1996 sửa đổi</w:t>
            </w:r>
          </w:p>
        </w:tc>
      </w:tr>
      <w:tr w:rsidR="007A57A9" w:rsidRPr="007E150C" w14:paraId="09BD2683" w14:textId="77777777" w:rsidTr="004051B4">
        <w:trPr>
          <w:trHeight w:val="20"/>
          <w:jc w:val="center"/>
        </w:trPr>
        <w:tc>
          <w:tcPr>
            <w:tcW w:w="940" w:type="pct"/>
            <w:shd w:val="clear" w:color="auto" w:fill="FFFFFF"/>
            <w:vAlign w:val="center"/>
          </w:tcPr>
          <w:p w14:paraId="63C45E1B" w14:textId="77777777" w:rsidR="007A57A9" w:rsidRPr="007E150C" w:rsidRDefault="007A57A9" w:rsidP="004051B4">
            <w:pPr>
              <w:widowControl w:val="0"/>
              <w:autoSpaceDE w:val="0"/>
              <w:autoSpaceDN w:val="0"/>
              <w:adjustRightInd w:val="0"/>
              <w:snapToGrid w:val="0"/>
              <w:spacing w:after="40"/>
              <w:ind w:firstLine="0"/>
              <w:rPr>
                <w:rFonts w:eastAsia="SimSun"/>
                <w:color w:val="000000"/>
                <w:sz w:val="26"/>
                <w:szCs w:val="26"/>
              </w:rPr>
            </w:pPr>
            <w:r w:rsidRPr="007E150C">
              <w:rPr>
                <w:rFonts w:eastAsia="SimSun"/>
                <w:color w:val="000000"/>
                <w:sz w:val="26"/>
                <w:szCs w:val="26"/>
              </w:rPr>
              <w:t>Kê</w:t>
            </w:r>
          </w:p>
        </w:tc>
        <w:tc>
          <w:tcPr>
            <w:tcW w:w="893" w:type="pct"/>
            <w:shd w:val="clear" w:color="auto" w:fill="FFFFFF"/>
            <w:vAlign w:val="center"/>
          </w:tcPr>
          <w:p w14:paraId="7F5B2AF7" w14:textId="77777777" w:rsidR="007A57A9" w:rsidRPr="007E150C"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7E150C">
              <w:rPr>
                <w:rFonts w:eastAsia="SimSun"/>
                <w:color w:val="000000"/>
                <w:sz w:val="26"/>
                <w:szCs w:val="26"/>
              </w:rPr>
              <w:t>0,25</w:t>
            </w:r>
          </w:p>
        </w:tc>
        <w:tc>
          <w:tcPr>
            <w:tcW w:w="3167" w:type="pct"/>
            <w:vMerge/>
            <w:shd w:val="clear" w:color="auto" w:fill="FFFFFF"/>
            <w:vAlign w:val="center"/>
          </w:tcPr>
          <w:p w14:paraId="678C3AEB" w14:textId="77777777" w:rsidR="007A57A9" w:rsidRPr="007E150C" w:rsidRDefault="007A57A9" w:rsidP="004051B4">
            <w:pPr>
              <w:adjustRightInd w:val="0"/>
              <w:snapToGrid w:val="0"/>
              <w:spacing w:after="40"/>
              <w:ind w:firstLine="0"/>
              <w:rPr>
                <w:rFonts w:eastAsia="SimSun"/>
                <w:color w:val="000000"/>
                <w:sz w:val="26"/>
                <w:szCs w:val="26"/>
              </w:rPr>
            </w:pPr>
          </w:p>
        </w:tc>
      </w:tr>
      <w:tr w:rsidR="007A57A9" w:rsidRPr="007E150C" w14:paraId="624DCC05" w14:textId="77777777" w:rsidTr="004051B4">
        <w:trPr>
          <w:trHeight w:val="20"/>
          <w:jc w:val="center"/>
        </w:trPr>
        <w:tc>
          <w:tcPr>
            <w:tcW w:w="940" w:type="pct"/>
            <w:shd w:val="clear" w:color="auto" w:fill="FFFFFF"/>
            <w:vAlign w:val="center"/>
          </w:tcPr>
          <w:p w14:paraId="387B1A99" w14:textId="77777777" w:rsidR="007A57A9" w:rsidRPr="007E150C" w:rsidRDefault="007A57A9" w:rsidP="004051B4">
            <w:pPr>
              <w:widowControl w:val="0"/>
              <w:autoSpaceDE w:val="0"/>
              <w:autoSpaceDN w:val="0"/>
              <w:adjustRightInd w:val="0"/>
              <w:snapToGrid w:val="0"/>
              <w:spacing w:after="40"/>
              <w:ind w:firstLine="0"/>
              <w:rPr>
                <w:rFonts w:eastAsia="SimSun"/>
                <w:color w:val="000000"/>
                <w:sz w:val="26"/>
                <w:szCs w:val="26"/>
              </w:rPr>
            </w:pPr>
            <w:r w:rsidRPr="007E150C">
              <w:rPr>
                <w:rFonts w:eastAsia="SimSun"/>
                <w:color w:val="000000"/>
                <w:sz w:val="26"/>
                <w:szCs w:val="26"/>
              </w:rPr>
              <w:t>Đậu tương</w:t>
            </w:r>
          </w:p>
        </w:tc>
        <w:tc>
          <w:tcPr>
            <w:tcW w:w="893" w:type="pct"/>
            <w:shd w:val="clear" w:color="auto" w:fill="FFFFFF"/>
            <w:vAlign w:val="center"/>
          </w:tcPr>
          <w:p w14:paraId="65B84376" w14:textId="77777777" w:rsidR="007A57A9" w:rsidRPr="007E150C"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7E150C">
              <w:rPr>
                <w:rFonts w:eastAsia="SimSun"/>
                <w:color w:val="000000"/>
                <w:sz w:val="26"/>
                <w:szCs w:val="26"/>
              </w:rPr>
              <w:t>0,25</w:t>
            </w:r>
          </w:p>
        </w:tc>
        <w:tc>
          <w:tcPr>
            <w:tcW w:w="3167" w:type="pct"/>
            <w:vMerge/>
            <w:shd w:val="clear" w:color="auto" w:fill="FFFFFF"/>
            <w:vAlign w:val="center"/>
          </w:tcPr>
          <w:p w14:paraId="6900E493" w14:textId="77777777" w:rsidR="007A57A9" w:rsidRPr="007E150C" w:rsidRDefault="007A57A9" w:rsidP="004051B4">
            <w:pPr>
              <w:adjustRightInd w:val="0"/>
              <w:snapToGrid w:val="0"/>
              <w:spacing w:after="40"/>
              <w:ind w:firstLine="0"/>
              <w:rPr>
                <w:rFonts w:eastAsia="SimSun"/>
                <w:color w:val="000000"/>
                <w:sz w:val="26"/>
                <w:szCs w:val="26"/>
              </w:rPr>
            </w:pPr>
          </w:p>
        </w:tc>
      </w:tr>
      <w:tr w:rsidR="007A57A9" w:rsidRPr="007E150C" w14:paraId="1B70F87E" w14:textId="77777777" w:rsidTr="004051B4">
        <w:trPr>
          <w:trHeight w:val="20"/>
          <w:jc w:val="center"/>
        </w:trPr>
        <w:tc>
          <w:tcPr>
            <w:tcW w:w="940" w:type="pct"/>
            <w:shd w:val="clear" w:color="auto" w:fill="FFFFFF"/>
            <w:vAlign w:val="center"/>
          </w:tcPr>
          <w:p w14:paraId="5D98B5E1" w14:textId="77777777" w:rsidR="007A57A9" w:rsidRPr="007E150C" w:rsidRDefault="007A57A9" w:rsidP="004051B4">
            <w:pPr>
              <w:widowControl w:val="0"/>
              <w:autoSpaceDE w:val="0"/>
              <w:autoSpaceDN w:val="0"/>
              <w:adjustRightInd w:val="0"/>
              <w:snapToGrid w:val="0"/>
              <w:spacing w:after="40"/>
              <w:ind w:firstLine="0"/>
              <w:rPr>
                <w:rFonts w:eastAsia="SimSun"/>
                <w:color w:val="000000"/>
                <w:sz w:val="26"/>
                <w:szCs w:val="26"/>
              </w:rPr>
            </w:pPr>
            <w:r w:rsidRPr="007E150C">
              <w:rPr>
                <w:rFonts w:eastAsia="SimSun"/>
                <w:color w:val="000000"/>
                <w:sz w:val="26"/>
                <w:szCs w:val="26"/>
              </w:rPr>
              <w:t>Khoai tây</w:t>
            </w:r>
          </w:p>
        </w:tc>
        <w:tc>
          <w:tcPr>
            <w:tcW w:w="893" w:type="pct"/>
            <w:shd w:val="clear" w:color="auto" w:fill="FFFFFF"/>
            <w:vAlign w:val="center"/>
          </w:tcPr>
          <w:p w14:paraId="46865F51" w14:textId="77777777" w:rsidR="007A57A9" w:rsidRPr="007E150C"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7E150C">
              <w:rPr>
                <w:rFonts w:eastAsia="SimSun"/>
                <w:color w:val="000000"/>
                <w:sz w:val="26"/>
                <w:szCs w:val="26"/>
              </w:rPr>
              <w:t>0,25</w:t>
            </w:r>
          </w:p>
        </w:tc>
        <w:tc>
          <w:tcPr>
            <w:tcW w:w="3167" w:type="pct"/>
            <w:vMerge/>
            <w:shd w:val="clear" w:color="auto" w:fill="FFFFFF"/>
            <w:vAlign w:val="center"/>
          </w:tcPr>
          <w:p w14:paraId="2C037374" w14:textId="77777777" w:rsidR="007A57A9" w:rsidRPr="007E150C" w:rsidRDefault="007A57A9" w:rsidP="004051B4">
            <w:pPr>
              <w:adjustRightInd w:val="0"/>
              <w:snapToGrid w:val="0"/>
              <w:spacing w:after="40"/>
              <w:ind w:firstLine="0"/>
              <w:rPr>
                <w:rFonts w:eastAsia="SimSun"/>
                <w:color w:val="000000"/>
                <w:sz w:val="26"/>
                <w:szCs w:val="26"/>
              </w:rPr>
            </w:pPr>
          </w:p>
        </w:tc>
      </w:tr>
      <w:tr w:rsidR="007A57A9" w:rsidRPr="007E150C" w14:paraId="44B4F2F5" w14:textId="77777777" w:rsidTr="004051B4">
        <w:trPr>
          <w:trHeight w:val="20"/>
          <w:jc w:val="center"/>
        </w:trPr>
        <w:tc>
          <w:tcPr>
            <w:tcW w:w="940" w:type="pct"/>
            <w:shd w:val="clear" w:color="auto" w:fill="FFFFFF"/>
            <w:vAlign w:val="center"/>
          </w:tcPr>
          <w:p w14:paraId="57F9BAF6" w14:textId="77777777" w:rsidR="007A57A9" w:rsidRPr="007E150C" w:rsidRDefault="007A57A9" w:rsidP="004051B4">
            <w:pPr>
              <w:widowControl w:val="0"/>
              <w:autoSpaceDE w:val="0"/>
              <w:autoSpaceDN w:val="0"/>
              <w:adjustRightInd w:val="0"/>
              <w:snapToGrid w:val="0"/>
              <w:spacing w:after="40"/>
              <w:ind w:firstLine="0"/>
              <w:rPr>
                <w:rFonts w:eastAsia="SimSun"/>
                <w:color w:val="000000"/>
                <w:sz w:val="26"/>
                <w:szCs w:val="26"/>
              </w:rPr>
            </w:pPr>
            <w:r w:rsidRPr="007E150C">
              <w:rPr>
                <w:rFonts w:eastAsia="SimSun"/>
                <w:color w:val="000000"/>
                <w:sz w:val="26"/>
                <w:szCs w:val="26"/>
              </w:rPr>
              <w:t>Đậu</w:t>
            </w:r>
          </w:p>
        </w:tc>
        <w:tc>
          <w:tcPr>
            <w:tcW w:w="893" w:type="pct"/>
            <w:shd w:val="clear" w:color="auto" w:fill="FFFFFF"/>
            <w:vAlign w:val="center"/>
          </w:tcPr>
          <w:p w14:paraId="22864A42" w14:textId="77777777" w:rsidR="007A57A9" w:rsidRPr="007E150C"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7E150C">
              <w:rPr>
                <w:rFonts w:eastAsia="SimSun"/>
                <w:color w:val="000000"/>
                <w:sz w:val="26"/>
                <w:szCs w:val="26"/>
              </w:rPr>
              <w:t>0,25</w:t>
            </w:r>
          </w:p>
        </w:tc>
        <w:tc>
          <w:tcPr>
            <w:tcW w:w="3167" w:type="pct"/>
            <w:vMerge/>
            <w:shd w:val="clear" w:color="auto" w:fill="FFFFFF"/>
            <w:vAlign w:val="center"/>
          </w:tcPr>
          <w:p w14:paraId="14DB861E" w14:textId="77777777" w:rsidR="007A57A9" w:rsidRPr="007E150C" w:rsidRDefault="007A57A9" w:rsidP="004051B4">
            <w:pPr>
              <w:adjustRightInd w:val="0"/>
              <w:snapToGrid w:val="0"/>
              <w:spacing w:after="40"/>
              <w:ind w:firstLine="0"/>
              <w:rPr>
                <w:color w:val="000000"/>
                <w:sz w:val="26"/>
                <w:szCs w:val="26"/>
              </w:rPr>
            </w:pPr>
          </w:p>
        </w:tc>
      </w:tr>
      <w:tr w:rsidR="007A57A9" w:rsidRPr="007E150C" w14:paraId="2619A088" w14:textId="77777777" w:rsidTr="004051B4">
        <w:trPr>
          <w:trHeight w:val="20"/>
          <w:jc w:val="center"/>
        </w:trPr>
        <w:tc>
          <w:tcPr>
            <w:tcW w:w="940" w:type="pct"/>
            <w:shd w:val="clear" w:color="auto" w:fill="FFFFFF"/>
            <w:vAlign w:val="center"/>
          </w:tcPr>
          <w:p w14:paraId="6CD97479" w14:textId="77777777" w:rsidR="007A57A9" w:rsidRPr="007E150C" w:rsidRDefault="007A57A9" w:rsidP="004051B4">
            <w:pPr>
              <w:widowControl w:val="0"/>
              <w:autoSpaceDE w:val="0"/>
              <w:autoSpaceDN w:val="0"/>
              <w:adjustRightInd w:val="0"/>
              <w:snapToGrid w:val="0"/>
              <w:spacing w:after="40"/>
              <w:ind w:firstLine="0"/>
              <w:rPr>
                <w:rFonts w:eastAsia="MS Mincho"/>
                <w:color w:val="000000"/>
                <w:sz w:val="26"/>
                <w:szCs w:val="26"/>
              </w:rPr>
            </w:pPr>
            <w:r w:rsidRPr="007E150C">
              <w:rPr>
                <w:rFonts w:eastAsia="MS Mincho"/>
                <w:color w:val="000000"/>
                <w:sz w:val="26"/>
                <w:szCs w:val="26"/>
              </w:rPr>
              <w:lastRenderedPageBreak/>
              <w:t>Bông</w:t>
            </w:r>
          </w:p>
        </w:tc>
        <w:tc>
          <w:tcPr>
            <w:tcW w:w="893" w:type="pct"/>
            <w:shd w:val="clear" w:color="auto" w:fill="FFFFFF"/>
            <w:vAlign w:val="center"/>
          </w:tcPr>
          <w:p w14:paraId="6D562D21" w14:textId="77777777" w:rsidR="007A57A9" w:rsidRPr="007E150C"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7E150C">
              <w:rPr>
                <w:rFonts w:eastAsia="SimSun"/>
                <w:color w:val="000000"/>
                <w:sz w:val="26"/>
                <w:szCs w:val="26"/>
              </w:rPr>
              <w:t>0,25</w:t>
            </w:r>
          </w:p>
        </w:tc>
        <w:tc>
          <w:tcPr>
            <w:tcW w:w="3167" w:type="pct"/>
            <w:vMerge/>
            <w:shd w:val="clear" w:color="auto" w:fill="FFFFFF"/>
          </w:tcPr>
          <w:p w14:paraId="1E0E4FD7" w14:textId="77777777" w:rsidR="007A57A9" w:rsidRPr="007E150C" w:rsidRDefault="007A57A9" w:rsidP="004051B4">
            <w:pPr>
              <w:adjustRightInd w:val="0"/>
              <w:snapToGrid w:val="0"/>
              <w:spacing w:after="40"/>
              <w:ind w:firstLine="0"/>
              <w:rPr>
                <w:color w:val="000000"/>
                <w:sz w:val="26"/>
                <w:szCs w:val="26"/>
              </w:rPr>
            </w:pPr>
          </w:p>
        </w:tc>
      </w:tr>
      <w:tr w:rsidR="007A57A9" w:rsidRPr="007E150C" w14:paraId="4B8298F0" w14:textId="77777777" w:rsidTr="004051B4">
        <w:trPr>
          <w:trHeight w:val="20"/>
          <w:jc w:val="center"/>
        </w:trPr>
        <w:tc>
          <w:tcPr>
            <w:tcW w:w="940" w:type="pct"/>
            <w:shd w:val="clear" w:color="auto" w:fill="FFFFFF"/>
            <w:vAlign w:val="center"/>
          </w:tcPr>
          <w:p w14:paraId="40304870" w14:textId="77777777" w:rsidR="007A57A9" w:rsidRPr="007E150C" w:rsidRDefault="007A57A9" w:rsidP="004051B4">
            <w:pPr>
              <w:widowControl w:val="0"/>
              <w:autoSpaceDE w:val="0"/>
              <w:autoSpaceDN w:val="0"/>
              <w:adjustRightInd w:val="0"/>
              <w:snapToGrid w:val="0"/>
              <w:spacing w:after="40"/>
              <w:ind w:firstLine="0"/>
              <w:rPr>
                <w:rFonts w:eastAsia="MS Mincho"/>
                <w:color w:val="000000"/>
                <w:sz w:val="26"/>
                <w:szCs w:val="26"/>
              </w:rPr>
            </w:pPr>
            <w:r w:rsidRPr="007E150C">
              <w:rPr>
                <w:rFonts w:eastAsia="MS Mincho"/>
                <w:color w:val="000000"/>
                <w:sz w:val="26"/>
                <w:szCs w:val="26"/>
              </w:rPr>
              <w:t>Đay</w:t>
            </w:r>
          </w:p>
        </w:tc>
        <w:tc>
          <w:tcPr>
            <w:tcW w:w="893" w:type="pct"/>
            <w:shd w:val="clear" w:color="auto" w:fill="FFFFFF"/>
            <w:vAlign w:val="center"/>
          </w:tcPr>
          <w:p w14:paraId="1757D206" w14:textId="77777777" w:rsidR="007A57A9" w:rsidRPr="007E150C"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7E150C">
              <w:rPr>
                <w:rFonts w:eastAsia="SimSun"/>
                <w:color w:val="000000"/>
                <w:sz w:val="26"/>
                <w:szCs w:val="26"/>
              </w:rPr>
              <w:t>0,25</w:t>
            </w:r>
          </w:p>
        </w:tc>
        <w:tc>
          <w:tcPr>
            <w:tcW w:w="3167" w:type="pct"/>
            <w:vMerge/>
            <w:shd w:val="clear" w:color="auto" w:fill="FFFFFF"/>
          </w:tcPr>
          <w:p w14:paraId="1F20E1C9" w14:textId="77777777" w:rsidR="007A57A9" w:rsidRPr="007E150C" w:rsidRDefault="007A57A9" w:rsidP="004051B4">
            <w:pPr>
              <w:adjustRightInd w:val="0"/>
              <w:snapToGrid w:val="0"/>
              <w:spacing w:after="40"/>
              <w:ind w:firstLine="0"/>
              <w:rPr>
                <w:color w:val="000000"/>
                <w:sz w:val="26"/>
                <w:szCs w:val="26"/>
              </w:rPr>
            </w:pPr>
          </w:p>
        </w:tc>
      </w:tr>
      <w:tr w:rsidR="007A57A9" w:rsidRPr="007E150C" w14:paraId="28346EBF" w14:textId="77777777" w:rsidTr="004051B4">
        <w:trPr>
          <w:trHeight w:val="20"/>
          <w:jc w:val="center"/>
        </w:trPr>
        <w:tc>
          <w:tcPr>
            <w:tcW w:w="940" w:type="pct"/>
            <w:shd w:val="clear" w:color="auto" w:fill="FFFFFF"/>
            <w:vAlign w:val="center"/>
          </w:tcPr>
          <w:p w14:paraId="6C31FC83" w14:textId="77777777" w:rsidR="007A57A9" w:rsidRPr="007E150C" w:rsidRDefault="007A57A9" w:rsidP="004051B4">
            <w:pPr>
              <w:widowControl w:val="0"/>
              <w:autoSpaceDE w:val="0"/>
              <w:autoSpaceDN w:val="0"/>
              <w:adjustRightInd w:val="0"/>
              <w:snapToGrid w:val="0"/>
              <w:spacing w:after="40"/>
              <w:ind w:firstLine="0"/>
              <w:rPr>
                <w:rFonts w:eastAsia="MS Mincho"/>
                <w:color w:val="000000"/>
                <w:sz w:val="26"/>
                <w:szCs w:val="26"/>
              </w:rPr>
            </w:pPr>
            <w:r w:rsidRPr="007E150C">
              <w:rPr>
                <w:rFonts w:eastAsia="MS Mincho"/>
                <w:color w:val="000000"/>
                <w:sz w:val="26"/>
                <w:szCs w:val="26"/>
              </w:rPr>
              <w:t>Cói</w:t>
            </w:r>
          </w:p>
        </w:tc>
        <w:tc>
          <w:tcPr>
            <w:tcW w:w="893" w:type="pct"/>
            <w:shd w:val="clear" w:color="auto" w:fill="FFFFFF"/>
            <w:vAlign w:val="center"/>
          </w:tcPr>
          <w:p w14:paraId="54B118D0" w14:textId="77777777" w:rsidR="007A57A9" w:rsidRPr="007E150C"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7E150C">
              <w:rPr>
                <w:rFonts w:eastAsia="SimSun"/>
                <w:color w:val="000000"/>
                <w:sz w:val="26"/>
                <w:szCs w:val="26"/>
              </w:rPr>
              <w:t>0,25</w:t>
            </w:r>
          </w:p>
        </w:tc>
        <w:tc>
          <w:tcPr>
            <w:tcW w:w="3167" w:type="pct"/>
            <w:vMerge/>
            <w:shd w:val="clear" w:color="auto" w:fill="FFFFFF"/>
          </w:tcPr>
          <w:p w14:paraId="2911BAB5" w14:textId="77777777" w:rsidR="007A57A9" w:rsidRPr="007E150C" w:rsidRDefault="007A57A9" w:rsidP="004051B4">
            <w:pPr>
              <w:adjustRightInd w:val="0"/>
              <w:snapToGrid w:val="0"/>
              <w:spacing w:after="40"/>
              <w:ind w:firstLine="0"/>
              <w:rPr>
                <w:color w:val="000000"/>
                <w:sz w:val="26"/>
                <w:szCs w:val="26"/>
              </w:rPr>
            </w:pPr>
          </w:p>
        </w:tc>
      </w:tr>
      <w:tr w:rsidR="007A57A9" w:rsidRPr="007E150C" w14:paraId="1E8088CE" w14:textId="77777777" w:rsidTr="004051B4">
        <w:trPr>
          <w:trHeight w:val="20"/>
          <w:jc w:val="center"/>
        </w:trPr>
        <w:tc>
          <w:tcPr>
            <w:tcW w:w="940" w:type="pct"/>
            <w:shd w:val="clear" w:color="auto" w:fill="FFFFFF"/>
            <w:vAlign w:val="center"/>
          </w:tcPr>
          <w:p w14:paraId="7E8969AD" w14:textId="77777777" w:rsidR="007A57A9" w:rsidRPr="007E150C" w:rsidRDefault="007A57A9" w:rsidP="004051B4">
            <w:pPr>
              <w:widowControl w:val="0"/>
              <w:autoSpaceDE w:val="0"/>
              <w:autoSpaceDN w:val="0"/>
              <w:adjustRightInd w:val="0"/>
              <w:snapToGrid w:val="0"/>
              <w:spacing w:after="40"/>
              <w:ind w:firstLine="0"/>
              <w:rPr>
                <w:rFonts w:eastAsia="MS Mincho"/>
                <w:color w:val="000000"/>
                <w:sz w:val="26"/>
                <w:szCs w:val="26"/>
              </w:rPr>
            </w:pPr>
            <w:r w:rsidRPr="007E150C">
              <w:rPr>
                <w:rFonts w:eastAsia="MS Mincho"/>
                <w:color w:val="000000"/>
                <w:sz w:val="26"/>
                <w:szCs w:val="26"/>
              </w:rPr>
              <w:t>Vừng</w:t>
            </w:r>
          </w:p>
        </w:tc>
        <w:tc>
          <w:tcPr>
            <w:tcW w:w="893" w:type="pct"/>
            <w:shd w:val="clear" w:color="auto" w:fill="FFFFFF"/>
            <w:vAlign w:val="center"/>
          </w:tcPr>
          <w:p w14:paraId="78A81F4F" w14:textId="77777777" w:rsidR="007A57A9" w:rsidRPr="007E150C"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7E150C">
              <w:rPr>
                <w:rFonts w:eastAsia="SimSun"/>
                <w:color w:val="000000"/>
                <w:sz w:val="26"/>
                <w:szCs w:val="26"/>
              </w:rPr>
              <w:t>0,25</w:t>
            </w:r>
          </w:p>
        </w:tc>
        <w:tc>
          <w:tcPr>
            <w:tcW w:w="3167" w:type="pct"/>
            <w:vMerge/>
            <w:shd w:val="clear" w:color="auto" w:fill="FFFFFF"/>
          </w:tcPr>
          <w:p w14:paraId="64C61780" w14:textId="77777777" w:rsidR="007A57A9" w:rsidRPr="007E150C" w:rsidRDefault="007A57A9" w:rsidP="004051B4">
            <w:pPr>
              <w:adjustRightInd w:val="0"/>
              <w:snapToGrid w:val="0"/>
              <w:spacing w:after="40"/>
              <w:ind w:firstLine="0"/>
              <w:rPr>
                <w:color w:val="000000"/>
                <w:sz w:val="26"/>
                <w:szCs w:val="26"/>
              </w:rPr>
            </w:pPr>
          </w:p>
        </w:tc>
      </w:tr>
      <w:tr w:rsidR="007A57A9" w:rsidRPr="007E150C" w14:paraId="5FA20E39" w14:textId="77777777" w:rsidTr="004051B4">
        <w:trPr>
          <w:trHeight w:val="20"/>
          <w:jc w:val="center"/>
        </w:trPr>
        <w:tc>
          <w:tcPr>
            <w:tcW w:w="940" w:type="pct"/>
            <w:shd w:val="clear" w:color="auto" w:fill="FFFFFF"/>
            <w:vAlign w:val="center"/>
          </w:tcPr>
          <w:p w14:paraId="440D119D" w14:textId="77777777" w:rsidR="007A57A9" w:rsidRPr="007E150C" w:rsidRDefault="007A57A9" w:rsidP="004051B4">
            <w:pPr>
              <w:widowControl w:val="0"/>
              <w:autoSpaceDE w:val="0"/>
              <w:autoSpaceDN w:val="0"/>
              <w:adjustRightInd w:val="0"/>
              <w:snapToGrid w:val="0"/>
              <w:spacing w:after="40"/>
              <w:ind w:firstLine="0"/>
              <w:rPr>
                <w:rFonts w:eastAsia="MS Mincho"/>
                <w:color w:val="000000"/>
                <w:sz w:val="26"/>
                <w:szCs w:val="26"/>
              </w:rPr>
            </w:pPr>
            <w:r w:rsidRPr="007E150C">
              <w:rPr>
                <w:rFonts w:eastAsia="MS Mincho"/>
                <w:color w:val="000000"/>
                <w:sz w:val="26"/>
                <w:szCs w:val="26"/>
              </w:rPr>
              <w:t>Thuốc lá</w:t>
            </w:r>
          </w:p>
        </w:tc>
        <w:tc>
          <w:tcPr>
            <w:tcW w:w="893" w:type="pct"/>
            <w:shd w:val="clear" w:color="auto" w:fill="FFFFFF"/>
            <w:vAlign w:val="center"/>
          </w:tcPr>
          <w:p w14:paraId="44699884" w14:textId="77777777" w:rsidR="007A57A9" w:rsidRPr="007E150C" w:rsidRDefault="007A57A9" w:rsidP="004051B4">
            <w:pPr>
              <w:widowControl w:val="0"/>
              <w:autoSpaceDE w:val="0"/>
              <w:autoSpaceDN w:val="0"/>
              <w:adjustRightInd w:val="0"/>
              <w:snapToGrid w:val="0"/>
              <w:spacing w:after="40"/>
              <w:ind w:firstLine="0"/>
              <w:jc w:val="center"/>
              <w:rPr>
                <w:rFonts w:eastAsia="SimSun"/>
                <w:color w:val="000000"/>
                <w:sz w:val="26"/>
                <w:szCs w:val="26"/>
              </w:rPr>
            </w:pPr>
            <w:r w:rsidRPr="007E150C">
              <w:rPr>
                <w:rFonts w:eastAsia="SimSun"/>
                <w:color w:val="000000"/>
                <w:sz w:val="26"/>
                <w:szCs w:val="26"/>
              </w:rPr>
              <w:t>0,25</w:t>
            </w:r>
          </w:p>
        </w:tc>
        <w:tc>
          <w:tcPr>
            <w:tcW w:w="3167" w:type="pct"/>
            <w:vMerge/>
            <w:shd w:val="clear" w:color="auto" w:fill="FFFFFF"/>
          </w:tcPr>
          <w:p w14:paraId="220CC9AF" w14:textId="77777777" w:rsidR="007A57A9" w:rsidRPr="007E150C" w:rsidRDefault="007A57A9" w:rsidP="004051B4">
            <w:pPr>
              <w:adjustRightInd w:val="0"/>
              <w:snapToGrid w:val="0"/>
              <w:spacing w:after="40"/>
              <w:ind w:firstLine="0"/>
              <w:rPr>
                <w:color w:val="000000"/>
                <w:sz w:val="26"/>
                <w:szCs w:val="26"/>
              </w:rPr>
            </w:pPr>
          </w:p>
        </w:tc>
      </w:tr>
    </w:tbl>
    <w:p w14:paraId="2BF91571" w14:textId="5EB9B1EF" w:rsidR="007A57A9" w:rsidRPr="008D2075" w:rsidRDefault="008D2075" w:rsidP="008D2075">
      <w:r w:rsidRPr="008D2075">
        <w:t>b)</w:t>
      </w:r>
      <w:r w:rsidR="007A57A9" w:rsidRPr="008D2075">
        <w:t xml:space="preserve"> Phát thải do đối sinh khối từ chuyển đổi sử dụng đất</w:t>
      </w:r>
    </w:p>
    <w:p w14:paraId="0DB85CB5" w14:textId="77777777" w:rsidR="007A57A9" w:rsidRPr="008D2075" w:rsidRDefault="007A57A9" w:rsidP="007A57A9">
      <w:pPr>
        <w:spacing w:beforeLines="60" w:before="144" w:afterLines="60" w:after="144"/>
        <w:rPr>
          <w:color w:val="000000" w:themeColor="text1"/>
          <w:lang w:eastAsia="ja-JP"/>
        </w:rPr>
      </w:pPr>
      <w:r w:rsidRPr="008D2075">
        <w:rPr>
          <w:color w:val="000000" w:themeColor="text1"/>
          <w:lang w:eastAsia="ja-JP"/>
        </w:rPr>
        <w:t xml:space="preserve">Nguồn đốt cháy sinh khối được tính trong phát thải từ Đất trồng trọt là đốt cháy tại chỗ liên quan đến chuyển đổi từ Đất rừng chuyển đổi thành Đất trồng trọt). </w:t>
      </w:r>
    </w:p>
    <w:p w14:paraId="74C93842" w14:textId="77777777" w:rsidR="007A57A9" w:rsidRPr="008D2075" w:rsidRDefault="007A57A9" w:rsidP="007A57A9">
      <w:pPr>
        <w:ind w:firstLine="709"/>
        <w:rPr>
          <w:color w:val="000000" w:themeColor="text1"/>
          <w:lang w:eastAsia="ja-JP"/>
        </w:rPr>
      </w:pPr>
      <w:r w:rsidRPr="008D2075">
        <w:rPr>
          <w:color w:val="000000" w:themeColor="text1"/>
          <w:lang w:eastAsia="ja-JP"/>
        </w:rPr>
        <w:t>Phát thải KNK từ đốt cháy sinh khối bao gồm các khí CH</w:t>
      </w:r>
      <w:r w:rsidRPr="008D2075">
        <w:rPr>
          <w:color w:val="000000" w:themeColor="text1"/>
          <w:vertAlign w:val="subscript"/>
          <w:lang w:eastAsia="ja-JP"/>
        </w:rPr>
        <w:t>4</w:t>
      </w:r>
      <w:r w:rsidRPr="008D2075">
        <w:rPr>
          <w:color w:val="000000" w:themeColor="text1"/>
          <w:lang w:eastAsia="ja-JP"/>
        </w:rPr>
        <w:t>, N</w:t>
      </w:r>
      <w:r w:rsidRPr="008D2075">
        <w:rPr>
          <w:color w:val="000000" w:themeColor="text1"/>
          <w:vertAlign w:val="subscript"/>
          <w:lang w:eastAsia="ja-JP"/>
        </w:rPr>
        <w:t>2</w:t>
      </w:r>
      <w:r w:rsidRPr="008D2075">
        <w:rPr>
          <w:color w:val="000000" w:themeColor="text1"/>
          <w:lang w:eastAsia="ja-JP"/>
        </w:rPr>
        <w:t>O, NO</w:t>
      </w:r>
      <w:r w:rsidRPr="008D2075">
        <w:rPr>
          <w:color w:val="000000" w:themeColor="text1"/>
          <w:vertAlign w:val="subscript"/>
          <w:lang w:eastAsia="ja-JP"/>
        </w:rPr>
        <w:t>x</w:t>
      </w:r>
      <w:r w:rsidRPr="008D2075">
        <w:rPr>
          <w:color w:val="000000" w:themeColor="text1"/>
          <w:lang w:eastAsia="ja-JP"/>
        </w:rPr>
        <w:t xml:space="preserve"> và CO. Không đưa khí CO</w:t>
      </w:r>
      <w:r w:rsidRPr="008D2075">
        <w:rPr>
          <w:color w:val="000000" w:themeColor="text1"/>
          <w:vertAlign w:val="subscript"/>
          <w:lang w:eastAsia="ja-JP"/>
        </w:rPr>
        <w:t>2</w:t>
      </w:r>
      <w:r w:rsidRPr="008D2075">
        <w:rPr>
          <w:color w:val="000000" w:themeColor="text1"/>
          <w:lang w:eastAsia="ja-JP"/>
        </w:rPr>
        <w:t xml:space="preserve"> vào phần này vì đã được tính bằng phương pháp thay đổi trữ lượng</w:t>
      </w:r>
    </w:p>
    <w:p w14:paraId="066C4CC5" w14:textId="20B9D61B" w:rsidR="007A57A9" w:rsidRPr="008D2075" w:rsidRDefault="007A57A9" w:rsidP="008D2075">
      <w:pPr>
        <w:rPr>
          <w:b/>
        </w:rPr>
      </w:pPr>
      <w:r w:rsidRPr="008D2075">
        <w:rPr>
          <w:b/>
        </w:rPr>
        <w:t>Số liệu hoạt động</w:t>
      </w:r>
      <w:r w:rsidR="008D2075" w:rsidRPr="008D2075">
        <w:rPr>
          <w:b/>
        </w:rPr>
        <w:t>:</w:t>
      </w:r>
      <w:r w:rsidRPr="008D2075">
        <w:rPr>
          <w:b/>
        </w:rPr>
        <w:t xml:space="preserve"> </w:t>
      </w:r>
    </w:p>
    <w:p w14:paraId="03C9D772" w14:textId="1F842923" w:rsidR="007A57A9" w:rsidRPr="008D2075" w:rsidRDefault="007A57A9" w:rsidP="007A57A9">
      <w:pPr>
        <w:rPr>
          <w:color w:val="000000" w:themeColor="text1"/>
        </w:rPr>
      </w:pPr>
      <w:r w:rsidRPr="008D2075">
        <w:rPr>
          <w:color w:val="000000" w:themeColor="text1"/>
        </w:rPr>
        <w:t>Số liệu hoạt động là diện tích Đất rừng (trừ rừng trồng) chuyển đổi thành đất trồng trọt là 41.025 ha, trong đó diện tích cháy do chuyển đổi được ước tính bằng 50% diện tích chuyển đổi của năm với tổng diện tích chuyển đổi là 20.510 h</w:t>
      </w:r>
      <w:r w:rsidR="00210D6E">
        <w:rPr>
          <w:color w:val="000000" w:themeColor="text1"/>
        </w:rPr>
        <w:t>a)</w:t>
      </w:r>
      <w:r w:rsidRPr="008D2075">
        <w:rPr>
          <w:color w:val="000000" w:themeColor="text1"/>
        </w:rPr>
        <w:t xml:space="preserve"> </w:t>
      </w:r>
      <w:r w:rsidRPr="008D2075">
        <w:rPr>
          <w:i/>
          <w:iCs/>
          <w:color w:val="000000" w:themeColor="text1"/>
        </w:rPr>
        <w:t>(Do quá trình ước tính cho 06 vùng kinh tế xã hội và chuyển đổi từ các tiểu loại đất rừng khác nhau nên diện tích có chênh lệch so với 50% của tổng diện tích chuyển đổi là 2,5ha)</w:t>
      </w:r>
    </w:p>
    <w:p w14:paraId="670E2ED5" w14:textId="7A711DEA" w:rsidR="007A57A9" w:rsidRPr="008D2075" w:rsidRDefault="007A57A9" w:rsidP="008D2075">
      <w:pPr>
        <w:pStyle w:val="Heading4"/>
        <w:numPr>
          <w:ilvl w:val="3"/>
          <w:numId w:val="6"/>
        </w:numPr>
        <w:spacing w:before="240" w:after="120" w:line="240" w:lineRule="auto"/>
        <w:rPr>
          <w:color w:val="000000" w:themeColor="text1"/>
        </w:rPr>
      </w:pPr>
      <w:bookmarkStart w:id="55" w:name="_Toc137979333"/>
      <w:r w:rsidRPr="00C253FD">
        <w:rPr>
          <w:color w:val="000000" w:themeColor="text1"/>
        </w:rPr>
        <w:t>Phát thải do đốt sinh khối từ Đất cỏ (Hạng mục 3C1c)</w:t>
      </w:r>
      <w:bookmarkEnd w:id="55"/>
      <w:r w:rsidRPr="00C253FD">
        <w:rPr>
          <w:color w:val="000000" w:themeColor="text1"/>
        </w:rPr>
        <w:t xml:space="preserve"> </w:t>
      </w:r>
    </w:p>
    <w:p w14:paraId="26277C92" w14:textId="66F00A91" w:rsidR="007A57A9" w:rsidRPr="00C253FD" w:rsidRDefault="008D2075" w:rsidP="008D2075">
      <w:r>
        <w:t>a)</w:t>
      </w:r>
      <w:r w:rsidR="007A57A9" w:rsidRPr="00C253FD">
        <w:t xml:space="preserve"> Phát thải do đốt sinh khối từ đồng cỏ</w:t>
      </w:r>
    </w:p>
    <w:p w14:paraId="70E40A60" w14:textId="77777777" w:rsidR="008D2075" w:rsidRDefault="007A57A9" w:rsidP="008D2075">
      <w:pPr>
        <w:widowControl w:val="0"/>
        <w:tabs>
          <w:tab w:val="left" w:pos="576"/>
          <w:tab w:val="left" w:pos="1800"/>
        </w:tabs>
        <w:autoSpaceDE w:val="0"/>
        <w:autoSpaceDN w:val="0"/>
        <w:adjustRightInd w:val="0"/>
        <w:rPr>
          <w:rFonts w:eastAsia="SimSun"/>
          <w:b/>
          <w:color w:val="000000" w:themeColor="text1"/>
          <w:lang w:val="vi-VN"/>
        </w:rPr>
      </w:pPr>
      <w:r w:rsidRPr="00C253FD">
        <w:rPr>
          <w:rFonts w:eastAsia="SimSun"/>
          <w:b/>
          <w:color w:val="000000" w:themeColor="text1"/>
        </w:rPr>
        <w:t>T</w:t>
      </w:r>
      <w:r w:rsidRPr="00C253FD">
        <w:rPr>
          <w:rFonts w:eastAsia="SimSun"/>
          <w:b/>
          <w:color w:val="000000" w:themeColor="text1"/>
          <w:lang w:val="vi-VN"/>
        </w:rPr>
        <w:t>ổng quan</w:t>
      </w:r>
      <w:r w:rsidR="008D2075">
        <w:rPr>
          <w:rFonts w:eastAsia="SimSun"/>
          <w:b/>
          <w:color w:val="000000" w:themeColor="text1"/>
        </w:rPr>
        <w:t xml:space="preserve">: </w:t>
      </w:r>
      <w:r w:rsidRPr="00C253FD">
        <w:rPr>
          <w:rFonts w:eastAsia="SimSun"/>
          <w:color w:val="000000" w:themeColor="text1"/>
        </w:rPr>
        <w:t>Các đ</w:t>
      </w:r>
      <w:r w:rsidRPr="00C253FD">
        <w:rPr>
          <w:rFonts w:eastAsia="SimSun"/>
          <w:color w:val="000000" w:themeColor="text1"/>
          <w:lang w:val="vi-VN"/>
        </w:rPr>
        <w:t>ồng cỏ (savanna) l</w:t>
      </w:r>
      <w:r w:rsidRPr="00C253FD">
        <w:rPr>
          <w:rFonts w:eastAsia="SimSun"/>
          <w:color w:val="000000" w:themeColor="text1"/>
        </w:rPr>
        <w:t>à các bãi đ</w:t>
      </w:r>
      <w:r w:rsidRPr="00C253FD">
        <w:rPr>
          <w:rFonts w:eastAsia="SimSun"/>
          <w:color w:val="000000" w:themeColor="text1"/>
          <w:lang w:val="vi-VN"/>
        </w:rPr>
        <w:t>ất c</w:t>
      </w:r>
      <w:r w:rsidRPr="00C253FD">
        <w:rPr>
          <w:rFonts w:eastAsia="SimSun"/>
          <w:color w:val="000000" w:themeColor="text1"/>
        </w:rPr>
        <w:t>ó các th</w:t>
      </w:r>
      <w:r w:rsidRPr="00C253FD">
        <w:rPr>
          <w:rFonts w:eastAsia="SimSun"/>
          <w:color w:val="000000" w:themeColor="text1"/>
          <w:lang w:val="vi-VN"/>
        </w:rPr>
        <w:t>ực vật nhiệt đới v</w:t>
      </w:r>
      <w:r w:rsidRPr="00C253FD">
        <w:rPr>
          <w:rFonts w:eastAsia="SimSun"/>
          <w:color w:val="000000" w:themeColor="text1"/>
        </w:rPr>
        <w:t>à c</w:t>
      </w:r>
      <w:r w:rsidRPr="00C253FD">
        <w:rPr>
          <w:rFonts w:eastAsia="SimSun"/>
          <w:color w:val="000000" w:themeColor="text1"/>
          <w:lang w:val="vi-VN"/>
        </w:rPr>
        <w:t>ận nhiệt đới với cỏ bao phủ, thỉnh thoảng bị xen lẫn bởi một số c</w:t>
      </w:r>
      <w:r w:rsidRPr="00C253FD">
        <w:rPr>
          <w:rFonts w:eastAsia="SimSun"/>
          <w:color w:val="000000" w:themeColor="text1"/>
        </w:rPr>
        <w:t>ây b</w:t>
      </w:r>
      <w:r w:rsidRPr="00C253FD">
        <w:rPr>
          <w:rFonts w:eastAsia="SimSun"/>
          <w:color w:val="000000" w:themeColor="text1"/>
          <w:lang w:val="vi-VN"/>
        </w:rPr>
        <w:t>ụi, c</w:t>
      </w:r>
      <w:r w:rsidRPr="00C253FD">
        <w:rPr>
          <w:rFonts w:eastAsia="SimSun"/>
          <w:color w:val="000000" w:themeColor="text1"/>
        </w:rPr>
        <w:t>ây thân nh</w:t>
      </w:r>
      <w:r w:rsidRPr="00C253FD">
        <w:rPr>
          <w:rFonts w:eastAsia="SimSun"/>
          <w:color w:val="000000" w:themeColor="text1"/>
          <w:lang w:val="vi-VN"/>
        </w:rPr>
        <w:t>ỏ. Các đồng cỏ bị đốt cháy trong suốt mùa khô chủ yếu cho các mục đích nông nghiệp như diệt cỏ dại và sâu bệnh, thúc đẩy quá trình sinh dưỡng và kích thích sự phát triển của cỏ mới để chăn thả gia súc. Việc đốt đồng cỏ sinh ra các khí mêtan (CH</w:t>
      </w:r>
      <w:r w:rsidRPr="00C253FD">
        <w:rPr>
          <w:rFonts w:eastAsia="SimSun"/>
          <w:color w:val="000000" w:themeColor="text1"/>
          <w:vertAlign w:val="subscript"/>
          <w:lang w:val="vi-VN"/>
        </w:rPr>
        <w:t>4</w:t>
      </w:r>
      <w:r w:rsidRPr="00C253FD">
        <w:rPr>
          <w:rFonts w:eastAsia="SimSun"/>
          <w:color w:val="000000" w:themeColor="text1"/>
          <w:lang w:val="vi-VN"/>
        </w:rPr>
        <w:t>), các-bon mô nô xít (CO), nitơ ôxít (N</w:t>
      </w:r>
      <w:r w:rsidRPr="00C253FD">
        <w:rPr>
          <w:rFonts w:eastAsia="SimSun"/>
          <w:color w:val="000000" w:themeColor="text1"/>
          <w:vertAlign w:val="subscript"/>
          <w:lang w:val="vi-VN"/>
        </w:rPr>
        <w:t>2</w:t>
      </w:r>
      <w:r w:rsidRPr="00C253FD">
        <w:rPr>
          <w:rFonts w:eastAsia="SimSun"/>
          <w:color w:val="000000" w:themeColor="text1"/>
          <w:lang w:val="vi-VN"/>
        </w:rPr>
        <w:t>O), các ôxít nitơ (NOx) và hợp chất hữu cơ bay hơi phi mêtan (NMVOCs).</w:t>
      </w:r>
    </w:p>
    <w:p w14:paraId="4559137F" w14:textId="503DE0C0" w:rsidR="007A57A9" w:rsidRPr="008D2075" w:rsidRDefault="007A57A9" w:rsidP="008D2075">
      <w:pPr>
        <w:widowControl w:val="0"/>
        <w:tabs>
          <w:tab w:val="left" w:pos="576"/>
          <w:tab w:val="left" w:pos="1800"/>
        </w:tabs>
        <w:autoSpaceDE w:val="0"/>
        <w:autoSpaceDN w:val="0"/>
        <w:adjustRightInd w:val="0"/>
        <w:rPr>
          <w:rFonts w:eastAsia="SimSun"/>
          <w:b/>
          <w:color w:val="000000" w:themeColor="text1"/>
          <w:lang w:val="vi-VN"/>
        </w:rPr>
      </w:pPr>
      <w:r w:rsidRPr="00C253FD">
        <w:rPr>
          <w:rFonts w:eastAsia="SimSun"/>
          <w:b/>
          <w:color w:val="000000" w:themeColor="text1"/>
          <w:lang w:val="vi-VN"/>
        </w:rPr>
        <w:lastRenderedPageBreak/>
        <w:t>Số liệu hoạt động</w:t>
      </w:r>
      <w:r w:rsidR="008D2075">
        <w:rPr>
          <w:rFonts w:eastAsia="SimSun"/>
          <w:b/>
          <w:color w:val="000000" w:themeColor="text1"/>
        </w:rPr>
        <w:t>:</w:t>
      </w:r>
      <w:bookmarkStart w:id="56" w:name="_Toc49420521"/>
      <w:r w:rsidR="008D2075">
        <w:rPr>
          <w:rFonts w:eastAsia="SimSun"/>
          <w:b/>
          <w:color w:val="000000" w:themeColor="text1"/>
        </w:rPr>
        <w:t xml:space="preserve"> </w:t>
      </w:r>
      <w:r w:rsidRPr="00C253FD">
        <w:rPr>
          <w:rFonts w:eastAsia="SimSun"/>
          <w:color w:val="000000" w:themeColor="text1"/>
          <w:lang w:val="vi-VN"/>
        </w:rPr>
        <w:t>Ở Việt Nam, c</w:t>
      </w:r>
      <w:r w:rsidRPr="00C30A58">
        <w:rPr>
          <w:rFonts w:eastAsia="SimSun"/>
          <w:color w:val="000000" w:themeColor="text1"/>
          <w:lang w:val="vi-VN"/>
        </w:rPr>
        <w:t>ó hai lo</w:t>
      </w:r>
      <w:r w:rsidRPr="00C253FD">
        <w:rPr>
          <w:rFonts w:eastAsia="SimSun"/>
          <w:color w:val="000000" w:themeColor="text1"/>
          <w:lang w:val="vi-VN"/>
        </w:rPr>
        <w:t>ại đồng cỏ</w:t>
      </w:r>
      <w:r w:rsidRPr="00C30A58">
        <w:rPr>
          <w:rFonts w:eastAsia="SimSun"/>
          <w:color w:val="000000" w:themeColor="text1"/>
          <w:lang w:val="vi-VN"/>
        </w:rPr>
        <w:t xml:space="preserve"> là: cây lùm b</w:t>
      </w:r>
      <w:r w:rsidRPr="00C253FD">
        <w:rPr>
          <w:rFonts w:eastAsia="SimSun"/>
          <w:color w:val="000000" w:themeColor="text1"/>
          <w:lang w:val="vi-VN"/>
        </w:rPr>
        <w:t>ụi v</w:t>
      </w:r>
      <w:r w:rsidRPr="00C30A58">
        <w:rPr>
          <w:rFonts w:eastAsia="SimSun"/>
          <w:color w:val="000000" w:themeColor="text1"/>
          <w:lang w:val="vi-VN"/>
        </w:rPr>
        <w:t>à c</w:t>
      </w:r>
      <w:r w:rsidRPr="00C253FD">
        <w:rPr>
          <w:rFonts w:eastAsia="SimSun"/>
          <w:color w:val="000000" w:themeColor="text1"/>
          <w:lang w:val="vi-VN"/>
        </w:rPr>
        <w:t>ỏ.</w:t>
      </w:r>
      <w:r w:rsidRPr="00C30A58">
        <w:rPr>
          <w:rFonts w:eastAsia="SimSun"/>
          <w:color w:val="000000" w:themeColor="text1"/>
          <w:lang w:val="vi-VN"/>
        </w:rPr>
        <w:t xml:space="preserve"> Số liệu thống kê về diện tích đốt của cây lùm b</w:t>
      </w:r>
      <w:r w:rsidRPr="00C253FD">
        <w:rPr>
          <w:rFonts w:eastAsia="SimSun"/>
          <w:color w:val="000000" w:themeColor="text1"/>
          <w:lang w:val="vi-VN"/>
        </w:rPr>
        <w:t>ụi v</w:t>
      </w:r>
      <w:r w:rsidRPr="00C30A58">
        <w:rPr>
          <w:rFonts w:eastAsia="SimSun"/>
          <w:color w:val="000000" w:themeColor="text1"/>
          <w:lang w:val="vi-VN"/>
        </w:rPr>
        <w:t>à c</w:t>
      </w:r>
      <w:r w:rsidRPr="00C253FD">
        <w:rPr>
          <w:rFonts w:eastAsia="SimSun"/>
          <w:color w:val="000000" w:themeColor="text1"/>
          <w:lang w:val="vi-VN"/>
        </w:rPr>
        <w:t>ỏ</w:t>
      </w:r>
      <w:r w:rsidRPr="00C30A58">
        <w:rPr>
          <w:rFonts w:eastAsia="SimSun"/>
          <w:color w:val="000000" w:themeColor="text1"/>
          <w:lang w:val="vi-VN"/>
        </w:rPr>
        <w:t xml:space="preserve"> năm 2020 được giả định không thay đổi so với năm 2016.</w:t>
      </w:r>
    </w:p>
    <w:p w14:paraId="054DB99F" w14:textId="542F6A9B" w:rsidR="007A57A9" w:rsidRPr="00C253FD" w:rsidRDefault="008D2075" w:rsidP="008D2075">
      <w:pPr>
        <w:pStyle w:val="Caption"/>
        <w:rPr>
          <w:color w:val="000000" w:themeColor="text1"/>
          <w:lang w:val="vi-VN"/>
        </w:rPr>
      </w:pPr>
      <w:bookmarkStart w:id="57" w:name="_Toc137735573"/>
      <w:bookmarkStart w:id="58" w:name="_Toc147928538"/>
      <w:r>
        <w:t>Bảng 1.</w:t>
      </w:r>
      <w:r w:rsidR="00753887">
        <w:fldChar w:fldCharType="begin"/>
      </w:r>
      <w:r w:rsidR="00753887">
        <w:instrText xml:space="preserve"> SEQ Bảng_1. \* ARABIC </w:instrText>
      </w:r>
      <w:r w:rsidR="00753887">
        <w:fldChar w:fldCharType="separate"/>
      </w:r>
      <w:r w:rsidR="00870DFA">
        <w:rPr>
          <w:noProof/>
        </w:rPr>
        <w:t>10</w:t>
      </w:r>
      <w:r w:rsidR="00753887">
        <w:rPr>
          <w:noProof/>
        </w:rPr>
        <w:fldChar w:fldCharType="end"/>
      </w:r>
      <w:r w:rsidR="00210D6E">
        <w:t>.</w:t>
      </w:r>
      <w:r>
        <w:t xml:space="preserve"> </w:t>
      </w:r>
      <w:r w:rsidR="007A57A9" w:rsidRPr="00C253FD">
        <w:rPr>
          <w:color w:val="000000" w:themeColor="text1"/>
          <w:lang w:val="vi-VN"/>
        </w:rPr>
        <w:t xml:space="preserve">Diện tích đồng cỏ bị đốt năm </w:t>
      </w:r>
      <w:r w:rsidR="007A57A9" w:rsidRPr="00C30A58">
        <w:rPr>
          <w:color w:val="000000" w:themeColor="text1"/>
          <w:lang w:val="vi-VN"/>
        </w:rPr>
        <w:t>2020</w:t>
      </w:r>
      <w:r w:rsidR="007A57A9" w:rsidRPr="00C253FD">
        <w:rPr>
          <w:color w:val="000000" w:themeColor="text1"/>
          <w:lang w:val="vi-VN"/>
        </w:rPr>
        <w:t xml:space="preserve"> (đơn vị: </w:t>
      </w:r>
      <w:r w:rsidR="007A57A9" w:rsidRPr="00C30A58">
        <w:rPr>
          <w:color w:val="000000" w:themeColor="text1"/>
          <w:lang w:val="vi-VN"/>
        </w:rPr>
        <w:t>n</w:t>
      </w:r>
      <w:r w:rsidR="007A57A9" w:rsidRPr="00C253FD">
        <w:rPr>
          <w:color w:val="000000" w:themeColor="text1"/>
          <w:lang w:val="vi-VN"/>
        </w:rPr>
        <w:t>ghìn ha)</w:t>
      </w:r>
      <w:bookmarkEnd w:id="56"/>
      <w:bookmarkEnd w:id="57"/>
      <w:bookmarkEnd w:id="5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98" w:type="dxa"/>
          <w:right w:w="98" w:type="dxa"/>
        </w:tblCellMar>
        <w:tblLook w:val="0000" w:firstRow="0" w:lastRow="0" w:firstColumn="0" w:lastColumn="0" w:noHBand="0" w:noVBand="0"/>
      </w:tblPr>
      <w:tblGrid>
        <w:gridCol w:w="6774"/>
        <w:gridCol w:w="2287"/>
      </w:tblGrid>
      <w:tr w:rsidR="007A57A9" w:rsidRPr="00C253FD" w14:paraId="6FA73EEA" w14:textId="77777777" w:rsidTr="00CE3CBE">
        <w:trPr>
          <w:trHeight w:val="285"/>
          <w:jc w:val="center"/>
        </w:trPr>
        <w:tc>
          <w:tcPr>
            <w:tcW w:w="3738" w:type="pct"/>
            <w:shd w:val="clear" w:color="auto" w:fill="D9D9D9" w:themeFill="background1" w:themeFillShade="D9"/>
            <w:vAlign w:val="center"/>
          </w:tcPr>
          <w:p w14:paraId="11D6AB02" w14:textId="77777777" w:rsidR="007A57A9" w:rsidRPr="00C253FD" w:rsidRDefault="007A57A9" w:rsidP="008D2075">
            <w:pPr>
              <w:widowControl w:val="0"/>
              <w:autoSpaceDE w:val="0"/>
              <w:autoSpaceDN w:val="0"/>
              <w:adjustRightInd w:val="0"/>
              <w:ind w:left="11" w:firstLine="0"/>
              <w:jc w:val="center"/>
              <w:rPr>
                <w:rFonts w:ascii="Calibri" w:eastAsia="SimSun" w:hAnsi="Calibri" w:cs="Calibri"/>
                <w:color w:val="000000" w:themeColor="text1"/>
              </w:rPr>
            </w:pPr>
            <w:r w:rsidRPr="00C253FD">
              <w:rPr>
                <w:rFonts w:eastAsia="SimSun"/>
                <w:b/>
                <w:bCs/>
                <w:color w:val="000000" w:themeColor="text1"/>
              </w:rPr>
              <w:t>Lo</w:t>
            </w:r>
            <w:r w:rsidRPr="00C253FD">
              <w:rPr>
                <w:rFonts w:eastAsia="SimSun"/>
                <w:b/>
                <w:bCs/>
                <w:color w:val="000000" w:themeColor="text1"/>
                <w:lang w:val="vi-VN"/>
              </w:rPr>
              <w:t>ại</w:t>
            </w:r>
          </w:p>
        </w:tc>
        <w:tc>
          <w:tcPr>
            <w:tcW w:w="1262" w:type="pct"/>
            <w:shd w:val="clear" w:color="auto" w:fill="D9D9D9" w:themeFill="background1" w:themeFillShade="D9"/>
            <w:vAlign w:val="center"/>
          </w:tcPr>
          <w:p w14:paraId="736B1F93" w14:textId="77777777" w:rsidR="007A57A9" w:rsidRPr="00C253FD" w:rsidRDefault="007A57A9" w:rsidP="008D2075">
            <w:pPr>
              <w:widowControl w:val="0"/>
              <w:autoSpaceDE w:val="0"/>
              <w:autoSpaceDN w:val="0"/>
              <w:adjustRightInd w:val="0"/>
              <w:ind w:left="11" w:firstLine="0"/>
              <w:jc w:val="center"/>
              <w:rPr>
                <w:rFonts w:ascii="Calibri" w:eastAsia="SimSun" w:hAnsi="Calibri" w:cs="Calibri"/>
                <w:color w:val="000000" w:themeColor="text1"/>
              </w:rPr>
            </w:pPr>
            <w:r>
              <w:rPr>
                <w:rFonts w:eastAsia="SimSun"/>
                <w:b/>
                <w:bCs/>
                <w:color w:val="000000" w:themeColor="text1"/>
              </w:rPr>
              <w:t>2020</w:t>
            </w:r>
          </w:p>
        </w:tc>
      </w:tr>
      <w:tr w:rsidR="007A57A9" w:rsidRPr="00C253FD" w14:paraId="644432D5" w14:textId="77777777" w:rsidTr="00CE3CBE">
        <w:trPr>
          <w:trHeight w:val="285"/>
          <w:jc w:val="center"/>
        </w:trPr>
        <w:tc>
          <w:tcPr>
            <w:tcW w:w="3738" w:type="pct"/>
            <w:shd w:val="clear" w:color="auto" w:fill="FFFFFF" w:themeFill="background1"/>
            <w:vAlign w:val="center"/>
          </w:tcPr>
          <w:p w14:paraId="7E25823A" w14:textId="77777777" w:rsidR="007A57A9" w:rsidRPr="00C253FD" w:rsidRDefault="007A57A9" w:rsidP="008D2075">
            <w:pPr>
              <w:widowControl w:val="0"/>
              <w:autoSpaceDE w:val="0"/>
              <w:autoSpaceDN w:val="0"/>
              <w:adjustRightInd w:val="0"/>
              <w:ind w:left="11" w:firstLine="0"/>
              <w:jc w:val="center"/>
              <w:rPr>
                <w:rFonts w:ascii="Calibri" w:eastAsia="SimSun" w:hAnsi="Calibri" w:cs="Calibri"/>
                <w:color w:val="000000" w:themeColor="text1"/>
              </w:rPr>
            </w:pPr>
            <w:r w:rsidRPr="00C253FD">
              <w:rPr>
                <w:rFonts w:eastAsia="SimSun"/>
                <w:b/>
                <w:bCs/>
                <w:color w:val="000000" w:themeColor="text1"/>
              </w:rPr>
              <w:t>C</w:t>
            </w:r>
            <w:r w:rsidRPr="00C253FD">
              <w:rPr>
                <w:rFonts w:eastAsia="SimSun"/>
                <w:b/>
                <w:bCs/>
                <w:color w:val="000000" w:themeColor="text1"/>
                <w:lang w:val="vi-VN"/>
              </w:rPr>
              <w:t>ỏ</w:t>
            </w:r>
          </w:p>
        </w:tc>
        <w:tc>
          <w:tcPr>
            <w:tcW w:w="1262" w:type="pct"/>
            <w:shd w:val="clear" w:color="auto" w:fill="FFFFFF" w:themeFill="background1"/>
            <w:vAlign w:val="center"/>
          </w:tcPr>
          <w:p w14:paraId="0001E894" w14:textId="77777777" w:rsidR="007A57A9" w:rsidRPr="00C253FD" w:rsidRDefault="007A57A9" w:rsidP="008D2075">
            <w:pPr>
              <w:widowControl w:val="0"/>
              <w:autoSpaceDE w:val="0"/>
              <w:autoSpaceDN w:val="0"/>
              <w:adjustRightInd w:val="0"/>
              <w:ind w:left="11" w:firstLine="0"/>
              <w:jc w:val="center"/>
              <w:rPr>
                <w:rFonts w:ascii="Calibri" w:eastAsia="SimSun" w:hAnsi="Calibri" w:cs="Calibri"/>
                <w:color w:val="000000" w:themeColor="text1"/>
              </w:rPr>
            </w:pPr>
            <w:r w:rsidRPr="00C253FD">
              <w:rPr>
                <w:rFonts w:eastAsia="SimSun"/>
                <w:color w:val="000000" w:themeColor="text1"/>
              </w:rPr>
              <w:t>1,09</w:t>
            </w:r>
          </w:p>
        </w:tc>
      </w:tr>
      <w:tr w:rsidR="007A57A9" w:rsidRPr="00C253FD" w14:paraId="1A105BD8" w14:textId="77777777" w:rsidTr="00CE3CBE">
        <w:trPr>
          <w:trHeight w:val="285"/>
          <w:jc w:val="center"/>
        </w:trPr>
        <w:tc>
          <w:tcPr>
            <w:tcW w:w="3738" w:type="pct"/>
            <w:shd w:val="clear" w:color="auto" w:fill="FFFFFF" w:themeFill="background1"/>
            <w:vAlign w:val="center"/>
          </w:tcPr>
          <w:p w14:paraId="275EF0A5" w14:textId="77777777" w:rsidR="007A57A9" w:rsidRPr="00C253FD" w:rsidRDefault="007A57A9" w:rsidP="008D2075">
            <w:pPr>
              <w:widowControl w:val="0"/>
              <w:autoSpaceDE w:val="0"/>
              <w:autoSpaceDN w:val="0"/>
              <w:adjustRightInd w:val="0"/>
              <w:ind w:left="11" w:firstLine="0"/>
              <w:jc w:val="center"/>
              <w:rPr>
                <w:rFonts w:ascii="Calibri" w:eastAsia="SimSun" w:hAnsi="Calibri" w:cs="Calibri"/>
                <w:color w:val="000000" w:themeColor="text1"/>
              </w:rPr>
            </w:pPr>
            <w:r w:rsidRPr="00C253FD">
              <w:rPr>
                <w:rFonts w:eastAsia="SimSun"/>
                <w:b/>
                <w:bCs/>
                <w:color w:val="000000" w:themeColor="text1"/>
              </w:rPr>
              <w:t>Cây lùm b</w:t>
            </w:r>
            <w:r w:rsidRPr="00C253FD">
              <w:rPr>
                <w:rFonts w:eastAsia="SimSun"/>
                <w:b/>
                <w:bCs/>
                <w:color w:val="000000" w:themeColor="text1"/>
                <w:lang w:val="vi-VN"/>
              </w:rPr>
              <w:t>ụi</w:t>
            </w:r>
          </w:p>
        </w:tc>
        <w:tc>
          <w:tcPr>
            <w:tcW w:w="1262" w:type="pct"/>
            <w:shd w:val="clear" w:color="auto" w:fill="FFFFFF" w:themeFill="background1"/>
            <w:vAlign w:val="center"/>
          </w:tcPr>
          <w:p w14:paraId="0042B46D" w14:textId="77777777" w:rsidR="007A57A9" w:rsidRPr="00C253FD" w:rsidRDefault="007A57A9" w:rsidP="008D2075">
            <w:pPr>
              <w:widowControl w:val="0"/>
              <w:autoSpaceDE w:val="0"/>
              <w:autoSpaceDN w:val="0"/>
              <w:adjustRightInd w:val="0"/>
              <w:ind w:left="11" w:firstLine="0"/>
              <w:jc w:val="center"/>
              <w:rPr>
                <w:rFonts w:ascii="Calibri" w:eastAsia="SimSun" w:hAnsi="Calibri" w:cs="Calibri"/>
                <w:color w:val="000000" w:themeColor="text1"/>
              </w:rPr>
            </w:pPr>
            <w:r w:rsidRPr="00C253FD">
              <w:rPr>
                <w:rFonts w:eastAsia="SimSun"/>
                <w:color w:val="000000" w:themeColor="text1"/>
              </w:rPr>
              <w:t>0,38</w:t>
            </w:r>
          </w:p>
        </w:tc>
      </w:tr>
    </w:tbl>
    <w:p w14:paraId="549558B7" w14:textId="3852EDA6" w:rsidR="007A57A9" w:rsidRPr="008D2075" w:rsidRDefault="008D2075" w:rsidP="008D2075">
      <w:r w:rsidRPr="008D2075">
        <w:t>b)</w:t>
      </w:r>
      <w:r w:rsidR="007A57A9" w:rsidRPr="008D2075">
        <w:t xml:space="preserve"> Phát thải do sinh khối từ chuyển đổi sử dụng đất </w:t>
      </w:r>
    </w:p>
    <w:p w14:paraId="00793CC0" w14:textId="77777777" w:rsidR="007A57A9" w:rsidRPr="008D2075" w:rsidRDefault="007A57A9" w:rsidP="007A57A9">
      <w:pPr>
        <w:spacing w:beforeLines="60" w:before="144" w:afterLines="60" w:after="144"/>
        <w:rPr>
          <w:color w:val="000000" w:themeColor="text1"/>
          <w:lang w:eastAsia="ja-JP"/>
        </w:rPr>
      </w:pPr>
      <w:r w:rsidRPr="008D2075">
        <w:rPr>
          <w:color w:val="000000" w:themeColor="text1"/>
          <w:lang w:eastAsia="ja-JP"/>
        </w:rPr>
        <w:t xml:space="preserve">Nguồn đốt cháy sinh khối được tính trong phát thải từ Đất cỏ là đốt cháy tại chỗ liên quan đến chuyển đổi từ Đất rừng chuyển đổi thành Đất cỏ. </w:t>
      </w:r>
    </w:p>
    <w:p w14:paraId="461C442D" w14:textId="77777777" w:rsidR="007A57A9" w:rsidRPr="008D2075" w:rsidRDefault="007A57A9" w:rsidP="007A57A9">
      <w:pPr>
        <w:rPr>
          <w:color w:val="000000" w:themeColor="text1"/>
          <w:sz w:val="26"/>
          <w:szCs w:val="26"/>
          <w:lang w:eastAsia="ja-JP"/>
        </w:rPr>
      </w:pPr>
      <w:r w:rsidRPr="008D2075">
        <w:rPr>
          <w:color w:val="000000" w:themeColor="text1"/>
          <w:lang w:eastAsia="ja-JP"/>
        </w:rPr>
        <w:t>Phát thải KNK từ đốt cháy sinh khối bao gồm các khí CH</w:t>
      </w:r>
      <w:r w:rsidRPr="008D2075">
        <w:rPr>
          <w:color w:val="000000" w:themeColor="text1"/>
          <w:vertAlign w:val="subscript"/>
          <w:lang w:eastAsia="ja-JP"/>
        </w:rPr>
        <w:t>4</w:t>
      </w:r>
      <w:r w:rsidRPr="008D2075">
        <w:rPr>
          <w:color w:val="000000" w:themeColor="text1"/>
          <w:lang w:eastAsia="ja-JP"/>
        </w:rPr>
        <w:t>, N</w:t>
      </w:r>
      <w:r w:rsidRPr="008D2075">
        <w:rPr>
          <w:color w:val="000000" w:themeColor="text1"/>
          <w:vertAlign w:val="subscript"/>
          <w:lang w:eastAsia="ja-JP"/>
        </w:rPr>
        <w:t>2</w:t>
      </w:r>
      <w:r w:rsidRPr="008D2075">
        <w:rPr>
          <w:color w:val="000000" w:themeColor="text1"/>
          <w:lang w:eastAsia="ja-JP"/>
        </w:rPr>
        <w:t>O, NO</w:t>
      </w:r>
      <w:r w:rsidRPr="008D2075">
        <w:rPr>
          <w:color w:val="000000" w:themeColor="text1"/>
          <w:vertAlign w:val="subscript"/>
          <w:lang w:eastAsia="ja-JP"/>
        </w:rPr>
        <w:t>x</w:t>
      </w:r>
      <w:r w:rsidRPr="008D2075">
        <w:rPr>
          <w:color w:val="000000" w:themeColor="text1"/>
          <w:lang w:eastAsia="ja-JP"/>
        </w:rPr>
        <w:t xml:space="preserve"> và CO. Không đưa khí CO</w:t>
      </w:r>
      <w:r w:rsidRPr="008D2075">
        <w:rPr>
          <w:color w:val="000000" w:themeColor="text1"/>
          <w:vertAlign w:val="subscript"/>
          <w:lang w:eastAsia="ja-JP"/>
        </w:rPr>
        <w:t>2</w:t>
      </w:r>
      <w:r w:rsidRPr="008D2075">
        <w:rPr>
          <w:color w:val="000000" w:themeColor="text1"/>
          <w:lang w:eastAsia="ja-JP"/>
        </w:rPr>
        <w:t xml:space="preserve"> vào phần này vì đã được tính bằng phương pháp thay đổi trữ lượng</w:t>
      </w:r>
      <w:r w:rsidRPr="008D2075">
        <w:rPr>
          <w:color w:val="000000" w:themeColor="text1"/>
          <w:sz w:val="26"/>
          <w:szCs w:val="26"/>
          <w:lang w:eastAsia="ja-JP"/>
        </w:rPr>
        <w:t>.</w:t>
      </w:r>
    </w:p>
    <w:p w14:paraId="4FE61BA0" w14:textId="030CBEC9" w:rsidR="007A57A9" w:rsidRPr="00210D6E" w:rsidRDefault="007A57A9" w:rsidP="00210D6E">
      <w:pPr>
        <w:spacing w:beforeLines="60" w:before="144" w:afterLines="60" w:after="144"/>
        <w:rPr>
          <w:b/>
          <w:color w:val="000000" w:themeColor="text1"/>
        </w:rPr>
      </w:pPr>
      <w:r w:rsidRPr="00210D6E">
        <w:rPr>
          <w:b/>
          <w:color w:val="000000" w:themeColor="text1"/>
        </w:rPr>
        <w:t>Số liệu hoạt độ</w:t>
      </w:r>
      <w:r w:rsidR="00210D6E" w:rsidRPr="00210D6E">
        <w:rPr>
          <w:b/>
          <w:color w:val="000000" w:themeColor="text1"/>
        </w:rPr>
        <w:t xml:space="preserve">ng: </w:t>
      </w:r>
      <w:r w:rsidRPr="00210D6E">
        <w:rPr>
          <w:color w:val="000000" w:themeColor="text1"/>
        </w:rPr>
        <w:t>Số liệu hoạt động là diện tích Đất rừng (trừ rừng trồng) chuyển đổi thành đất cỏ là 2.107 ha, trong đó diện tích cháy do chuyển đổi được ước tính bằng 50% diện tích chuyển đổi của năm kiểm kê với tổng diện tích chuyển đổi là 1.053 h</w:t>
      </w:r>
      <w:r w:rsidR="00210D6E">
        <w:rPr>
          <w:color w:val="000000" w:themeColor="text1"/>
        </w:rPr>
        <w:t>a)</w:t>
      </w:r>
    </w:p>
    <w:p w14:paraId="6303C0FC" w14:textId="1EC985C9" w:rsidR="007A57A9" w:rsidRPr="00210D6E" w:rsidRDefault="00210D6E" w:rsidP="00210D6E">
      <w:pPr>
        <w:pStyle w:val="Heading4"/>
        <w:numPr>
          <w:ilvl w:val="3"/>
          <w:numId w:val="6"/>
        </w:numPr>
        <w:spacing w:before="240" w:after="120" w:line="240" w:lineRule="auto"/>
        <w:ind w:left="0" w:hanging="142"/>
        <w:rPr>
          <w:color w:val="000000" w:themeColor="text1"/>
        </w:rPr>
      </w:pPr>
      <w:bookmarkStart w:id="59" w:name="_Toc137979334"/>
      <w:r>
        <w:rPr>
          <w:color w:val="000000" w:themeColor="text1"/>
        </w:rPr>
        <w:t xml:space="preserve"> </w:t>
      </w:r>
      <w:r w:rsidR="007A57A9" w:rsidRPr="00210D6E">
        <w:rPr>
          <w:color w:val="000000" w:themeColor="text1"/>
        </w:rPr>
        <w:t>Phát thải do đốt sinh khối từ các loại đất khác (Hạng mục 3C1d)</w:t>
      </w:r>
      <w:bookmarkEnd w:id="59"/>
      <w:r w:rsidR="007A57A9" w:rsidRPr="00210D6E">
        <w:rPr>
          <w:color w:val="000000" w:themeColor="text1"/>
        </w:rPr>
        <w:t xml:space="preserve"> </w:t>
      </w:r>
      <w:r w:rsidR="007A57A9" w:rsidRPr="00210D6E">
        <w:rPr>
          <w:color w:val="000000" w:themeColor="text1"/>
          <w:highlight w:val="yellow"/>
          <w:lang w:eastAsia="ja-JP"/>
        </w:rPr>
        <w:t xml:space="preserve"> </w:t>
      </w:r>
    </w:p>
    <w:p w14:paraId="427E70A3" w14:textId="6ECEC56C" w:rsidR="007A57A9" w:rsidRPr="00210D6E" w:rsidRDefault="007A57A9" w:rsidP="007A57A9">
      <w:pPr>
        <w:spacing w:beforeLines="60" w:before="144" w:afterLines="60" w:after="144"/>
        <w:rPr>
          <w:color w:val="000000" w:themeColor="text1"/>
        </w:rPr>
      </w:pPr>
      <w:r w:rsidRPr="00210D6E">
        <w:rPr>
          <w:color w:val="000000" w:themeColor="text1"/>
        </w:rPr>
        <w:t xml:space="preserve">Số liệu hoạt động bao gồm: </w:t>
      </w:r>
    </w:p>
    <w:p w14:paraId="07B3F69C" w14:textId="65A2807B" w:rsidR="007A57A9" w:rsidRPr="00210D6E" w:rsidRDefault="007A57A9" w:rsidP="007A57A9">
      <w:pPr>
        <w:spacing w:beforeLines="60" w:before="144" w:afterLines="60" w:after="144"/>
        <w:rPr>
          <w:color w:val="000000" w:themeColor="text1"/>
        </w:rPr>
      </w:pPr>
      <w:r w:rsidRPr="00210D6E">
        <w:rPr>
          <w:color w:val="000000" w:themeColor="text1"/>
        </w:rPr>
        <w:t>- Đất ngập nước: Diện tích Đất rừng (trừ rừng trồng) chuyển đổi thành đất ngập nước là 3.785 ha, trong đó diện tích cháy do chuyển đổi được ước tính bằng 50% diện tích chuyển đổi của năm kiểm kê với tổng diện tích chuyển đổi là 1.893 h</w:t>
      </w:r>
      <w:r w:rsidR="00210D6E">
        <w:rPr>
          <w:color w:val="000000" w:themeColor="text1"/>
        </w:rPr>
        <w:t>a)</w:t>
      </w:r>
      <w:r w:rsidRPr="00210D6E">
        <w:rPr>
          <w:color w:val="000000" w:themeColor="text1"/>
        </w:rPr>
        <w:t xml:space="preserve"> </w:t>
      </w:r>
    </w:p>
    <w:p w14:paraId="1E086689" w14:textId="6061218C" w:rsidR="007A57A9" w:rsidRPr="000E3A8F" w:rsidRDefault="007A57A9" w:rsidP="007A57A9">
      <w:pPr>
        <w:spacing w:beforeLines="60" w:before="144" w:afterLines="60" w:after="144"/>
        <w:rPr>
          <w:i/>
          <w:iCs/>
          <w:color w:val="000000" w:themeColor="text1"/>
          <w:highlight w:val="yellow"/>
        </w:rPr>
      </w:pPr>
      <w:r w:rsidRPr="00210D6E">
        <w:rPr>
          <w:color w:val="000000" w:themeColor="text1"/>
        </w:rPr>
        <w:t>- Đất ở: Diện tích cháy do chuyển đổi từ Đất rừng (trừ rừng trồng) chuyển đổi thành đất ở được ước tính bằng 50% diện tích chuyển đổi của năm kiểm kê với tổng diện tích chuyển đổi là 329 h</w:t>
      </w:r>
      <w:r w:rsidR="00210D6E">
        <w:rPr>
          <w:color w:val="000000" w:themeColor="text1"/>
        </w:rPr>
        <w:t>a)</w:t>
      </w:r>
      <w:r w:rsidRPr="00210D6E">
        <w:rPr>
          <w:color w:val="000000" w:themeColor="text1"/>
        </w:rPr>
        <w:t xml:space="preserve"> </w:t>
      </w:r>
      <w:r w:rsidRPr="00210D6E">
        <w:rPr>
          <w:i/>
          <w:iCs/>
          <w:color w:val="000000" w:themeColor="text1"/>
        </w:rPr>
        <w:t>(Do quá trình ước tính cho 06 vùng kinh tế xã hội và chuyển đổi từ các tiểu loại đất rừng khác nhau nên diện tích có chênh lệch so với 50% của tổng diện tích chuyển đổi là 2ha)</w:t>
      </w:r>
    </w:p>
    <w:p w14:paraId="43526186" w14:textId="7E91DA4A" w:rsidR="007A57A9" w:rsidRPr="000E3A8F" w:rsidRDefault="007A57A9" w:rsidP="007A57A9">
      <w:pPr>
        <w:spacing w:beforeLines="60" w:before="144" w:afterLines="60" w:after="144"/>
        <w:rPr>
          <w:color w:val="000000" w:themeColor="text1"/>
          <w:highlight w:val="yellow"/>
        </w:rPr>
      </w:pPr>
      <w:r w:rsidRPr="000E3A8F">
        <w:rPr>
          <w:i/>
          <w:iCs/>
          <w:color w:val="000000" w:themeColor="text1"/>
          <w:highlight w:val="yellow"/>
        </w:rPr>
        <w:lastRenderedPageBreak/>
        <w:softHyphen/>
      </w:r>
      <w:r w:rsidRPr="000E3A8F">
        <w:rPr>
          <w:i/>
          <w:iCs/>
          <w:color w:val="000000" w:themeColor="text1"/>
          <w:highlight w:val="yellow"/>
        </w:rPr>
        <w:softHyphen/>
      </w:r>
      <w:r w:rsidRPr="00210D6E">
        <w:rPr>
          <w:color w:val="000000" w:themeColor="text1"/>
        </w:rPr>
        <w:t>- Đất khác: Diện tích Đất rừng (trừ rừng trồng) chuyển đổi thành đất ngập nước là 657 ha, trong đó diện tích cháy do chuyển đổi được ước tính bằng 50% diện tích chuyển đổi của năm kiểm kê với tổng diện tích chuyển đổi là 329 h</w:t>
      </w:r>
      <w:r w:rsidR="00210D6E">
        <w:rPr>
          <w:color w:val="000000" w:themeColor="text1"/>
        </w:rPr>
        <w:t>a)</w:t>
      </w:r>
    </w:p>
    <w:p w14:paraId="3BFFE25B" w14:textId="77777777" w:rsidR="007A57A9" w:rsidRPr="00C253FD" w:rsidRDefault="007A57A9" w:rsidP="007A57A9">
      <w:pPr>
        <w:pStyle w:val="Heading3"/>
        <w:numPr>
          <w:ilvl w:val="2"/>
          <w:numId w:val="6"/>
        </w:numPr>
        <w:spacing w:before="120" w:after="120" w:line="240" w:lineRule="auto"/>
        <w:rPr>
          <w:color w:val="000000" w:themeColor="text1"/>
        </w:rPr>
      </w:pPr>
      <w:bookmarkStart w:id="60" w:name="_Toc137979335"/>
      <w:bookmarkStart w:id="61" w:name="_Toc148542296"/>
      <w:r w:rsidRPr="00C253FD">
        <w:rPr>
          <w:color w:val="000000" w:themeColor="text1"/>
        </w:rPr>
        <w:t>Vôi (Hạng mục 3C2)</w:t>
      </w:r>
      <w:bookmarkEnd w:id="60"/>
      <w:bookmarkEnd w:id="61"/>
    </w:p>
    <w:p w14:paraId="6B5E0460" w14:textId="7702929F" w:rsidR="00210D6E" w:rsidRDefault="00210D6E" w:rsidP="00210D6E">
      <w:pPr>
        <w:widowControl w:val="0"/>
        <w:tabs>
          <w:tab w:val="left" w:pos="576"/>
          <w:tab w:val="left" w:pos="1800"/>
        </w:tabs>
        <w:autoSpaceDE w:val="0"/>
        <w:autoSpaceDN w:val="0"/>
        <w:adjustRightInd w:val="0"/>
        <w:rPr>
          <w:rFonts w:eastAsia="SimSun"/>
          <w:b/>
          <w:bCs/>
          <w:color w:val="000000" w:themeColor="text1"/>
          <w:lang w:val="vi-VN"/>
        </w:rPr>
      </w:pPr>
      <w:r>
        <w:rPr>
          <w:rFonts w:eastAsia="SimSun"/>
          <w:b/>
          <w:bCs/>
          <w:color w:val="000000" w:themeColor="text1"/>
        </w:rPr>
        <w:t>a)</w:t>
      </w:r>
      <w:r w:rsidR="007A57A9" w:rsidRPr="00C253FD">
        <w:rPr>
          <w:rFonts w:eastAsia="SimSun"/>
          <w:b/>
          <w:bCs/>
          <w:color w:val="000000" w:themeColor="text1"/>
        </w:rPr>
        <w:t xml:space="preserve"> T</w:t>
      </w:r>
      <w:r w:rsidR="007A57A9" w:rsidRPr="00C253FD">
        <w:rPr>
          <w:rFonts w:eastAsia="SimSun"/>
          <w:b/>
          <w:bCs/>
          <w:color w:val="000000" w:themeColor="text1"/>
          <w:lang w:val="vi-VN"/>
        </w:rPr>
        <w:t>ổng quan</w:t>
      </w:r>
    </w:p>
    <w:p w14:paraId="03C56094" w14:textId="5704B9F0" w:rsidR="007A57A9" w:rsidRPr="00210D6E" w:rsidRDefault="007A57A9" w:rsidP="00210D6E">
      <w:pPr>
        <w:widowControl w:val="0"/>
        <w:tabs>
          <w:tab w:val="left" w:pos="576"/>
          <w:tab w:val="left" w:pos="1800"/>
        </w:tabs>
        <w:autoSpaceDE w:val="0"/>
        <w:autoSpaceDN w:val="0"/>
        <w:adjustRightInd w:val="0"/>
        <w:rPr>
          <w:rFonts w:eastAsia="SimSun"/>
          <w:b/>
          <w:bCs/>
          <w:color w:val="000000" w:themeColor="text1"/>
          <w:lang w:val="vi-VN"/>
        </w:rPr>
      </w:pPr>
      <w:r w:rsidRPr="00C30A58">
        <w:rPr>
          <w:rFonts w:eastAsia="SimSun"/>
          <w:color w:val="000000" w:themeColor="text1"/>
          <w:lang w:val="vi-VN"/>
        </w:rPr>
        <w:t>Vôi đưa vào đất để giảm độ chua của đất và cải thiện sự phát triển của thực vật trong các hệ thống được quản lý, đặc biệt là trong đất và rừng. Thêm cacbonat vào đất dưới dạng vôi (CaCO3) hoặc đolomit (CaMg (CO3)2) dẫn đến phát thải CO2 do vôi cacbonat hòa tan và giải phóng bicacbonat (2HCO</w:t>
      </w:r>
      <w:r w:rsidRPr="00C30A58">
        <w:rPr>
          <w:rFonts w:eastAsia="SimSun"/>
          <w:color w:val="000000" w:themeColor="text1"/>
          <w:vertAlign w:val="subscript"/>
          <w:lang w:val="vi-VN"/>
        </w:rPr>
        <w:t>3</w:t>
      </w:r>
      <w:r w:rsidRPr="00C30A58">
        <w:rPr>
          <w:rFonts w:eastAsia="SimSun"/>
          <w:color w:val="000000" w:themeColor="text1"/>
          <w:vertAlign w:val="superscript"/>
          <w:lang w:val="vi-VN"/>
        </w:rPr>
        <w:t>-</w:t>
      </w:r>
      <w:r w:rsidRPr="00C30A58">
        <w:rPr>
          <w:rFonts w:eastAsia="SimSun"/>
          <w:color w:val="000000" w:themeColor="text1"/>
          <w:lang w:val="vi-VN"/>
        </w:rPr>
        <w:t>), chuyển hóa thành CO2 và nước (H2O).</w:t>
      </w:r>
    </w:p>
    <w:p w14:paraId="07AC2627" w14:textId="15D44DFF" w:rsidR="007A57A9" w:rsidRPr="00C253FD" w:rsidRDefault="00210D6E" w:rsidP="00210D6E">
      <w:pPr>
        <w:widowControl w:val="0"/>
        <w:tabs>
          <w:tab w:val="left" w:pos="1800"/>
        </w:tabs>
        <w:autoSpaceDE w:val="0"/>
        <w:autoSpaceDN w:val="0"/>
        <w:adjustRightInd w:val="0"/>
        <w:rPr>
          <w:rFonts w:eastAsia="SimSun"/>
          <w:b/>
          <w:color w:val="000000" w:themeColor="text1"/>
          <w:lang w:val="vi-VN"/>
        </w:rPr>
      </w:pPr>
      <w:r>
        <w:rPr>
          <w:rFonts w:eastAsia="SimSun"/>
          <w:b/>
          <w:color w:val="000000" w:themeColor="text1"/>
        </w:rPr>
        <w:t>b)</w:t>
      </w:r>
      <w:r w:rsidR="007A57A9" w:rsidRPr="00C30A58">
        <w:rPr>
          <w:rFonts w:eastAsia="SimSun"/>
          <w:b/>
          <w:color w:val="000000" w:themeColor="text1"/>
          <w:lang w:val="vi-VN"/>
        </w:rPr>
        <w:t xml:space="preserve"> S</w:t>
      </w:r>
      <w:r w:rsidR="007A57A9" w:rsidRPr="00C253FD">
        <w:rPr>
          <w:rFonts w:eastAsia="SimSun"/>
          <w:b/>
          <w:color w:val="000000" w:themeColor="text1"/>
          <w:lang w:val="vi-VN"/>
        </w:rPr>
        <w:t>ố liệu hoạt động</w:t>
      </w:r>
    </w:p>
    <w:p w14:paraId="72405658" w14:textId="77777777" w:rsidR="007A57A9" w:rsidRPr="00C30A58" w:rsidRDefault="007A57A9" w:rsidP="007A57A9">
      <w:pPr>
        <w:widowControl w:val="0"/>
        <w:autoSpaceDE w:val="0"/>
        <w:autoSpaceDN w:val="0"/>
        <w:adjustRightInd w:val="0"/>
        <w:ind w:firstLine="578"/>
        <w:rPr>
          <w:rFonts w:eastAsia="SimSun"/>
          <w:color w:val="000000" w:themeColor="text1"/>
          <w:lang w:val="vi-VN"/>
        </w:rPr>
      </w:pPr>
      <w:bookmarkStart w:id="62" w:name="_Hlk52264879"/>
      <w:r w:rsidRPr="00C30A58">
        <w:rPr>
          <w:rFonts w:eastAsia="SimSun"/>
          <w:color w:val="000000" w:themeColor="text1"/>
          <w:lang w:val="vi-VN"/>
        </w:rPr>
        <w:t>Các s</w:t>
      </w:r>
      <w:r w:rsidRPr="00C253FD">
        <w:rPr>
          <w:rFonts w:eastAsia="SimSun"/>
          <w:color w:val="000000" w:themeColor="text1"/>
          <w:lang w:val="vi-VN"/>
        </w:rPr>
        <w:t xml:space="preserve">ố liệu về sản lượng </w:t>
      </w:r>
      <w:r w:rsidRPr="00C30A58">
        <w:rPr>
          <w:rFonts w:eastAsia="SimSun"/>
          <w:color w:val="000000" w:themeColor="text1"/>
          <w:lang w:val="vi-VN"/>
        </w:rPr>
        <w:t>vôi bón trong nông nghiệp được lấy từ Quyết định số 507/QĐ-BXD của Bộ Xây dựng phê duyệt quy hoạch phát triển công nghiệp vôi đến năm 2020 và định hướng đến năm 2030. Trong đó, tổng nhu cầu về cải tạo đất nhiễm phèn, chua, mặn, thủy sản và nhu cầu khác được sử dụng cho năm 2020: 1.270.000 tấn.</w:t>
      </w:r>
      <w:bookmarkEnd w:id="62"/>
    </w:p>
    <w:p w14:paraId="293D664E" w14:textId="77777777" w:rsidR="007A57A9" w:rsidRPr="00C30A58" w:rsidRDefault="007A57A9" w:rsidP="007A57A9">
      <w:pPr>
        <w:spacing w:line="276" w:lineRule="auto"/>
        <w:rPr>
          <w:rFonts w:eastAsia="Arial Unicode MS"/>
          <w:color w:val="000000" w:themeColor="text1"/>
          <w:szCs w:val="26"/>
          <w:lang w:val="vi-VN"/>
        </w:rPr>
      </w:pPr>
      <w:r w:rsidRPr="00C30A58">
        <w:rPr>
          <w:rFonts w:eastAsia="Arial Unicode MS"/>
          <w:color w:val="000000" w:themeColor="text1"/>
          <w:szCs w:val="26"/>
          <w:lang w:val="vi-VN"/>
        </w:rPr>
        <w:t xml:space="preserve">Theo hạng mục sản xuất vôi 2A2 - Hướng dẫn IPCC 2006 của lĩnh vực IPPU, nếu số liệu </w:t>
      </w:r>
      <w:r w:rsidRPr="00C30A58">
        <w:rPr>
          <w:color w:val="000000" w:themeColor="text1"/>
          <w:szCs w:val="26"/>
          <w:lang w:val="vi-VN"/>
        </w:rPr>
        <w:t>sản lượng vôi không được tách theo loại vôi</w:t>
      </w:r>
      <w:r w:rsidRPr="00C30A58">
        <w:rPr>
          <w:rFonts w:eastAsia="Arial Unicode MS"/>
          <w:color w:val="000000" w:themeColor="text1"/>
          <w:szCs w:val="26"/>
          <w:lang w:val="vi-VN"/>
        </w:rPr>
        <w:t>, tỷ lệ mặc định của vôi canxi/vôi dolomit là 85/15. Tỷ lệ 85/15 đã được áp dụng để đánh giá lượng phát thải năm 2014 của hạng mục sản xuất vôi. Sử dụng giá trị này cho số liệu hoạt động của vôi sử dụng trong nông nghiệp (do không được phân tách chi tiết theo từng loại vôi). Từ đó, tính ra được vôi canxi là 1.156.000 tấn và vôi dolomit là 204.000 tấn.</w:t>
      </w:r>
    </w:p>
    <w:p w14:paraId="64EDF6EB" w14:textId="77777777" w:rsidR="007A57A9" w:rsidRPr="00C253FD" w:rsidRDefault="007A57A9" w:rsidP="007A57A9">
      <w:pPr>
        <w:pStyle w:val="Heading3"/>
        <w:numPr>
          <w:ilvl w:val="2"/>
          <w:numId w:val="6"/>
        </w:numPr>
        <w:spacing w:before="120" w:after="120" w:line="240" w:lineRule="auto"/>
        <w:rPr>
          <w:color w:val="000000" w:themeColor="text1"/>
          <w:lang w:val="vi-VN"/>
        </w:rPr>
      </w:pPr>
      <w:bookmarkStart w:id="63" w:name="_Toc137979336"/>
      <w:bookmarkStart w:id="64" w:name="_Toc148542297"/>
      <w:r w:rsidRPr="00C253FD">
        <w:rPr>
          <w:color w:val="000000" w:themeColor="text1"/>
          <w:lang w:val="vi-VN"/>
        </w:rPr>
        <w:t>Sử dụng phân đạm (Hạng mục 3C3)</w:t>
      </w:r>
      <w:bookmarkEnd w:id="63"/>
      <w:bookmarkEnd w:id="64"/>
    </w:p>
    <w:p w14:paraId="182672BD" w14:textId="2F6FFAD7" w:rsidR="007A57A9" w:rsidRPr="00C253FD" w:rsidRDefault="00210D6E" w:rsidP="00210D6E">
      <w:pPr>
        <w:widowControl w:val="0"/>
        <w:tabs>
          <w:tab w:val="left" w:pos="576"/>
          <w:tab w:val="left" w:pos="1800"/>
        </w:tabs>
        <w:autoSpaceDE w:val="0"/>
        <w:autoSpaceDN w:val="0"/>
        <w:adjustRightInd w:val="0"/>
        <w:rPr>
          <w:rFonts w:eastAsia="SimSun"/>
          <w:b/>
          <w:bCs/>
          <w:color w:val="000000" w:themeColor="text1"/>
          <w:lang w:val="vi-VN"/>
        </w:rPr>
      </w:pPr>
      <w:r>
        <w:rPr>
          <w:rFonts w:eastAsia="SimSun"/>
          <w:b/>
          <w:bCs/>
          <w:color w:val="000000" w:themeColor="text1"/>
          <w:lang w:val="vi-VN"/>
        </w:rPr>
        <w:t>a)</w:t>
      </w:r>
      <w:r w:rsidR="007A57A9" w:rsidRPr="00C253FD">
        <w:rPr>
          <w:rFonts w:eastAsia="SimSun"/>
          <w:b/>
          <w:bCs/>
          <w:color w:val="000000" w:themeColor="text1"/>
          <w:lang w:val="vi-VN"/>
        </w:rPr>
        <w:t xml:space="preserve"> Tổng quan</w:t>
      </w:r>
    </w:p>
    <w:p w14:paraId="160C6D37" w14:textId="77777777" w:rsidR="007A57A9" w:rsidRPr="00C253FD" w:rsidRDefault="007A57A9" w:rsidP="007A57A9">
      <w:pPr>
        <w:widowControl w:val="0"/>
        <w:autoSpaceDE w:val="0"/>
        <w:autoSpaceDN w:val="0"/>
        <w:adjustRightInd w:val="0"/>
        <w:ind w:firstLine="576"/>
        <w:rPr>
          <w:rFonts w:eastAsia="SimSun"/>
          <w:color w:val="000000" w:themeColor="text1"/>
          <w:lang w:val="vi-VN"/>
        </w:rPr>
      </w:pPr>
      <w:r w:rsidRPr="00C30A58">
        <w:rPr>
          <w:rFonts w:eastAsia="SimSun"/>
          <w:color w:val="000000" w:themeColor="text1"/>
          <w:lang w:val="vi-VN"/>
        </w:rPr>
        <w:t>Bổ sung urê vào đất trong quá trình bón phân dẫn đến thất thoát CO2 đã cố định trong quá trình sản xuất công nghiệp. Urê (CO (NH2)2) được chuyển thành amoni (NH4 +), ion hydroxyl (OH-) và bicarbonat (HCO3-), với sự có mặt của nước và các enzym urease. Tương tự như phản ứng trong đất sau khi thêm vôi, bicacbonat được tạo thành sẽ chuyển hóa thành CO2 và nước.</w:t>
      </w:r>
      <w:r w:rsidRPr="00C253FD">
        <w:rPr>
          <w:rFonts w:eastAsia="SimSun"/>
          <w:color w:val="000000" w:themeColor="text1"/>
          <w:lang w:val="vi-VN"/>
        </w:rPr>
        <w:t xml:space="preserve"> </w:t>
      </w:r>
    </w:p>
    <w:p w14:paraId="5C78F549" w14:textId="77777777" w:rsidR="00210D6E" w:rsidRDefault="00210D6E" w:rsidP="00210D6E">
      <w:pPr>
        <w:widowControl w:val="0"/>
        <w:autoSpaceDE w:val="0"/>
        <w:autoSpaceDN w:val="0"/>
        <w:adjustRightInd w:val="0"/>
        <w:rPr>
          <w:rFonts w:eastAsia="SimSun"/>
          <w:b/>
          <w:color w:val="000000" w:themeColor="text1"/>
        </w:rPr>
      </w:pPr>
      <w:r>
        <w:rPr>
          <w:rFonts w:eastAsia="SimSun"/>
          <w:color w:val="000000" w:themeColor="text1"/>
          <w:lang w:val="vi-VN"/>
        </w:rPr>
        <w:t xml:space="preserve"> </w:t>
      </w:r>
      <w:r>
        <w:rPr>
          <w:rFonts w:eastAsia="SimSun"/>
          <w:b/>
          <w:color w:val="000000" w:themeColor="text1"/>
          <w:lang w:val="vi-VN"/>
        </w:rPr>
        <w:t>b</w:t>
      </w:r>
      <w:r>
        <w:rPr>
          <w:rFonts w:eastAsia="SimSun"/>
          <w:b/>
          <w:color w:val="000000" w:themeColor="text1"/>
        </w:rPr>
        <w:t xml:space="preserve">) </w:t>
      </w:r>
      <w:r w:rsidR="007A57A9" w:rsidRPr="00C30A58">
        <w:rPr>
          <w:rFonts w:eastAsia="SimSun"/>
          <w:b/>
          <w:color w:val="000000" w:themeColor="text1"/>
          <w:lang w:val="vi-VN"/>
        </w:rPr>
        <w:t>S</w:t>
      </w:r>
      <w:r w:rsidR="007A57A9" w:rsidRPr="00C253FD">
        <w:rPr>
          <w:rFonts w:eastAsia="SimSun"/>
          <w:b/>
          <w:color w:val="000000" w:themeColor="text1"/>
          <w:lang w:val="vi-VN"/>
        </w:rPr>
        <w:t>ố liệu hoạt động</w:t>
      </w:r>
    </w:p>
    <w:p w14:paraId="7CFEE09F" w14:textId="4E1D7E09" w:rsidR="007A57A9" w:rsidRPr="00210D6E" w:rsidRDefault="007A57A9" w:rsidP="00210D6E">
      <w:pPr>
        <w:widowControl w:val="0"/>
        <w:autoSpaceDE w:val="0"/>
        <w:autoSpaceDN w:val="0"/>
        <w:adjustRightInd w:val="0"/>
        <w:rPr>
          <w:rFonts w:eastAsia="SimSun"/>
          <w:b/>
          <w:color w:val="000000" w:themeColor="text1"/>
        </w:rPr>
      </w:pPr>
      <w:r w:rsidRPr="00C30A58">
        <w:rPr>
          <w:rFonts w:eastAsia="SimSun"/>
          <w:color w:val="000000" w:themeColor="text1"/>
          <w:lang w:val="vi-VN"/>
        </w:rPr>
        <w:t xml:space="preserve">Số liệu về tổng lượng phân đạm (phân urê) tiêu thụ của năm 2020 được lấy từ Báo cáo ngành phân bón (tháng 11 năm 2020) trong đó sản lượng sản xuất là </w:t>
      </w:r>
      <w:r w:rsidRPr="00C30A58">
        <w:rPr>
          <w:rFonts w:eastAsia="SimSun"/>
          <w:color w:val="000000" w:themeColor="text1"/>
          <w:lang w:val="vi-VN"/>
        </w:rPr>
        <w:lastRenderedPageBreak/>
        <w:t>2.190.000 tấn. Trong đó, lượng phân đạm được tính toán sử dụng cho sản xuất Nông nghiệp là 1.292.944 tấn.</w:t>
      </w:r>
    </w:p>
    <w:p w14:paraId="2B30B7CA" w14:textId="77777777" w:rsidR="007A57A9" w:rsidRPr="00C253FD" w:rsidRDefault="007A57A9" w:rsidP="007A57A9">
      <w:pPr>
        <w:pStyle w:val="Heading3"/>
        <w:numPr>
          <w:ilvl w:val="2"/>
          <w:numId w:val="6"/>
        </w:numPr>
        <w:spacing w:before="120" w:after="120" w:line="240" w:lineRule="auto"/>
        <w:rPr>
          <w:color w:val="000000" w:themeColor="text1"/>
          <w:lang w:val="vi-VN"/>
        </w:rPr>
      </w:pPr>
      <w:bookmarkStart w:id="65" w:name="_Toc137979337"/>
      <w:bookmarkStart w:id="66" w:name="_Toc148542298"/>
      <w:r w:rsidRPr="00C253FD">
        <w:rPr>
          <w:color w:val="000000" w:themeColor="text1"/>
          <w:lang w:val="vi-VN"/>
        </w:rPr>
        <w:t>Phát thải trực tiếp</w:t>
      </w:r>
      <w:r w:rsidRPr="00C30A58">
        <w:rPr>
          <w:color w:val="000000" w:themeColor="text1"/>
          <w:lang w:val="vi-VN"/>
        </w:rPr>
        <w:t xml:space="preserve"> </w:t>
      </w:r>
      <w:r w:rsidRPr="00C253FD">
        <w:rPr>
          <w:color w:val="000000" w:themeColor="text1"/>
          <w:lang w:val="vi-VN"/>
        </w:rPr>
        <w:t>N</w:t>
      </w:r>
      <w:r w:rsidRPr="00C253FD">
        <w:rPr>
          <w:color w:val="000000" w:themeColor="text1"/>
          <w:vertAlign w:val="subscript"/>
          <w:lang w:val="vi-VN"/>
        </w:rPr>
        <w:t>2</w:t>
      </w:r>
      <w:r w:rsidRPr="00C253FD">
        <w:rPr>
          <w:color w:val="000000" w:themeColor="text1"/>
          <w:lang w:val="vi-VN"/>
        </w:rPr>
        <w:t xml:space="preserve">O từ </w:t>
      </w:r>
      <w:r w:rsidRPr="00C30A58">
        <w:rPr>
          <w:color w:val="000000" w:themeColor="text1"/>
          <w:lang w:val="vi-VN"/>
        </w:rPr>
        <w:t xml:space="preserve">đất </w:t>
      </w:r>
      <w:r w:rsidRPr="00C253FD">
        <w:rPr>
          <w:color w:val="000000" w:themeColor="text1"/>
          <w:lang w:val="vi-VN"/>
        </w:rPr>
        <w:t>(Hạng mục 3C4)</w:t>
      </w:r>
      <w:bookmarkEnd w:id="65"/>
      <w:bookmarkEnd w:id="66"/>
    </w:p>
    <w:p w14:paraId="6348F848" w14:textId="77777777" w:rsidR="007A57A9" w:rsidRPr="00C253FD" w:rsidRDefault="007A57A9" w:rsidP="007A57A9">
      <w:pPr>
        <w:pStyle w:val="Heading4"/>
        <w:numPr>
          <w:ilvl w:val="3"/>
          <w:numId w:val="6"/>
        </w:numPr>
        <w:spacing w:before="240" w:after="120" w:line="240" w:lineRule="auto"/>
        <w:rPr>
          <w:color w:val="000000" w:themeColor="text1"/>
          <w:lang w:val="vi-VN"/>
        </w:rPr>
      </w:pPr>
      <w:bookmarkStart w:id="67" w:name="_Toc137979338"/>
      <w:r w:rsidRPr="00C253FD">
        <w:rPr>
          <w:color w:val="000000" w:themeColor="text1"/>
          <w:lang w:val="vi-VN"/>
        </w:rPr>
        <w:t>Phát thải từ phụ phẩm nông nghiệp, chất thải vật nuôi</w:t>
      </w:r>
      <w:r w:rsidRPr="00C253FD">
        <w:rPr>
          <w:color w:val="000000" w:themeColor="text1"/>
        </w:rPr>
        <w:t>,</w:t>
      </w:r>
      <w:r w:rsidRPr="00C253FD">
        <w:rPr>
          <w:color w:val="000000" w:themeColor="text1"/>
          <w:lang w:val="vi-VN"/>
        </w:rPr>
        <w:t xml:space="preserve"> chất thải bãi chăn thả gia súc/đồng cỏ</w:t>
      </w:r>
      <w:bookmarkEnd w:id="67"/>
    </w:p>
    <w:p w14:paraId="0169C704" w14:textId="1B4E8FB1" w:rsidR="007A57A9" w:rsidRPr="00C253FD" w:rsidRDefault="00210D6E" w:rsidP="007A57A9">
      <w:pPr>
        <w:keepNext/>
        <w:keepLines/>
        <w:widowControl w:val="0"/>
        <w:autoSpaceDE w:val="0"/>
        <w:autoSpaceDN w:val="0"/>
        <w:adjustRightInd w:val="0"/>
        <w:rPr>
          <w:rFonts w:eastAsia="MS Mincho"/>
          <w:b/>
          <w:bCs/>
          <w:color w:val="000000" w:themeColor="text1"/>
          <w:lang w:val="vi-VN"/>
        </w:rPr>
      </w:pPr>
      <w:r>
        <w:rPr>
          <w:rFonts w:eastAsia="MS Mincho"/>
          <w:b/>
          <w:bCs/>
          <w:color w:val="000000" w:themeColor="text1"/>
          <w:lang w:val="vi-VN"/>
        </w:rPr>
        <w:t>a)</w:t>
      </w:r>
      <w:r w:rsidR="007A57A9" w:rsidRPr="00C253FD">
        <w:rPr>
          <w:rFonts w:eastAsia="MS Mincho"/>
          <w:b/>
          <w:bCs/>
          <w:color w:val="000000" w:themeColor="text1"/>
          <w:lang w:val="vi-VN"/>
        </w:rPr>
        <w:t xml:space="preserve"> Tổng quan</w:t>
      </w:r>
    </w:p>
    <w:p w14:paraId="5204844C" w14:textId="6F68FA33" w:rsidR="007A57A9" w:rsidRPr="00C253FD" w:rsidRDefault="007A57A9" w:rsidP="007A57A9">
      <w:pPr>
        <w:widowControl w:val="0"/>
        <w:autoSpaceDE w:val="0"/>
        <w:autoSpaceDN w:val="0"/>
        <w:adjustRightInd w:val="0"/>
        <w:rPr>
          <w:rFonts w:eastAsia="MS Mincho"/>
          <w:color w:val="000000" w:themeColor="text1"/>
          <w:lang w:val="vi-VN"/>
        </w:rPr>
      </w:pPr>
      <w:r w:rsidRPr="00C253FD">
        <w:rPr>
          <w:rFonts w:eastAsia="MS Mincho"/>
          <w:color w:val="000000" w:themeColor="text1"/>
          <w:lang w:val="vi-VN"/>
        </w:rPr>
        <w:tab/>
      </w:r>
      <w:r w:rsidRPr="00C30A58">
        <w:rPr>
          <w:rFonts w:eastAsia="MS Mincho"/>
          <w:color w:val="000000" w:themeColor="text1"/>
          <w:lang w:val="vi-VN"/>
        </w:rPr>
        <w:t>Ôxít nitơ (N</w:t>
      </w:r>
      <w:r w:rsidRPr="00C30A58">
        <w:rPr>
          <w:rFonts w:eastAsia="MS Mincho"/>
          <w:color w:val="000000" w:themeColor="text1"/>
          <w:vertAlign w:val="subscript"/>
          <w:lang w:val="vi-VN"/>
        </w:rPr>
        <w:t>2</w:t>
      </w:r>
      <w:r w:rsidRPr="00C30A58">
        <w:rPr>
          <w:rFonts w:eastAsia="MS Mincho"/>
          <w:color w:val="000000" w:themeColor="text1"/>
          <w:lang w:val="vi-VN"/>
        </w:rPr>
        <w:t>O) đư</w:t>
      </w:r>
      <w:r w:rsidRPr="00C253FD">
        <w:rPr>
          <w:rFonts w:eastAsia="MS Mincho"/>
          <w:color w:val="000000" w:themeColor="text1"/>
          <w:lang w:val="vi-VN"/>
        </w:rPr>
        <w:t>ợc sinh ra tự nhi</w:t>
      </w:r>
      <w:r w:rsidRPr="00C30A58">
        <w:rPr>
          <w:rFonts w:eastAsia="MS Mincho"/>
          <w:color w:val="000000" w:themeColor="text1"/>
          <w:lang w:val="vi-VN"/>
        </w:rPr>
        <w:t>ên trong đ</w:t>
      </w:r>
      <w:r w:rsidRPr="00C253FD">
        <w:rPr>
          <w:rFonts w:eastAsia="MS Mincho"/>
          <w:color w:val="000000" w:themeColor="text1"/>
          <w:lang w:val="vi-VN"/>
        </w:rPr>
        <w:t>ất th</w:t>
      </w:r>
      <w:r w:rsidRPr="00C30A58">
        <w:rPr>
          <w:rFonts w:eastAsia="MS Mincho"/>
          <w:color w:val="000000" w:themeColor="text1"/>
          <w:lang w:val="vi-VN"/>
        </w:rPr>
        <w:t>ông qua quá trình ni-tơ-rát hóa và kh</w:t>
      </w:r>
      <w:r w:rsidRPr="00C253FD">
        <w:rPr>
          <w:rFonts w:eastAsia="MS Mincho"/>
          <w:color w:val="000000" w:themeColor="text1"/>
          <w:lang w:val="vi-VN"/>
        </w:rPr>
        <w:t>ử nitơ bằng vi khuẩn. Một số hoạt động n</w:t>
      </w:r>
      <w:r w:rsidRPr="00C30A58">
        <w:rPr>
          <w:rFonts w:eastAsia="MS Mincho"/>
          <w:color w:val="000000" w:themeColor="text1"/>
          <w:lang w:val="vi-VN"/>
        </w:rPr>
        <w:t>ông nghi</w:t>
      </w:r>
      <w:r w:rsidRPr="00C253FD">
        <w:rPr>
          <w:rFonts w:eastAsia="MS Mincho"/>
          <w:color w:val="000000" w:themeColor="text1"/>
          <w:lang w:val="vi-VN"/>
        </w:rPr>
        <w:t>ệp bổ sung nitơ cho đất, tăng lượng nitơ c</w:t>
      </w:r>
      <w:r w:rsidRPr="00C30A58">
        <w:rPr>
          <w:rFonts w:eastAsia="MS Mincho"/>
          <w:color w:val="000000" w:themeColor="text1"/>
          <w:lang w:val="vi-VN"/>
        </w:rPr>
        <w:t>ó s</w:t>
      </w:r>
      <w:r w:rsidRPr="00C253FD">
        <w:rPr>
          <w:rFonts w:eastAsia="MS Mincho"/>
          <w:color w:val="000000" w:themeColor="text1"/>
          <w:lang w:val="vi-VN"/>
        </w:rPr>
        <w:t>ẵn cho qu</w:t>
      </w:r>
      <w:r w:rsidRPr="00C30A58">
        <w:rPr>
          <w:rFonts w:eastAsia="MS Mincho"/>
          <w:color w:val="000000" w:themeColor="text1"/>
          <w:lang w:val="vi-VN"/>
        </w:rPr>
        <w:t>á trình ni-tơ-rát hóa và kh</w:t>
      </w:r>
      <w:r w:rsidRPr="00C253FD">
        <w:rPr>
          <w:rFonts w:eastAsia="MS Mincho"/>
          <w:color w:val="000000" w:themeColor="text1"/>
          <w:lang w:val="vi-VN"/>
        </w:rPr>
        <w:t>ử nitơ, v</w:t>
      </w:r>
      <w:r w:rsidRPr="00C30A58">
        <w:rPr>
          <w:rFonts w:eastAsia="MS Mincho"/>
          <w:color w:val="000000" w:themeColor="text1"/>
          <w:lang w:val="vi-VN"/>
        </w:rPr>
        <w:t>à cu</w:t>
      </w:r>
      <w:r w:rsidRPr="00C253FD">
        <w:rPr>
          <w:rFonts w:eastAsia="MS Mincho"/>
          <w:color w:val="000000" w:themeColor="text1"/>
          <w:lang w:val="vi-VN"/>
        </w:rPr>
        <w:t>ối c</w:t>
      </w:r>
      <w:r w:rsidRPr="00C30A58">
        <w:rPr>
          <w:rFonts w:eastAsia="MS Mincho"/>
          <w:color w:val="000000" w:themeColor="text1"/>
          <w:lang w:val="vi-VN"/>
        </w:rPr>
        <w:t>ùng m</w:t>
      </w:r>
      <w:r w:rsidRPr="00C253FD">
        <w:rPr>
          <w:rFonts w:eastAsia="MS Mincho"/>
          <w:color w:val="000000" w:themeColor="text1"/>
          <w:lang w:val="vi-VN"/>
        </w:rPr>
        <w:t>ột lượng N</w:t>
      </w:r>
      <w:r w:rsidRPr="00C253FD">
        <w:rPr>
          <w:rFonts w:eastAsia="MS Mincho"/>
          <w:color w:val="000000" w:themeColor="text1"/>
          <w:vertAlign w:val="subscript"/>
          <w:lang w:val="vi-VN"/>
        </w:rPr>
        <w:t>2</w:t>
      </w:r>
      <w:r w:rsidRPr="00C253FD">
        <w:rPr>
          <w:rFonts w:eastAsia="MS Mincho"/>
          <w:color w:val="000000" w:themeColor="text1"/>
          <w:lang w:val="vi-VN"/>
        </w:rPr>
        <w:t>O được thải r</w:t>
      </w:r>
      <w:r w:rsidR="00210D6E">
        <w:rPr>
          <w:rFonts w:eastAsia="MS Mincho"/>
          <w:color w:val="000000" w:themeColor="text1"/>
          <w:lang w:val="vi-VN"/>
        </w:rPr>
        <w:t>a)</w:t>
      </w:r>
      <w:r w:rsidRPr="00C253FD">
        <w:rPr>
          <w:rFonts w:eastAsia="MS Mincho"/>
          <w:color w:val="000000" w:themeColor="text1"/>
          <w:lang w:val="vi-VN"/>
        </w:rPr>
        <w:t xml:space="preserve"> Ph</w:t>
      </w:r>
      <w:r w:rsidRPr="00C30A58">
        <w:rPr>
          <w:rFonts w:eastAsia="MS Mincho"/>
          <w:color w:val="000000" w:themeColor="text1"/>
          <w:lang w:val="vi-VN"/>
        </w:rPr>
        <w:t>át th</w:t>
      </w:r>
      <w:r w:rsidRPr="00C253FD">
        <w:rPr>
          <w:rFonts w:eastAsia="MS Mincho"/>
          <w:color w:val="000000" w:themeColor="text1"/>
          <w:lang w:val="vi-VN"/>
        </w:rPr>
        <w:t>ải N</w:t>
      </w:r>
      <w:r w:rsidRPr="00C253FD">
        <w:rPr>
          <w:rFonts w:eastAsia="MS Mincho"/>
          <w:color w:val="000000" w:themeColor="text1"/>
          <w:vertAlign w:val="subscript"/>
          <w:lang w:val="vi-VN"/>
        </w:rPr>
        <w:t>2</w:t>
      </w:r>
      <w:r w:rsidRPr="00C253FD">
        <w:rPr>
          <w:rFonts w:eastAsia="MS Mincho"/>
          <w:color w:val="000000" w:themeColor="text1"/>
          <w:lang w:val="vi-VN"/>
        </w:rPr>
        <w:t>O l</w:t>
      </w:r>
      <w:r w:rsidRPr="00C30A58">
        <w:rPr>
          <w:rFonts w:eastAsia="MS Mincho"/>
          <w:color w:val="000000" w:themeColor="text1"/>
          <w:lang w:val="vi-VN"/>
        </w:rPr>
        <w:t>à k</w:t>
      </w:r>
      <w:r w:rsidRPr="00C253FD">
        <w:rPr>
          <w:rFonts w:eastAsia="MS Mincho"/>
          <w:color w:val="000000" w:themeColor="text1"/>
          <w:lang w:val="vi-VN"/>
        </w:rPr>
        <w:t>ết quả của bổ sung N do c</w:t>
      </w:r>
      <w:r w:rsidRPr="00C30A58">
        <w:rPr>
          <w:rFonts w:eastAsia="MS Mincho"/>
          <w:color w:val="000000" w:themeColor="text1"/>
          <w:lang w:val="vi-VN"/>
        </w:rPr>
        <w:t>ác ho</w:t>
      </w:r>
      <w:r w:rsidRPr="00C253FD">
        <w:rPr>
          <w:rFonts w:eastAsia="MS Mincho"/>
          <w:color w:val="000000" w:themeColor="text1"/>
          <w:lang w:val="vi-VN"/>
        </w:rPr>
        <w:t>ạt động của con người th</w:t>
      </w:r>
      <w:r w:rsidRPr="00C30A58">
        <w:rPr>
          <w:rFonts w:eastAsia="MS Mincho"/>
          <w:color w:val="000000" w:themeColor="text1"/>
          <w:lang w:val="vi-VN"/>
        </w:rPr>
        <w:t>ông qua c</w:t>
      </w:r>
      <w:r w:rsidRPr="00C253FD">
        <w:rPr>
          <w:rFonts w:eastAsia="MS Mincho"/>
          <w:color w:val="000000" w:themeColor="text1"/>
          <w:lang w:val="vi-VN"/>
        </w:rPr>
        <w:t>ả 2 c</w:t>
      </w:r>
      <w:r w:rsidRPr="00C30A58">
        <w:rPr>
          <w:rFonts w:eastAsia="MS Mincho"/>
          <w:color w:val="000000" w:themeColor="text1"/>
          <w:lang w:val="vi-VN"/>
        </w:rPr>
        <w:t>ách m</w:t>
      </w:r>
      <w:r w:rsidRPr="00C253FD">
        <w:rPr>
          <w:rFonts w:eastAsia="MS Mincho"/>
          <w:color w:val="000000" w:themeColor="text1"/>
          <w:lang w:val="vi-VN"/>
        </w:rPr>
        <w:t>ột c</w:t>
      </w:r>
      <w:r w:rsidRPr="00C30A58">
        <w:rPr>
          <w:rFonts w:eastAsia="MS Mincho"/>
          <w:color w:val="000000" w:themeColor="text1"/>
          <w:lang w:val="vi-VN"/>
        </w:rPr>
        <w:t>ách tr</w:t>
      </w:r>
      <w:r w:rsidRPr="00C253FD">
        <w:rPr>
          <w:rFonts w:eastAsia="MS Mincho"/>
          <w:color w:val="000000" w:themeColor="text1"/>
          <w:lang w:val="vi-VN"/>
        </w:rPr>
        <w:t xml:space="preserve">ực tiếp. </w:t>
      </w:r>
    </w:p>
    <w:p w14:paraId="7F21122F" w14:textId="77777777" w:rsidR="00210D6E" w:rsidRDefault="007A57A9" w:rsidP="00210D6E">
      <w:pPr>
        <w:widowControl w:val="0"/>
        <w:autoSpaceDE w:val="0"/>
        <w:autoSpaceDN w:val="0"/>
        <w:adjustRightInd w:val="0"/>
        <w:rPr>
          <w:rFonts w:eastAsia="MS Mincho"/>
          <w:color w:val="000000" w:themeColor="text1"/>
          <w:lang w:val="vi-VN"/>
        </w:rPr>
      </w:pPr>
      <w:r w:rsidRPr="00C30A58">
        <w:rPr>
          <w:rFonts w:eastAsia="MS Mincho"/>
          <w:color w:val="000000" w:themeColor="text1"/>
          <w:lang w:val="vi-VN"/>
        </w:rPr>
        <w:tab/>
        <w:t>Phát th</w:t>
      </w:r>
      <w:r w:rsidRPr="00C253FD">
        <w:rPr>
          <w:rFonts w:eastAsia="MS Mincho"/>
          <w:color w:val="000000" w:themeColor="text1"/>
          <w:lang w:val="vi-VN"/>
        </w:rPr>
        <w:t>ải trực tiếp N</w:t>
      </w:r>
      <w:r w:rsidRPr="00C253FD">
        <w:rPr>
          <w:rFonts w:eastAsia="MS Mincho"/>
          <w:color w:val="000000" w:themeColor="text1"/>
          <w:vertAlign w:val="subscript"/>
          <w:lang w:val="vi-VN"/>
        </w:rPr>
        <w:t>2</w:t>
      </w:r>
      <w:r w:rsidRPr="00C253FD">
        <w:rPr>
          <w:rFonts w:eastAsia="MS Mincho"/>
          <w:color w:val="000000" w:themeColor="text1"/>
          <w:lang w:val="vi-VN"/>
        </w:rPr>
        <w:t>O từ đất n</w:t>
      </w:r>
      <w:r w:rsidRPr="00C30A58">
        <w:rPr>
          <w:rFonts w:eastAsia="MS Mincho"/>
          <w:color w:val="000000" w:themeColor="text1"/>
          <w:lang w:val="vi-VN"/>
        </w:rPr>
        <w:t>ông nghi</w:t>
      </w:r>
      <w:r w:rsidRPr="00C253FD">
        <w:rPr>
          <w:rFonts w:eastAsia="MS Mincho"/>
          <w:color w:val="000000" w:themeColor="text1"/>
          <w:lang w:val="vi-VN"/>
        </w:rPr>
        <w:t>ệp do sử dụng N v</w:t>
      </w:r>
      <w:r w:rsidRPr="00C30A58">
        <w:rPr>
          <w:rFonts w:eastAsia="MS Mincho"/>
          <w:color w:val="000000" w:themeColor="text1"/>
          <w:lang w:val="vi-VN"/>
        </w:rPr>
        <w:t>à các ho</w:t>
      </w:r>
      <w:r w:rsidRPr="00C253FD">
        <w:rPr>
          <w:rFonts w:eastAsia="MS Mincho"/>
          <w:color w:val="000000" w:themeColor="text1"/>
          <w:lang w:val="vi-VN"/>
        </w:rPr>
        <w:t>ạt động canh t</w:t>
      </w:r>
      <w:r w:rsidRPr="00C30A58">
        <w:rPr>
          <w:rFonts w:eastAsia="MS Mincho"/>
          <w:color w:val="000000" w:themeColor="text1"/>
          <w:lang w:val="vi-VN"/>
        </w:rPr>
        <w:t>ác c</w:t>
      </w:r>
      <w:r w:rsidRPr="00C253FD">
        <w:rPr>
          <w:rFonts w:eastAsia="MS Mincho"/>
          <w:color w:val="000000" w:themeColor="text1"/>
          <w:lang w:val="vi-VN"/>
        </w:rPr>
        <w:t>ủa con người bổ sung nitơ từ việc b</w:t>
      </w:r>
      <w:r w:rsidRPr="00C30A58">
        <w:rPr>
          <w:rFonts w:eastAsia="MS Mincho"/>
          <w:color w:val="000000" w:themeColor="text1"/>
          <w:lang w:val="vi-VN"/>
        </w:rPr>
        <w:t>ón phân t</w:t>
      </w:r>
      <w:r w:rsidRPr="00C253FD">
        <w:rPr>
          <w:rFonts w:eastAsia="MS Mincho"/>
          <w:color w:val="000000" w:themeColor="text1"/>
          <w:lang w:val="vi-VN"/>
        </w:rPr>
        <w:t>ổng hợp v</w:t>
      </w:r>
      <w:r w:rsidRPr="00C30A58">
        <w:rPr>
          <w:rFonts w:eastAsia="MS Mincho"/>
          <w:color w:val="000000" w:themeColor="text1"/>
          <w:lang w:val="vi-VN"/>
        </w:rPr>
        <w:t>à ch</w:t>
      </w:r>
      <w:r w:rsidRPr="00C253FD">
        <w:rPr>
          <w:rFonts w:eastAsia="MS Mincho"/>
          <w:color w:val="000000" w:themeColor="text1"/>
          <w:lang w:val="vi-VN"/>
        </w:rPr>
        <w:t>ất thải động vật, canh t</w:t>
      </w:r>
      <w:r w:rsidRPr="00C30A58">
        <w:rPr>
          <w:rFonts w:eastAsia="MS Mincho"/>
          <w:color w:val="000000" w:themeColor="text1"/>
          <w:lang w:val="vi-VN"/>
        </w:rPr>
        <w:t>ác cây c</w:t>
      </w:r>
      <w:r w:rsidRPr="00C253FD">
        <w:rPr>
          <w:rFonts w:eastAsia="MS Mincho"/>
          <w:color w:val="000000" w:themeColor="text1"/>
          <w:lang w:val="vi-VN"/>
        </w:rPr>
        <w:t>ố định đạm, kết hợp c</w:t>
      </w:r>
      <w:r w:rsidRPr="00C30A58">
        <w:rPr>
          <w:rFonts w:eastAsia="MS Mincho"/>
          <w:color w:val="000000" w:themeColor="text1"/>
          <w:lang w:val="vi-VN"/>
        </w:rPr>
        <w:t>ác ph</w:t>
      </w:r>
      <w:r w:rsidRPr="00C253FD">
        <w:rPr>
          <w:rFonts w:eastAsia="MS Mincho"/>
          <w:color w:val="000000" w:themeColor="text1"/>
          <w:lang w:val="vi-VN"/>
        </w:rPr>
        <w:t>ụ phẩm n</w:t>
      </w:r>
      <w:r w:rsidRPr="00C30A58">
        <w:rPr>
          <w:rFonts w:eastAsia="MS Mincho"/>
          <w:color w:val="000000" w:themeColor="text1"/>
          <w:lang w:val="vi-VN"/>
        </w:rPr>
        <w:t>ông nghi</w:t>
      </w:r>
      <w:r w:rsidRPr="00C253FD">
        <w:rPr>
          <w:rFonts w:eastAsia="MS Mincho"/>
          <w:color w:val="000000" w:themeColor="text1"/>
          <w:lang w:val="vi-VN"/>
        </w:rPr>
        <w:t>ệp v</w:t>
      </w:r>
      <w:r w:rsidRPr="00C30A58">
        <w:rPr>
          <w:rFonts w:eastAsia="MS Mincho"/>
          <w:color w:val="000000" w:themeColor="text1"/>
          <w:lang w:val="vi-VN"/>
        </w:rPr>
        <w:t>ào đ</w:t>
      </w:r>
      <w:r w:rsidRPr="00C253FD">
        <w:rPr>
          <w:rFonts w:eastAsia="MS Mincho"/>
          <w:color w:val="000000" w:themeColor="text1"/>
          <w:lang w:val="vi-VN"/>
        </w:rPr>
        <w:t>ất v</w:t>
      </w:r>
      <w:r w:rsidRPr="00C30A58">
        <w:rPr>
          <w:rFonts w:eastAsia="MS Mincho"/>
          <w:color w:val="000000" w:themeColor="text1"/>
          <w:lang w:val="vi-VN"/>
        </w:rPr>
        <w:t>à đ</w:t>
      </w:r>
      <w:r w:rsidRPr="00C253FD">
        <w:rPr>
          <w:rFonts w:eastAsia="MS Mincho"/>
          <w:color w:val="000000" w:themeColor="text1"/>
          <w:lang w:val="vi-VN"/>
        </w:rPr>
        <w:t>ất nitơ kho</w:t>
      </w:r>
      <w:r w:rsidRPr="00C30A58">
        <w:rPr>
          <w:rFonts w:eastAsia="MS Mincho"/>
          <w:color w:val="000000" w:themeColor="text1"/>
          <w:lang w:val="vi-VN"/>
        </w:rPr>
        <w:t>áng do canh tác đ</w:t>
      </w:r>
      <w:r w:rsidRPr="00C253FD">
        <w:rPr>
          <w:rFonts w:eastAsia="MS Mincho"/>
          <w:color w:val="000000" w:themeColor="text1"/>
          <w:lang w:val="vi-VN"/>
        </w:rPr>
        <w:t>ất hữ</w:t>
      </w:r>
      <w:r w:rsidR="00210D6E">
        <w:rPr>
          <w:rFonts w:eastAsia="MS Mincho"/>
          <w:color w:val="000000" w:themeColor="text1"/>
          <w:lang w:val="vi-VN"/>
        </w:rPr>
        <w:t>u cơ.</w:t>
      </w:r>
    </w:p>
    <w:p w14:paraId="536DF899" w14:textId="596FD497" w:rsidR="007A57A9" w:rsidRPr="00210D6E" w:rsidRDefault="00210D6E" w:rsidP="00210D6E">
      <w:pPr>
        <w:widowControl w:val="0"/>
        <w:autoSpaceDE w:val="0"/>
        <w:autoSpaceDN w:val="0"/>
        <w:adjustRightInd w:val="0"/>
        <w:rPr>
          <w:rFonts w:eastAsia="MS Mincho"/>
          <w:color w:val="000000" w:themeColor="text1"/>
          <w:lang w:val="vi-VN"/>
        </w:rPr>
      </w:pPr>
      <w:r>
        <w:rPr>
          <w:rFonts w:eastAsia="MS Mincho"/>
          <w:b/>
          <w:color w:val="000000" w:themeColor="text1"/>
        </w:rPr>
        <w:t xml:space="preserve">b) </w:t>
      </w:r>
      <w:r w:rsidR="007A57A9" w:rsidRPr="00C253FD">
        <w:rPr>
          <w:rFonts w:eastAsia="MS Mincho"/>
          <w:b/>
          <w:bCs/>
          <w:color w:val="000000" w:themeColor="text1"/>
          <w:lang w:val="vi-VN"/>
        </w:rPr>
        <w:t xml:space="preserve">Số liệu hoạt động </w:t>
      </w:r>
    </w:p>
    <w:p w14:paraId="3CE6D9E0" w14:textId="77777777" w:rsidR="007A57A9" w:rsidRPr="00C30A58" w:rsidRDefault="007A57A9" w:rsidP="007A57A9">
      <w:pPr>
        <w:rPr>
          <w:color w:val="000000" w:themeColor="text1"/>
          <w:lang w:val="vi-VN"/>
        </w:rPr>
      </w:pPr>
      <w:r w:rsidRPr="00C30A58">
        <w:rPr>
          <w:color w:val="000000" w:themeColor="text1"/>
          <w:lang w:val="vi-VN"/>
        </w:rPr>
        <w:t>F</w:t>
      </w:r>
      <w:r w:rsidRPr="00C30A58">
        <w:rPr>
          <w:color w:val="000000" w:themeColor="text1"/>
          <w:vertAlign w:val="subscript"/>
          <w:lang w:val="vi-VN"/>
        </w:rPr>
        <w:t>SN</w:t>
      </w:r>
      <w:r w:rsidRPr="00C30A58">
        <w:rPr>
          <w:color w:val="000000" w:themeColor="text1"/>
          <w:lang w:val="vi-VN"/>
        </w:rPr>
        <w:t xml:space="preserve"> = Lượng Nitơ trong phân bón tổng hợp vào trong đất, kg N/năm.</w:t>
      </w:r>
    </w:p>
    <w:p w14:paraId="7F414D79" w14:textId="77777777" w:rsidR="007A57A9" w:rsidRPr="00C30A58" w:rsidRDefault="007A57A9" w:rsidP="007A57A9">
      <w:pPr>
        <w:rPr>
          <w:color w:val="000000" w:themeColor="text1"/>
          <w:lang w:val="vi-VN"/>
        </w:rPr>
      </w:pPr>
      <w:r w:rsidRPr="00C30A58">
        <w:rPr>
          <w:color w:val="000000" w:themeColor="text1"/>
          <w:lang w:val="vi-VN"/>
        </w:rPr>
        <w:t>F</w:t>
      </w:r>
      <w:r w:rsidRPr="00C30A58">
        <w:rPr>
          <w:color w:val="000000" w:themeColor="text1"/>
          <w:vertAlign w:val="subscript"/>
          <w:lang w:val="vi-VN"/>
        </w:rPr>
        <w:t>ON</w:t>
      </w:r>
      <w:r w:rsidRPr="00C30A58">
        <w:rPr>
          <w:color w:val="000000" w:themeColor="text1"/>
          <w:lang w:val="vi-VN"/>
        </w:rPr>
        <w:t xml:space="preserve"> = Lượng chất thải vật nuôi, phân bón, bùn thải và N hữu cơ bổ sung vào trong đất (cần kiểm tra đối chiếu với kiểm kê của lĩnh vực chất thải để tránh tính 2 lần), kg N/năm.</w:t>
      </w:r>
    </w:p>
    <w:p w14:paraId="074618C4" w14:textId="77777777" w:rsidR="007A57A9" w:rsidRPr="00C30A58" w:rsidRDefault="007A57A9" w:rsidP="007A57A9">
      <w:pPr>
        <w:rPr>
          <w:color w:val="000000" w:themeColor="text1"/>
          <w:lang w:val="vi-VN"/>
        </w:rPr>
      </w:pPr>
      <w:r w:rsidRPr="00C30A58">
        <w:rPr>
          <w:color w:val="000000" w:themeColor="text1"/>
          <w:lang w:val="vi-VN"/>
        </w:rPr>
        <w:t>F</w:t>
      </w:r>
      <w:r w:rsidRPr="00C30A58">
        <w:rPr>
          <w:color w:val="000000" w:themeColor="text1"/>
          <w:vertAlign w:val="subscript"/>
          <w:lang w:val="vi-VN"/>
        </w:rPr>
        <w:t>CR</w:t>
      </w:r>
      <w:r w:rsidRPr="00C30A58">
        <w:rPr>
          <w:color w:val="000000" w:themeColor="text1"/>
          <w:lang w:val="vi-VN"/>
        </w:rPr>
        <w:t xml:space="preserve"> = Lượng N trong phụ phẩm nông nghiệp vào đất (trên bề mặt và dưới bề mặt), bao gồm cây cố định đạm và từ quá trình cải tạo cỏ/ đồng cỏ, kg N/năm.</w:t>
      </w:r>
    </w:p>
    <w:p w14:paraId="2730C9C8" w14:textId="77777777" w:rsidR="007A57A9" w:rsidRPr="00C30A58" w:rsidRDefault="007A57A9" w:rsidP="007A57A9">
      <w:pPr>
        <w:rPr>
          <w:color w:val="000000" w:themeColor="text1"/>
          <w:lang w:val="vi-VN"/>
        </w:rPr>
      </w:pPr>
      <w:r w:rsidRPr="00C30A58">
        <w:rPr>
          <w:color w:val="000000" w:themeColor="text1"/>
          <w:lang w:val="vi-VN"/>
        </w:rPr>
        <w:t>F</w:t>
      </w:r>
      <w:r w:rsidRPr="00C30A58">
        <w:rPr>
          <w:color w:val="000000" w:themeColor="text1"/>
          <w:vertAlign w:val="subscript"/>
          <w:lang w:val="vi-VN"/>
        </w:rPr>
        <w:t>SOM</w:t>
      </w:r>
      <w:r w:rsidRPr="00C30A58">
        <w:rPr>
          <w:color w:val="000000" w:themeColor="text1"/>
          <w:lang w:val="vi-VN"/>
        </w:rPr>
        <w:t xml:space="preserve"> = Lượng N trong đất được khoáng hóa, liên quan đến việc mất C trong đất từ các chất hữu cơ do thay đổi quản lý hoặc sử dụng đất, kg N/năm.</w:t>
      </w:r>
    </w:p>
    <w:p w14:paraId="15B9C870" w14:textId="7FD10EC4" w:rsidR="007A57A9" w:rsidRPr="00C30A58" w:rsidRDefault="007A57A9" w:rsidP="007A57A9">
      <w:pPr>
        <w:rPr>
          <w:color w:val="000000" w:themeColor="text1"/>
          <w:lang w:val="vi-VN"/>
        </w:rPr>
      </w:pPr>
      <w:r w:rsidRPr="00C30A58">
        <w:rPr>
          <w:color w:val="000000" w:themeColor="text1"/>
          <w:lang w:val="vi-VN"/>
        </w:rPr>
        <w:t>F</w:t>
      </w:r>
      <w:r w:rsidRPr="00C30A58">
        <w:rPr>
          <w:color w:val="000000" w:themeColor="text1"/>
          <w:vertAlign w:val="subscript"/>
          <w:lang w:val="vi-VN"/>
        </w:rPr>
        <w:t>OS</w:t>
      </w:r>
      <w:r w:rsidRPr="00C30A58">
        <w:rPr>
          <w:color w:val="000000" w:themeColor="text1"/>
          <w:lang w:val="vi-VN"/>
        </w:rPr>
        <w:t xml:space="preserve"> = </w:t>
      </w:r>
      <w:r w:rsidRPr="00C30A58">
        <w:rPr>
          <w:rFonts w:eastAsia="MS Mincho"/>
          <w:color w:val="000000" w:themeColor="text1"/>
          <w:lang w:val="vi-VN"/>
        </w:rPr>
        <w:t>Di</w:t>
      </w:r>
      <w:r w:rsidRPr="00C253FD">
        <w:rPr>
          <w:rFonts w:eastAsia="MS Mincho"/>
          <w:color w:val="000000" w:themeColor="text1"/>
          <w:lang w:val="vi-VN"/>
        </w:rPr>
        <w:t>ện t</w:t>
      </w:r>
      <w:r w:rsidRPr="00C30A58">
        <w:rPr>
          <w:rFonts w:eastAsia="MS Mincho"/>
          <w:color w:val="000000" w:themeColor="text1"/>
          <w:lang w:val="vi-VN"/>
        </w:rPr>
        <w:t>ích đ</w:t>
      </w:r>
      <w:r w:rsidRPr="00C253FD">
        <w:rPr>
          <w:rFonts w:eastAsia="MS Mincho"/>
          <w:color w:val="000000" w:themeColor="text1"/>
          <w:lang w:val="vi-VN"/>
        </w:rPr>
        <w:t>ất hữu cơ được canh t</w:t>
      </w:r>
      <w:r w:rsidRPr="00C30A58">
        <w:rPr>
          <w:rFonts w:eastAsia="MS Mincho"/>
          <w:color w:val="000000" w:themeColor="text1"/>
          <w:lang w:val="vi-VN"/>
        </w:rPr>
        <w:t>ác hàng năm</w:t>
      </w:r>
      <w:r w:rsidRPr="00C30A58">
        <w:rPr>
          <w:color w:val="000000" w:themeColor="text1"/>
          <w:lang w:val="vi-VN"/>
        </w:rPr>
        <w:t>, h</w:t>
      </w:r>
      <w:r w:rsidR="00210D6E">
        <w:rPr>
          <w:color w:val="000000" w:themeColor="text1"/>
          <w:lang w:val="vi-VN"/>
        </w:rPr>
        <w:t>a)</w:t>
      </w:r>
    </w:p>
    <w:p w14:paraId="464F5E91" w14:textId="6487031E" w:rsidR="007A57A9" w:rsidRPr="00210D6E" w:rsidRDefault="007A57A9" w:rsidP="00210D6E">
      <w:pPr>
        <w:rPr>
          <w:color w:val="000000" w:themeColor="text1"/>
          <w:lang w:val="vi-VN"/>
        </w:rPr>
      </w:pPr>
      <w:r w:rsidRPr="00C30A58">
        <w:rPr>
          <w:color w:val="000000" w:themeColor="text1"/>
          <w:lang w:val="vi-VN"/>
        </w:rPr>
        <w:t>F</w:t>
      </w:r>
      <w:r w:rsidRPr="00C30A58">
        <w:rPr>
          <w:color w:val="000000" w:themeColor="text1"/>
          <w:vertAlign w:val="subscript"/>
          <w:lang w:val="vi-VN"/>
        </w:rPr>
        <w:t>PRP</w:t>
      </w:r>
      <w:r w:rsidRPr="00C30A58">
        <w:rPr>
          <w:color w:val="000000" w:themeColor="text1"/>
          <w:lang w:val="vi-VN"/>
        </w:rPr>
        <w:t>= Lượng N trong chất thải vật nuôi vào đất chăn thả</w:t>
      </w:r>
      <w:r w:rsidR="00210D6E">
        <w:rPr>
          <w:color w:val="000000" w:themeColor="text1"/>
          <w:lang w:val="vi-VN"/>
        </w:rPr>
        <w:t>i, kg N/năm.</w:t>
      </w:r>
    </w:p>
    <w:p w14:paraId="6DEBB052" w14:textId="04A5CD27" w:rsidR="007A57A9" w:rsidRDefault="007A57A9" w:rsidP="007A57A9">
      <w:pPr>
        <w:rPr>
          <w:rFonts w:eastAsia="MS Mincho"/>
          <w:color w:val="000000" w:themeColor="text1"/>
          <w:lang w:val="vi-VN"/>
        </w:rPr>
      </w:pPr>
      <w:r w:rsidRPr="00C253FD">
        <w:rPr>
          <w:rFonts w:eastAsia="MS Mincho"/>
          <w:color w:val="000000" w:themeColor="text1"/>
          <w:lang w:val="vi-VN"/>
        </w:rPr>
        <w:t xml:space="preserve">Theo số liệu </w:t>
      </w:r>
      <w:r w:rsidRPr="00C30A58">
        <w:rPr>
          <w:rFonts w:eastAsia="MS Mincho"/>
          <w:color w:val="000000" w:themeColor="text1"/>
          <w:lang w:val="vi-VN"/>
        </w:rPr>
        <w:t>từ Báo cáo tình hình phân bón năm 2020,</w:t>
      </w:r>
      <w:r w:rsidRPr="00C253FD">
        <w:rPr>
          <w:rFonts w:eastAsia="MS Mincho"/>
          <w:color w:val="000000" w:themeColor="text1"/>
          <w:lang w:val="vi-VN"/>
        </w:rPr>
        <w:t xml:space="preserve"> sản lượng</w:t>
      </w:r>
      <w:r w:rsidRPr="00C30A58">
        <w:rPr>
          <w:rFonts w:eastAsia="MS Mincho"/>
          <w:color w:val="000000" w:themeColor="text1"/>
          <w:lang w:val="vi-VN"/>
        </w:rPr>
        <w:t xml:space="preserve"> tiêu thụ</w:t>
      </w:r>
      <w:r w:rsidRPr="00C253FD">
        <w:rPr>
          <w:rFonts w:eastAsia="MS Mincho"/>
          <w:color w:val="000000" w:themeColor="text1"/>
          <w:lang w:val="vi-VN"/>
        </w:rPr>
        <w:t xml:space="preserve"> </w:t>
      </w:r>
      <w:r w:rsidRPr="00C30A58">
        <w:rPr>
          <w:rFonts w:eastAsia="MS Mincho"/>
          <w:color w:val="000000" w:themeColor="text1"/>
          <w:lang w:val="vi-VN"/>
        </w:rPr>
        <w:t xml:space="preserve">của các loại phân bón </w:t>
      </w:r>
      <w:r w:rsidRPr="00C253FD">
        <w:rPr>
          <w:rFonts w:eastAsia="MS Mincho"/>
          <w:color w:val="000000" w:themeColor="text1"/>
          <w:lang w:val="vi-VN"/>
        </w:rPr>
        <w:t>như sau:</w:t>
      </w:r>
    </w:p>
    <w:p w14:paraId="67BC0850" w14:textId="217A36B5" w:rsidR="00CE3CBE" w:rsidRDefault="00CE3CBE" w:rsidP="007A57A9">
      <w:pPr>
        <w:rPr>
          <w:rFonts w:eastAsia="MS Mincho"/>
          <w:color w:val="000000" w:themeColor="text1"/>
          <w:lang w:val="vi-VN"/>
        </w:rPr>
      </w:pPr>
    </w:p>
    <w:p w14:paraId="68917520" w14:textId="77777777" w:rsidR="00CE3CBE" w:rsidRPr="00C253FD" w:rsidRDefault="00CE3CBE" w:rsidP="007A57A9">
      <w:pPr>
        <w:rPr>
          <w:rFonts w:eastAsia="MS Mincho"/>
          <w:color w:val="000000" w:themeColor="text1"/>
          <w:lang w:val="vi-VN"/>
        </w:rPr>
      </w:pPr>
    </w:p>
    <w:p w14:paraId="05D83D38" w14:textId="0EFEFACA" w:rsidR="007A57A9" w:rsidRPr="00C30A58" w:rsidRDefault="00210D6E" w:rsidP="00210D6E">
      <w:pPr>
        <w:pStyle w:val="Caption"/>
        <w:rPr>
          <w:color w:val="000000" w:themeColor="text1"/>
          <w:lang w:val="vi-VN"/>
        </w:rPr>
      </w:pPr>
      <w:bookmarkStart w:id="68" w:name="_Toc137735578"/>
      <w:bookmarkStart w:id="69" w:name="_Toc147928539"/>
      <w:r>
        <w:lastRenderedPageBreak/>
        <w:t>Bảng 1.</w:t>
      </w:r>
      <w:r w:rsidR="00753887">
        <w:fldChar w:fldCharType="begin"/>
      </w:r>
      <w:r w:rsidR="00753887">
        <w:instrText xml:space="preserve"> SEQ Bảng_1. \* ARABIC </w:instrText>
      </w:r>
      <w:r w:rsidR="00753887">
        <w:fldChar w:fldCharType="separate"/>
      </w:r>
      <w:r w:rsidR="00870DFA">
        <w:rPr>
          <w:noProof/>
        </w:rPr>
        <w:t>11</w:t>
      </w:r>
      <w:r w:rsidR="00753887">
        <w:rPr>
          <w:noProof/>
        </w:rPr>
        <w:fldChar w:fldCharType="end"/>
      </w:r>
      <w:r>
        <w:t xml:space="preserve">. </w:t>
      </w:r>
      <w:r w:rsidR="007A57A9" w:rsidRPr="00C30A58">
        <w:rPr>
          <w:color w:val="000000" w:themeColor="text1"/>
          <w:lang w:val="vi-VN"/>
        </w:rPr>
        <w:t>Tổng lượng tiêu thụ nitơ năm 2020 (đơn vị: tấn)</w:t>
      </w:r>
      <w:bookmarkEnd w:id="68"/>
      <w:bookmarkEnd w:id="6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2370"/>
        <w:gridCol w:w="2668"/>
        <w:gridCol w:w="2619"/>
      </w:tblGrid>
      <w:tr w:rsidR="007A57A9" w:rsidRPr="00C30A58" w14:paraId="303318DF" w14:textId="77777777" w:rsidTr="00CE3CBE">
        <w:trPr>
          <w:trHeight w:val="300"/>
          <w:jc w:val="center"/>
        </w:trPr>
        <w:tc>
          <w:tcPr>
            <w:tcW w:w="887" w:type="pct"/>
            <w:shd w:val="clear" w:color="auto" w:fill="D9D9D9" w:themeFill="background1" w:themeFillShade="D9"/>
            <w:noWrap/>
            <w:hideMark/>
          </w:tcPr>
          <w:p w14:paraId="53B13189" w14:textId="77777777" w:rsidR="007A57A9" w:rsidRPr="00C253FD" w:rsidRDefault="007A57A9" w:rsidP="00210D6E">
            <w:pPr>
              <w:spacing w:after="0"/>
              <w:ind w:firstLine="0"/>
              <w:jc w:val="center"/>
              <w:rPr>
                <w:b/>
                <w:bCs/>
                <w:color w:val="000000" w:themeColor="text1"/>
              </w:rPr>
            </w:pPr>
            <w:bookmarkStart w:id="70" w:name="_Hlk53068193"/>
            <w:r w:rsidRPr="00C253FD">
              <w:rPr>
                <w:b/>
                <w:bCs/>
                <w:color w:val="000000" w:themeColor="text1"/>
              </w:rPr>
              <w:t>Loại phân</w:t>
            </w:r>
          </w:p>
        </w:tc>
        <w:tc>
          <w:tcPr>
            <w:tcW w:w="1294" w:type="pct"/>
            <w:shd w:val="clear" w:color="auto" w:fill="D9D9D9" w:themeFill="background1" w:themeFillShade="D9"/>
            <w:noWrap/>
            <w:hideMark/>
          </w:tcPr>
          <w:p w14:paraId="4FC62458" w14:textId="77777777" w:rsidR="007A57A9" w:rsidRPr="00C253FD" w:rsidRDefault="007A57A9" w:rsidP="00210D6E">
            <w:pPr>
              <w:spacing w:after="0"/>
              <w:ind w:firstLine="0"/>
              <w:jc w:val="center"/>
              <w:rPr>
                <w:b/>
                <w:bCs/>
                <w:color w:val="000000" w:themeColor="text1"/>
              </w:rPr>
            </w:pPr>
            <w:r w:rsidRPr="00C253FD">
              <w:rPr>
                <w:b/>
                <w:bCs/>
                <w:color w:val="000000" w:themeColor="text1"/>
              </w:rPr>
              <w:t>Sản lượng tiêu thụ</w:t>
            </w:r>
          </w:p>
        </w:tc>
        <w:tc>
          <w:tcPr>
            <w:tcW w:w="1420" w:type="pct"/>
            <w:shd w:val="clear" w:color="auto" w:fill="D9D9D9" w:themeFill="background1" w:themeFillShade="D9"/>
            <w:noWrap/>
            <w:hideMark/>
          </w:tcPr>
          <w:p w14:paraId="7F6D1A0F" w14:textId="77777777" w:rsidR="007A57A9" w:rsidRPr="00C30A58" w:rsidRDefault="007A57A9" w:rsidP="00210D6E">
            <w:pPr>
              <w:spacing w:after="0"/>
              <w:ind w:firstLine="0"/>
              <w:jc w:val="center"/>
              <w:rPr>
                <w:b/>
                <w:bCs/>
                <w:color w:val="000000" w:themeColor="text1"/>
                <w:lang w:val="fr-FR"/>
              </w:rPr>
            </w:pPr>
            <w:r w:rsidRPr="00C30A58">
              <w:rPr>
                <w:b/>
                <w:bCs/>
                <w:color w:val="000000" w:themeColor="text1"/>
                <w:lang w:val="fr-FR"/>
              </w:rPr>
              <w:t>Ni tơ trong phân bón</w:t>
            </w:r>
          </w:p>
        </w:tc>
        <w:tc>
          <w:tcPr>
            <w:tcW w:w="1399" w:type="pct"/>
            <w:shd w:val="clear" w:color="auto" w:fill="D9D9D9" w:themeFill="background1" w:themeFillShade="D9"/>
            <w:noWrap/>
            <w:hideMark/>
          </w:tcPr>
          <w:p w14:paraId="178DA657" w14:textId="77777777" w:rsidR="007A57A9" w:rsidRPr="00C30A58" w:rsidRDefault="007A57A9" w:rsidP="00210D6E">
            <w:pPr>
              <w:spacing w:after="0"/>
              <w:ind w:firstLine="0"/>
              <w:jc w:val="center"/>
              <w:rPr>
                <w:b/>
                <w:bCs/>
                <w:color w:val="000000" w:themeColor="text1"/>
                <w:lang w:val="fr-FR"/>
              </w:rPr>
            </w:pPr>
            <w:r w:rsidRPr="00C30A58">
              <w:rPr>
                <w:b/>
                <w:bCs/>
                <w:color w:val="000000" w:themeColor="text1"/>
                <w:lang w:val="fr-FR"/>
              </w:rPr>
              <w:t>Lượng Ni tơ tiêu thụ</w:t>
            </w:r>
          </w:p>
        </w:tc>
      </w:tr>
      <w:tr w:rsidR="007A57A9" w:rsidRPr="00C253FD" w14:paraId="5F86BA3B" w14:textId="77777777" w:rsidTr="00210D6E">
        <w:trPr>
          <w:trHeight w:val="300"/>
          <w:jc w:val="center"/>
        </w:trPr>
        <w:tc>
          <w:tcPr>
            <w:tcW w:w="887" w:type="pct"/>
            <w:shd w:val="clear" w:color="auto" w:fill="auto"/>
            <w:noWrap/>
            <w:vAlign w:val="bottom"/>
            <w:hideMark/>
          </w:tcPr>
          <w:p w14:paraId="334DDE82" w14:textId="77777777" w:rsidR="007A57A9" w:rsidRPr="00C253FD" w:rsidRDefault="007A57A9" w:rsidP="00210D6E">
            <w:pPr>
              <w:spacing w:after="0"/>
              <w:ind w:firstLine="0"/>
              <w:jc w:val="center"/>
              <w:rPr>
                <w:color w:val="000000" w:themeColor="text1"/>
              </w:rPr>
            </w:pPr>
            <w:r w:rsidRPr="00C253FD">
              <w:rPr>
                <w:color w:val="000000" w:themeColor="text1"/>
              </w:rPr>
              <w:t>Ure</w:t>
            </w:r>
          </w:p>
        </w:tc>
        <w:tc>
          <w:tcPr>
            <w:tcW w:w="1294" w:type="pct"/>
            <w:shd w:val="clear" w:color="auto" w:fill="auto"/>
            <w:noWrap/>
            <w:hideMark/>
          </w:tcPr>
          <w:p w14:paraId="4D5DDD3E" w14:textId="77777777" w:rsidR="007A57A9" w:rsidRPr="00C253FD" w:rsidRDefault="007A57A9" w:rsidP="00210D6E">
            <w:pPr>
              <w:spacing w:after="0"/>
              <w:ind w:firstLine="0"/>
              <w:jc w:val="right"/>
              <w:rPr>
                <w:color w:val="000000" w:themeColor="text1"/>
              </w:rPr>
            </w:pPr>
            <w:r w:rsidRPr="00AB50EB">
              <w:t xml:space="preserve"> 1.292.944 </w:t>
            </w:r>
          </w:p>
        </w:tc>
        <w:tc>
          <w:tcPr>
            <w:tcW w:w="1420" w:type="pct"/>
            <w:shd w:val="clear" w:color="auto" w:fill="auto"/>
            <w:noWrap/>
            <w:hideMark/>
          </w:tcPr>
          <w:p w14:paraId="24FD8052" w14:textId="77777777" w:rsidR="007A57A9" w:rsidRPr="00C253FD" w:rsidRDefault="007A57A9" w:rsidP="00210D6E">
            <w:pPr>
              <w:spacing w:after="0"/>
              <w:ind w:firstLine="0"/>
              <w:jc w:val="center"/>
              <w:rPr>
                <w:color w:val="000000" w:themeColor="text1"/>
              </w:rPr>
            </w:pPr>
            <w:r w:rsidRPr="00AB50EB">
              <w:t xml:space="preserve"> 0,50 </w:t>
            </w:r>
          </w:p>
        </w:tc>
        <w:tc>
          <w:tcPr>
            <w:tcW w:w="1399" w:type="pct"/>
            <w:shd w:val="clear" w:color="auto" w:fill="auto"/>
            <w:noWrap/>
            <w:hideMark/>
          </w:tcPr>
          <w:p w14:paraId="2C3099BD" w14:textId="77777777" w:rsidR="007A57A9" w:rsidRPr="00C253FD" w:rsidRDefault="007A57A9" w:rsidP="00210D6E">
            <w:pPr>
              <w:spacing w:after="0"/>
              <w:ind w:firstLine="0"/>
              <w:jc w:val="right"/>
              <w:rPr>
                <w:color w:val="000000" w:themeColor="text1"/>
              </w:rPr>
            </w:pPr>
            <w:r w:rsidRPr="00AB50EB">
              <w:t xml:space="preserve"> 646.471,79 </w:t>
            </w:r>
          </w:p>
        </w:tc>
      </w:tr>
      <w:tr w:rsidR="007A57A9" w:rsidRPr="00C253FD" w14:paraId="5977BE94" w14:textId="77777777" w:rsidTr="00210D6E">
        <w:trPr>
          <w:trHeight w:val="300"/>
          <w:jc w:val="center"/>
        </w:trPr>
        <w:tc>
          <w:tcPr>
            <w:tcW w:w="887" w:type="pct"/>
            <w:shd w:val="clear" w:color="auto" w:fill="auto"/>
            <w:noWrap/>
            <w:vAlign w:val="bottom"/>
            <w:hideMark/>
          </w:tcPr>
          <w:p w14:paraId="4EA349B7" w14:textId="77777777" w:rsidR="007A57A9" w:rsidRPr="00C253FD" w:rsidRDefault="007A57A9" w:rsidP="00210D6E">
            <w:pPr>
              <w:spacing w:after="0"/>
              <w:ind w:firstLine="0"/>
              <w:jc w:val="center"/>
              <w:rPr>
                <w:color w:val="000000" w:themeColor="text1"/>
              </w:rPr>
            </w:pPr>
            <w:r w:rsidRPr="00C253FD">
              <w:rPr>
                <w:color w:val="000000" w:themeColor="text1"/>
              </w:rPr>
              <w:t>SA</w:t>
            </w:r>
          </w:p>
        </w:tc>
        <w:tc>
          <w:tcPr>
            <w:tcW w:w="1294" w:type="pct"/>
            <w:shd w:val="clear" w:color="auto" w:fill="auto"/>
            <w:noWrap/>
            <w:hideMark/>
          </w:tcPr>
          <w:p w14:paraId="694FDAFA" w14:textId="77777777" w:rsidR="007A57A9" w:rsidRPr="00C253FD" w:rsidRDefault="007A57A9" w:rsidP="00210D6E">
            <w:pPr>
              <w:spacing w:after="0"/>
              <w:ind w:firstLine="0"/>
              <w:jc w:val="right"/>
              <w:rPr>
                <w:color w:val="000000" w:themeColor="text1"/>
              </w:rPr>
            </w:pPr>
            <w:r w:rsidRPr="00AB50EB">
              <w:t xml:space="preserve"> 1.044.189 </w:t>
            </w:r>
          </w:p>
        </w:tc>
        <w:tc>
          <w:tcPr>
            <w:tcW w:w="1420" w:type="pct"/>
            <w:shd w:val="clear" w:color="auto" w:fill="auto"/>
            <w:noWrap/>
            <w:hideMark/>
          </w:tcPr>
          <w:p w14:paraId="37909F6F" w14:textId="77777777" w:rsidR="007A57A9" w:rsidRPr="00C253FD" w:rsidRDefault="007A57A9" w:rsidP="00210D6E">
            <w:pPr>
              <w:spacing w:after="0"/>
              <w:ind w:firstLine="0"/>
              <w:jc w:val="center"/>
              <w:rPr>
                <w:color w:val="000000" w:themeColor="text1"/>
              </w:rPr>
            </w:pPr>
            <w:r w:rsidRPr="00AB50EB">
              <w:t xml:space="preserve"> 0,21 </w:t>
            </w:r>
          </w:p>
        </w:tc>
        <w:tc>
          <w:tcPr>
            <w:tcW w:w="1399" w:type="pct"/>
            <w:shd w:val="clear" w:color="auto" w:fill="auto"/>
            <w:noWrap/>
            <w:hideMark/>
          </w:tcPr>
          <w:p w14:paraId="42412D68" w14:textId="77777777" w:rsidR="007A57A9" w:rsidRPr="00C253FD" w:rsidRDefault="007A57A9" w:rsidP="00210D6E">
            <w:pPr>
              <w:spacing w:after="0"/>
              <w:ind w:firstLine="0"/>
              <w:jc w:val="right"/>
              <w:rPr>
                <w:color w:val="000000" w:themeColor="text1"/>
              </w:rPr>
            </w:pPr>
            <w:r w:rsidRPr="00AB50EB">
              <w:t xml:space="preserve"> 219.279,69 </w:t>
            </w:r>
          </w:p>
        </w:tc>
      </w:tr>
      <w:tr w:rsidR="007A57A9" w:rsidRPr="00C253FD" w14:paraId="7E206EBD" w14:textId="77777777" w:rsidTr="00210D6E">
        <w:trPr>
          <w:trHeight w:val="300"/>
          <w:jc w:val="center"/>
        </w:trPr>
        <w:tc>
          <w:tcPr>
            <w:tcW w:w="887" w:type="pct"/>
            <w:shd w:val="clear" w:color="auto" w:fill="auto"/>
            <w:noWrap/>
            <w:vAlign w:val="bottom"/>
            <w:hideMark/>
          </w:tcPr>
          <w:p w14:paraId="61D71EC3" w14:textId="77777777" w:rsidR="007A57A9" w:rsidRPr="00C253FD" w:rsidRDefault="007A57A9" w:rsidP="00210D6E">
            <w:pPr>
              <w:spacing w:after="0"/>
              <w:ind w:firstLine="0"/>
              <w:jc w:val="center"/>
              <w:rPr>
                <w:color w:val="000000" w:themeColor="text1"/>
              </w:rPr>
            </w:pPr>
            <w:r w:rsidRPr="00C253FD">
              <w:rPr>
                <w:color w:val="000000" w:themeColor="text1"/>
              </w:rPr>
              <w:t>DAP</w:t>
            </w:r>
          </w:p>
        </w:tc>
        <w:tc>
          <w:tcPr>
            <w:tcW w:w="1294" w:type="pct"/>
            <w:shd w:val="clear" w:color="auto" w:fill="auto"/>
            <w:noWrap/>
            <w:hideMark/>
          </w:tcPr>
          <w:p w14:paraId="14C4075E" w14:textId="77777777" w:rsidR="007A57A9" w:rsidRPr="00C253FD" w:rsidRDefault="007A57A9" w:rsidP="00210D6E">
            <w:pPr>
              <w:spacing w:after="0"/>
              <w:ind w:firstLine="0"/>
              <w:jc w:val="right"/>
              <w:rPr>
                <w:color w:val="000000" w:themeColor="text1"/>
              </w:rPr>
            </w:pPr>
            <w:r w:rsidRPr="00AB50EB">
              <w:t xml:space="preserve"> 339.400 </w:t>
            </w:r>
          </w:p>
        </w:tc>
        <w:tc>
          <w:tcPr>
            <w:tcW w:w="1420" w:type="pct"/>
            <w:shd w:val="clear" w:color="auto" w:fill="auto"/>
            <w:noWrap/>
            <w:hideMark/>
          </w:tcPr>
          <w:p w14:paraId="3F5B6389" w14:textId="77777777" w:rsidR="007A57A9" w:rsidRPr="00C253FD" w:rsidRDefault="007A57A9" w:rsidP="00210D6E">
            <w:pPr>
              <w:spacing w:after="0"/>
              <w:ind w:firstLine="0"/>
              <w:jc w:val="center"/>
              <w:rPr>
                <w:color w:val="000000" w:themeColor="text1"/>
              </w:rPr>
            </w:pPr>
            <w:r w:rsidRPr="00AB50EB">
              <w:t xml:space="preserve"> 0,18 </w:t>
            </w:r>
          </w:p>
        </w:tc>
        <w:tc>
          <w:tcPr>
            <w:tcW w:w="1399" w:type="pct"/>
            <w:shd w:val="clear" w:color="auto" w:fill="auto"/>
            <w:noWrap/>
            <w:hideMark/>
          </w:tcPr>
          <w:p w14:paraId="30065610" w14:textId="77777777" w:rsidR="007A57A9" w:rsidRPr="00C253FD" w:rsidRDefault="007A57A9" w:rsidP="00210D6E">
            <w:pPr>
              <w:spacing w:after="0"/>
              <w:ind w:firstLine="0"/>
              <w:jc w:val="right"/>
              <w:rPr>
                <w:color w:val="000000" w:themeColor="text1"/>
              </w:rPr>
            </w:pPr>
            <w:r w:rsidRPr="00AB50EB">
              <w:t xml:space="preserve"> 61.092,00 </w:t>
            </w:r>
          </w:p>
        </w:tc>
      </w:tr>
      <w:tr w:rsidR="007A57A9" w:rsidRPr="00C253FD" w14:paraId="08073A70" w14:textId="77777777" w:rsidTr="00210D6E">
        <w:trPr>
          <w:trHeight w:val="300"/>
          <w:jc w:val="center"/>
        </w:trPr>
        <w:tc>
          <w:tcPr>
            <w:tcW w:w="887" w:type="pct"/>
            <w:shd w:val="clear" w:color="auto" w:fill="auto"/>
            <w:noWrap/>
            <w:vAlign w:val="bottom"/>
            <w:hideMark/>
          </w:tcPr>
          <w:p w14:paraId="3D453B13" w14:textId="77777777" w:rsidR="007A57A9" w:rsidRPr="00C253FD" w:rsidRDefault="007A57A9" w:rsidP="00210D6E">
            <w:pPr>
              <w:spacing w:after="0"/>
              <w:ind w:firstLine="0"/>
              <w:jc w:val="center"/>
              <w:rPr>
                <w:b/>
                <w:bCs/>
                <w:color w:val="000000" w:themeColor="text1"/>
              </w:rPr>
            </w:pPr>
            <w:r w:rsidRPr="00C253FD">
              <w:rPr>
                <w:b/>
                <w:bCs/>
                <w:color w:val="000000" w:themeColor="text1"/>
              </w:rPr>
              <w:t>Tổng</w:t>
            </w:r>
          </w:p>
        </w:tc>
        <w:tc>
          <w:tcPr>
            <w:tcW w:w="1294" w:type="pct"/>
            <w:shd w:val="clear" w:color="auto" w:fill="auto"/>
            <w:noWrap/>
            <w:hideMark/>
          </w:tcPr>
          <w:p w14:paraId="23F82FD4" w14:textId="77777777" w:rsidR="007A57A9" w:rsidRPr="00C253FD" w:rsidRDefault="007A57A9" w:rsidP="00210D6E">
            <w:pPr>
              <w:spacing w:after="0"/>
              <w:ind w:firstLine="0"/>
              <w:jc w:val="center"/>
              <w:rPr>
                <w:color w:val="000000" w:themeColor="text1"/>
              </w:rPr>
            </w:pPr>
          </w:p>
        </w:tc>
        <w:tc>
          <w:tcPr>
            <w:tcW w:w="1420" w:type="pct"/>
            <w:shd w:val="clear" w:color="auto" w:fill="auto"/>
            <w:noWrap/>
            <w:hideMark/>
          </w:tcPr>
          <w:p w14:paraId="034FAF63" w14:textId="77777777" w:rsidR="007A57A9" w:rsidRPr="00C253FD" w:rsidRDefault="007A57A9" w:rsidP="00210D6E">
            <w:pPr>
              <w:spacing w:after="0"/>
              <w:ind w:firstLine="0"/>
              <w:jc w:val="center"/>
              <w:rPr>
                <w:color w:val="000000" w:themeColor="text1"/>
              </w:rPr>
            </w:pPr>
          </w:p>
        </w:tc>
        <w:tc>
          <w:tcPr>
            <w:tcW w:w="1399" w:type="pct"/>
            <w:shd w:val="clear" w:color="auto" w:fill="auto"/>
            <w:noWrap/>
            <w:hideMark/>
          </w:tcPr>
          <w:p w14:paraId="23081480" w14:textId="77777777" w:rsidR="007A57A9" w:rsidRPr="00C253FD" w:rsidRDefault="007A57A9" w:rsidP="00210D6E">
            <w:pPr>
              <w:spacing w:after="0"/>
              <w:ind w:firstLine="0"/>
              <w:jc w:val="right"/>
              <w:rPr>
                <w:b/>
                <w:bCs/>
                <w:color w:val="000000" w:themeColor="text1"/>
              </w:rPr>
            </w:pPr>
            <w:r w:rsidRPr="00C253FD">
              <w:rPr>
                <w:b/>
                <w:bCs/>
                <w:color w:val="000000" w:themeColor="text1"/>
              </w:rPr>
              <w:t xml:space="preserve"> 1</w:t>
            </w:r>
            <w:r w:rsidRPr="008F400C">
              <w:rPr>
                <w:b/>
                <w:bCs/>
                <w:color w:val="000000" w:themeColor="text1"/>
              </w:rPr>
              <w:t xml:space="preserve"> 926.843,48</w:t>
            </w:r>
          </w:p>
        </w:tc>
      </w:tr>
    </w:tbl>
    <w:p w14:paraId="3E8A549C" w14:textId="162B4C39" w:rsidR="007A57A9" w:rsidRPr="00C30A58" w:rsidRDefault="00210D6E" w:rsidP="00210D6E">
      <w:pPr>
        <w:pStyle w:val="Caption"/>
        <w:rPr>
          <w:color w:val="000000" w:themeColor="text1"/>
          <w:lang w:val="vi-VN"/>
        </w:rPr>
      </w:pPr>
      <w:bookmarkStart w:id="71" w:name="_Toc49420515"/>
      <w:bookmarkStart w:id="72" w:name="_Toc137735579"/>
      <w:bookmarkStart w:id="73" w:name="_Toc147928540"/>
      <w:bookmarkEnd w:id="70"/>
      <w:r>
        <w:t>Bảng 1.</w:t>
      </w:r>
      <w:r w:rsidR="00753887">
        <w:fldChar w:fldCharType="begin"/>
      </w:r>
      <w:r w:rsidR="00753887">
        <w:instrText xml:space="preserve"> SEQ Bảng_1. \* ARABIC </w:instrText>
      </w:r>
      <w:r w:rsidR="00753887">
        <w:fldChar w:fldCharType="separate"/>
      </w:r>
      <w:r w:rsidR="00870DFA">
        <w:rPr>
          <w:noProof/>
        </w:rPr>
        <w:t>12</w:t>
      </w:r>
      <w:r w:rsidR="00753887">
        <w:rPr>
          <w:noProof/>
        </w:rPr>
        <w:fldChar w:fldCharType="end"/>
      </w:r>
      <w:r>
        <w:t xml:space="preserve">. </w:t>
      </w:r>
      <w:r w:rsidR="007A57A9" w:rsidRPr="00C30A58">
        <w:rPr>
          <w:color w:val="000000" w:themeColor="text1"/>
          <w:lang w:val="vi-VN"/>
        </w:rPr>
        <w:t xml:space="preserve">Sản lượng cây trồng hàng năm năm </w:t>
      </w:r>
      <w:bookmarkEnd w:id="71"/>
      <w:bookmarkEnd w:id="72"/>
      <w:r w:rsidR="007A57A9" w:rsidRPr="00C30A58">
        <w:rPr>
          <w:color w:val="000000" w:themeColor="text1"/>
          <w:lang w:val="vi-VN"/>
        </w:rPr>
        <w:t>2020</w:t>
      </w:r>
      <w:bookmarkEnd w:id="73"/>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000" w:firstRow="0" w:lastRow="0" w:firstColumn="0" w:lastColumn="0" w:noHBand="0" w:noVBand="0"/>
      </w:tblPr>
      <w:tblGrid>
        <w:gridCol w:w="1646"/>
        <w:gridCol w:w="1898"/>
        <w:gridCol w:w="2032"/>
        <w:gridCol w:w="3485"/>
      </w:tblGrid>
      <w:tr w:rsidR="007A57A9" w:rsidRPr="007E150C" w14:paraId="63D8486A" w14:textId="77777777" w:rsidTr="00CE3CBE">
        <w:trPr>
          <w:trHeight w:val="20"/>
          <w:tblHeader/>
          <w:jc w:val="center"/>
        </w:trPr>
        <w:tc>
          <w:tcPr>
            <w:tcW w:w="908" w:type="pct"/>
            <w:vMerge w:val="restart"/>
            <w:shd w:val="clear" w:color="auto" w:fill="D9D9D9" w:themeFill="background1" w:themeFillShade="D9"/>
            <w:vAlign w:val="center"/>
          </w:tcPr>
          <w:p w14:paraId="5BDCCD45" w14:textId="77777777" w:rsidR="007A57A9" w:rsidRPr="007E150C" w:rsidRDefault="007A57A9" w:rsidP="00210D6E">
            <w:pPr>
              <w:widowControl w:val="0"/>
              <w:autoSpaceDE w:val="0"/>
              <w:autoSpaceDN w:val="0"/>
              <w:adjustRightInd w:val="0"/>
              <w:snapToGrid w:val="0"/>
              <w:spacing w:before="0" w:after="0"/>
              <w:ind w:firstLine="0"/>
              <w:jc w:val="center"/>
              <w:rPr>
                <w:rFonts w:ascii="Calibri" w:eastAsia="MS Mincho" w:hAnsi="Calibri" w:cs="Calibri"/>
                <w:color w:val="000000"/>
                <w:sz w:val="26"/>
                <w:szCs w:val="26"/>
              </w:rPr>
            </w:pPr>
            <w:r w:rsidRPr="007E150C">
              <w:rPr>
                <w:rFonts w:eastAsia="MS Mincho"/>
                <w:b/>
                <w:bCs/>
                <w:color w:val="000000"/>
                <w:sz w:val="26"/>
                <w:szCs w:val="26"/>
              </w:rPr>
              <w:t>Loại cây trồng</w:t>
            </w:r>
          </w:p>
        </w:tc>
        <w:tc>
          <w:tcPr>
            <w:tcW w:w="1047" w:type="pct"/>
            <w:shd w:val="clear" w:color="auto" w:fill="D9D9D9" w:themeFill="background1" w:themeFillShade="D9"/>
            <w:vAlign w:val="center"/>
          </w:tcPr>
          <w:p w14:paraId="40BBBFC9" w14:textId="77777777" w:rsidR="007A57A9" w:rsidRPr="007E150C" w:rsidRDefault="007A57A9" w:rsidP="00210D6E">
            <w:pPr>
              <w:widowControl w:val="0"/>
              <w:autoSpaceDE w:val="0"/>
              <w:autoSpaceDN w:val="0"/>
              <w:adjustRightInd w:val="0"/>
              <w:snapToGrid w:val="0"/>
              <w:spacing w:before="0" w:after="0"/>
              <w:ind w:firstLine="0"/>
              <w:jc w:val="center"/>
              <w:rPr>
                <w:rFonts w:eastAsia="MS Mincho"/>
                <w:b/>
                <w:bCs/>
                <w:color w:val="000000"/>
                <w:sz w:val="26"/>
                <w:szCs w:val="26"/>
              </w:rPr>
            </w:pPr>
            <w:r w:rsidRPr="007E150C">
              <w:rPr>
                <w:rFonts w:eastAsia="MS Mincho"/>
                <w:b/>
                <w:bCs/>
                <w:color w:val="000000"/>
                <w:sz w:val="26"/>
                <w:szCs w:val="26"/>
              </w:rPr>
              <w:t>Sản lượng</w:t>
            </w:r>
          </w:p>
        </w:tc>
        <w:tc>
          <w:tcPr>
            <w:tcW w:w="1121" w:type="pct"/>
            <w:shd w:val="clear" w:color="auto" w:fill="D9D9D9" w:themeFill="background1" w:themeFillShade="D9"/>
            <w:vAlign w:val="center"/>
          </w:tcPr>
          <w:p w14:paraId="7DB95530" w14:textId="77777777" w:rsidR="007A57A9" w:rsidRPr="007E150C" w:rsidRDefault="007A57A9" w:rsidP="00210D6E">
            <w:pPr>
              <w:widowControl w:val="0"/>
              <w:autoSpaceDE w:val="0"/>
              <w:autoSpaceDN w:val="0"/>
              <w:adjustRightInd w:val="0"/>
              <w:snapToGrid w:val="0"/>
              <w:spacing w:before="0" w:after="0"/>
              <w:ind w:firstLine="0"/>
              <w:jc w:val="center"/>
              <w:rPr>
                <w:rFonts w:eastAsia="MS Mincho"/>
                <w:b/>
                <w:bCs/>
                <w:color w:val="000000"/>
                <w:sz w:val="26"/>
                <w:szCs w:val="26"/>
              </w:rPr>
            </w:pPr>
            <w:r w:rsidRPr="007E150C">
              <w:rPr>
                <w:rFonts w:eastAsia="MS Mincho"/>
                <w:b/>
                <w:bCs/>
                <w:color w:val="000000"/>
                <w:sz w:val="26"/>
                <w:szCs w:val="26"/>
              </w:rPr>
              <w:t>Diện tích</w:t>
            </w:r>
          </w:p>
        </w:tc>
        <w:tc>
          <w:tcPr>
            <w:tcW w:w="1923" w:type="pct"/>
            <w:vMerge w:val="restart"/>
            <w:shd w:val="clear" w:color="auto" w:fill="D9D9D9" w:themeFill="background1" w:themeFillShade="D9"/>
            <w:vAlign w:val="center"/>
          </w:tcPr>
          <w:p w14:paraId="4A06041A" w14:textId="77777777" w:rsidR="007A57A9" w:rsidRPr="007E150C" w:rsidRDefault="007A57A9" w:rsidP="00210D6E">
            <w:pPr>
              <w:widowControl w:val="0"/>
              <w:autoSpaceDE w:val="0"/>
              <w:autoSpaceDN w:val="0"/>
              <w:adjustRightInd w:val="0"/>
              <w:snapToGrid w:val="0"/>
              <w:spacing w:before="0" w:after="0"/>
              <w:ind w:firstLine="0"/>
              <w:jc w:val="center"/>
              <w:rPr>
                <w:rFonts w:ascii="Calibri" w:eastAsia="MS Mincho" w:hAnsi="Calibri" w:cs="Calibri"/>
                <w:color w:val="000000"/>
                <w:sz w:val="26"/>
                <w:szCs w:val="26"/>
              </w:rPr>
            </w:pPr>
            <w:r w:rsidRPr="007E150C">
              <w:rPr>
                <w:rFonts w:eastAsia="MS Mincho"/>
                <w:b/>
                <w:bCs/>
                <w:color w:val="000000"/>
                <w:sz w:val="26"/>
                <w:szCs w:val="26"/>
              </w:rPr>
              <w:t>Nguồn số liệu</w:t>
            </w:r>
          </w:p>
        </w:tc>
      </w:tr>
      <w:tr w:rsidR="007A57A9" w:rsidRPr="007E150C" w14:paraId="25B74017" w14:textId="77777777" w:rsidTr="00210D6E">
        <w:trPr>
          <w:trHeight w:val="20"/>
          <w:tblHeader/>
          <w:jc w:val="center"/>
        </w:trPr>
        <w:tc>
          <w:tcPr>
            <w:tcW w:w="908" w:type="pct"/>
            <w:vMerge/>
            <w:shd w:val="clear" w:color="auto" w:fill="FFFFFF"/>
            <w:vAlign w:val="center"/>
          </w:tcPr>
          <w:p w14:paraId="7B5EE4B8" w14:textId="77777777" w:rsidR="007A57A9" w:rsidRPr="007E150C" w:rsidRDefault="007A57A9" w:rsidP="00210D6E">
            <w:pPr>
              <w:widowControl w:val="0"/>
              <w:autoSpaceDE w:val="0"/>
              <w:autoSpaceDN w:val="0"/>
              <w:adjustRightInd w:val="0"/>
              <w:snapToGrid w:val="0"/>
              <w:spacing w:before="0" w:after="0"/>
              <w:ind w:firstLine="0"/>
              <w:jc w:val="center"/>
              <w:rPr>
                <w:rFonts w:eastAsia="MS Mincho"/>
                <w:b/>
                <w:bCs/>
                <w:color w:val="000000"/>
                <w:sz w:val="26"/>
                <w:szCs w:val="26"/>
              </w:rPr>
            </w:pPr>
          </w:p>
        </w:tc>
        <w:tc>
          <w:tcPr>
            <w:tcW w:w="1047" w:type="pct"/>
            <w:shd w:val="clear" w:color="auto" w:fill="FFFFFF"/>
            <w:vAlign w:val="center"/>
          </w:tcPr>
          <w:p w14:paraId="02795B5D" w14:textId="77777777" w:rsidR="007A57A9" w:rsidRPr="007E150C" w:rsidRDefault="007A57A9" w:rsidP="00210D6E">
            <w:pPr>
              <w:widowControl w:val="0"/>
              <w:autoSpaceDE w:val="0"/>
              <w:autoSpaceDN w:val="0"/>
              <w:adjustRightInd w:val="0"/>
              <w:snapToGrid w:val="0"/>
              <w:spacing w:before="0" w:after="0"/>
              <w:ind w:firstLine="0"/>
              <w:jc w:val="center"/>
              <w:rPr>
                <w:rFonts w:eastAsia="MS Mincho"/>
                <w:bCs/>
                <w:i/>
                <w:color w:val="000000"/>
                <w:sz w:val="26"/>
                <w:szCs w:val="26"/>
              </w:rPr>
            </w:pPr>
            <w:r w:rsidRPr="007E150C">
              <w:rPr>
                <w:rFonts w:eastAsia="MS Mincho"/>
                <w:bCs/>
                <w:i/>
                <w:color w:val="000000"/>
                <w:sz w:val="26"/>
                <w:szCs w:val="26"/>
              </w:rPr>
              <w:t>Nghìn tấn</w:t>
            </w:r>
          </w:p>
        </w:tc>
        <w:tc>
          <w:tcPr>
            <w:tcW w:w="1121" w:type="pct"/>
            <w:shd w:val="clear" w:color="auto" w:fill="FFFFFF"/>
            <w:vAlign w:val="center"/>
          </w:tcPr>
          <w:p w14:paraId="04B29D49" w14:textId="77777777" w:rsidR="007A57A9" w:rsidRPr="007E150C" w:rsidRDefault="007A57A9" w:rsidP="00210D6E">
            <w:pPr>
              <w:widowControl w:val="0"/>
              <w:autoSpaceDE w:val="0"/>
              <w:autoSpaceDN w:val="0"/>
              <w:adjustRightInd w:val="0"/>
              <w:snapToGrid w:val="0"/>
              <w:spacing w:before="0" w:after="0"/>
              <w:ind w:firstLine="0"/>
              <w:jc w:val="center"/>
              <w:rPr>
                <w:rFonts w:eastAsia="MS Mincho"/>
                <w:bCs/>
                <w:i/>
                <w:color w:val="000000"/>
                <w:sz w:val="26"/>
                <w:szCs w:val="26"/>
              </w:rPr>
            </w:pPr>
            <w:r w:rsidRPr="007E150C">
              <w:rPr>
                <w:rFonts w:eastAsia="MS Mincho"/>
                <w:bCs/>
                <w:i/>
                <w:color w:val="000000"/>
                <w:sz w:val="26"/>
                <w:szCs w:val="26"/>
              </w:rPr>
              <w:t>ha</w:t>
            </w:r>
          </w:p>
        </w:tc>
        <w:tc>
          <w:tcPr>
            <w:tcW w:w="1923" w:type="pct"/>
            <w:vMerge/>
            <w:shd w:val="clear" w:color="auto" w:fill="FFFFFF"/>
            <w:vAlign w:val="center"/>
          </w:tcPr>
          <w:p w14:paraId="5348AA39" w14:textId="77777777" w:rsidR="007A57A9" w:rsidRPr="007E150C" w:rsidRDefault="007A57A9" w:rsidP="00210D6E">
            <w:pPr>
              <w:widowControl w:val="0"/>
              <w:autoSpaceDE w:val="0"/>
              <w:autoSpaceDN w:val="0"/>
              <w:adjustRightInd w:val="0"/>
              <w:snapToGrid w:val="0"/>
              <w:spacing w:before="0" w:after="0"/>
              <w:ind w:firstLine="0"/>
              <w:jc w:val="center"/>
              <w:rPr>
                <w:rFonts w:eastAsia="MS Mincho"/>
                <w:b/>
                <w:bCs/>
                <w:color w:val="000000"/>
                <w:sz w:val="26"/>
                <w:szCs w:val="26"/>
              </w:rPr>
            </w:pPr>
          </w:p>
        </w:tc>
      </w:tr>
      <w:tr w:rsidR="007A57A9" w:rsidRPr="007E150C" w14:paraId="2F81F2E2" w14:textId="77777777" w:rsidTr="00210D6E">
        <w:trPr>
          <w:trHeight w:val="70"/>
          <w:jc w:val="center"/>
        </w:trPr>
        <w:tc>
          <w:tcPr>
            <w:tcW w:w="908" w:type="pct"/>
            <w:shd w:val="clear" w:color="auto" w:fill="FFFFFF"/>
            <w:vAlign w:val="center"/>
          </w:tcPr>
          <w:p w14:paraId="0222726C"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Ngô</w:t>
            </w:r>
          </w:p>
        </w:tc>
        <w:tc>
          <w:tcPr>
            <w:tcW w:w="1047" w:type="pct"/>
            <w:shd w:val="clear" w:color="auto" w:fill="FFFFFF"/>
            <w:vAlign w:val="center"/>
          </w:tcPr>
          <w:p w14:paraId="7E8C5852"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 xml:space="preserve">4.559,7 </w:t>
            </w:r>
          </w:p>
        </w:tc>
        <w:tc>
          <w:tcPr>
            <w:tcW w:w="1121" w:type="pct"/>
            <w:shd w:val="clear" w:color="auto" w:fill="FFFFFF"/>
            <w:vAlign w:val="center"/>
          </w:tcPr>
          <w:p w14:paraId="69253FBE"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942.500</w:t>
            </w:r>
          </w:p>
        </w:tc>
        <w:tc>
          <w:tcPr>
            <w:tcW w:w="1923" w:type="pct"/>
            <w:shd w:val="clear" w:color="auto" w:fill="FFFFFF"/>
          </w:tcPr>
          <w:p w14:paraId="550B59D4"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Niên giám Thống kê năm 2020, TCTK 2021</w:t>
            </w:r>
          </w:p>
        </w:tc>
      </w:tr>
      <w:tr w:rsidR="007A57A9" w:rsidRPr="007E150C" w14:paraId="746824F7" w14:textId="77777777" w:rsidTr="00210D6E">
        <w:trPr>
          <w:trHeight w:val="20"/>
          <w:jc w:val="center"/>
        </w:trPr>
        <w:tc>
          <w:tcPr>
            <w:tcW w:w="908" w:type="pct"/>
            <w:shd w:val="clear" w:color="auto" w:fill="FFFFFF"/>
            <w:vAlign w:val="center"/>
          </w:tcPr>
          <w:p w14:paraId="274F8BEA"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Lúa</w:t>
            </w:r>
          </w:p>
        </w:tc>
        <w:tc>
          <w:tcPr>
            <w:tcW w:w="1047" w:type="pct"/>
            <w:shd w:val="clear" w:color="auto" w:fill="FFFFFF"/>
            <w:vAlign w:val="center"/>
          </w:tcPr>
          <w:p w14:paraId="31B7523F"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 xml:space="preserve">42.760,9 </w:t>
            </w:r>
          </w:p>
        </w:tc>
        <w:tc>
          <w:tcPr>
            <w:tcW w:w="1121" w:type="pct"/>
            <w:shd w:val="clear" w:color="auto" w:fill="FFFFFF"/>
            <w:vAlign w:val="center"/>
          </w:tcPr>
          <w:p w14:paraId="60DB043D"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7.279.000</w:t>
            </w:r>
          </w:p>
        </w:tc>
        <w:tc>
          <w:tcPr>
            <w:tcW w:w="1923" w:type="pct"/>
            <w:shd w:val="clear" w:color="auto" w:fill="FFFFFF"/>
          </w:tcPr>
          <w:p w14:paraId="4D3E91B2"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Niên giám Thống kê năm 2020, TCTK 2021</w:t>
            </w:r>
          </w:p>
        </w:tc>
      </w:tr>
      <w:tr w:rsidR="007A57A9" w:rsidRPr="007E150C" w14:paraId="0CD5AB96" w14:textId="77777777" w:rsidTr="00210D6E">
        <w:trPr>
          <w:trHeight w:val="20"/>
          <w:jc w:val="center"/>
        </w:trPr>
        <w:tc>
          <w:tcPr>
            <w:tcW w:w="908" w:type="pct"/>
            <w:shd w:val="clear" w:color="auto" w:fill="FFFFFF"/>
            <w:vAlign w:val="center"/>
          </w:tcPr>
          <w:p w14:paraId="5A5F06A0"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Kê</w:t>
            </w:r>
          </w:p>
        </w:tc>
        <w:tc>
          <w:tcPr>
            <w:tcW w:w="1047" w:type="pct"/>
            <w:shd w:val="clear" w:color="auto" w:fill="FFFFFF"/>
            <w:vAlign w:val="center"/>
          </w:tcPr>
          <w:p w14:paraId="0A8DFB60"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 xml:space="preserve">2 </w:t>
            </w:r>
          </w:p>
        </w:tc>
        <w:tc>
          <w:tcPr>
            <w:tcW w:w="1121" w:type="pct"/>
            <w:shd w:val="clear" w:color="auto" w:fill="FFFFFF"/>
            <w:vAlign w:val="center"/>
          </w:tcPr>
          <w:p w14:paraId="03F13DC9"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1.344</w:t>
            </w:r>
          </w:p>
        </w:tc>
        <w:tc>
          <w:tcPr>
            <w:tcW w:w="1923" w:type="pct"/>
            <w:shd w:val="clear" w:color="auto" w:fill="FFFFFF"/>
          </w:tcPr>
          <w:p w14:paraId="58DC0C6E"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FAOSTAT</w:t>
            </w:r>
          </w:p>
        </w:tc>
      </w:tr>
      <w:tr w:rsidR="007A57A9" w:rsidRPr="007E150C" w14:paraId="777F3E55" w14:textId="77777777" w:rsidTr="00210D6E">
        <w:trPr>
          <w:trHeight w:val="20"/>
          <w:jc w:val="center"/>
        </w:trPr>
        <w:tc>
          <w:tcPr>
            <w:tcW w:w="908" w:type="pct"/>
            <w:shd w:val="clear" w:color="auto" w:fill="FFFFFF"/>
            <w:vAlign w:val="center"/>
          </w:tcPr>
          <w:p w14:paraId="7C2441E0"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Đậu tương</w:t>
            </w:r>
          </w:p>
        </w:tc>
        <w:tc>
          <w:tcPr>
            <w:tcW w:w="1047" w:type="pct"/>
            <w:shd w:val="clear" w:color="auto" w:fill="FFFFFF"/>
            <w:vAlign w:val="center"/>
          </w:tcPr>
          <w:p w14:paraId="16002AE9"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 xml:space="preserve">76,1 </w:t>
            </w:r>
          </w:p>
        </w:tc>
        <w:tc>
          <w:tcPr>
            <w:tcW w:w="1121" w:type="pct"/>
            <w:shd w:val="clear" w:color="auto" w:fill="FFFFFF"/>
            <w:vAlign w:val="center"/>
          </w:tcPr>
          <w:p w14:paraId="1F7ADBED"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49.700</w:t>
            </w:r>
          </w:p>
        </w:tc>
        <w:tc>
          <w:tcPr>
            <w:tcW w:w="1923" w:type="pct"/>
            <w:shd w:val="clear" w:color="auto" w:fill="FFFFFF"/>
          </w:tcPr>
          <w:p w14:paraId="4753DE2D"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Niên giám Thống kê năm 2020, TCTK 2021</w:t>
            </w:r>
          </w:p>
        </w:tc>
      </w:tr>
      <w:tr w:rsidR="007A57A9" w:rsidRPr="007E150C" w14:paraId="75404D41" w14:textId="77777777" w:rsidTr="00210D6E">
        <w:trPr>
          <w:trHeight w:val="20"/>
          <w:jc w:val="center"/>
        </w:trPr>
        <w:tc>
          <w:tcPr>
            <w:tcW w:w="908" w:type="pct"/>
            <w:shd w:val="clear" w:color="auto" w:fill="FFFFFF"/>
            <w:vAlign w:val="center"/>
          </w:tcPr>
          <w:p w14:paraId="678748D9"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Khoai tây</w:t>
            </w:r>
          </w:p>
        </w:tc>
        <w:tc>
          <w:tcPr>
            <w:tcW w:w="1047" w:type="pct"/>
            <w:shd w:val="clear" w:color="auto" w:fill="FFFFFF"/>
            <w:vAlign w:val="center"/>
          </w:tcPr>
          <w:p w14:paraId="4C02A458"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 xml:space="preserve">294,09 </w:t>
            </w:r>
          </w:p>
        </w:tc>
        <w:tc>
          <w:tcPr>
            <w:tcW w:w="1121" w:type="pct"/>
            <w:shd w:val="clear" w:color="auto" w:fill="FFFFFF"/>
            <w:vAlign w:val="center"/>
          </w:tcPr>
          <w:p w14:paraId="1C6792F2"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18.804</w:t>
            </w:r>
          </w:p>
        </w:tc>
        <w:tc>
          <w:tcPr>
            <w:tcW w:w="1923" w:type="pct"/>
            <w:shd w:val="clear" w:color="auto" w:fill="FFFFFF"/>
          </w:tcPr>
          <w:p w14:paraId="4C7D129F"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FAOSTAT</w:t>
            </w:r>
          </w:p>
        </w:tc>
      </w:tr>
      <w:tr w:rsidR="007A57A9" w:rsidRPr="007E150C" w14:paraId="360E5EBD" w14:textId="77777777" w:rsidTr="00210D6E">
        <w:trPr>
          <w:trHeight w:val="20"/>
          <w:jc w:val="center"/>
        </w:trPr>
        <w:tc>
          <w:tcPr>
            <w:tcW w:w="908" w:type="pct"/>
            <w:shd w:val="clear" w:color="auto" w:fill="FFFFFF"/>
            <w:vAlign w:val="center"/>
          </w:tcPr>
          <w:p w14:paraId="3EE09B3E"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Khoai lang</w:t>
            </w:r>
          </w:p>
        </w:tc>
        <w:tc>
          <w:tcPr>
            <w:tcW w:w="1047" w:type="pct"/>
            <w:shd w:val="clear" w:color="auto" w:fill="FFFFFF"/>
            <w:vAlign w:val="center"/>
          </w:tcPr>
          <w:p w14:paraId="49B07144"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 xml:space="preserve">1.372,2 </w:t>
            </w:r>
          </w:p>
        </w:tc>
        <w:tc>
          <w:tcPr>
            <w:tcW w:w="1121" w:type="pct"/>
            <w:shd w:val="clear" w:color="auto" w:fill="FFFFFF"/>
            <w:vAlign w:val="center"/>
          </w:tcPr>
          <w:p w14:paraId="10F60C15"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109.300</w:t>
            </w:r>
          </w:p>
        </w:tc>
        <w:tc>
          <w:tcPr>
            <w:tcW w:w="1923" w:type="pct"/>
            <w:shd w:val="clear" w:color="auto" w:fill="FFFFFF"/>
          </w:tcPr>
          <w:p w14:paraId="4A3A34F4"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Niên giám Thống kê năm 2020, TCTK 2021</w:t>
            </w:r>
          </w:p>
        </w:tc>
      </w:tr>
      <w:tr w:rsidR="007A57A9" w:rsidRPr="007E150C" w14:paraId="5B85A792" w14:textId="77777777" w:rsidTr="00210D6E">
        <w:trPr>
          <w:trHeight w:val="20"/>
          <w:jc w:val="center"/>
        </w:trPr>
        <w:tc>
          <w:tcPr>
            <w:tcW w:w="908" w:type="pct"/>
            <w:shd w:val="clear" w:color="auto" w:fill="FFFFFF"/>
            <w:vAlign w:val="center"/>
          </w:tcPr>
          <w:p w14:paraId="60555A4A"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Sắn</w:t>
            </w:r>
          </w:p>
        </w:tc>
        <w:tc>
          <w:tcPr>
            <w:tcW w:w="1047" w:type="pct"/>
            <w:shd w:val="clear" w:color="auto" w:fill="FFFFFF"/>
            <w:vAlign w:val="center"/>
          </w:tcPr>
          <w:p w14:paraId="4575BCB9"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 xml:space="preserve">10.487,8 </w:t>
            </w:r>
          </w:p>
        </w:tc>
        <w:tc>
          <w:tcPr>
            <w:tcW w:w="1121" w:type="pct"/>
            <w:shd w:val="clear" w:color="auto" w:fill="FFFFFF"/>
            <w:vAlign w:val="center"/>
          </w:tcPr>
          <w:p w14:paraId="50D5D801"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524.500</w:t>
            </w:r>
          </w:p>
        </w:tc>
        <w:tc>
          <w:tcPr>
            <w:tcW w:w="1923" w:type="pct"/>
            <w:shd w:val="clear" w:color="auto" w:fill="FFFFFF"/>
          </w:tcPr>
          <w:p w14:paraId="36CC6D30"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Niên giám Thống kê năm 2020, TCTK 2021</w:t>
            </w:r>
          </w:p>
        </w:tc>
      </w:tr>
      <w:tr w:rsidR="007A57A9" w:rsidRPr="007E150C" w14:paraId="5D8EAE9E" w14:textId="77777777" w:rsidTr="00210D6E">
        <w:trPr>
          <w:trHeight w:val="20"/>
          <w:jc w:val="center"/>
        </w:trPr>
        <w:tc>
          <w:tcPr>
            <w:tcW w:w="908" w:type="pct"/>
            <w:shd w:val="clear" w:color="auto" w:fill="FFFFFF"/>
            <w:vAlign w:val="center"/>
          </w:tcPr>
          <w:p w14:paraId="317A83C7"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Mía</w:t>
            </w:r>
          </w:p>
        </w:tc>
        <w:tc>
          <w:tcPr>
            <w:tcW w:w="1047" w:type="pct"/>
            <w:shd w:val="clear" w:color="auto" w:fill="FFFFFF"/>
            <w:vAlign w:val="center"/>
          </w:tcPr>
          <w:p w14:paraId="441E26CF"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 xml:space="preserve">11.534,5 </w:t>
            </w:r>
          </w:p>
        </w:tc>
        <w:tc>
          <w:tcPr>
            <w:tcW w:w="1121" w:type="pct"/>
            <w:shd w:val="clear" w:color="auto" w:fill="FFFFFF"/>
            <w:vAlign w:val="center"/>
          </w:tcPr>
          <w:p w14:paraId="53C3B1E8"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185.700</w:t>
            </w:r>
          </w:p>
        </w:tc>
        <w:tc>
          <w:tcPr>
            <w:tcW w:w="1923" w:type="pct"/>
            <w:shd w:val="clear" w:color="auto" w:fill="FFFFFF"/>
          </w:tcPr>
          <w:p w14:paraId="158D01E7"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Niên giám Thống kê năm 2020, TCTK 2021</w:t>
            </w:r>
          </w:p>
        </w:tc>
      </w:tr>
      <w:tr w:rsidR="007A57A9" w:rsidRPr="007E150C" w14:paraId="495E743B" w14:textId="77777777" w:rsidTr="00210D6E">
        <w:trPr>
          <w:trHeight w:val="20"/>
          <w:jc w:val="center"/>
        </w:trPr>
        <w:tc>
          <w:tcPr>
            <w:tcW w:w="908" w:type="pct"/>
            <w:shd w:val="clear" w:color="auto" w:fill="FFFFFF"/>
            <w:vAlign w:val="center"/>
          </w:tcPr>
          <w:p w14:paraId="45CDC9FA"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Lạc</w:t>
            </w:r>
          </w:p>
        </w:tc>
        <w:tc>
          <w:tcPr>
            <w:tcW w:w="1047" w:type="pct"/>
            <w:shd w:val="clear" w:color="auto" w:fill="FFFFFF"/>
            <w:vAlign w:val="center"/>
          </w:tcPr>
          <w:p w14:paraId="02CA48DA"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 xml:space="preserve">425,4 </w:t>
            </w:r>
          </w:p>
        </w:tc>
        <w:tc>
          <w:tcPr>
            <w:tcW w:w="1121" w:type="pct"/>
            <w:shd w:val="clear" w:color="auto" w:fill="FFFFFF"/>
            <w:vAlign w:val="center"/>
          </w:tcPr>
          <w:p w14:paraId="25597C2F"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169.700</w:t>
            </w:r>
          </w:p>
        </w:tc>
        <w:tc>
          <w:tcPr>
            <w:tcW w:w="1923" w:type="pct"/>
            <w:shd w:val="clear" w:color="auto" w:fill="FFFFFF"/>
          </w:tcPr>
          <w:p w14:paraId="74FDD843"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Niên giám Thống kê năm 2020, TCTK 2021</w:t>
            </w:r>
          </w:p>
        </w:tc>
      </w:tr>
      <w:tr w:rsidR="007A57A9" w:rsidRPr="007E150C" w14:paraId="32E6F88F" w14:textId="77777777" w:rsidTr="00210D6E">
        <w:trPr>
          <w:trHeight w:val="20"/>
          <w:jc w:val="center"/>
        </w:trPr>
        <w:tc>
          <w:tcPr>
            <w:tcW w:w="908" w:type="pct"/>
            <w:shd w:val="clear" w:color="auto" w:fill="FFFFFF"/>
            <w:vAlign w:val="center"/>
          </w:tcPr>
          <w:p w14:paraId="479DD8DE"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Các loại đậu</w:t>
            </w:r>
          </w:p>
        </w:tc>
        <w:tc>
          <w:tcPr>
            <w:tcW w:w="1047" w:type="pct"/>
            <w:shd w:val="clear" w:color="auto" w:fill="FFFFFF"/>
            <w:vAlign w:val="center"/>
          </w:tcPr>
          <w:p w14:paraId="0D95A9E6"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 xml:space="preserve">167,1 </w:t>
            </w:r>
          </w:p>
        </w:tc>
        <w:tc>
          <w:tcPr>
            <w:tcW w:w="1121" w:type="pct"/>
            <w:shd w:val="clear" w:color="auto" w:fill="FFFFFF"/>
            <w:vAlign w:val="center"/>
          </w:tcPr>
          <w:p w14:paraId="41A38996"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140.300</w:t>
            </w:r>
          </w:p>
        </w:tc>
        <w:tc>
          <w:tcPr>
            <w:tcW w:w="1923" w:type="pct"/>
            <w:shd w:val="clear" w:color="auto" w:fill="FFFFFF"/>
          </w:tcPr>
          <w:p w14:paraId="39E21FB3" w14:textId="77777777" w:rsidR="007A57A9" w:rsidRPr="007E150C" w:rsidRDefault="007A57A9" w:rsidP="00210D6E">
            <w:pPr>
              <w:widowControl w:val="0"/>
              <w:autoSpaceDE w:val="0"/>
              <w:autoSpaceDN w:val="0"/>
              <w:adjustRightInd w:val="0"/>
              <w:snapToGrid w:val="0"/>
              <w:spacing w:before="0" w:after="0"/>
              <w:ind w:firstLine="0"/>
              <w:rPr>
                <w:rFonts w:ascii="Calibri" w:eastAsia="MS Mincho" w:hAnsi="Calibri" w:cs="Calibri"/>
                <w:color w:val="000000"/>
                <w:sz w:val="26"/>
                <w:szCs w:val="26"/>
              </w:rPr>
            </w:pPr>
            <w:r w:rsidRPr="007E150C">
              <w:rPr>
                <w:rFonts w:eastAsia="MS Mincho"/>
                <w:color w:val="000000"/>
                <w:sz w:val="26"/>
                <w:szCs w:val="26"/>
              </w:rPr>
              <w:t>FAOSTAT</w:t>
            </w:r>
          </w:p>
        </w:tc>
      </w:tr>
      <w:tr w:rsidR="007A57A9" w:rsidRPr="007E150C" w14:paraId="4A895EAD" w14:textId="77777777" w:rsidTr="00210D6E">
        <w:trPr>
          <w:trHeight w:val="20"/>
          <w:jc w:val="center"/>
        </w:trPr>
        <w:tc>
          <w:tcPr>
            <w:tcW w:w="908" w:type="pct"/>
            <w:shd w:val="clear" w:color="auto" w:fill="FFFFFF"/>
            <w:vAlign w:val="center"/>
          </w:tcPr>
          <w:p w14:paraId="61DA5A51" w14:textId="77777777" w:rsidR="007A57A9" w:rsidRPr="007E150C" w:rsidRDefault="007A57A9" w:rsidP="00210D6E">
            <w:pPr>
              <w:widowControl w:val="0"/>
              <w:autoSpaceDE w:val="0"/>
              <w:autoSpaceDN w:val="0"/>
              <w:adjustRightInd w:val="0"/>
              <w:snapToGrid w:val="0"/>
              <w:spacing w:before="0" w:after="0"/>
              <w:ind w:firstLine="0"/>
              <w:rPr>
                <w:rFonts w:eastAsia="MS Mincho"/>
                <w:color w:val="000000"/>
                <w:sz w:val="26"/>
                <w:szCs w:val="26"/>
              </w:rPr>
            </w:pPr>
            <w:r w:rsidRPr="007E150C">
              <w:rPr>
                <w:rFonts w:eastAsia="MS Mincho"/>
                <w:color w:val="000000"/>
                <w:sz w:val="26"/>
                <w:szCs w:val="26"/>
              </w:rPr>
              <w:t>Bông</w:t>
            </w:r>
          </w:p>
        </w:tc>
        <w:tc>
          <w:tcPr>
            <w:tcW w:w="1047" w:type="pct"/>
            <w:shd w:val="clear" w:color="auto" w:fill="FFFFFF"/>
            <w:vAlign w:val="center"/>
          </w:tcPr>
          <w:p w14:paraId="10C7C380"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 xml:space="preserve">0,10 </w:t>
            </w:r>
          </w:p>
        </w:tc>
        <w:tc>
          <w:tcPr>
            <w:tcW w:w="1121" w:type="pct"/>
            <w:shd w:val="clear" w:color="auto" w:fill="FFFFFF"/>
            <w:vAlign w:val="center"/>
          </w:tcPr>
          <w:p w14:paraId="5AA3B275"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100</w:t>
            </w:r>
          </w:p>
        </w:tc>
        <w:tc>
          <w:tcPr>
            <w:tcW w:w="1923" w:type="pct"/>
            <w:shd w:val="clear" w:color="auto" w:fill="FFFFFF"/>
          </w:tcPr>
          <w:p w14:paraId="55020BBE" w14:textId="77777777" w:rsidR="007A57A9" w:rsidRPr="007E150C" w:rsidRDefault="007A57A9" w:rsidP="00210D6E">
            <w:pPr>
              <w:adjustRightInd w:val="0"/>
              <w:snapToGrid w:val="0"/>
              <w:spacing w:before="0" w:after="0"/>
              <w:ind w:firstLine="0"/>
              <w:rPr>
                <w:rFonts w:eastAsia="MS Mincho"/>
                <w:color w:val="000000"/>
                <w:sz w:val="26"/>
                <w:szCs w:val="26"/>
              </w:rPr>
            </w:pPr>
            <w:r w:rsidRPr="007E150C">
              <w:rPr>
                <w:rFonts w:eastAsia="MS Mincho"/>
                <w:color w:val="000000"/>
                <w:sz w:val="26"/>
                <w:szCs w:val="26"/>
              </w:rPr>
              <w:t>Niên giám Thống kê năm 2020, TCTK 2021</w:t>
            </w:r>
          </w:p>
        </w:tc>
      </w:tr>
      <w:tr w:rsidR="007A57A9" w:rsidRPr="007E150C" w14:paraId="541FBB9A" w14:textId="77777777" w:rsidTr="00210D6E">
        <w:trPr>
          <w:trHeight w:val="20"/>
          <w:jc w:val="center"/>
        </w:trPr>
        <w:tc>
          <w:tcPr>
            <w:tcW w:w="908" w:type="pct"/>
            <w:shd w:val="clear" w:color="auto" w:fill="FFFFFF"/>
            <w:vAlign w:val="center"/>
          </w:tcPr>
          <w:p w14:paraId="1301E6D8" w14:textId="77777777" w:rsidR="007A57A9" w:rsidRPr="007E150C" w:rsidRDefault="007A57A9" w:rsidP="00210D6E">
            <w:pPr>
              <w:widowControl w:val="0"/>
              <w:autoSpaceDE w:val="0"/>
              <w:autoSpaceDN w:val="0"/>
              <w:adjustRightInd w:val="0"/>
              <w:snapToGrid w:val="0"/>
              <w:spacing w:before="0" w:after="0"/>
              <w:ind w:firstLine="0"/>
              <w:rPr>
                <w:rFonts w:eastAsia="MS Mincho"/>
                <w:color w:val="000000"/>
                <w:sz w:val="26"/>
                <w:szCs w:val="26"/>
              </w:rPr>
            </w:pPr>
            <w:r w:rsidRPr="007E150C">
              <w:rPr>
                <w:rFonts w:eastAsia="MS Mincho"/>
                <w:color w:val="000000"/>
                <w:sz w:val="26"/>
                <w:szCs w:val="26"/>
              </w:rPr>
              <w:t>Đay</w:t>
            </w:r>
          </w:p>
        </w:tc>
        <w:tc>
          <w:tcPr>
            <w:tcW w:w="1047" w:type="pct"/>
            <w:shd w:val="clear" w:color="auto" w:fill="FFFFFF"/>
            <w:vAlign w:val="center"/>
          </w:tcPr>
          <w:p w14:paraId="4B01B7B2"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 xml:space="preserve">0,33 </w:t>
            </w:r>
          </w:p>
        </w:tc>
        <w:tc>
          <w:tcPr>
            <w:tcW w:w="1121" w:type="pct"/>
            <w:shd w:val="clear" w:color="auto" w:fill="FFFFFF"/>
            <w:vAlign w:val="center"/>
          </w:tcPr>
          <w:p w14:paraId="1BF10F98"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73</w:t>
            </w:r>
          </w:p>
        </w:tc>
        <w:tc>
          <w:tcPr>
            <w:tcW w:w="1923" w:type="pct"/>
            <w:shd w:val="clear" w:color="auto" w:fill="FFFFFF"/>
          </w:tcPr>
          <w:p w14:paraId="09EFEB3A" w14:textId="77777777" w:rsidR="007A57A9" w:rsidRPr="007E150C" w:rsidRDefault="007A57A9" w:rsidP="00210D6E">
            <w:pPr>
              <w:adjustRightInd w:val="0"/>
              <w:snapToGrid w:val="0"/>
              <w:spacing w:before="0" w:after="0"/>
              <w:ind w:firstLine="0"/>
              <w:rPr>
                <w:rFonts w:eastAsia="MS Mincho"/>
                <w:color w:val="000000"/>
                <w:sz w:val="26"/>
                <w:szCs w:val="26"/>
              </w:rPr>
            </w:pPr>
            <w:r w:rsidRPr="007E150C">
              <w:rPr>
                <w:rFonts w:eastAsia="MS Mincho"/>
                <w:color w:val="000000"/>
                <w:sz w:val="26"/>
                <w:szCs w:val="26"/>
              </w:rPr>
              <w:t>Niên giám Thống kê năm 2020, TCTK 2021</w:t>
            </w:r>
          </w:p>
        </w:tc>
      </w:tr>
      <w:tr w:rsidR="007A57A9" w:rsidRPr="007E150C" w14:paraId="0D2F1989" w14:textId="77777777" w:rsidTr="00210D6E">
        <w:trPr>
          <w:trHeight w:val="20"/>
          <w:jc w:val="center"/>
        </w:trPr>
        <w:tc>
          <w:tcPr>
            <w:tcW w:w="908" w:type="pct"/>
            <w:shd w:val="clear" w:color="auto" w:fill="FFFFFF"/>
            <w:vAlign w:val="center"/>
          </w:tcPr>
          <w:p w14:paraId="606CF13D" w14:textId="77777777" w:rsidR="007A57A9" w:rsidRPr="007E150C" w:rsidRDefault="007A57A9" w:rsidP="00210D6E">
            <w:pPr>
              <w:widowControl w:val="0"/>
              <w:autoSpaceDE w:val="0"/>
              <w:autoSpaceDN w:val="0"/>
              <w:adjustRightInd w:val="0"/>
              <w:snapToGrid w:val="0"/>
              <w:spacing w:before="0" w:after="0"/>
              <w:ind w:firstLine="0"/>
              <w:rPr>
                <w:rFonts w:eastAsia="MS Mincho"/>
                <w:color w:val="000000"/>
                <w:sz w:val="26"/>
                <w:szCs w:val="26"/>
              </w:rPr>
            </w:pPr>
            <w:r w:rsidRPr="007E150C">
              <w:rPr>
                <w:rFonts w:eastAsia="MS Mincho"/>
                <w:color w:val="000000"/>
                <w:sz w:val="26"/>
                <w:szCs w:val="26"/>
              </w:rPr>
              <w:t>Cói</w:t>
            </w:r>
          </w:p>
        </w:tc>
        <w:tc>
          <w:tcPr>
            <w:tcW w:w="1047" w:type="pct"/>
            <w:shd w:val="clear" w:color="auto" w:fill="FFFFFF"/>
            <w:vAlign w:val="center"/>
          </w:tcPr>
          <w:p w14:paraId="4E6F9963"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 xml:space="preserve">75,14 </w:t>
            </w:r>
          </w:p>
        </w:tc>
        <w:tc>
          <w:tcPr>
            <w:tcW w:w="1121" w:type="pct"/>
            <w:shd w:val="clear" w:color="auto" w:fill="FFFFFF"/>
            <w:vAlign w:val="center"/>
          </w:tcPr>
          <w:p w14:paraId="2A5C37D8"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8.623</w:t>
            </w:r>
          </w:p>
        </w:tc>
        <w:tc>
          <w:tcPr>
            <w:tcW w:w="1923" w:type="pct"/>
            <w:shd w:val="clear" w:color="auto" w:fill="FFFFFF"/>
          </w:tcPr>
          <w:p w14:paraId="2ED71AE2" w14:textId="77777777" w:rsidR="007A57A9" w:rsidRPr="007E150C" w:rsidRDefault="007A57A9" w:rsidP="00210D6E">
            <w:pPr>
              <w:adjustRightInd w:val="0"/>
              <w:snapToGrid w:val="0"/>
              <w:spacing w:before="0" w:after="0"/>
              <w:ind w:firstLine="0"/>
              <w:rPr>
                <w:rFonts w:eastAsia="MS Mincho"/>
                <w:color w:val="000000"/>
                <w:sz w:val="26"/>
                <w:szCs w:val="26"/>
              </w:rPr>
            </w:pPr>
            <w:r w:rsidRPr="007E150C">
              <w:rPr>
                <w:rFonts w:eastAsia="MS Mincho"/>
                <w:color w:val="000000"/>
                <w:sz w:val="26"/>
                <w:szCs w:val="26"/>
              </w:rPr>
              <w:t>Niên giám Thống kê năm 2020, TCTK 2021</w:t>
            </w:r>
          </w:p>
        </w:tc>
      </w:tr>
      <w:tr w:rsidR="007A57A9" w:rsidRPr="007E150C" w14:paraId="7825889B" w14:textId="77777777" w:rsidTr="00210D6E">
        <w:trPr>
          <w:trHeight w:val="20"/>
          <w:jc w:val="center"/>
        </w:trPr>
        <w:tc>
          <w:tcPr>
            <w:tcW w:w="908" w:type="pct"/>
            <w:shd w:val="clear" w:color="auto" w:fill="FFFFFF"/>
            <w:vAlign w:val="center"/>
          </w:tcPr>
          <w:p w14:paraId="62F3508B" w14:textId="77777777" w:rsidR="007A57A9" w:rsidRPr="007E150C" w:rsidRDefault="007A57A9" w:rsidP="00210D6E">
            <w:pPr>
              <w:widowControl w:val="0"/>
              <w:autoSpaceDE w:val="0"/>
              <w:autoSpaceDN w:val="0"/>
              <w:adjustRightInd w:val="0"/>
              <w:snapToGrid w:val="0"/>
              <w:spacing w:before="0" w:after="0"/>
              <w:ind w:firstLine="0"/>
              <w:rPr>
                <w:rFonts w:eastAsia="MS Mincho"/>
                <w:color w:val="000000"/>
                <w:sz w:val="26"/>
                <w:szCs w:val="26"/>
              </w:rPr>
            </w:pPr>
            <w:r w:rsidRPr="007E150C">
              <w:rPr>
                <w:rFonts w:eastAsia="MS Mincho"/>
                <w:color w:val="000000"/>
                <w:sz w:val="26"/>
                <w:szCs w:val="26"/>
              </w:rPr>
              <w:lastRenderedPageBreak/>
              <w:t>Vừng</w:t>
            </w:r>
          </w:p>
        </w:tc>
        <w:tc>
          <w:tcPr>
            <w:tcW w:w="1047" w:type="pct"/>
            <w:shd w:val="clear" w:color="auto" w:fill="FFFFFF"/>
            <w:vAlign w:val="center"/>
          </w:tcPr>
          <w:p w14:paraId="2B65D20B"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 xml:space="preserve">23,59 </w:t>
            </w:r>
          </w:p>
        </w:tc>
        <w:tc>
          <w:tcPr>
            <w:tcW w:w="1121" w:type="pct"/>
            <w:shd w:val="clear" w:color="auto" w:fill="FFFFFF"/>
            <w:vAlign w:val="center"/>
          </w:tcPr>
          <w:p w14:paraId="7C37B8E6"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28.080</w:t>
            </w:r>
          </w:p>
        </w:tc>
        <w:tc>
          <w:tcPr>
            <w:tcW w:w="1923" w:type="pct"/>
            <w:shd w:val="clear" w:color="auto" w:fill="FFFFFF"/>
          </w:tcPr>
          <w:p w14:paraId="00BD45A5" w14:textId="77777777" w:rsidR="007A57A9" w:rsidRPr="007E150C" w:rsidRDefault="007A57A9" w:rsidP="00210D6E">
            <w:pPr>
              <w:adjustRightInd w:val="0"/>
              <w:snapToGrid w:val="0"/>
              <w:spacing w:before="0" w:after="0"/>
              <w:ind w:firstLine="0"/>
              <w:rPr>
                <w:rFonts w:eastAsia="MS Mincho"/>
                <w:color w:val="000000"/>
                <w:sz w:val="26"/>
                <w:szCs w:val="26"/>
              </w:rPr>
            </w:pPr>
            <w:r w:rsidRPr="007E150C">
              <w:rPr>
                <w:rFonts w:eastAsia="MS Mincho"/>
                <w:color w:val="000000"/>
                <w:sz w:val="26"/>
                <w:szCs w:val="26"/>
              </w:rPr>
              <w:t>Niên giám Thống kê năm 2020, TCTK 2021</w:t>
            </w:r>
          </w:p>
        </w:tc>
      </w:tr>
      <w:tr w:rsidR="007A57A9" w:rsidRPr="007E150C" w14:paraId="2ADE5CA4" w14:textId="77777777" w:rsidTr="00210D6E">
        <w:trPr>
          <w:trHeight w:val="20"/>
          <w:jc w:val="center"/>
        </w:trPr>
        <w:tc>
          <w:tcPr>
            <w:tcW w:w="908" w:type="pct"/>
            <w:shd w:val="clear" w:color="auto" w:fill="FFFFFF"/>
            <w:vAlign w:val="center"/>
          </w:tcPr>
          <w:p w14:paraId="52F68EF4" w14:textId="77777777" w:rsidR="007A57A9" w:rsidRPr="007E150C" w:rsidRDefault="007A57A9" w:rsidP="00210D6E">
            <w:pPr>
              <w:widowControl w:val="0"/>
              <w:autoSpaceDE w:val="0"/>
              <w:autoSpaceDN w:val="0"/>
              <w:adjustRightInd w:val="0"/>
              <w:snapToGrid w:val="0"/>
              <w:spacing w:before="0" w:after="0"/>
              <w:ind w:firstLine="0"/>
              <w:rPr>
                <w:rFonts w:eastAsia="MS Mincho"/>
                <w:color w:val="000000"/>
                <w:sz w:val="26"/>
                <w:szCs w:val="26"/>
              </w:rPr>
            </w:pPr>
            <w:r w:rsidRPr="007E150C">
              <w:rPr>
                <w:rFonts w:eastAsia="MS Mincho"/>
                <w:color w:val="000000"/>
                <w:sz w:val="26"/>
                <w:szCs w:val="26"/>
              </w:rPr>
              <w:t>Thuốc lá</w:t>
            </w:r>
          </w:p>
        </w:tc>
        <w:tc>
          <w:tcPr>
            <w:tcW w:w="1047" w:type="pct"/>
            <w:shd w:val="clear" w:color="auto" w:fill="FFFFFF"/>
            <w:vAlign w:val="center"/>
          </w:tcPr>
          <w:p w14:paraId="57D71A8E"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 xml:space="preserve">36,55 </w:t>
            </w:r>
          </w:p>
        </w:tc>
        <w:tc>
          <w:tcPr>
            <w:tcW w:w="1121" w:type="pct"/>
            <w:shd w:val="clear" w:color="auto" w:fill="FFFFFF"/>
            <w:vAlign w:val="center"/>
          </w:tcPr>
          <w:p w14:paraId="72229359" w14:textId="77777777" w:rsidR="007A57A9" w:rsidRPr="007E150C" w:rsidRDefault="007A57A9" w:rsidP="00210D6E">
            <w:pPr>
              <w:widowControl w:val="0"/>
              <w:autoSpaceDE w:val="0"/>
              <w:autoSpaceDN w:val="0"/>
              <w:adjustRightInd w:val="0"/>
              <w:snapToGrid w:val="0"/>
              <w:spacing w:before="0" w:after="0"/>
              <w:ind w:firstLine="0"/>
              <w:jc w:val="right"/>
              <w:rPr>
                <w:rFonts w:eastAsia="MS Mincho"/>
                <w:color w:val="000000"/>
                <w:sz w:val="26"/>
                <w:szCs w:val="26"/>
              </w:rPr>
            </w:pPr>
            <w:r w:rsidRPr="007E150C">
              <w:rPr>
                <w:color w:val="000000"/>
                <w:sz w:val="26"/>
                <w:szCs w:val="26"/>
              </w:rPr>
              <w:t>12.979</w:t>
            </w:r>
          </w:p>
        </w:tc>
        <w:tc>
          <w:tcPr>
            <w:tcW w:w="1923" w:type="pct"/>
            <w:shd w:val="clear" w:color="auto" w:fill="FFFFFF"/>
          </w:tcPr>
          <w:p w14:paraId="337BAE66" w14:textId="77777777" w:rsidR="007A57A9" w:rsidRPr="007E150C" w:rsidRDefault="007A57A9" w:rsidP="00210D6E">
            <w:pPr>
              <w:adjustRightInd w:val="0"/>
              <w:snapToGrid w:val="0"/>
              <w:spacing w:before="0" w:after="0"/>
              <w:ind w:firstLine="0"/>
              <w:rPr>
                <w:rFonts w:eastAsia="MS Mincho"/>
                <w:color w:val="000000"/>
                <w:sz w:val="26"/>
                <w:szCs w:val="26"/>
              </w:rPr>
            </w:pPr>
            <w:r w:rsidRPr="007E150C">
              <w:rPr>
                <w:rFonts w:eastAsia="MS Mincho"/>
                <w:color w:val="000000"/>
                <w:sz w:val="26"/>
                <w:szCs w:val="26"/>
              </w:rPr>
              <w:t>Niên giám Thống kê năm 2020, TCTK 2021</w:t>
            </w:r>
          </w:p>
        </w:tc>
      </w:tr>
    </w:tbl>
    <w:p w14:paraId="2F94D466" w14:textId="77777777" w:rsidR="007A57A9" w:rsidRPr="00210D6E" w:rsidRDefault="007A57A9" w:rsidP="00210D6E">
      <w:r w:rsidRPr="00210D6E">
        <w:rPr>
          <w:rStyle w:val="fontstyle01"/>
          <w:color w:val="000000" w:themeColor="text1"/>
          <w:sz w:val="28"/>
          <w:szCs w:val="28"/>
        </w:rPr>
        <w:t>F</w:t>
      </w:r>
      <w:r w:rsidRPr="00210D6E">
        <w:rPr>
          <w:rStyle w:val="fontstyle01"/>
          <w:color w:val="000000" w:themeColor="text1"/>
          <w:sz w:val="28"/>
          <w:szCs w:val="28"/>
          <w:vertAlign w:val="subscript"/>
        </w:rPr>
        <w:t>SOM</w:t>
      </w:r>
      <w:r w:rsidRPr="00210D6E">
        <w:rPr>
          <w:rStyle w:val="fontstyle01"/>
          <w:color w:val="000000" w:themeColor="text1"/>
          <w:sz w:val="28"/>
          <w:szCs w:val="28"/>
        </w:rPr>
        <w:t xml:space="preserve"> = Lượng N trong đất được khoáng hóa, liên quan đến việc mất C trong đất từ các chất hữu cơ do thay đổi quản lý hoặc sử dụng đất, kg N/năm: Do không có thông tin nên phần này được không được tính.</w:t>
      </w:r>
    </w:p>
    <w:p w14:paraId="18DFA6F3" w14:textId="77777777" w:rsidR="00210D6E" w:rsidRDefault="007A57A9" w:rsidP="00210D6E">
      <w:pPr>
        <w:rPr>
          <w:rStyle w:val="fontstyle01"/>
          <w:color w:val="000000" w:themeColor="text1"/>
          <w:sz w:val="28"/>
          <w:szCs w:val="28"/>
        </w:rPr>
      </w:pPr>
      <w:r w:rsidRPr="00210D6E">
        <w:t>F</w:t>
      </w:r>
      <w:r w:rsidRPr="00210D6E">
        <w:rPr>
          <w:vertAlign w:val="subscript"/>
        </w:rPr>
        <w:t>ON</w:t>
      </w:r>
      <w:r w:rsidRPr="00210D6E">
        <w:t xml:space="preserve">: </w:t>
      </w:r>
      <w:r w:rsidRPr="00210D6E">
        <w:rPr>
          <w:rStyle w:val="fontstyle01"/>
          <w:color w:val="000000" w:themeColor="text1"/>
          <w:sz w:val="28"/>
          <w:szCs w:val="28"/>
        </w:rPr>
        <w:t xml:space="preserve">Lượng N trong chất thải vật nuôi, phân bón, bùn thải và N hữu cơ bổ sung vào trong đất sẽ bao gồm tổng lượng N từ quá trình xử lý chất thải trong Hầm ủ kỵ khí, Đệm lót sinh học, Bón phân làm phân bón, Xử lý hiếu khí. </w:t>
      </w:r>
    </w:p>
    <w:p w14:paraId="16A9FDBE" w14:textId="237D4C2A" w:rsidR="007A57A9" w:rsidRDefault="007A57A9" w:rsidP="00210D6E">
      <w:pPr>
        <w:rPr>
          <w:rFonts w:eastAsia="SimSun"/>
        </w:rPr>
      </w:pPr>
      <w:r w:rsidRPr="00210D6E">
        <w:rPr>
          <w:rStyle w:val="fontstyle01"/>
          <w:color w:val="000000" w:themeColor="text1"/>
          <w:sz w:val="28"/>
          <w:szCs w:val="28"/>
        </w:rPr>
        <w:t>Tuy nhiên, trong l</w:t>
      </w:r>
      <w:r w:rsidRPr="00C253FD">
        <w:rPr>
          <w:rFonts w:eastAsia="SimSun"/>
        </w:rPr>
        <w:t>ượng rác thải rắn làm phân bón đã tính toán trong lĩnh vực Chất thải có 620,1 nghìn tấn/năm chất thải rắn được xử lý thành phân bón. Tại phần Waste đã tính phát thải CH</w:t>
      </w:r>
      <w:r w:rsidRPr="00C253FD">
        <w:rPr>
          <w:rFonts w:eastAsia="SimSun"/>
          <w:vertAlign w:val="subscript"/>
        </w:rPr>
        <w:t>4</w:t>
      </w:r>
      <w:r w:rsidRPr="00C253FD">
        <w:rPr>
          <w:rFonts w:eastAsia="SimSun"/>
        </w:rPr>
        <w:t xml:space="preserve"> và N</w:t>
      </w:r>
      <w:r w:rsidRPr="00C253FD">
        <w:rPr>
          <w:rFonts w:eastAsia="SimSun"/>
          <w:vertAlign w:val="subscript"/>
        </w:rPr>
        <w:t>2</w:t>
      </w:r>
      <w:r w:rsidRPr="00C253FD">
        <w:rPr>
          <w:rFonts w:eastAsia="SimSun"/>
        </w:rPr>
        <w:t xml:space="preserve">O cho phần này, tuy nhiên đó là phát thải chỉ do quá trình sử lý bởi công nghệ sinh học, không phải phát thải do N vào trong đất. Lượng N của giá trị </w:t>
      </w:r>
      <w:r w:rsidRPr="00C253FD">
        <w:t>F</w:t>
      </w:r>
      <w:r w:rsidRPr="00C253FD">
        <w:rPr>
          <w:vertAlign w:val="subscript"/>
        </w:rPr>
        <w:t>ON</w:t>
      </w:r>
      <w:r w:rsidRPr="00C253FD">
        <w:rPr>
          <w:rFonts w:eastAsia="SimSun"/>
        </w:rPr>
        <w:t xml:space="preserve"> được tính thêm phần phân bón này. Để quy đổi từ 620,1 nghìn tấn rác thải rắn/năm ra lượng N trong rác thải rắn, thì theo IPCC 2006 cho rằng có 2% N trong chất khô chất thải rắn, độ ẩm 60%. Vì vậy áp dụng giá trị 2% là một căn cứ để tính lượng N trong rác thải rắn được sử lý theo phương pháp sinh học. Từ đó tính được lượng N trong chất thải rắn được xử lý thành phân bón là: 12,4 nghìn tấn.</w:t>
      </w:r>
    </w:p>
    <w:p w14:paraId="23327564" w14:textId="6BD97C7B" w:rsidR="007A57A9" w:rsidRPr="00C253FD" w:rsidRDefault="00210D6E" w:rsidP="00210D6E">
      <w:pPr>
        <w:pStyle w:val="Heading4"/>
      </w:pPr>
      <w:bookmarkStart w:id="74" w:name="_Toc137979339"/>
      <w:r>
        <w:t xml:space="preserve">1.3.4.2. </w:t>
      </w:r>
      <w:r w:rsidR="007A57A9" w:rsidRPr="00C253FD">
        <w:t>Phát thải từ quá trình phân hủy các chất hữu cơ trong đất khoáng</w:t>
      </w:r>
      <w:bookmarkEnd w:id="74"/>
      <w:r w:rsidR="007A57A9" w:rsidRPr="00C253FD">
        <w:t xml:space="preserve"> </w:t>
      </w:r>
    </w:p>
    <w:p w14:paraId="61CE37B2" w14:textId="77777777" w:rsidR="007A57A9" w:rsidRPr="00C253FD" w:rsidRDefault="007A57A9" w:rsidP="007A57A9">
      <w:pPr>
        <w:rPr>
          <w:color w:val="000000" w:themeColor="text1"/>
          <w:u w:val="single"/>
          <w:lang w:eastAsia="ja-JP"/>
        </w:rPr>
      </w:pPr>
      <w:bookmarkStart w:id="75" w:name="_Hlk49356197"/>
      <w:r w:rsidRPr="00C253FD">
        <w:rPr>
          <w:color w:val="000000" w:themeColor="text1"/>
          <w:lang w:eastAsia="ja-JP"/>
        </w:rPr>
        <w:t>Việc chuyển đổi sang đất trồng trọt thường làm gia tăng quá trình khoáng hóa đất hữu cơ (chuyển đổi thành dạng vô cơ). Kết quả của quá trình khoáng hóa không chỉ là làm giảm lượng cácbon trong đất mà còn liên quan đến việc chuyển đổi nitơ trong các chất hữu cơ đất thành amoni và nitrat và làm gia tăng N</w:t>
      </w:r>
      <w:r w:rsidRPr="00C253FD">
        <w:rPr>
          <w:color w:val="000000" w:themeColor="text1"/>
          <w:vertAlign w:val="subscript"/>
          <w:lang w:eastAsia="ja-JP"/>
        </w:rPr>
        <w:t>2</w:t>
      </w:r>
      <w:r w:rsidRPr="00C253FD">
        <w:rPr>
          <w:color w:val="000000" w:themeColor="text1"/>
          <w:lang w:eastAsia="ja-JP"/>
        </w:rPr>
        <w:t>O.</w:t>
      </w:r>
    </w:p>
    <w:p w14:paraId="3F3B949C" w14:textId="77777777" w:rsidR="007A57A9" w:rsidRPr="00C253FD" w:rsidRDefault="007A57A9" w:rsidP="007A57A9">
      <w:pPr>
        <w:rPr>
          <w:color w:val="000000" w:themeColor="text1"/>
          <w:lang w:eastAsia="ja-JP"/>
        </w:rPr>
      </w:pPr>
      <w:r w:rsidRPr="00C253FD">
        <w:rPr>
          <w:color w:val="000000" w:themeColor="text1"/>
          <w:lang w:eastAsia="ja-JP"/>
        </w:rPr>
        <w:t>Do không ước tính thay đổi trữ lượng các-bon trong đất khoáng nên cũng không ước tính phát thải N</w:t>
      </w:r>
      <w:r w:rsidRPr="00C253FD">
        <w:rPr>
          <w:color w:val="000000" w:themeColor="text1"/>
          <w:vertAlign w:val="subscript"/>
          <w:lang w:eastAsia="ja-JP"/>
        </w:rPr>
        <w:t>2</w:t>
      </w:r>
      <w:r w:rsidRPr="00C253FD">
        <w:rPr>
          <w:color w:val="000000" w:themeColor="text1"/>
          <w:lang w:eastAsia="ja-JP"/>
        </w:rPr>
        <w:t>O.</w:t>
      </w:r>
    </w:p>
    <w:p w14:paraId="6BC1028E" w14:textId="136D1E03" w:rsidR="007A57A9" w:rsidRPr="00210D6E" w:rsidRDefault="00210D6E" w:rsidP="00210D6E">
      <w:pPr>
        <w:pStyle w:val="Heading4"/>
      </w:pPr>
      <w:bookmarkStart w:id="76" w:name="_Toc137979340"/>
      <w:bookmarkEnd w:id="75"/>
      <w:r w:rsidRPr="00210D6E">
        <w:lastRenderedPageBreak/>
        <w:t xml:space="preserve">1.3.4.3. </w:t>
      </w:r>
      <w:r w:rsidR="007A57A9" w:rsidRPr="00210D6E">
        <w:t>Phát thải N</w:t>
      </w:r>
      <w:r w:rsidR="007A57A9" w:rsidRPr="00210D6E">
        <w:rPr>
          <w:vertAlign w:val="subscript"/>
        </w:rPr>
        <w:t>2</w:t>
      </w:r>
      <w:r w:rsidR="007A57A9" w:rsidRPr="00210D6E">
        <w:t>O trực tiếp từ đất hữu cơ</w:t>
      </w:r>
      <w:bookmarkEnd w:id="76"/>
      <w:r w:rsidR="007A57A9" w:rsidRPr="00210D6E">
        <w:t xml:space="preserve"> </w:t>
      </w:r>
    </w:p>
    <w:p w14:paraId="7F183A92" w14:textId="77777777" w:rsidR="007A57A9" w:rsidRPr="00210D6E" w:rsidRDefault="007A57A9" w:rsidP="007A57A9">
      <w:pPr>
        <w:spacing w:beforeLines="60" w:before="144" w:afterLines="60" w:after="144"/>
        <w:rPr>
          <w:color w:val="000000" w:themeColor="text1"/>
          <w:lang w:eastAsia="ja-JP"/>
        </w:rPr>
      </w:pPr>
      <w:r w:rsidRPr="00210D6E">
        <w:rPr>
          <w:color w:val="000000" w:themeColor="text1"/>
          <w:lang w:eastAsia="ja-JP"/>
        </w:rPr>
        <w:t xml:space="preserve">Theo kết quả xây dựng ma trận sử dụng đất của Cục Viễn Thám quốc gia, đất hữu cơ năm 2018 tồn tại ở vùng Đồng bằng sông Cửu Long với các loại hình sử dụng đất sau: </w:t>
      </w:r>
    </w:p>
    <w:p w14:paraId="5F8BE53A" w14:textId="77777777" w:rsidR="007A57A9" w:rsidRPr="00210D6E" w:rsidRDefault="007A57A9" w:rsidP="007A57A9">
      <w:pPr>
        <w:spacing w:beforeLines="60" w:before="144" w:afterLines="60" w:after="144"/>
        <w:rPr>
          <w:color w:val="000000" w:themeColor="text1"/>
          <w:lang w:eastAsia="ja-JP"/>
        </w:rPr>
      </w:pPr>
      <w:r w:rsidRPr="00210D6E">
        <w:rPr>
          <w:color w:val="000000" w:themeColor="text1"/>
          <w:lang w:eastAsia="ja-JP"/>
        </w:rPr>
        <w:t>- Đất rừng nguyên trạng: 24.476 ha;</w:t>
      </w:r>
    </w:p>
    <w:p w14:paraId="14E5DB62" w14:textId="77777777" w:rsidR="007A57A9" w:rsidRPr="00210D6E" w:rsidRDefault="007A57A9" w:rsidP="007A57A9">
      <w:pPr>
        <w:spacing w:beforeLines="60" w:before="144" w:afterLines="60" w:after="144"/>
        <w:rPr>
          <w:color w:val="000000" w:themeColor="text1"/>
          <w:lang w:eastAsia="ja-JP"/>
        </w:rPr>
      </w:pPr>
      <w:r w:rsidRPr="00210D6E">
        <w:rPr>
          <w:color w:val="000000" w:themeColor="text1"/>
          <w:lang w:eastAsia="ja-JP"/>
        </w:rPr>
        <w:t>- Đất trồng trọt nguyên trạng: 6.133 ha;</w:t>
      </w:r>
    </w:p>
    <w:p w14:paraId="511DF500" w14:textId="77777777" w:rsidR="007A57A9" w:rsidRPr="00210D6E" w:rsidRDefault="007A57A9" w:rsidP="007A57A9">
      <w:pPr>
        <w:spacing w:beforeLines="60" w:before="144" w:afterLines="60" w:after="144"/>
        <w:rPr>
          <w:color w:val="000000" w:themeColor="text1"/>
          <w:lang w:eastAsia="ja-JP"/>
        </w:rPr>
      </w:pPr>
      <w:r w:rsidRPr="00210D6E">
        <w:rPr>
          <w:color w:val="000000" w:themeColor="text1"/>
          <w:lang w:eastAsia="ja-JP"/>
        </w:rPr>
        <w:t>- Đất Rừng chuyển đổi thành đất trồng trọt: 111 ha;</w:t>
      </w:r>
    </w:p>
    <w:p w14:paraId="054CD5E6" w14:textId="77777777" w:rsidR="007A57A9" w:rsidRPr="00210D6E" w:rsidRDefault="007A57A9" w:rsidP="007A57A9">
      <w:pPr>
        <w:rPr>
          <w:color w:val="000000" w:themeColor="text1"/>
          <w:lang w:eastAsia="ja-JP"/>
        </w:rPr>
      </w:pPr>
      <w:r w:rsidRPr="00210D6E">
        <w:rPr>
          <w:color w:val="000000" w:themeColor="text1"/>
          <w:lang w:eastAsia="ja-JP"/>
        </w:rPr>
        <w:t>- Đất trồng trọt chuyển đổi thành đất rừng: 8.547 ha</w:t>
      </w:r>
    </w:p>
    <w:p w14:paraId="00A27114" w14:textId="177AA160" w:rsidR="007A57A9" w:rsidRPr="00C253FD" w:rsidRDefault="005C035F" w:rsidP="005C035F">
      <w:pPr>
        <w:pStyle w:val="Heading3"/>
      </w:pPr>
      <w:bookmarkStart w:id="77" w:name="_Toc137979341"/>
      <w:bookmarkStart w:id="78" w:name="_Toc148542299"/>
      <w:r>
        <w:t xml:space="preserve">1.3.5. </w:t>
      </w:r>
      <w:r w:rsidR="007A57A9" w:rsidRPr="00C253FD">
        <w:t>Phát thải gián tiếp N</w:t>
      </w:r>
      <w:r w:rsidR="007A57A9" w:rsidRPr="00C253FD">
        <w:rPr>
          <w:vertAlign w:val="subscript"/>
        </w:rPr>
        <w:t>2</w:t>
      </w:r>
      <w:r w:rsidR="007A57A9" w:rsidRPr="00C253FD">
        <w:t>O từ đất (Hạng mục 3C5)</w:t>
      </w:r>
      <w:bookmarkEnd w:id="77"/>
      <w:bookmarkEnd w:id="78"/>
    </w:p>
    <w:p w14:paraId="72D8AF41" w14:textId="77777777" w:rsidR="007A57A9" w:rsidRPr="00C253FD" w:rsidRDefault="007A57A9" w:rsidP="007A57A9">
      <w:pPr>
        <w:spacing w:before="0" w:after="0"/>
        <w:rPr>
          <w:rFonts w:eastAsia="MS Mincho"/>
          <w:color w:val="000000" w:themeColor="text1"/>
        </w:rPr>
      </w:pPr>
      <w:r w:rsidRPr="00C253FD">
        <w:rPr>
          <w:rFonts w:eastAsia="MS Mincho"/>
          <w:color w:val="000000" w:themeColor="text1"/>
        </w:rPr>
        <w:t>Tổng phát thải giản tiếp N</w:t>
      </w:r>
      <w:r w:rsidRPr="00C253FD">
        <w:rPr>
          <w:rFonts w:eastAsia="MS Mincho"/>
          <w:color w:val="000000" w:themeColor="text1"/>
          <w:vertAlign w:val="subscript"/>
        </w:rPr>
        <w:t>2</w:t>
      </w:r>
      <w:r w:rsidRPr="00C253FD">
        <w:rPr>
          <w:rFonts w:eastAsia="MS Mincho"/>
          <w:color w:val="000000" w:themeColor="text1"/>
        </w:rPr>
        <w:t>O từ đất là   3.914,49 GgCO</w:t>
      </w:r>
      <w:r w:rsidRPr="00C253FD">
        <w:rPr>
          <w:rFonts w:eastAsia="MS Mincho"/>
          <w:color w:val="000000" w:themeColor="text1"/>
          <w:vertAlign w:val="subscript"/>
        </w:rPr>
        <w:t>2</w:t>
      </w:r>
      <w:r w:rsidRPr="00C253FD">
        <w:rPr>
          <w:rFonts w:eastAsia="MS Mincho"/>
          <w:color w:val="000000" w:themeColor="text1"/>
        </w:rPr>
        <w:t xml:space="preserve">tđ trong đó: </w:t>
      </w:r>
    </w:p>
    <w:p w14:paraId="7DC84A25" w14:textId="77777777" w:rsidR="007A57A9" w:rsidRPr="00C253FD" w:rsidRDefault="007A57A9" w:rsidP="007A57A9">
      <w:pPr>
        <w:pStyle w:val="ListParagraph"/>
        <w:widowControl w:val="0"/>
        <w:numPr>
          <w:ilvl w:val="0"/>
          <w:numId w:val="7"/>
        </w:numPr>
        <w:autoSpaceDE w:val="0"/>
        <w:autoSpaceDN w:val="0"/>
        <w:adjustRightInd w:val="0"/>
        <w:spacing w:line="240" w:lineRule="auto"/>
        <w:rPr>
          <w:rFonts w:eastAsia="MS Mincho"/>
          <w:color w:val="000000" w:themeColor="text1"/>
          <w:szCs w:val="28"/>
        </w:rPr>
      </w:pPr>
      <w:r w:rsidRPr="00C253FD">
        <w:rPr>
          <w:rFonts w:eastAsia="SimSun"/>
          <w:color w:val="000000" w:themeColor="text1"/>
          <w:szCs w:val="28"/>
        </w:rPr>
        <w:t>P</w:t>
      </w:r>
      <w:r w:rsidRPr="00C253FD">
        <w:rPr>
          <w:rFonts w:eastAsia="SimSun"/>
          <w:color w:val="000000" w:themeColor="text1"/>
          <w:szCs w:val="28"/>
          <w:lang w:val="vi-VN"/>
        </w:rPr>
        <w:t>h</w:t>
      </w:r>
      <w:r w:rsidRPr="00C253FD">
        <w:rPr>
          <w:rFonts w:eastAsia="SimSun"/>
          <w:color w:val="000000" w:themeColor="text1"/>
          <w:szCs w:val="28"/>
        </w:rPr>
        <w:t>át th</w:t>
      </w:r>
      <w:r w:rsidRPr="00C253FD">
        <w:rPr>
          <w:rFonts w:eastAsia="SimSun"/>
          <w:color w:val="000000" w:themeColor="text1"/>
          <w:szCs w:val="28"/>
          <w:lang w:val="vi-VN"/>
        </w:rPr>
        <w:t>ải N</w:t>
      </w:r>
      <w:r w:rsidRPr="00C253FD">
        <w:rPr>
          <w:rFonts w:eastAsia="SimSun"/>
          <w:color w:val="000000" w:themeColor="text1"/>
          <w:szCs w:val="28"/>
          <w:vertAlign w:val="subscript"/>
          <w:lang w:val="vi-VN"/>
        </w:rPr>
        <w:t>2</w:t>
      </w:r>
      <w:r w:rsidRPr="00C253FD">
        <w:rPr>
          <w:rFonts w:eastAsia="SimSun"/>
          <w:color w:val="000000" w:themeColor="text1"/>
          <w:szCs w:val="28"/>
          <w:lang w:val="vi-VN"/>
        </w:rPr>
        <w:t>O gi</w:t>
      </w:r>
      <w:r w:rsidRPr="00C253FD">
        <w:rPr>
          <w:rFonts w:eastAsia="SimSun"/>
          <w:color w:val="000000" w:themeColor="text1"/>
          <w:szCs w:val="28"/>
        </w:rPr>
        <w:t>án ti</w:t>
      </w:r>
      <w:r w:rsidRPr="00C253FD">
        <w:rPr>
          <w:rFonts w:eastAsia="SimSun"/>
          <w:color w:val="000000" w:themeColor="text1"/>
          <w:szCs w:val="28"/>
          <w:lang w:val="vi-VN"/>
        </w:rPr>
        <w:t>ếp từ bay hơi, rửa tr</w:t>
      </w:r>
      <w:r w:rsidRPr="00C253FD">
        <w:rPr>
          <w:rFonts w:eastAsia="SimSun"/>
          <w:color w:val="000000" w:themeColor="text1"/>
          <w:szCs w:val="28"/>
        </w:rPr>
        <w:t>ôi và rò r</w:t>
      </w:r>
      <w:r w:rsidRPr="00C253FD">
        <w:rPr>
          <w:rFonts w:eastAsia="SimSun"/>
          <w:color w:val="000000" w:themeColor="text1"/>
          <w:szCs w:val="28"/>
          <w:lang w:val="vi-VN"/>
        </w:rPr>
        <w:t xml:space="preserve">ỉ </w:t>
      </w:r>
      <w:r w:rsidRPr="00C253FD">
        <w:rPr>
          <w:rFonts w:eastAsia="MS Mincho"/>
          <w:color w:val="000000" w:themeColor="text1"/>
          <w:szCs w:val="28"/>
        </w:rPr>
        <w:t>là 3.914,49 GgCO</w:t>
      </w:r>
      <w:r w:rsidRPr="00C253FD">
        <w:rPr>
          <w:rFonts w:eastAsia="MS Mincho"/>
          <w:color w:val="000000" w:themeColor="text1"/>
          <w:szCs w:val="28"/>
          <w:vertAlign w:val="subscript"/>
        </w:rPr>
        <w:t>2</w:t>
      </w:r>
      <w:r w:rsidRPr="00C253FD">
        <w:rPr>
          <w:rFonts w:eastAsia="MS Mincho"/>
          <w:color w:val="000000" w:themeColor="text1"/>
          <w:szCs w:val="28"/>
        </w:rPr>
        <w:t xml:space="preserve">tđ; </w:t>
      </w:r>
    </w:p>
    <w:p w14:paraId="07D16AA6" w14:textId="77777777" w:rsidR="007A57A9" w:rsidRPr="00C253FD" w:rsidRDefault="007A57A9" w:rsidP="007A57A9">
      <w:pPr>
        <w:pStyle w:val="ListParagraph"/>
        <w:widowControl w:val="0"/>
        <w:numPr>
          <w:ilvl w:val="0"/>
          <w:numId w:val="7"/>
        </w:numPr>
        <w:autoSpaceDE w:val="0"/>
        <w:autoSpaceDN w:val="0"/>
        <w:adjustRightInd w:val="0"/>
        <w:spacing w:line="240" w:lineRule="auto"/>
        <w:rPr>
          <w:rFonts w:eastAsia="MS Mincho"/>
          <w:color w:val="000000" w:themeColor="text1"/>
          <w:szCs w:val="28"/>
        </w:rPr>
      </w:pPr>
      <w:r w:rsidRPr="00C253FD">
        <w:rPr>
          <w:rFonts w:eastAsia="MS Mincho"/>
          <w:color w:val="000000" w:themeColor="text1"/>
          <w:szCs w:val="28"/>
        </w:rPr>
        <w:t>Phát thải giản tiếp N</w:t>
      </w:r>
      <w:r w:rsidRPr="00C253FD">
        <w:rPr>
          <w:rFonts w:eastAsia="MS Mincho"/>
          <w:color w:val="000000" w:themeColor="text1"/>
          <w:szCs w:val="28"/>
          <w:vertAlign w:val="subscript"/>
        </w:rPr>
        <w:t>2</w:t>
      </w:r>
      <w:r w:rsidRPr="00C253FD">
        <w:rPr>
          <w:rFonts w:eastAsia="MS Mincho"/>
          <w:color w:val="000000" w:themeColor="text1"/>
          <w:szCs w:val="28"/>
        </w:rPr>
        <w:t xml:space="preserve">O từ quá trình phân hủy các chất hữu cơ trong đất khoáng, do không ước tính thay đổi trữ lượng các-bon trong đất khoáng nên báo cáo là NE. </w:t>
      </w:r>
    </w:p>
    <w:p w14:paraId="07F529DD" w14:textId="095320FA" w:rsidR="007A57A9" w:rsidRPr="00C253FD" w:rsidRDefault="005C035F" w:rsidP="005C035F">
      <w:pPr>
        <w:pStyle w:val="Heading4"/>
      </w:pPr>
      <w:bookmarkStart w:id="79" w:name="_Toc137979342"/>
      <w:r>
        <w:rPr>
          <w:rFonts w:eastAsia="SimSun"/>
        </w:rPr>
        <w:t xml:space="preserve">1.3.5.1. </w:t>
      </w:r>
      <w:r w:rsidR="007A57A9" w:rsidRPr="00C253FD">
        <w:rPr>
          <w:rFonts w:eastAsia="SimSun"/>
        </w:rPr>
        <w:t>P</w:t>
      </w:r>
      <w:r w:rsidR="007A57A9" w:rsidRPr="00C253FD">
        <w:rPr>
          <w:rFonts w:eastAsia="SimSun"/>
          <w:lang w:val="vi-VN"/>
        </w:rPr>
        <w:t>h</w:t>
      </w:r>
      <w:r w:rsidR="007A57A9" w:rsidRPr="00C253FD">
        <w:rPr>
          <w:rFonts w:eastAsia="SimSun"/>
        </w:rPr>
        <w:t>át th</w:t>
      </w:r>
      <w:r w:rsidR="007A57A9" w:rsidRPr="00C253FD">
        <w:rPr>
          <w:rFonts w:eastAsia="SimSun"/>
          <w:lang w:val="vi-VN"/>
        </w:rPr>
        <w:t>ải N</w:t>
      </w:r>
      <w:r w:rsidR="007A57A9" w:rsidRPr="00C253FD">
        <w:rPr>
          <w:rFonts w:eastAsia="SimSun"/>
          <w:vertAlign w:val="subscript"/>
          <w:lang w:val="vi-VN"/>
        </w:rPr>
        <w:t>2</w:t>
      </w:r>
      <w:r w:rsidR="007A57A9" w:rsidRPr="00C253FD">
        <w:rPr>
          <w:rFonts w:eastAsia="SimSun"/>
          <w:lang w:val="vi-VN"/>
        </w:rPr>
        <w:t>O gi</w:t>
      </w:r>
      <w:r w:rsidR="007A57A9" w:rsidRPr="00C253FD">
        <w:rPr>
          <w:rFonts w:eastAsia="SimSun"/>
        </w:rPr>
        <w:t>án ti</w:t>
      </w:r>
      <w:r w:rsidR="007A57A9" w:rsidRPr="00C253FD">
        <w:rPr>
          <w:rFonts w:eastAsia="SimSun"/>
          <w:lang w:val="vi-VN"/>
        </w:rPr>
        <w:t>ếp từ bay hơi, rửa tr</w:t>
      </w:r>
      <w:r w:rsidR="007A57A9" w:rsidRPr="00C253FD">
        <w:rPr>
          <w:rFonts w:eastAsia="SimSun"/>
        </w:rPr>
        <w:t>ôi và rò r</w:t>
      </w:r>
      <w:r w:rsidR="007A57A9" w:rsidRPr="00C253FD">
        <w:rPr>
          <w:rFonts w:eastAsia="SimSun"/>
          <w:lang w:val="vi-VN"/>
        </w:rPr>
        <w:t>ỉ</w:t>
      </w:r>
      <w:bookmarkEnd w:id="79"/>
    </w:p>
    <w:p w14:paraId="6353C8AB" w14:textId="682347CE" w:rsidR="007A57A9" w:rsidRPr="00C253FD" w:rsidRDefault="00210D6E" w:rsidP="007A57A9">
      <w:pPr>
        <w:widowControl w:val="0"/>
        <w:autoSpaceDE w:val="0"/>
        <w:autoSpaceDN w:val="0"/>
        <w:adjustRightInd w:val="0"/>
        <w:ind w:firstLine="709"/>
        <w:rPr>
          <w:rFonts w:eastAsia="SimSun"/>
          <w:b/>
          <w:iCs/>
          <w:color w:val="000000" w:themeColor="text1"/>
          <w:lang w:val="vi-VN"/>
        </w:rPr>
      </w:pPr>
      <w:r>
        <w:rPr>
          <w:rFonts w:eastAsia="SimSun"/>
          <w:b/>
          <w:iCs/>
          <w:color w:val="000000" w:themeColor="text1"/>
        </w:rPr>
        <w:t>a)</w:t>
      </w:r>
      <w:r w:rsidR="007A57A9" w:rsidRPr="00C253FD">
        <w:rPr>
          <w:rFonts w:eastAsia="SimSun"/>
          <w:b/>
          <w:iCs/>
          <w:color w:val="000000" w:themeColor="text1"/>
        </w:rPr>
        <w:t xml:space="preserve"> </w:t>
      </w:r>
      <w:r w:rsidR="007A57A9" w:rsidRPr="00C253FD">
        <w:rPr>
          <w:rFonts w:eastAsia="SimSun"/>
          <w:b/>
          <w:bCs/>
          <w:color w:val="000000" w:themeColor="text1"/>
        </w:rPr>
        <w:t>T</w:t>
      </w:r>
      <w:r w:rsidR="007A57A9" w:rsidRPr="00C253FD">
        <w:rPr>
          <w:rFonts w:eastAsia="SimSun"/>
          <w:b/>
          <w:bCs/>
          <w:color w:val="000000" w:themeColor="text1"/>
          <w:lang w:val="vi-VN"/>
        </w:rPr>
        <w:t>ổng quan</w:t>
      </w:r>
    </w:p>
    <w:p w14:paraId="1F15D22C" w14:textId="511B0A22" w:rsidR="007A57A9" w:rsidRPr="00210D6E" w:rsidRDefault="007A57A9" w:rsidP="00210D6E">
      <w:pPr>
        <w:widowControl w:val="0"/>
        <w:autoSpaceDE w:val="0"/>
        <w:autoSpaceDN w:val="0"/>
        <w:adjustRightInd w:val="0"/>
        <w:rPr>
          <w:rFonts w:eastAsia="SimSun"/>
          <w:color w:val="000000" w:themeColor="text1"/>
        </w:rPr>
      </w:pPr>
      <w:r w:rsidRPr="00C253FD">
        <w:rPr>
          <w:rFonts w:eastAsia="SimSun"/>
          <w:color w:val="000000" w:themeColor="text1"/>
        </w:rPr>
        <w:tab/>
        <w:t>Phát th</w:t>
      </w:r>
      <w:r w:rsidRPr="00C253FD">
        <w:rPr>
          <w:rFonts w:eastAsia="SimSun"/>
          <w:color w:val="000000" w:themeColor="text1"/>
          <w:lang w:val="vi-VN"/>
        </w:rPr>
        <w:t xml:space="preserve">ải </w:t>
      </w:r>
      <w:r w:rsidRPr="00C253FD">
        <w:rPr>
          <w:rFonts w:eastAsia="SimSun"/>
          <w:color w:val="000000" w:themeColor="text1"/>
        </w:rPr>
        <w:t xml:space="preserve">gián tiếp </w:t>
      </w:r>
      <w:r w:rsidRPr="00C253FD">
        <w:rPr>
          <w:rFonts w:eastAsia="SimSun"/>
          <w:color w:val="000000" w:themeColor="text1"/>
          <w:lang w:val="vi-VN"/>
        </w:rPr>
        <w:t>N</w:t>
      </w:r>
      <w:r w:rsidRPr="00C253FD">
        <w:rPr>
          <w:rFonts w:eastAsia="SimSun"/>
          <w:color w:val="000000" w:themeColor="text1"/>
          <w:vertAlign w:val="subscript"/>
          <w:lang w:val="vi-VN"/>
        </w:rPr>
        <w:t>2</w:t>
      </w:r>
      <w:r w:rsidRPr="00C253FD">
        <w:rPr>
          <w:rFonts w:eastAsia="SimSun"/>
          <w:color w:val="000000" w:themeColor="text1"/>
          <w:lang w:val="vi-VN"/>
        </w:rPr>
        <w:t>O bao gồm do rửa tr</w:t>
      </w:r>
      <w:r w:rsidRPr="00C253FD">
        <w:rPr>
          <w:rFonts w:eastAsia="SimSun"/>
          <w:color w:val="000000" w:themeColor="text1"/>
        </w:rPr>
        <w:t>ôi và rò r</w:t>
      </w:r>
      <w:r w:rsidRPr="00C253FD">
        <w:rPr>
          <w:rFonts w:eastAsia="SimSun"/>
          <w:color w:val="000000" w:themeColor="text1"/>
          <w:lang w:val="vi-VN"/>
        </w:rPr>
        <w:t xml:space="preserve">ỉ N </w:t>
      </w:r>
      <w:r w:rsidRPr="00C253FD">
        <w:rPr>
          <w:rFonts w:eastAsia="SimSun"/>
          <w:color w:val="000000" w:themeColor="text1"/>
        </w:rPr>
        <w:t>(</w:t>
      </w:r>
      <w:r w:rsidRPr="00C253FD">
        <w:rPr>
          <w:rFonts w:eastAsia="SimSun"/>
          <w:color w:val="000000" w:themeColor="text1"/>
          <w:lang w:val="vi-VN"/>
        </w:rPr>
        <w:t>dưới dạng amoniac (NH</w:t>
      </w:r>
      <w:r w:rsidRPr="00C253FD">
        <w:rPr>
          <w:rFonts w:eastAsia="SimSun"/>
          <w:color w:val="000000" w:themeColor="text1"/>
          <w:vertAlign w:val="subscript"/>
          <w:lang w:val="vi-VN"/>
        </w:rPr>
        <w:t>3</w:t>
      </w:r>
      <w:r w:rsidRPr="00C253FD">
        <w:rPr>
          <w:rFonts w:eastAsia="SimSun"/>
          <w:color w:val="000000" w:themeColor="text1"/>
          <w:lang w:val="vi-VN"/>
        </w:rPr>
        <w:t>)</w:t>
      </w:r>
      <w:r w:rsidRPr="00C253FD">
        <w:rPr>
          <w:rFonts w:eastAsia="SimSun"/>
          <w:color w:val="000000" w:themeColor="text1"/>
        </w:rPr>
        <w:t>), các ôxít nitơ (NOx) và do bay hơi (</w:t>
      </w:r>
      <w:r w:rsidRPr="00C253FD">
        <w:rPr>
          <w:rFonts w:eastAsia="SimSun"/>
          <w:color w:val="000000" w:themeColor="text1"/>
          <w:lang w:val="vi-VN"/>
        </w:rPr>
        <w:t>amoni (NH</w:t>
      </w:r>
      <w:r w:rsidRPr="00C253FD">
        <w:rPr>
          <w:rFonts w:eastAsia="SimSun"/>
          <w:color w:val="000000" w:themeColor="text1"/>
          <w:vertAlign w:val="subscript"/>
          <w:lang w:val="vi-VN"/>
        </w:rPr>
        <w:t>4</w:t>
      </w:r>
      <w:r w:rsidRPr="00C253FD">
        <w:rPr>
          <w:rFonts w:eastAsia="SimSun"/>
          <w:color w:val="000000" w:themeColor="text1"/>
          <w:lang w:val="vi-VN"/>
        </w:rPr>
        <w:t>)</w:t>
      </w:r>
      <w:r w:rsidRPr="00C253FD">
        <w:rPr>
          <w:rFonts w:eastAsia="SimSun"/>
          <w:color w:val="000000" w:themeColor="text1"/>
        </w:rPr>
        <w:t>, NOx trong đ</w:t>
      </w:r>
      <w:r w:rsidRPr="00C253FD">
        <w:rPr>
          <w:rFonts w:eastAsia="SimSun"/>
          <w:color w:val="000000" w:themeColor="text1"/>
          <w:lang w:val="vi-VN"/>
        </w:rPr>
        <w:t>ất v</w:t>
      </w:r>
      <w:r w:rsidRPr="00C253FD">
        <w:rPr>
          <w:rFonts w:eastAsia="SimSun"/>
          <w:color w:val="000000" w:themeColor="text1"/>
        </w:rPr>
        <w:t>à nư</w:t>
      </w:r>
      <w:r w:rsidRPr="00C253FD">
        <w:rPr>
          <w:rFonts w:eastAsia="SimSun"/>
          <w:color w:val="000000" w:themeColor="text1"/>
          <w:lang w:val="vi-VN"/>
        </w:rPr>
        <w:t>ớc</w:t>
      </w:r>
      <w:r w:rsidRPr="00C253FD">
        <w:rPr>
          <w:rFonts w:eastAsia="SimSun"/>
          <w:color w:val="000000" w:themeColor="text1"/>
        </w:rPr>
        <w:t>)</w:t>
      </w:r>
      <w:r w:rsidRPr="00C253FD">
        <w:rPr>
          <w:rFonts w:eastAsia="SimSun"/>
          <w:color w:val="000000" w:themeColor="text1"/>
          <w:lang w:val="vi-VN"/>
        </w:rPr>
        <w:t>.</w:t>
      </w:r>
    </w:p>
    <w:p w14:paraId="232CB635" w14:textId="1A0D78DD" w:rsidR="007A57A9" w:rsidRPr="00C253FD" w:rsidRDefault="00210D6E" w:rsidP="00210D6E">
      <w:pPr>
        <w:keepNext/>
        <w:keepLines/>
        <w:widowControl w:val="0"/>
        <w:autoSpaceDE w:val="0"/>
        <w:autoSpaceDN w:val="0"/>
        <w:adjustRightInd w:val="0"/>
        <w:rPr>
          <w:rFonts w:eastAsia="SimSun"/>
          <w:b/>
          <w:bCs/>
          <w:color w:val="000000" w:themeColor="text1"/>
          <w:lang w:val="vi-VN"/>
        </w:rPr>
      </w:pPr>
      <w:r>
        <w:rPr>
          <w:rFonts w:eastAsia="SimSun"/>
          <w:b/>
          <w:bCs/>
          <w:color w:val="000000" w:themeColor="text1"/>
        </w:rPr>
        <w:t>b)</w:t>
      </w:r>
      <w:r w:rsidR="007A57A9" w:rsidRPr="00C30A58">
        <w:rPr>
          <w:rFonts w:eastAsia="SimSun"/>
          <w:b/>
          <w:bCs/>
          <w:color w:val="000000" w:themeColor="text1"/>
          <w:lang w:val="vi-VN"/>
        </w:rPr>
        <w:t xml:space="preserve"> S</w:t>
      </w:r>
      <w:r w:rsidR="007A57A9" w:rsidRPr="00C253FD">
        <w:rPr>
          <w:rFonts w:eastAsia="SimSun"/>
          <w:b/>
          <w:bCs/>
          <w:color w:val="000000" w:themeColor="text1"/>
          <w:lang w:val="vi-VN"/>
        </w:rPr>
        <w:t>ố liệu hoạt động</w:t>
      </w:r>
    </w:p>
    <w:p w14:paraId="0556C907" w14:textId="77777777" w:rsidR="007A57A9" w:rsidRDefault="007A57A9" w:rsidP="00210D6E">
      <w:pPr>
        <w:widowControl w:val="0"/>
        <w:autoSpaceDE w:val="0"/>
        <w:autoSpaceDN w:val="0"/>
        <w:adjustRightInd w:val="0"/>
        <w:ind w:firstLine="0"/>
        <w:rPr>
          <w:rStyle w:val="fontstyle01"/>
          <w:color w:val="000000" w:themeColor="text1"/>
          <w:sz w:val="28"/>
          <w:szCs w:val="24"/>
        </w:rPr>
      </w:pPr>
      <w:r w:rsidRPr="00C30A58">
        <w:rPr>
          <w:rFonts w:eastAsia="SimSun"/>
          <w:color w:val="000000" w:themeColor="text1"/>
          <w:lang w:val="vi-VN"/>
        </w:rPr>
        <w:tab/>
        <w:t xml:space="preserve">Các số liệu hoạt động của </w:t>
      </w:r>
      <w:r w:rsidRPr="00210D6E">
        <w:rPr>
          <w:rStyle w:val="fontstyle01"/>
          <w:color w:val="000000" w:themeColor="text1"/>
          <w:sz w:val="28"/>
          <w:szCs w:val="24"/>
          <w:lang w:val="vi-VN"/>
        </w:rPr>
        <w:t>F</w:t>
      </w:r>
      <w:r w:rsidRPr="00210D6E">
        <w:rPr>
          <w:rStyle w:val="fontstyle01"/>
          <w:color w:val="000000" w:themeColor="text1"/>
          <w:sz w:val="28"/>
          <w:szCs w:val="24"/>
          <w:vertAlign w:val="subscript"/>
          <w:lang w:val="vi-VN"/>
        </w:rPr>
        <w:t>SN</w:t>
      </w:r>
      <w:r w:rsidRPr="00210D6E">
        <w:rPr>
          <w:rStyle w:val="fontstyle01"/>
          <w:color w:val="000000" w:themeColor="text1"/>
          <w:sz w:val="28"/>
          <w:szCs w:val="24"/>
          <w:lang w:val="vi-VN"/>
        </w:rPr>
        <w:t>, F</w:t>
      </w:r>
      <w:r w:rsidRPr="00210D6E">
        <w:rPr>
          <w:rStyle w:val="fontstyle01"/>
          <w:color w:val="000000" w:themeColor="text1"/>
          <w:sz w:val="28"/>
          <w:szCs w:val="24"/>
          <w:vertAlign w:val="subscript"/>
          <w:lang w:val="vi-VN"/>
        </w:rPr>
        <w:t>ON</w:t>
      </w:r>
      <w:r w:rsidRPr="00210D6E">
        <w:rPr>
          <w:rStyle w:val="fontstyle01"/>
          <w:color w:val="000000" w:themeColor="text1"/>
          <w:sz w:val="28"/>
          <w:szCs w:val="24"/>
          <w:lang w:val="vi-VN"/>
        </w:rPr>
        <w:t>, F</w:t>
      </w:r>
      <w:r w:rsidRPr="00210D6E">
        <w:rPr>
          <w:rStyle w:val="fontstyle01"/>
          <w:color w:val="000000" w:themeColor="text1"/>
          <w:sz w:val="28"/>
          <w:szCs w:val="24"/>
          <w:vertAlign w:val="subscript"/>
          <w:lang w:val="vi-VN"/>
        </w:rPr>
        <w:t>CR</w:t>
      </w:r>
      <w:r w:rsidRPr="00210D6E">
        <w:rPr>
          <w:rStyle w:val="fontstyle01"/>
          <w:color w:val="000000" w:themeColor="text1"/>
          <w:sz w:val="28"/>
          <w:szCs w:val="24"/>
          <w:lang w:val="vi-VN"/>
        </w:rPr>
        <w:t>, F</w:t>
      </w:r>
      <w:r w:rsidRPr="00210D6E">
        <w:rPr>
          <w:rStyle w:val="fontstyle01"/>
          <w:color w:val="000000" w:themeColor="text1"/>
          <w:sz w:val="28"/>
          <w:szCs w:val="24"/>
          <w:vertAlign w:val="subscript"/>
          <w:lang w:val="vi-VN"/>
        </w:rPr>
        <w:t>SOM</w:t>
      </w:r>
      <w:r w:rsidRPr="00210D6E">
        <w:rPr>
          <w:rStyle w:val="fontstyle01"/>
          <w:color w:val="000000" w:themeColor="text1"/>
          <w:sz w:val="28"/>
          <w:szCs w:val="24"/>
          <w:lang w:val="vi-VN"/>
        </w:rPr>
        <w:t>, F</w:t>
      </w:r>
      <w:r w:rsidRPr="00210D6E">
        <w:rPr>
          <w:rStyle w:val="fontstyle01"/>
          <w:color w:val="000000" w:themeColor="text1"/>
          <w:sz w:val="28"/>
          <w:szCs w:val="24"/>
          <w:vertAlign w:val="subscript"/>
          <w:lang w:val="vi-VN"/>
        </w:rPr>
        <w:t xml:space="preserve">PRP </w:t>
      </w:r>
      <w:r w:rsidRPr="00210D6E">
        <w:rPr>
          <w:rStyle w:val="fontstyle01"/>
          <w:color w:val="000000" w:themeColor="text1"/>
          <w:sz w:val="28"/>
          <w:szCs w:val="24"/>
          <w:lang w:val="vi-VN"/>
        </w:rPr>
        <w:t>đã được trình bày tại phần phát thải N</w:t>
      </w:r>
      <w:r w:rsidRPr="00210D6E">
        <w:rPr>
          <w:rStyle w:val="fontstyle01"/>
          <w:color w:val="000000" w:themeColor="text1"/>
          <w:sz w:val="28"/>
          <w:szCs w:val="24"/>
          <w:vertAlign w:val="subscript"/>
          <w:lang w:val="vi-VN"/>
        </w:rPr>
        <w:t>2</w:t>
      </w:r>
      <w:r w:rsidRPr="00210D6E">
        <w:rPr>
          <w:rStyle w:val="fontstyle01"/>
          <w:color w:val="000000" w:themeColor="text1"/>
          <w:sz w:val="28"/>
          <w:szCs w:val="24"/>
          <w:lang w:val="vi-VN"/>
        </w:rPr>
        <w:t>O trực tiếp từ đất (3C4).</w:t>
      </w:r>
    </w:p>
    <w:p w14:paraId="31C35887" w14:textId="77777777" w:rsidR="00A15FB6" w:rsidRDefault="00A15FB6" w:rsidP="00210D6E">
      <w:pPr>
        <w:widowControl w:val="0"/>
        <w:autoSpaceDE w:val="0"/>
        <w:autoSpaceDN w:val="0"/>
        <w:adjustRightInd w:val="0"/>
        <w:ind w:firstLine="0"/>
        <w:rPr>
          <w:rStyle w:val="fontstyle01"/>
          <w:color w:val="000000" w:themeColor="text1"/>
          <w:sz w:val="28"/>
          <w:szCs w:val="24"/>
        </w:rPr>
      </w:pPr>
    </w:p>
    <w:p w14:paraId="6A6BC8B0" w14:textId="77777777" w:rsidR="00A15FB6" w:rsidRDefault="00A15FB6" w:rsidP="00210D6E">
      <w:pPr>
        <w:widowControl w:val="0"/>
        <w:autoSpaceDE w:val="0"/>
        <w:autoSpaceDN w:val="0"/>
        <w:adjustRightInd w:val="0"/>
        <w:ind w:firstLine="0"/>
        <w:rPr>
          <w:rStyle w:val="fontstyle01"/>
          <w:color w:val="000000" w:themeColor="text1"/>
          <w:sz w:val="28"/>
          <w:szCs w:val="24"/>
        </w:rPr>
      </w:pPr>
    </w:p>
    <w:p w14:paraId="0FB9D110" w14:textId="77777777" w:rsidR="00A15FB6" w:rsidRDefault="00A15FB6" w:rsidP="00210D6E">
      <w:pPr>
        <w:widowControl w:val="0"/>
        <w:autoSpaceDE w:val="0"/>
        <w:autoSpaceDN w:val="0"/>
        <w:adjustRightInd w:val="0"/>
        <w:ind w:firstLine="0"/>
        <w:rPr>
          <w:rStyle w:val="fontstyle01"/>
          <w:color w:val="000000" w:themeColor="text1"/>
          <w:sz w:val="28"/>
          <w:szCs w:val="24"/>
        </w:rPr>
      </w:pPr>
    </w:p>
    <w:p w14:paraId="1438BDF6" w14:textId="77777777" w:rsidR="00A15FB6" w:rsidRDefault="00A15FB6" w:rsidP="00210D6E">
      <w:pPr>
        <w:widowControl w:val="0"/>
        <w:autoSpaceDE w:val="0"/>
        <w:autoSpaceDN w:val="0"/>
        <w:adjustRightInd w:val="0"/>
        <w:ind w:firstLine="0"/>
        <w:rPr>
          <w:rStyle w:val="fontstyle01"/>
          <w:color w:val="000000" w:themeColor="text1"/>
          <w:sz w:val="28"/>
          <w:szCs w:val="24"/>
        </w:rPr>
      </w:pPr>
    </w:p>
    <w:p w14:paraId="34A2B217" w14:textId="77777777" w:rsidR="00A15FB6" w:rsidRDefault="00A15FB6" w:rsidP="00210D6E">
      <w:pPr>
        <w:widowControl w:val="0"/>
        <w:autoSpaceDE w:val="0"/>
        <w:autoSpaceDN w:val="0"/>
        <w:adjustRightInd w:val="0"/>
        <w:ind w:firstLine="0"/>
        <w:rPr>
          <w:rStyle w:val="fontstyle01"/>
          <w:color w:val="000000" w:themeColor="text1"/>
          <w:sz w:val="28"/>
          <w:szCs w:val="24"/>
        </w:rPr>
      </w:pPr>
    </w:p>
    <w:p w14:paraId="195792EB" w14:textId="77777777" w:rsidR="00A15FB6" w:rsidRDefault="00A15FB6" w:rsidP="00210D6E">
      <w:pPr>
        <w:widowControl w:val="0"/>
        <w:autoSpaceDE w:val="0"/>
        <w:autoSpaceDN w:val="0"/>
        <w:adjustRightInd w:val="0"/>
        <w:ind w:firstLine="0"/>
        <w:rPr>
          <w:rStyle w:val="fontstyle01"/>
          <w:color w:val="000000" w:themeColor="text1"/>
          <w:sz w:val="28"/>
          <w:szCs w:val="24"/>
        </w:rPr>
      </w:pPr>
    </w:p>
    <w:p w14:paraId="1257D4DD" w14:textId="77777777" w:rsidR="00A15FB6" w:rsidRPr="00A15FB6" w:rsidRDefault="00A15FB6" w:rsidP="00210D6E">
      <w:pPr>
        <w:widowControl w:val="0"/>
        <w:autoSpaceDE w:val="0"/>
        <w:autoSpaceDN w:val="0"/>
        <w:adjustRightInd w:val="0"/>
        <w:ind w:firstLine="0"/>
        <w:rPr>
          <w:b/>
          <w:bCs/>
          <w:color w:val="000000" w:themeColor="text1"/>
        </w:rPr>
      </w:pPr>
    </w:p>
    <w:p w14:paraId="6D6AC6BD" w14:textId="77777777" w:rsidR="007A57A9" w:rsidRPr="00C253FD" w:rsidRDefault="007A57A9" w:rsidP="007A57A9">
      <w:pPr>
        <w:pStyle w:val="Bang"/>
        <w:spacing w:line="240" w:lineRule="auto"/>
        <w:rPr>
          <w:color w:val="000000" w:themeColor="text1"/>
          <w:lang w:val="vi-VN"/>
        </w:rPr>
      </w:pPr>
      <w:bookmarkStart w:id="80" w:name="_Toc49420518"/>
      <w:bookmarkStart w:id="81" w:name="_Toc137735584"/>
      <w:r w:rsidRPr="00C253FD">
        <w:rPr>
          <w:color w:val="000000" w:themeColor="text1"/>
          <w:lang w:val="vi-VN"/>
        </w:rPr>
        <w:lastRenderedPageBreak/>
        <w:t>Bảng</w:t>
      </w:r>
      <w:r w:rsidRPr="00C30A58">
        <w:rPr>
          <w:color w:val="000000" w:themeColor="text1"/>
          <w:lang w:val="vi-VN"/>
        </w:rPr>
        <w:t xml:space="preserve"> </w:t>
      </w:r>
      <w:r w:rsidRPr="00C253FD">
        <w:rPr>
          <w:color w:val="000000" w:themeColor="text1"/>
        </w:rPr>
        <w:fldChar w:fldCharType="begin"/>
      </w:r>
      <w:r w:rsidRPr="00C253FD">
        <w:rPr>
          <w:color w:val="000000" w:themeColor="text1"/>
          <w:lang w:val="vi-VN"/>
        </w:rPr>
        <w:instrText xml:space="preserve"> SEQ Bảng_3. \* ARABIC </w:instrText>
      </w:r>
      <w:r w:rsidRPr="00C253FD">
        <w:rPr>
          <w:color w:val="000000" w:themeColor="text1"/>
        </w:rPr>
        <w:fldChar w:fldCharType="separate"/>
      </w:r>
      <w:r w:rsidRPr="00C253FD">
        <w:rPr>
          <w:noProof/>
          <w:color w:val="000000" w:themeColor="text1"/>
          <w:lang w:val="vi-VN"/>
        </w:rPr>
        <w:t>86</w:t>
      </w:r>
      <w:r w:rsidRPr="00C253FD">
        <w:rPr>
          <w:noProof/>
          <w:color w:val="000000" w:themeColor="text1"/>
        </w:rPr>
        <w:fldChar w:fldCharType="end"/>
      </w:r>
      <w:r w:rsidRPr="00C253FD">
        <w:rPr>
          <w:color w:val="000000" w:themeColor="text1"/>
          <w:lang w:val="vi-VN"/>
        </w:rPr>
        <w:t>. Các thông số ước tính phát thải N</w:t>
      </w:r>
      <w:r w:rsidRPr="00C253FD">
        <w:rPr>
          <w:color w:val="000000" w:themeColor="text1"/>
          <w:vertAlign w:val="subscript"/>
          <w:lang w:val="vi-VN"/>
        </w:rPr>
        <w:t>2</w:t>
      </w:r>
      <w:r w:rsidRPr="00C253FD">
        <w:rPr>
          <w:color w:val="000000" w:themeColor="text1"/>
          <w:lang w:val="vi-VN"/>
        </w:rPr>
        <w:t>O gián tiếp</w:t>
      </w:r>
      <w:bookmarkEnd w:id="80"/>
      <w:bookmarkEnd w:id="81"/>
    </w:p>
    <w:tbl>
      <w:tblPr>
        <w:tblW w:w="9614" w:type="dxa"/>
        <w:jc w:val="center"/>
        <w:tblLayout w:type="fixed"/>
        <w:tblLook w:val="0000" w:firstRow="0" w:lastRow="0" w:firstColumn="0" w:lastColumn="0" w:noHBand="0" w:noVBand="0"/>
      </w:tblPr>
      <w:tblGrid>
        <w:gridCol w:w="1499"/>
        <w:gridCol w:w="1159"/>
        <w:gridCol w:w="3066"/>
        <w:gridCol w:w="3890"/>
      </w:tblGrid>
      <w:tr w:rsidR="007A57A9" w:rsidRPr="00C253FD" w14:paraId="44C659AF" w14:textId="77777777" w:rsidTr="00CE3CBE">
        <w:trPr>
          <w:trHeight w:val="255"/>
          <w:tblHeader/>
          <w:jc w:val="center"/>
        </w:trPr>
        <w:tc>
          <w:tcPr>
            <w:tcW w:w="1499" w:type="dxa"/>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34573F84" w14:textId="77777777" w:rsidR="007A57A9" w:rsidRPr="00C253FD" w:rsidRDefault="007A57A9" w:rsidP="00210D6E">
            <w:pPr>
              <w:widowControl w:val="0"/>
              <w:autoSpaceDE w:val="0"/>
              <w:autoSpaceDN w:val="0"/>
              <w:adjustRightInd w:val="0"/>
              <w:ind w:firstLine="0"/>
              <w:jc w:val="center"/>
              <w:rPr>
                <w:rFonts w:ascii="Calibri" w:eastAsia="SimSun" w:hAnsi="Calibri" w:cs="Calibri"/>
                <w:color w:val="000000" w:themeColor="text1"/>
              </w:rPr>
            </w:pPr>
            <w:r w:rsidRPr="00C253FD">
              <w:rPr>
                <w:rFonts w:eastAsia="SimSun"/>
                <w:b/>
                <w:bCs/>
                <w:color w:val="000000" w:themeColor="text1"/>
              </w:rPr>
              <w:t>Thông s</w:t>
            </w:r>
            <w:r w:rsidRPr="00C253FD">
              <w:rPr>
                <w:rFonts w:eastAsia="SimSun"/>
                <w:b/>
                <w:bCs/>
                <w:color w:val="000000" w:themeColor="text1"/>
                <w:lang w:val="vi-VN"/>
              </w:rPr>
              <w:t>ố</w:t>
            </w:r>
          </w:p>
        </w:tc>
        <w:tc>
          <w:tcPr>
            <w:tcW w:w="1159" w:type="dxa"/>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122C725D" w14:textId="77777777" w:rsidR="007A57A9" w:rsidRPr="00C253FD" w:rsidRDefault="007A57A9" w:rsidP="00210D6E">
            <w:pPr>
              <w:widowControl w:val="0"/>
              <w:autoSpaceDE w:val="0"/>
              <w:autoSpaceDN w:val="0"/>
              <w:adjustRightInd w:val="0"/>
              <w:ind w:firstLine="0"/>
              <w:jc w:val="center"/>
              <w:rPr>
                <w:rFonts w:ascii="Calibri" w:eastAsia="SimSun" w:hAnsi="Calibri" w:cs="Calibri"/>
                <w:color w:val="000000" w:themeColor="text1"/>
              </w:rPr>
            </w:pPr>
            <w:r w:rsidRPr="00C253FD">
              <w:rPr>
                <w:rFonts w:eastAsia="SimSun"/>
                <w:b/>
                <w:bCs/>
                <w:color w:val="000000" w:themeColor="text1"/>
              </w:rPr>
              <w:t>Giá tr</w:t>
            </w:r>
            <w:r w:rsidRPr="00C253FD">
              <w:rPr>
                <w:rFonts w:eastAsia="SimSun"/>
                <w:b/>
                <w:bCs/>
                <w:color w:val="000000" w:themeColor="text1"/>
                <w:lang w:val="vi-VN"/>
              </w:rPr>
              <w:t>ị</w:t>
            </w:r>
          </w:p>
        </w:tc>
        <w:tc>
          <w:tcPr>
            <w:tcW w:w="3066" w:type="dxa"/>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4E2C113B" w14:textId="77777777" w:rsidR="007A57A9" w:rsidRPr="00C253FD" w:rsidRDefault="007A57A9" w:rsidP="00210D6E">
            <w:pPr>
              <w:widowControl w:val="0"/>
              <w:autoSpaceDE w:val="0"/>
              <w:autoSpaceDN w:val="0"/>
              <w:adjustRightInd w:val="0"/>
              <w:ind w:firstLine="0"/>
              <w:jc w:val="center"/>
              <w:rPr>
                <w:rFonts w:ascii="Calibri" w:eastAsia="SimSun" w:hAnsi="Calibri" w:cs="Calibri"/>
                <w:color w:val="000000" w:themeColor="text1"/>
              </w:rPr>
            </w:pPr>
            <w:r w:rsidRPr="00C253FD">
              <w:rPr>
                <w:rFonts w:eastAsia="SimSun"/>
                <w:b/>
                <w:bCs/>
                <w:color w:val="000000" w:themeColor="text1"/>
              </w:rPr>
              <w:t>Đơn v</w:t>
            </w:r>
            <w:r w:rsidRPr="00C253FD">
              <w:rPr>
                <w:rFonts w:eastAsia="SimSun"/>
                <w:b/>
                <w:bCs/>
                <w:color w:val="000000" w:themeColor="text1"/>
                <w:lang w:val="vi-VN"/>
              </w:rPr>
              <w:t>ị</w:t>
            </w:r>
          </w:p>
        </w:tc>
        <w:tc>
          <w:tcPr>
            <w:tcW w:w="3890" w:type="dxa"/>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0B9DEE29" w14:textId="77777777" w:rsidR="007A57A9" w:rsidRPr="00C253FD" w:rsidRDefault="007A57A9" w:rsidP="00210D6E">
            <w:pPr>
              <w:widowControl w:val="0"/>
              <w:autoSpaceDE w:val="0"/>
              <w:autoSpaceDN w:val="0"/>
              <w:adjustRightInd w:val="0"/>
              <w:ind w:firstLine="0"/>
              <w:jc w:val="center"/>
              <w:rPr>
                <w:rFonts w:ascii="Calibri" w:eastAsia="SimSun" w:hAnsi="Calibri" w:cs="Calibri"/>
                <w:color w:val="000000" w:themeColor="text1"/>
              </w:rPr>
            </w:pPr>
            <w:r w:rsidRPr="00C253FD">
              <w:rPr>
                <w:rFonts w:eastAsia="SimSun"/>
                <w:b/>
                <w:bCs/>
                <w:color w:val="000000" w:themeColor="text1"/>
              </w:rPr>
              <w:t>Ngu</w:t>
            </w:r>
            <w:r w:rsidRPr="00C253FD">
              <w:rPr>
                <w:rFonts w:eastAsia="SimSun"/>
                <w:b/>
                <w:bCs/>
                <w:color w:val="000000" w:themeColor="text1"/>
                <w:lang w:val="vi-VN"/>
              </w:rPr>
              <w:t>ồn số liệu</w:t>
            </w:r>
          </w:p>
        </w:tc>
      </w:tr>
      <w:tr w:rsidR="007A57A9" w:rsidRPr="00C253FD" w14:paraId="4263BDD4" w14:textId="77777777" w:rsidTr="007A57A9">
        <w:trPr>
          <w:trHeight w:val="402"/>
          <w:jc w:val="center"/>
        </w:trPr>
        <w:tc>
          <w:tcPr>
            <w:tcW w:w="1499" w:type="dxa"/>
            <w:tcBorders>
              <w:top w:val="single" w:sz="3" w:space="0" w:color="000000"/>
              <w:left w:val="single" w:sz="3" w:space="0" w:color="000000"/>
              <w:bottom w:val="single" w:sz="3" w:space="0" w:color="000000"/>
              <w:right w:val="single" w:sz="3" w:space="0" w:color="000000"/>
            </w:tcBorders>
            <w:vAlign w:val="center"/>
          </w:tcPr>
          <w:p w14:paraId="086B70A9" w14:textId="77777777" w:rsidR="007A57A9" w:rsidRPr="00C253FD" w:rsidRDefault="007A57A9" w:rsidP="00210D6E">
            <w:pPr>
              <w:widowControl w:val="0"/>
              <w:autoSpaceDE w:val="0"/>
              <w:autoSpaceDN w:val="0"/>
              <w:adjustRightInd w:val="0"/>
              <w:ind w:left="46" w:firstLine="0"/>
              <w:jc w:val="center"/>
              <w:rPr>
                <w:rFonts w:ascii="Calibri" w:eastAsia="SimSun" w:hAnsi="Calibri" w:cs="Calibri"/>
                <w:color w:val="000000" w:themeColor="text1"/>
              </w:rPr>
            </w:pPr>
            <w:r w:rsidRPr="00C253FD">
              <w:rPr>
                <w:rFonts w:eastAsia="SimSun"/>
                <w:color w:val="000000" w:themeColor="text1"/>
              </w:rPr>
              <w:t>Frac</w:t>
            </w:r>
            <w:r w:rsidRPr="00C253FD">
              <w:rPr>
                <w:rFonts w:eastAsia="SimSun"/>
                <w:color w:val="000000" w:themeColor="text1"/>
                <w:vertAlign w:val="subscript"/>
              </w:rPr>
              <w:t>GASF</w:t>
            </w:r>
          </w:p>
        </w:tc>
        <w:tc>
          <w:tcPr>
            <w:tcW w:w="11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CCDADF5" w14:textId="77777777" w:rsidR="007A57A9" w:rsidRPr="00C253FD" w:rsidRDefault="007A57A9" w:rsidP="00210D6E">
            <w:pPr>
              <w:widowControl w:val="0"/>
              <w:autoSpaceDE w:val="0"/>
              <w:autoSpaceDN w:val="0"/>
              <w:adjustRightInd w:val="0"/>
              <w:ind w:left="84" w:firstLine="0"/>
              <w:jc w:val="center"/>
              <w:rPr>
                <w:rFonts w:ascii="Calibri" w:eastAsia="SimSun" w:hAnsi="Calibri" w:cs="Calibri"/>
                <w:color w:val="000000" w:themeColor="text1"/>
              </w:rPr>
            </w:pPr>
            <w:r w:rsidRPr="00C253FD">
              <w:rPr>
                <w:rFonts w:eastAsia="SimSun"/>
                <w:color w:val="000000" w:themeColor="text1"/>
              </w:rPr>
              <w:t>0,1</w:t>
            </w:r>
          </w:p>
        </w:tc>
        <w:tc>
          <w:tcPr>
            <w:tcW w:w="306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9974A13" w14:textId="77777777" w:rsidR="007A57A9" w:rsidRPr="00C253FD" w:rsidRDefault="007A57A9" w:rsidP="00210D6E">
            <w:pPr>
              <w:widowControl w:val="0"/>
              <w:autoSpaceDE w:val="0"/>
              <w:autoSpaceDN w:val="0"/>
              <w:adjustRightInd w:val="0"/>
              <w:ind w:left="-20" w:firstLine="0"/>
              <w:rPr>
                <w:rFonts w:ascii="Calibri" w:eastAsia="SimSun" w:hAnsi="Calibri" w:cs="Calibri"/>
                <w:color w:val="000000" w:themeColor="text1"/>
              </w:rPr>
            </w:pPr>
            <w:r w:rsidRPr="00C253FD">
              <w:rPr>
                <w:rFonts w:eastAsia="SimSun"/>
                <w:color w:val="000000" w:themeColor="text1"/>
              </w:rPr>
              <w:t>(kg NH</w:t>
            </w:r>
            <w:r w:rsidRPr="00C253FD">
              <w:rPr>
                <w:rFonts w:eastAsia="SimSun"/>
                <w:color w:val="000000" w:themeColor="text1"/>
                <w:vertAlign w:val="subscript"/>
              </w:rPr>
              <w:t>3</w:t>
            </w:r>
            <w:r w:rsidRPr="00C253FD">
              <w:rPr>
                <w:rFonts w:eastAsia="SimSun"/>
                <w:color w:val="000000" w:themeColor="text1"/>
              </w:rPr>
              <w:t>-N + NOx-N)/kg phân bón</w:t>
            </w:r>
            <w:r w:rsidRPr="00C253FD">
              <w:rPr>
                <w:rFonts w:eastAsia="SimSun"/>
                <w:color w:val="000000" w:themeColor="text1"/>
                <w:lang w:val="vi-VN"/>
              </w:rPr>
              <w:t xml:space="preserve"> tổng hợp được sử dụng</w:t>
            </w:r>
          </w:p>
        </w:tc>
        <w:tc>
          <w:tcPr>
            <w:tcW w:w="3890" w:type="dxa"/>
            <w:vMerge w:val="restart"/>
            <w:tcBorders>
              <w:top w:val="single" w:sz="3" w:space="0" w:color="000000"/>
              <w:left w:val="single" w:sz="3" w:space="0" w:color="000000"/>
              <w:right w:val="single" w:sz="3" w:space="0" w:color="000000"/>
            </w:tcBorders>
            <w:shd w:val="clear" w:color="000000" w:fill="FFFFFF"/>
            <w:vAlign w:val="center"/>
          </w:tcPr>
          <w:p w14:paraId="5C018BF9" w14:textId="77777777" w:rsidR="007A57A9" w:rsidRPr="00C253FD" w:rsidRDefault="007A57A9" w:rsidP="00210D6E">
            <w:pPr>
              <w:widowControl w:val="0"/>
              <w:autoSpaceDE w:val="0"/>
              <w:autoSpaceDN w:val="0"/>
              <w:adjustRightInd w:val="0"/>
              <w:ind w:left="111" w:firstLine="0"/>
              <w:rPr>
                <w:rFonts w:ascii="Calibri" w:eastAsia="SimSun" w:hAnsi="Calibri" w:cs="Calibri"/>
                <w:color w:val="000000" w:themeColor="text1"/>
              </w:rPr>
            </w:pPr>
            <w:r w:rsidRPr="00C253FD">
              <w:rPr>
                <w:rFonts w:eastAsia="SimSun"/>
                <w:color w:val="000000" w:themeColor="text1"/>
              </w:rPr>
              <w:t>Bảng 11.3, trang 11.24, chương 11, Hướng dẫn IPCC 2006.</w:t>
            </w:r>
          </w:p>
        </w:tc>
      </w:tr>
      <w:tr w:rsidR="007A57A9" w:rsidRPr="00C253FD" w14:paraId="5F0F1CBA" w14:textId="77777777" w:rsidTr="007A57A9">
        <w:trPr>
          <w:trHeight w:val="255"/>
          <w:jc w:val="center"/>
        </w:trPr>
        <w:tc>
          <w:tcPr>
            <w:tcW w:w="1499" w:type="dxa"/>
            <w:tcBorders>
              <w:top w:val="single" w:sz="3" w:space="0" w:color="000000"/>
              <w:left w:val="single" w:sz="3" w:space="0" w:color="000000"/>
              <w:bottom w:val="single" w:sz="3" w:space="0" w:color="000000"/>
              <w:right w:val="single" w:sz="3" w:space="0" w:color="000000"/>
            </w:tcBorders>
            <w:vAlign w:val="center"/>
          </w:tcPr>
          <w:p w14:paraId="077636DA" w14:textId="77777777" w:rsidR="007A57A9" w:rsidRPr="00C253FD" w:rsidRDefault="007A57A9" w:rsidP="00210D6E">
            <w:pPr>
              <w:widowControl w:val="0"/>
              <w:autoSpaceDE w:val="0"/>
              <w:autoSpaceDN w:val="0"/>
              <w:adjustRightInd w:val="0"/>
              <w:ind w:left="46" w:firstLine="0"/>
              <w:jc w:val="center"/>
              <w:rPr>
                <w:rFonts w:ascii="Calibri" w:eastAsia="SimSun" w:hAnsi="Calibri" w:cs="Calibri"/>
                <w:color w:val="000000" w:themeColor="text1"/>
              </w:rPr>
            </w:pPr>
            <w:r w:rsidRPr="00C253FD">
              <w:rPr>
                <w:rFonts w:eastAsia="SimSun"/>
                <w:color w:val="000000" w:themeColor="text1"/>
              </w:rPr>
              <w:t>Frac</w:t>
            </w:r>
            <w:r w:rsidRPr="00C253FD">
              <w:rPr>
                <w:rFonts w:eastAsia="SimSun"/>
                <w:color w:val="000000" w:themeColor="text1"/>
                <w:vertAlign w:val="subscript"/>
              </w:rPr>
              <w:t>GASM</w:t>
            </w:r>
          </w:p>
        </w:tc>
        <w:tc>
          <w:tcPr>
            <w:tcW w:w="11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D22EB96" w14:textId="77777777" w:rsidR="007A57A9" w:rsidRPr="00C253FD" w:rsidRDefault="007A57A9" w:rsidP="00210D6E">
            <w:pPr>
              <w:widowControl w:val="0"/>
              <w:autoSpaceDE w:val="0"/>
              <w:autoSpaceDN w:val="0"/>
              <w:adjustRightInd w:val="0"/>
              <w:ind w:left="84" w:firstLine="0"/>
              <w:jc w:val="center"/>
              <w:rPr>
                <w:rFonts w:ascii="Calibri" w:eastAsia="SimSun" w:hAnsi="Calibri" w:cs="Calibri"/>
                <w:color w:val="000000" w:themeColor="text1"/>
              </w:rPr>
            </w:pPr>
            <w:r w:rsidRPr="00C253FD">
              <w:rPr>
                <w:rFonts w:eastAsia="SimSun"/>
                <w:color w:val="000000" w:themeColor="text1"/>
              </w:rPr>
              <w:t>0,1</w:t>
            </w:r>
          </w:p>
        </w:tc>
        <w:tc>
          <w:tcPr>
            <w:tcW w:w="306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FB4C1A5" w14:textId="77777777" w:rsidR="007A57A9" w:rsidRPr="00C253FD" w:rsidRDefault="007A57A9" w:rsidP="00210D6E">
            <w:pPr>
              <w:widowControl w:val="0"/>
              <w:autoSpaceDE w:val="0"/>
              <w:autoSpaceDN w:val="0"/>
              <w:adjustRightInd w:val="0"/>
              <w:ind w:left="-20" w:firstLine="0"/>
              <w:rPr>
                <w:rFonts w:ascii="Calibri" w:eastAsia="SimSun" w:hAnsi="Calibri" w:cs="Calibri"/>
                <w:color w:val="000000" w:themeColor="text1"/>
              </w:rPr>
            </w:pPr>
            <w:r w:rsidRPr="00C253FD">
              <w:rPr>
                <w:rFonts w:eastAsia="SimSun"/>
                <w:color w:val="000000" w:themeColor="text1"/>
              </w:rPr>
              <w:t>(kg NH</w:t>
            </w:r>
            <w:r w:rsidRPr="00C253FD">
              <w:rPr>
                <w:rFonts w:eastAsia="SimSun"/>
                <w:color w:val="000000" w:themeColor="text1"/>
                <w:vertAlign w:val="subscript"/>
              </w:rPr>
              <w:t>3</w:t>
            </w:r>
            <w:r w:rsidRPr="00C253FD">
              <w:rPr>
                <w:rFonts w:eastAsia="SimSun"/>
                <w:color w:val="000000" w:themeColor="text1"/>
              </w:rPr>
              <w:t>-N + NOx-N)/kg of N phát th</w:t>
            </w:r>
            <w:r w:rsidRPr="00C253FD">
              <w:rPr>
                <w:rFonts w:eastAsia="SimSun"/>
                <w:color w:val="000000" w:themeColor="text1"/>
                <w:lang w:val="vi-VN"/>
              </w:rPr>
              <w:t>ải của vật nu</w:t>
            </w:r>
            <w:r w:rsidRPr="00C253FD">
              <w:rPr>
                <w:rFonts w:eastAsia="SimSun"/>
                <w:color w:val="000000" w:themeColor="text1"/>
              </w:rPr>
              <w:t>ôi</w:t>
            </w:r>
          </w:p>
        </w:tc>
        <w:tc>
          <w:tcPr>
            <w:tcW w:w="3890" w:type="dxa"/>
            <w:vMerge/>
            <w:tcBorders>
              <w:left w:val="single" w:sz="3" w:space="0" w:color="000000"/>
              <w:right w:val="single" w:sz="3" w:space="0" w:color="000000"/>
            </w:tcBorders>
            <w:shd w:val="clear" w:color="000000" w:fill="FFFFFF"/>
            <w:vAlign w:val="center"/>
          </w:tcPr>
          <w:p w14:paraId="74759CD9" w14:textId="77777777" w:rsidR="007A57A9" w:rsidRPr="00C253FD" w:rsidRDefault="007A57A9" w:rsidP="00210D6E">
            <w:pPr>
              <w:widowControl w:val="0"/>
              <w:autoSpaceDE w:val="0"/>
              <w:autoSpaceDN w:val="0"/>
              <w:adjustRightInd w:val="0"/>
              <w:ind w:left="111" w:firstLine="0"/>
              <w:rPr>
                <w:rFonts w:ascii="Calibri" w:eastAsia="SimSun" w:hAnsi="Calibri" w:cs="Calibri"/>
                <w:color w:val="000000" w:themeColor="text1"/>
              </w:rPr>
            </w:pPr>
          </w:p>
        </w:tc>
      </w:tr>
      <w:tr w:rsidR="007A57A9" w:rsidRPr="00C253FD" w14:paraId="7F4C22B0" w14:textId="77777777" w:rsidTr="007A57A9">
        <w:trPr>
          <w:trHeight w:val="286"/>
          <w:jc w:val="center"/>
        </w:trPr>
        <w:tc>
          <w:tcPr>
            <w:tcW w:w="1499" w:type="dxa"/>
            <w:tcBorders>
              <w:top w:val="single" w:sz="3" w:space="0" w:color="000000"/>
              <w:left w:val="single" w:sz="3" w:space="0" w:color="000000"/>
              <w:bottom w:val="single" w:sz="3" w:space="0" w:color="000000"/>
              <w:right w:val="single" w:sz="3" w:space="0" w:color="000000"/>
            </w:tcBorders>
            <w:vAlign w:val="center"/>
          </w:tcPr>
          <w:p w14:paraId="61CDFAFD" w14:textId="77777777" w:rsidR="007A57A9" w:rsidRPr="00C253FD" w:rsidRDefault="007A57A9" w:rsidP="00210D6E">
            <w:pPr>
              <w:widowControl w:val="0"/>
              <w:autoSpaceDE w:val="0"/>
              <w:autoSpaceDN w:val="0"/>
              <w:adjustRightInd w:val="0"/>
              <w:ind w:left="46" w:firstLine="0"/>
              <w:jc w:val="center"/>
              <w:rPr>
                <w:rFonts w:ascii="Calibri" w:eastAsia="SimSun" w:hAnsi="Calibri" w:cs="Calibri"/>
                <w:color w:val="000000" w:themeColor="text1"/>
              </w:rPr>
            </w:pPr>
            <w:r w:rsidRPr="00C253FD">
              <w:rPr>
                <w:rFonts w:eastAsia="SimSun"/>
                <w:color w:val="000000" w:themeColor="text1"/>
              </w:rPr>
              <w:t>Frac</w:t>
            </w:r>
            <w:r w:rsidRPr="00C253FD">
              <w:rPr>
                <w:rFonts w:eastAsia="SimSun"/>
                <w:color w:val="000000" w:themeColor="text1"/>
                <w:vertAlign w:val="subscript"/>
              </w:rPr>
              <w:t>LEACH</w:t>
            </w:r>
          </w:p>
        </w:tc>
        <w:tc>
          <w:tcPr>
            <w:tcW w:w="11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6229992" w14:textId="77777777" w:rsidR="007A57A9" w:rsidRPr="00C253FD" w:rsidRDefault="007A57A9" w:rsidP="00210D6E">
            <w:pPr>
              <w:widowControl w:val="0"/>
              <w:autoSpaceDE w:val="0"/>
              <w:autoSpaceDN w:val="0"/>
              <w:adjustRightInd w:val="0"/>
              <w:ind w:left="84" w:firstLine="0"/>
              <w:jc w:val="center"/>
              <w:rPr>
                <w:rFonts w:ascii="Calibri" w:eastAsia="SimSun" w:hAnsi="Calibri" w:cs="Calibri"/>
                <w:color w:val="000000" w:themeColor="text1"/>
              </w:rPr>
            </w:pPr>
            <w:r w:rsidRPr="00C253FD">
              <w:rPr>
                <w:rFonts w:eastAsia="SimSun"/>
                <w:color w:val="000000" w:themeColor="text1"/>
              </w:rPr>
              <w:t>0,3</w:t>
            </w:r>
          </w:p>
        </w:tc>
        <w:tc>
          <w:tcPr>
            <w:tcW w:w="306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86A51D3" w14:textId="77777777" w:rsidR="007A57A9" w:rsidRPr="00C253FD" w:rsidRDefault="007A57A9" w:rsidP="00210D6E">
            <w:pPr>
              <w:widowControl w:val="0"/>
              <w:autoSpaceDE w:val="0"/>
              <w:autoSpaceDN w:val="0"/>
              <w:adjustRightInd w:val="0"/>
              <w:ind w:left="-20" w:firstLine="0"/>
              <w:rPr>
                <w:rFonts w:ascii="Calibri" w:eastAsia="SimSun" w:hAnsi="Calibri" w:cs="Calibri"/>
                <w:color w:val="000000" w:themeColor="text1"/>
              </w:rPr>
            </w:pPr>
            <w:r w:rsidRPr="00C253FD">
              <w:rPr>
                <w:rFonts w:eastAsia="SimSun"/>
                <w:color w:val="000000" w:themeColor="text1"/>
              </w:rPr>
              <w:t>kg N/kg phân bón và phân đ</w:t>
            </w:r>
            <w:r w:rsidRPr="00C253FD">
              <w:rPr>
                <w:rFonts w:eastAsia="SimSun"/>
                <w:color w:val="000000" w:themeColor="text1"/>
                <w:lang w:val="vi-VN"/>
              </w:rPr>
              <w:t>ạm</w:t>
            </w:r>
          </w:p>
        </w:tc>
        <w:tc>
          <w:tcPr>
            <w:tcW w:w="3890" w:type="dxa"/>
            <w:vMerge/>
            <w:tcBorders>
              <w:left w:val="single" w:sz="3" w:space="0" w:color="000000"/>
              <w:bottom w:val="single" w:sz="3" w:space="0" w:color="000000"/>
              <w:right w:val="single" w:sz="3" w:space="0" w:color="000000"/>
            </w:tcBorders>
            <w:shd w:val="clear" w:color="000000" w:fill="FFFFFF"/>
            <w:vAlign w:val="center"/>
          </w:tcPr>
          <w:p w14:paraId="51D1F90C" w14:textId="77777777" w:rsidR="007A57A9" w:rsidRPr="00C253FD" w:rsidRDefault="007A57A9" w:rsidP="00210D6E">
            <w:pPr>
              <w:widowControl w:val="0"/>
              <w:autoSpaceDE w:val="0"/>
              <w:autoSpaceDN w:val="0"/>
              <w:adjustRightInd w:val="0"/>
              <w:ind w:left="111" w:firstLine="0"/>
              <w:rPr>
                <w:rFonts w:ascii="Calibri" w:eastAsia="SimSun" w:hAnsi="Calibri" w:cs="Calibri"/>
                <w:color w:val="000000" w:themeColor="text1"/>
              </w:rPr>
            </w:pPr>
          </w:p>
        </w:tc>
      </w:tr>
    </w:tbl>
    <w:p w14:paraId="5D559E14" w14:textId="05E2FAC5" w:rsidR="007A57A9" w:rsidRPr="005C035F" w:rsidRDefault="005C035F" w:rsidP="005C035F">
      <w:pPr>
        <w:pStyle w:val="Heading4"/>
      </w:pPr>
      <w:bookmarkStart w:id="82" w:name="_Toc137979343"/>
      <w:r>
        <w:t xml:space="preserve">1.3.5.2. </w:t>
      </w:r>
      <w:r w:rsidR="007A57A9" w:rsidRPr="005C035F">
        <w:t>Phát thải từ quá trình phân hủy các chất hữu cơ trong đất khoáng</w:t>
      </w:r>
      <w:bookmarkEnd w:id="82"/>
    </w:p>
    <w:p w14:paraId="389E54FC" w14:textId="77777777" w:rsidR="007A57A9" w:rsidRPr="005C035F" w:rsidRDefault="007A57A9" w:rsidP="007A57A9">
      <w:pPr>
        <w:rPr>
          <w:color w:val="000000" w:themeColor="text1"/>
          <w:u w:val="single"/>
          <w:lang w:eastAsia="ja-JP"/>
        </w:rPr>
      </w:pPr>
      <w:r w:rsidRPr="005C035F">
        <w:rPr>
          <w:color w:val="000000" w:themeColor="text1"/>
          <w:lang w:eastAsia="ja-JP"/>
        </w:rPr>
        <w:t>Việc chuyển đổi sang đất trồng trọt thường làm gia tăng quá trình khoáng hóa đất hữu cơ (chuyển đổi thành dạng vô cơ). Kết quả của quá trình khoáng hóa không chỉ là làm giảm lượng cácbon trong đất mà còn liên quan đến việc chuyển đổi nitơ trong các chất hữu cơ đất thành amoni và nitrat và làm gia tăng N</w:t>
      </w:r>
      <w:r w:rsidRPr="005C035F">
        <w:rPr>
          <w:color w:val="000000" w:themeColor="text1"/>
          <w:vertAlign w:val="subscript"/>
          <w:lang w:eastAsia="ja-JP"/>
        </w:rPr>
        <w:t>2</w:t>
      </w:r>
      <w:r w:rsidRPr="005C035F">
        <w:rPr>
          <w:color w:val="000000" w:themeColor="text1"/>
          <w:lang w:eastAsia="ja-JP"/>
        </w:rPr>
        <w:t>O.</w:t>
      </w:r>
    </w:p>
    <w:p w14:paraId="2D2F1AB8" w14:textId="77777777" w:rsidR="007A57A9" w:rsidRPr="00C253FD" w:rsidRDefault="007A57A9" w:rsidP="007A57A9">
      <w:pPr>
        <w:rPr>
          <w:color w:val="000000" w:themeColor="text1"/>
          <w:lang w:eastAsia="ja-JP"/>
        </w:rPr>
      </w:pPr>
      <w:r w:rsidRPr="005C035F">
        <w:rPr>
          <w:color w:val="000000" w:themeColor="text1"/>
          <w:lang w:eastAsia="ja-JP"/>
        </w:rPr>
        <w:t>Do không ước tính thay đổi trữ lượng các-bon trong đất khoáng nên cũng không ước tính phát thải N</w:t>
      </w:r>
      <w:r w:rsidRPr="005C035F">
        <w:rPr>
          <w:color w:val="000000" w:themeColor="text1"/>
          <w:vertAlign w:val="subscript"/>
          <w:lang w:eastAsia="ja-JP"/>
        </w:rPr>
        <w:t>2</w:t>
      </w:r>
      <w:r w:rsidRPr="005C035F">
        <w:rPr>
          <w:color w:val="000000" w:themeColor="text1"/>
          <w:lang w:eastAsia="ja-JP"/>
        </w:rPr>
        <w:t>O.</w:t>
      </w:r>
    </w:p>
    <w:p w14:paraId="0320D027" w14:textId="6F37CDF2" w:rsidR="007A57A9" w:rsidRPr="00C253FD" w:rsidRDefault="005C035F" w:rsidP="005C035F">
      <w:pPr>
        <w:pStyle w:val="Heading3"/>
      </w:pPr>
      <w:bookmarkStart w:id="83" w:name="_Toc137979344"/>
      <w:bookmarkStart w:id="84" w:name="_Toc148542300"/>
      <w:r>
        <w:t xml:space="preserve">1.3.6. </w:t>
      </w:r>
      <w:r w:rsidR="007A57A9" w:rsidRPr="00C253FD">
        <w:t>Phát thải N</w:t>
      </w:r>
      <w:r w:rsidR="007A57A9" w:rsidRPr="00C253FD">
        <w:rPr>
          <w:vertAlign w:val="subscript"/>
        </w:rPr>
        <w:t>2</w:t>
      </w:r>
      <w:r w:rsidR="007A57A9" w:rsidRPr="00C253FD">
        <w:t>O gián tiếp từ quản lý chất thải (Hạng mục 3C6)</w:t>
      </w:r>
      <w:bookmarkEnd w:id="83"/>
      <w:bookmarkEnd w:id="84"/>
    </w:p>
    <w:p w14:paraId="1CDE0A56" w14:textId="77777777" w:rsidR="007A57A9" w:rsidRPr="00C253FD" w:rsidRDefault="007A57A9" w:rsidP="007A57A9">
      <w:pPr>
        <w:pStyle w:val="Heading4"/>
        <w:spacing w:line="240" w:lineRule="auto"/>
        <w:rPr>
          <w:color w:val="000000" w:themeColor="text1"/>
        </w:rPr>
      </w:pPr>
      <w:bookmarkStart w:id="85" w:name="_Toc137979345"/>
      <w:r w:rsidRPr="00C253FD">
        <w:rPr>
          <w:color w:val="000000" w:themeColor="text1"/>
        </w:rPr>
        <w:t>1.3.6.1. Tổng quan</w:t>
      </w:r>
      <w:bookmarkEnd w:id="85"/>
    </w:p>
    <w:p w14:paraId="7AB1C747" w14:textId="05F0F415" w:rsidR="007A57A9" w:rsidRPr="00C253FD" w:rsidRDefault="007A57A9" w:rsidP="00707624">
      <w:pPr>
        <w:widowControl w:val="0"/>
        <w:autoSpaceDE w:val="0"/>
        <w:autoSpaceDN w:val="0"/>
        <w:adjustRightInd w:val="0"/>
        <w:rPr>
          <w:rFonts w:eastAsia="MS Mincho"/>
          <w:color w:val="000000" w:themeColor="text1"/>
          <w:lang w:val="vi-VN"/>
        </w:rPr>
      </w:pPr>
      <w:r w:rsidRPr="00C253FD">
        <w:rPr>
          <w:rFonts w:eastAsia="MS Mincho"/>
          <w:color w:val="000000" w:themeColor="text1"/>
          <w:lang w:val="vi-VN"/>
        </w:rPr>
        <w:t xml:space="preserve">Phát thải gián tiếp là kết quả của quá trình mất nitơ dễ bay hơi xảy ra chủ yếu ở dạng </w:t>
      </w:r>
      <w:r w:rsidRPr="00C253FD">
        <w:rPr>
          <w:rFonts w:eastAsia="MS Mincho"/>
          <w:color w:val="000000" w:themeColor="text1"/>
        </w:rPr>
        <w:t>NH3</w:t>
      </w:r>
      <w:r w:rsidRPr="00C253FD">
        <w:rPr>
          <w:rFonts w:eastAsia="MS Mincho"/>
          <w:color w:val="000000" w:themeColor="text1"/>
          <w:lang w:val="vi-VN"/>
        </w:rPr>
        <w:t xml:space="preserve"> và NOx. Tỷ lệ nitơ hữu cơ bài tiết được khoáng hóa thành nitơ amoniac trong quá trình thu dọn và lưu trữ phân phụ thuộc chủ yếu vào thời gian và ở nhiệt độ thấp hơn. Các dạng nitơ hữu cơ đơn giản như urê (động vật có vú) và axit uric (gia cầm) nhanh chóng bị khoáng hóa thành nitơ amoniac, rất dễ bay hơi và dễ dàng khuếch tán vào không khí xung quanh. Mất nitơ bắt đầu tại điểm bài tiết trong nhà và các khu vực sản xuất động vật khác (ví dụ, các cửa hàng sữa) và tiếp tục thông qua quản lý tại chỗ trong các hệ thống lưu trữ và xử lý (tức là, hệ thống quản lý chất thải vật nuôi). Nitơ cũng bị mất qua dòng chảy và rửa trôi vào đất từ ​​kho chứa chất thải vật nuôi ở khu vực ngoài trời, trong các trang trại và nơi động vật đang chăn thả trên đồng cỏ. Phát thải từ chất thải vật nuôi do quá trình chăn thả trên đồng cỏ được xem xét riêng</w:t>
      </w:r>
      <w:r w:rsidR="00707624">
        <w:rPr>
          <w:rFonts w:eastAsia="MS Mincho"/>
          <w:color w:val="000000" w:themeColor="text1"/>
        </w:rPr>
        <w:t>.</w:t>
      </w:r>
    </w:p>
    <w:p w14:paraId="1136E99B" w14:textId="37CEAF41" w:rsidR="007A57A9" w:rsidRPr="00C253FD" w:rsidRDefault="00707624" w:rsidP="007A57A9">
      <w:pPr>
        <w:pStyle w:val="Heading4"/>
        <w:spacing w:line="240" w:lineRule="auto"/>
        <w:rPr>
          <w:color w:val="000000" w:themeColor="text1"/>
        </w:rPr>
      </w:pPr>
      <w:bookmarkStart w:id="86" w:name="_Toc137979347"/>
      <w:r>
        <w:rPr>
          <w:color w:val="000000" w:themeColor="text1"/>
        </w:rPr>
        <w:lastRenderedPageBreak/>
        <w:t>1.3.6.2</w:t>
      </w:r>
      <w:r w:rsidR="007A57A9" w:rsidRPr="00C253FD">
        <w:rPr>
          <w:color w:val="000000" w:themeColor="text1"/>
        </w:rPr>
        <w:t>. Số liệu hoạt động</w:t>
      </w:r>
      <w:bookmarkEnd w:id="86"/>
    </w:p>
    <w:p w14:paraId="02AC87B3" w14:textId="4C50A760" w:rsidR="007A57A9" w:rsidRPr="00C30A58" w:rsidRDefault="007A57A9" w:rsidP="007A57A9">
      <w:pPr>
        <w:widowControl w:val="0"/>
        <w:autoSpaceDE w:val="0"/>
        <w:autoSpaceDN w:val="0"/>
        <w:adjustRightInd w:val="0"/>
        <w:rPr>
          <w:rFonts w:eastAsia="MS Mincho"/>
          <w:b/>
          <w:color w:val="000000" w:themeColor="text1"/>
          <w:lang w:val="vi-VN"/>
        </w:rPr>
      </w:pPr>
      <w:r w:rsidRPr="00C253FD">
        <w:rPr>
          <w:rFonts w:eastAsia="MS Mincho"/>
          <w:color w:val="000000" w:themeColor="text1"/>
        </w:rPr>
        <w:t>S</w:t>
      </w:r>
      <w:r w:rsidRPr="00C253FD">
        <w:rPr>
          <w:rFonts w:eastAsia="MS Mincho"/>
          <w:color w:val="000000" w:themeColor="text1"/>
          <w:lang w:val="vi-VN"/>
        </w:rPr>
        <w:t>ố liệu hoạt động l</w:t>
      </w:r>
      <w:r w:rsidRPr="00C253FD">
        <w:rPr>
          <w:rFonts w:eastAsia="MS Mincho"/>
          <w:color w:val="000000" w:themeColor="text1"/>
        </w:rPr>
        <w:t>à lư</w:t>
      </w:r>
      <w:r w:rsidRPr="00C253FD">
        <w:rPr>
          <w:rFonts w:eastAsia="MS Mincho"/>
          <w:color w:val="000000" w:themeColor="text1"/>
          <w:lang w:val="vi-VN"/>
        </w:rPr>
        <w:t>ợng (N) được xử l</w:t>
      </w:r>
      <w:r w:rsidRPr="00C253FD">
        <w:rPr>
          <w:rFonts w:eastAsia="MS Mincho"/>
          <w:color w:val="000000" w:themeColor="text1"/>
        </w:rPr>
        <w:t>ý b</w:t>
      </w:r>
      <w:r w:rsidRPr="00C253FD">
        <w:rPr>
          <w:rFonts w:eastAsia="MS Mincho"/>
          <w:color w:val="000000" w:themeColor="text1"/>
          <w:lang w:val="vi-VN"/>
        </w:rPr>
        <w:t>ởi mỗi hệ thống quản l</w:t>
      </w:r>
      <w:r w:rsidRPr="00C253FD">
        <w:rPr>
          <w:rFonts w:eastAsia="MS Mincho"/>
          <w:color w:val="000000" w:themeColor="text1"/>
        </w:rPr>
        <w:t>ý ch</w:t>
      </w:r>
      <w:r w:rsidRPr="00C253FD">
        <w:rPr>
          <w:rFonts w:eastAsia="MS Mincho"/>
          <w:color w:val="000000" w:themeColor="text1"/>
          <w:lang w:val="vi-VN"/>
        </w:rPr>
        <w:t>ất thải theo từng loại vật nu</w:t>
      </w:r>
      <w:r w:rsidRPr="00C253FD">
        <w:rPr>
          <w:rFonts w:eastAsia="MS Mincho"/>
          <w:color w:val="000000" w:themeColor="text1"/>
        </w:rPr>
        <w:t>ôi theo t</w:t>
      </w:r>
      <w:r w:rsidRPr="00C253FD">
        <w:rPr>
          <w:rFonts w:eastAsia="MS Mincho"/>
          <w:color w:val="000000" w:themeColor="text1"/>
          <w:lang w:val="vi-VN"/>
        </w:rPr>
        <w:t>ừng v</w:t>
      </w:r>
      <w:r w:rsidRPr="00C253FD">
        <w:rPr>
          <w:rFonts w:eastAsia="MS Mincho"/>
          <w:color w:val="000000" w:themeColor="text1"/>
        </w:rPr>
        <w:t>ùng khí h</w:t>
      </w:r>
      <w:r w:rsidRPr="00C253FD">
        <w:rPr>
          <w:rFonts w:eastAsia="MS Mincho"/>
          <w:color w:val="000000" w:themeColor="text1"/>
          <w:lang w:val="vi-VN"/>
        </w:rPr>
        <w:t>ậu (</w:t>
      </w:r>
      <w:r w:rsidRPr="00C253FD">
        <w:rPr>
          <w:rFonts w:eastAsia="MS Mincho"/>
          <w:color w:val="000000" w:themeColor="text1"/>
        </w:rPr>
        <w:t>vùng có nhiệt độ trung bình từ 15-25</w:t>
      </w:r>
      <w:r w:rsidRPr="00C253FD">
        <w:rPr>
          <w:rFonts w:eastAsia="MS Mincho"/>
          <w:color w:val="000000" w:themeColor="text1"/>
          <w:vertAlign w:val="superscript"/>
        </w:rPr>
        <w:t>o</w:t>
      </w:r>
      <w:r w:rsidRPr="00C253FD">
        <w:rPr>
          <w:rFonts w:eastAsia="MS Mincho"/>
          <w:color w:val="000000" w:themeColor="text1"/>
        </w:rPr>
        <w:t>C và vùng có nhiệt độ trung bình lớn hơn 25</w:t>
      </w:r>
      <w:r w:rsidRPr="00C253FD">
        <w:rPr>
          <w:rFonts w:eastAsia="MS Mincho"/>
          <w:color w:val="000000" w:themeColor="text1"/>
          <w:vertAlign w:val="superscript"/>
        </w:rPr>
        <w:t>o</w:t>
      </w:r>
      <w:r w:rsidRPr="00C253FD">
        <w:rPr>
          <w:rFonts w:eastAsia="MS Mincho"/>
          <w:color w:val="000000" w:themeColor="text1"/>
        </w:rPr>
        <w:t>C</w:t>
      </w:r>
      <w:r w:rsidRPr="00C253FD">
        <w:rPr>
          <w:rFonts w:eastAsia="MS Mincho"/>
          <w:color w:val="000000" w:themeColor="text1"/>
          <w:lang w:val="vi-VN"/>
        </w:rPr>
        <w:t>). Số liệu hoạt động được ước t</w:t>
      </w:r>
      <w:r w:rsidRPr="00C30A58">
        <w:rPr>
          <w:rFonts w:eastAsia="MS Mincho"/>
          <w:color w:val="000000" w:themeColor="text1"/>
          <w:lang w:val="vi-VN"/>
        </w:rPr>
        <w:t>ính theo s</w:t>
      </w:r>
      <w:r w:rsidRPr="00C253FD">
        <w:rPr>
          <w:rFonts w:eastAsia="MS Mincho"/>
          <w:color w:val="000000" w:themeColor="text1"/>
          <w:lang w:val="vi-VN"/>
        </w:rPr>
        <w:t>ố lượng vật nu</w:t>
      </w:r>
      <w:r w:rsidRPr="00C30A58">
        <w:rPr>
          <w:rFonts w:eastAsia="MS Mincho"/>
          <w:color w:val="000000" w:themeColor="text1"/>
          <w:lang w:val="vi-VN"/>
        </w:rPr>
        <w:t>ôi theo t</w:t>
      </w:r>
      <w:r w:rsidRPr="00C253FD">
        <w:rPr>
          <w:rFonts w:eastAsia="MS Mincho"/>
          <w:color w:val="000000" w:themeColor="text1"/>
          <w:lang w:val="vi-VN"/>
        </w:rPr>
        <w:t>ừng v</w:t>
      </w:r>
      <w:r w:rsidRPr="00C30A58">
        <w:rPr>
          <w:rFonts w:eastAsia="MS Mincho"/>
          <w:color w:val="000000" w:themeColor="text1"/>
          <w:lang w:val="vi-VN"/>
        </w:rPr>
        <w:t>ùng khí h</w:t>
      </w:r>
      <w:r w:rsidRPr="00C253FD">
        <w:rPr>
          <w:rFonts w:eastAsia="MS Mincho"/>
          <w:color w:val="000000" w:themeColor="text1"/>
          <w:lang w:val="vi-VN"/>
        </w:rPr>
        <w:t>ậu (N</w:t>
      </w:r>
      <w:r w:rsidRPr="00C253FD">
        <w:rPr>
          <w:rFonts w:eastAsia="MS Mincho"/>
          <w:color w:val="000000" w:themeColor="text1"/>
          <w:vertAlign w:val="subscript"/>
          <w:lang w:val="vi-VN"/>
        </w:rPr>
        <w:t>(T)</w:t>
      </w:r>
      <w:r w:rsidRPr="00C253FD">
        <w:rPr>
          <w:rFonts w:eastAsia="MS Mincho"/>
          <w:color w:val="000000" w:themeColor="text1"/>
          <w:lang w:val="vi-VN"/>
        </w:rPr>
        <w:t>), gi</w:t>
      </w:r>
      <w:r w:rsidRPr="00C30A58">
        <w:rPr>
          <w:rFonts w:eastAsia="MS Mincho"/>
          <w:color w:val="000000" w:themeColor="text1"/>
          <w:lang w:val="vi-VN"/>
        </w:rPr>
        <w:t>á tr</w:t>
      </w:r>
      <w:r w:rsidRPr="00C253FD">
        <w:rPr>
          <w:rFonts w:eastAsia="MS Mincho"/>
          <w:color w:val="000000" w:themeColor="text1"/>
          <w:lang w:val="vi-VN"/>
        </w:rPr>
        <w:t>ị b</w:t>
      </w:r>
      <w:r w:rsidRPr="00C30A58">
        <w:rPr>
          <w:rFonts w:eastAsia="MS Mincho"/>
          <w:color w:val="000000" w:themeColor="text1"/>
          <w:lang w:val="vi-VN"/>
        </w:rPr>
        <w:t>ài ti</w:t>
      </w:r>
      <w:r w:rsidRPr="00C253FD">
        <w:rPr>
          <w:rFonts w:eastAsia="MS Mincho"/>
          <w:color w:val="000000" w:themeColor="text1"/>
          <w:lang w:val="vi-VN"/>
        </w:rPr>
        <w:t>ết N h</w:t>
      </w:r>
      <w:r w:rsidRPr="00C30A58">
        <w:rPr>
          <w:rFonts w:eastAsia="MS Mincho"/>
          <w:color w:val="000000" w:themeColor="text1"/>
          <w:lang w:val="vi-VN"/>
        </w:rPr>
        <w:t>àng năm trung bình trên m</w:t>
      </w:r>
      <w:r w:rsidRPr="00C253FD">
        <w:rPr>
          <w:rFonts w:eastAsia="MS Mincho"/>
          <w:color w:val="000000" w:themeColor="text1"/>
          <w:lang w:val="vi-VN"/>
        </w:rPr>
        <w:t>ỗi con vật nu</w:t>
      </w:r>
      <w:r w:rsidRPr="00C30A58">
        <w:rPr>
          <w:rFonts w:eastAsia="MS Mincho"/>
          <w:color w:val="000000" w:themeColor="text1"/>
          <w:lang w:val="vi-VN"/>
        </w:rPr>
        <w:t>ôi (Nex</w:t>
      </w:r>
      <w:r w:rsidRPr="00C30A58">
        <w:rPr>
          <w:rFonts w:eastAsia="MS Mincho"/>
          <w:color w:val="000000" w:themeColor="text1"/>
          <w:vertAlign w:val="subscript"/>
          <w:lang w:val="vi-VN"/>
        </w:rPr>
        <w:t>(T)</w:t>
      </w:r>
      <w:r w:rsidRPr="00C30A58">
        <w:rPr>
          <w:rFonts w:eastAsia="MS Mincho"/>
          <w:color w:val="000000" w:themeColor="text1"/>
          <w:lang w:val="vi-VN"/>
        </w:rPr>
        <w:t>) và t</w:t>
      </w:r>
      <w:r w:rsidRPr="00C253FD">
        <w:rPr>
          <w:rFonts w:eastAsia="MS Mincho"/>
          <w:color w:val="000000" w:themeColor="text1"/>
          <w:lang w:val="vi-VN"/>
        </w:rPr>
        <w:t>ỷ lệ của tổng số b</w:t>
      </w:r>
      <w:r w:rsidRPr="00C30A58">
        <w:rPr>
          <w:rFonts w:eastAsia="MS Mincho"/>
          <w:color w:val="000000" w:themeColor="text1"/>
          <w:lang w:val="vi-VN"/>
        </w:rPr>
        <w:t>ài ti</w:t>
      </w:r>
      <w:r w:rsidRPr="00C253FD">
        <w:rPr>
          <w:rFonts w:eastAsia="MS Mincho"/>
          <w:color w:val="000000" w:themeColor="text1"/>
          <w:lang w:val="vi-VN"/>
        </w:rPr>
        <w:t>ết h</w:t>
      </w:r>
      <w:r w:rsidRPr="00C30A58">
        <w:rPr>
          <w:rFonts w:eastAsia="MS Mincho"/>
          <w:color w:val="000000" w:themeColor="text1"/>
          <w:lang w:val="vi-VN"/>
        </w:rPr>
        <w:t>àng năm c</w:t>
      </w:r>
      <w:r w:rsidRPr="00C253FD">
        <w:rPr>
          <w:rFonts w:eastAsia="MS Mincho"/>
          <w:color w:val="000000" w:themeColor="text1"/>
          <w:lang w:val="vi-VN"/>
        </w:rPr>
        <w:t>ủa từng loại gia s</w:t>
      </w:r>
      <w:r w:rsidRPr="00C30A58">
        <w:rPr>
          <w:rFonts w:eastAsia="MS Mincho"/>
          <w:color w:val="000000" w:themeColor="text1"/>
          <w:lang w:val="vi-VN"/>
        </w:rPr>
        <w:t>úc trong h</w:t>
      </w:r>
      <w:r w:rsidRPr="00C253FD">
        <w:rPr>
          <w:rFonts w:eastAsia="MS Mincho"/>
          <w:color w:val="000000" w:themeColor="text1"/>
          <w:lang w:val="vi-VN"/>
        </w:rPr>
        <w:t>ệ thống Quản lý chất thải vật nuôi</w:t>
      </w:r>
      <w:r w:rsidRPr="00C30A58">
        <w:rPr>
          <w:rFonts w:eastAsia="MS Mincho"/>
          <w:color w:val="000000" w:themeColor="text1"/>
          <w:lang w:val="vi-VN"/>
        </w:rPr>
        <w:t xml:space="preserve"> theo t</w:t>
      </w:r>
      <w:r w:rsidRPr="00C253FD">
        <w:rPr>
          <w:rFonts w:eastAsia="MS Mincho"/>
          <w:color w:val="000000" w:themeColor="text1"/>
          <w:lang w:val="vi-VN"/>
        </w:rPr>
        <w:t>ừng v</w:t>
      </w:r>
      <w:r w:rsidRPr="00C30A58">
        <w:rPr>
          <w:rFonts w:eastAsia="MS Mincho"/>
          <w:color w:val="000000" w:themeColor="text1"/>
          <w:lang w:val="vi-VN"/>
        </w:rPr>
        <w:t>ùng khí h</w:t>
      </w:r>
      <w:r w:rsidRPr="00C253FD">
        <w:rPr>
          <w:rFonts w:eastAsia="MS Mincho"/>
          <w:color w:val="000000" w:themeColor="text1"/>
          <w:lang w:val="vi-VN"/>
        </w:rPr>
        <w:t>ậu (MS</w:t>
      </w:r>
      <w:r w:rsidRPr="00C253FD">
        <w:rPr>
          <w:rFonts w:eastAsia="MS Mincho"/>
          <w:color w:val="000000" w:themeColor="text1"/>
          <w:vertAlign w:val="subscript"/>
          <w:lang w:val="vi-VN"/>
        </w:rPr>
        <w:t>(T,S)</w:t>
      </w:r>
      <w:r w:rsidRPr="00C253FD">
        <w:rPr>
          <w:rFonts w:eastAsia="MS Mincho"/>
          <w:color w:val="000000" w:themeColor="text1"/>
          <w:lang w:val="vi-VN"/>
        </w:rPr>
        <w:t>).</w:t>
      </w:r>
    </w:p>
    <w:p w14:paraId="2FDE8DD5" w14:textId="77777777" w:rsidR="007A57A9" w:rsidRPr="00C30A58" w:rsidRDefault="007A57A9" w:rsidP="007A57A9">
      <w:pPr>
        <w:widowControl w:val="0"/>
        <w:autoSpaceDE w:val="0"/>
        <w:autoSpaceDN w:val="0"/>
        <w:adjustRightInd w:val="0"/>
        <w:rPr>
          <w:rFonts w:eastAsia="MS Mincho"/>
          <w:color w:val="000000" w:themeColor="text1"/>
          <w:lang w:val="vi-VN"/>
        </w:rPr>
      </w:pPr>
      <w:r w:rsidRPr="00C30A58">
        <w:rPr>
          <w:rFonts w:eastAsia="MS Mincho"/>
          <w:color w:val="000000" w:themeColor="text1"/>
          <w:lang w:val="vi-VN"/>
        </w:rPr>
        <w:t>S</w:t>
      </w:r>
      <w:r w:rsidRPr="00C253FD">
        <w:rPr>
          <w:rFonts w:eastAsia="MS Mincho"/>
          <w:color w:val="000000" w:themeColor="text1"/>
          <w:lang w:val="vi-VN"/>
        </w:rPr>
        <w:t>ố lượng vật nu</w:t>
      </w:r>
      <w:r w:rsidRPr="00C30A58">
        <w:rPr>
          <w:rFonts w:eastAsia="MS Mincho"/>
          <w:color w:val="000000" w:themeColor="text1"/>
          <w:lang w:val="vi-VN"/>
        </w:rPr>
        <w:t>ôi (N</w:t>
      </w:r>
      <w:r w:rsidRPr="00C30A58">
        <w:rPr>
          <w:rFonts w:eastAsia="MS Mincho"/>
          <w:color w:val="000000" w:themeColor="text1"/>
          <w:vertAlign w:val="subscript"/>
          <w:lang w:val="vi-VN"/>
        </w:rPr>
        <w:t>(T)</w:t>
      </w:r>
      <w:r w:rsidRPr="00C30A58">
        <w:rPr>
          <w:rFonts w:eastAsia="MS Mincho"/>
          <w:color w:val="000000" w:themeColor="text1"/>
          <w:lang w:val="vi-VN"/>
        </w:rPr>
        <w:t>): Xem chi ti</w:t>
      </w:r>
      <w:r w:rsidRPr="00C253FD">
        <w:rPr>
          <w:rFonts w:eastAsia="MS Mincho"/>
          <w:color w:val="000000" w:themeColor="text1"/>
          <w:lang w:val="vi-VN"/>
        </w:rPr>
        <w:t>ết trong phần số liệu hoạt động của phát thải</w:t>
      </w:r>
      <w:r w:rsidRPr="00C30A58">
        <w:rPr>
          <w:rFonts w:eastAsia="MS Mincho"/>
          <w:color w:val="000000" w:themeColor="text1"/>
          <w:lang w:val="vi-VN"/>
        </w:rPr>
        <w:t xml:space="preserve"> </w:t>
      </w:r>
      <w:r w:rsidRPr="00C253FD">
        <w:rPr>
          <w:rFonts w:eastAsia="MS Mincho"/>
          <w:color w:val="000000" w:themeColor="text1"/>
          <w:lang w:val="vi-VN"/>
        </w:rPr>
        <w:t>CH</w:t>
      </w:r>
      <w:r w:rsidRPr="00C253FD">
        <w:rPr>
          <w:rFonts w:eastAsia="MS Mincho"/>
          <w:color w:val="000000" w:themeColor="text1"/>
          <w:vertAlign w:val="subscript"/>
          <w:lang w:val="vi-VN"/>
        </w:rPr>
        <w:t>4</w:t>
      </w:r>
      <w:r w:rsidRPr="00C30A58">
        <w:rPr>
          <w:rFonts w:eastAsia="MS Mincho"/>
          <w:color w:val="000000" w:themeColor="text1"/>
          <w:lang w:val="vi-VN"/>
        </w:rPr>
        <w:t xml:space="preserve"> từ Quản lý chất thải (</w:t>
      </w:r>
      <w:r w:rsidRPr="00C253FD">
        <w:rPr>
          <w:rFonts w:eastAsia="MS Mincho"/>
          <w:color w:val="000000" w:themeColor="text1"/>
          <w:lang w:val="vi-VN"/>
        </w:rPr>
        <w:t>Số lượng vật nu</w:t>
      </w:r>
      <w:r w:rsidRPr="00C30A58">
        <w:rPr>
          <w:rFonts w:eastAsia="MS Mincho"/>
          <w:color w:val="000000" w:themeColor="text1"/>
          <w:lang w:val="vi-VN"/>
        </w:rPr>
        <w:t>ôi theo t</w:t>
      </w:r>
      <w:r w:rsidRPr="00C253FD">
        <w:rPr>
          <w:rFonts w:eastAsia="MS Mincho"/>
          <w:color w:val="000000" w:themeColor="text1"/>
          <w:lang w:val="vi-VN"/>
        </w:rPr>
        <w:t>ừng kh</w:t>
      </w:r>
      <w:r w:rsidRPr="00C30A58">
        <w:rPr>
          <w:rFonts w:eastAsia="MS Mincho"/>
          <w:color w:val="000000" w:themeColor="text1"/>
          <w:lang w:val="vi-VN"/>
        </w:rPr>
        <w:t>í h</w:t>
      </w:r>
      <w:r w:rsidRPr="00C253FD">
        <w:rPr>
          <w:rFonts w:eastAsia="MS Mincho"/>
          <w:color w:val="000000" w:themeColor="text1"/>
          <w:lang w:val="vi-VN"/>
        </w:rPr>
        <w:t>ậu (</w:t>
      </w:r>
      <w:r w:rsidRPr="00C30A58">
        <w:rPr>
          <w:rFonts w:eastAsia="MS Mincho"/>
          <w:color w:val="000000" w:themeColor="text1"/>
          <w:lang w:val="vi-VN"/>
        </w:rPr>
        <w:t>vùng có nhiệt độ trung bình từ 15 đến 25</w:t>
      </w:r>
      <w:r w:rsidRPr="00C30A58">
        <w:rPr>
          <w:rFonts w:eastAsia="MS Mincho"/>
          <w:color w:val="000000" w:themeColor="text1"/>
          <w:vertAlign w:val="superscript"/>
          <w:lang w:val="vi-VN"/>
        </w:rPr>
        <w:t>0</w:t>
      </w:r>
      <w:r w:rsidRPr="00C30A58">
        <w:rPr>
          <w:rFonts w:eastAsia="MS Mincho"/>
          <w:color w:val="000000" w:themeColor="text1"/>
          <w:lang w:val="vi-VN"/>
        </w:rPr>
        <w:t>C và vùng có nhiệt độ trung bình lớn hơn 25</w:t>
      </w:r>
      <w:r w:rsidRPr="00C30A58">
        <w:rPr>
          <w:rFonts w:eastAsia="MS Mincho"/>
          <w:color w:val="000000" w:themeColor="text1"/>
          <w:vertAlign w:val="superscript"/>
          <w:lang w:val="vi-VN"/>
        </w:rPr>
        <w:t>0</w:t>
      </w:r>
      <w:r w:rsidRPr="00C30A58">
        <w:rPr>
          <w:rFonts w:eastAsia="MS Mincho"/>
          <w:color w:val="000000" w:themeColor="text1"/>
          <w:lang w:val="vi-VN"/>
        </w:rPr>
        <w:t>C</w:t>
      </w:r>
      <w:r w:rsidRPr="00C253FD">
        <w:rPr>
          <w:rFonts w:eastAsia="MS Mincho"/>
          <w:color w:val="000000" w:themeColor="text1"/>
          <w:lang w:val="vi-VN"/>
        </w:rPr>
        <w:t xml:space="preserve">) năm </w:t>
      </w:r>
      <w:r>
        <w:rPr>
          <w:rFonts w:eastAsia="MS Mincho"/>
          <w:color w:val="000000" w:themeColor="text1"/>
          <w:lang w:val="vi-VN"/>
        </w:rPr>
        <w:t>2018</w:t>
      </w:r>
      <w:r w:rsidRPr="00C253FD">
        <w:rPr>
          <w:rFonts w:eastAsia="MS Mincho"/>
          <w:color w:val="000000" w:themeColor="text1"/>
          <w:lang w:val="vi-VN"/>
        </w:rPr>
        <w:t>)</w:t>
      </w:r>
      <w:r w:rsidRPr="00C30A58">
        <w:rPr>
          <w:rFonts w:eastAsia="MS Mincho"/>
          <w:color w:val="000000" w:themeColor="text1"/>
          <w:lang w:val="vi-VN"/>
        </w:rPr>
        <w:t>.</w:t>
      </w:r>
    </w:p>
    <w:p w14:paraId="07F3F9E1" w14:textId="77777777" w:rsidR="007A57A9" w:rsidRPr="00C30A58" w:rsidRDefault="007A57A9" w:rsidP="007A57A9">
      <w:pPr>
        <w:widowControl w:val="0"/>
        <w:autoSpaceDE w:val="0"/>
        <w:autoSpaceDN w:val="0"/>
        <w:adjustRightInd w:val="0"/>
        <w:rPr>
          <w:rFonts w:eastAsia="MS Mincho"/>
          <w:color w:val="000000" w:themeColor="text1"/>
          <w:lang w:val="vi-VN"/>
        </w:rPr>
      </w:pPr>
      <w:r w:rsidRPr="00C30A58">
        <w:rPr>
          <w:rFonts w:eastAsia="MS Mincho"/>
          <w:color w:val="000000" w:themeColor="text1"/>
          <w:lang w:val="vi-VN"/>
        </w:rPr>
        <w:t>Giá tr</w:t>
      </w:r>
      <w:r w:rsidRPr="00C253FD">
        <w:rPr>
          <w:rFonts w:eastAsia="MS Mincho"/>
          <w:color w:val="000000" w:themeColor="text1"/>
          <w:lang w:val="vi-VN"/>
        </w:rPr>
        <w:t>ị b</w:t>
      </w:r>
      <w:r w:rsidRPr="00C30A58">
        <w:rPr>
          <w:rFonts w:eastAsia="MS Mincho"/>
          <w:color w:val="000000" w:themeColor="text1"/>
          <w:lang w:val="vi-VN"/>
        </w:rPr>
        <w:t>ài ti</w:t>
      </w:r>
      <w:r w:rsidRPr="00C253FD">
        <w:rPr>
          <w:rFonts w:eastAsia="MS Mincho"/>
          <w:color w:val="000000" w:themeColor="text1"/>
          <w:lang w:val="vi-VN"/>
        </w:rPr>
        <w:t>ết N h</w:t>
      </w:r>
      <w:r w:rsidRPr="00C30A58">
        <w:rPr>
          <w:rFonts w:eastAsia="MS Mincho"/>
          <w:color w:val="000000" w:themeColor="text1"/>
          <w:lang w:val="vi-VN"/>
        </w:rPr>
        <w:t>àng năm bình quân trên m</w:t>
      </w:r>
      <w:r w:rsidRPr="00C253FD">
        <w:rPr>
          <w:rFonts w:eastAsia="MS Mincho"/>
          <w:color w:val="000000" w:themeColor="text1"/>
          <w:lang w:val="vi-VN"/>
        </w:rPr>
        <w:t>ỗi con vật nu</w:t>
      </w:r>
      <w:r w:rsidRPr="00C30A58">
        <w:rPr>
          <w:rFonts w:eastAsia="MS Mincho"/>
          <w:color w:val="000000" w:themeColor="text1"/>
          <w:lang w:val="vi-VN"/>
        </w:rPr>
        <w:t>ôi (Nex</w:t>
      </w:r>
      <w:r w:rsidRPr="00C30A58">
        <w:rPr>
          <w:rFonts w:eastAsia="MS Mincho"/>
          <w:color w:val="000000" w:themeColor="text1"/>
          <w:vertAlign w:val="subscript"/>
          <w:lang w:val="vi-VN"/>
        </w:rPr>
        <w:t>(T)</w:t>
      </w:r>
      <w:r w:rsidRPr="00C30A58">
        <w:rPr>
          <w:rFonts w:eastAsia="MS Mincho"/>
          <w:color w:val="000000" w:themeColor="text1"/>
          <w:lang w:val="vi-VN"/>
        </w:rPr>
        <w:t>) được tính toán theo công thức sau (công thức 10.30, trang 10.57, chương 10, hướng dẫn IPCC 2006).</w:t>
      </w:r>
    </w:p>
    <w:p w14:paraId="35C5DA85" w14:textId="77777777" w:rsidR="007A57A9" w:rsidRPr="00C253FD" w:rsidRDefault="007A57A9" w:rsidP="007A57A9">
      <w:pPr>
        <w:widowControl w:val="0"/>
        <w:autoSpaceDE w:val="0"/>
        <w:autoSpaceDN w:val="0"/>
        <w:adjustRightInd w:val="0"/>
        <w:jc w:val="center"/>
        <w:rPr>
          <w:rFonts w:eastAsia="MS Mincho"/>
          <w:color w:val="000000" w:themeColor="text1"/>
        </w:rPr>
      </w:pPr>
      <w:r w:rsidRPr="00C253FD">
        <w:rPr>
          <w:rFonts w:eastAsia="MS Mincho"/>
          <w:noProof/>
          <w:color w:val="000000" w:themeColor="text1"/>
        </w:rPr>
        <w:drawing>
          <wp:inline distT="0" distB="0" distL="0" distR="0" wp14:anchorId="7A5D5F15" wp14:editId="6B159AD1">
            <wp:extent cx="2417721" cy="448783"/>
            <wp:effectExtent l="19050" t="19050" r="20955" b="2794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7400" cy="452436"/>
                    </a:xfrm>
                    <a:prstGeom prst="rect">
                      <a:avLst/>
                    </a:prstGeom>
                    <a:noFill/>
                    <a:ln>
                      <a:solidFill>
                        <a:schemeClr val="tx1"/>
                      </a:solidFill>
                    </a:ln>
                  </pic:spPr>
                </pic:pic>
              </a:graphicData>
            </a:graphic>
          </wp:inline>
        </w:drawing>
      </w:r>
    </w:p>
    <w:p w14:paraId="025CF97C" w14:textId="77777777" w:rsidR="007A57A9" w:rsidRPr="00C253FD" w:rsidRDefault="007A57A9" w:rsidP="007A57A9">
      <w:pPr>
        <w:widowControl w:val="0"/>
        <w:autoSpaceDE w:val="0"/>
        <w:autoSpaceDN w:val="0"/>
        <w:adjustRightInd w:val="0"/>
        <w:ind w:firstLine="706"/>
        <w:rPr>
          <w:rFonts w:eastAsia="MS Mincho"/>
          <w:color w:val="000000" w:themeColor="text1"/>
        </w:rPr>
      </w:pPr>
      <w:r w:rsidRPr="00C253FD">
        <w:rPr>
          <w:rFonts w:eastAsia="MS Mincho"/>
          <w:color w:val="000000" w:themeColor="text1"/>
        </w:rPr>
        <w:t>N</w:t>
      </w:r>
      <w:r w:rsidRPr="00C253FD">
        <w:rPr>
          <w:rFonts w:eastAsia="MS Mincho"/>
          <w:color w:val="000000" w:themeColor="text1"/>
          <w:vertAlign w:val="subscript"/>
        </w:rPr>
        <w:t xml:space="preserve">ex(T) </w:t>
      </w:r>
      <w:r w:rsidRPr="00C253FD">
        <w:rPr>
          <w:rFonts w:eastAsia="MS Mincho"/>
          <w:color w:val="000000" w:themeColor="text1"/>
        </w:rPr>
        <w:t xml:space="preserve">= Lượng bài tiết N hàng năm cho từng loại vật nuôi </w:t>
      </w:r>
      <w:r w:rsidRPr="00C253FD">
        <w:rPr>
          <w:rFonts w:eastAsia="MS Mincho"/>
          <w:i/>
          <w:iCs/>
          <w:color w:val="000000" w:themeColor="text1"/>
        </w:rPr>
        <w:t>T</w:t>
      </w:r>
      <w:r w:rsidRPr="00C253FD">
        <w:rPr>
          <w:rFonts w:eastAsia="MS Mincho"/>
          <w:color w:val="000000" w:themeColor="text1"/>
        </w:rPr>
        <w:t>, kg N/năm.</w:t>
      </w:r>
    </w:p>
    <w:p w14:paraId="43DBC35E" w14:textId="77777777" w:rsidR="007A57A9" w:rsidRPr="00C253FD" w:rsidRDefault="007A57A9" w:rsidP="007A57A9">
      <w:pPr>
        <w:widowControl w:val="0"/>
        <w:autoSpaceDE w:val="0"/>
        <w:autoSpaceDN w:val="0"/>
        <w:adjustRightInd w:val="0"/>
        <w:ind w:firstLine="706"/>
        <w:rPr>
          <w:rFonts w:eastAsia="MS Mincho"/>
          <w:color w:val="000000" w:themeColor="text1"/>
        </w:rPr>
      </w:pPr>
      <w:r w:rsidRPr="00C253FD">
        <w:rPr>
          <w:rFonts w:eastAsia="MS Mincho"/>
          <w:color w:val="000000" w:themeColor="text1"/>
        </w:rPr>
        <w:t>N</w:t>
      </w:r>
      <w:r w:rsidRPr="00C253FD">
        <w:rPr>
          <w:rFonts w:eastAsia="MS Mincho"/>
          <w:color w:val="000000" w:themeColor="text1"/>
          <w:vertAlign w:val="subscript"/>
        </w:rPr>
        <w:t xml:space="preserve">rate(T) </w:t>
      </w:r>
      <w:r w:rsidRPr="00C253FD">
        <w:rPr>
          <w:rFonts w:eastAsia="MS Mincho"/>
          <w:color w:val="000000" w:themeColor="text1"/>
        </w:rPr>
        <w:t>= Giá trị tỷ lệ bài tiết N mặc định, kg N (1000 kg khối lượng)/ngày (bảng 10.19, trang 10.59, chương 10, hướng dẫn IPCC 2006).</w:t>
      </w:r>
    </w:p>
    <w:p w14:paraId="60E2C544" w14:textId="77777777" w:rsidR="007A57A9" w:rsidRPr="00C253FD" w:rsidRDefault="007A57A9" w:rsidP="007A57A9">
      <w:pPr>
        <w:widowControl w:val="0"/>
        <w:autoSpaceDE w:val="0"/>
        <w:autoSpaceDN w:val="0"/>
        <w:adjustRightInd w:val="0"/>
        <w:ind w:firstLine="706"/>
        <w:rPr>
          <w:rFonts w:eastAsia="MS Mincho"/>
          <w:color w:val="000000" w:themeColor="text1"/>
        </w:rPr>
      </w:pPr>
      <w:r w:rsidRPr="00C253FD">
        <w:rPr>
          <w:rFonts w:eastAsia="MS Mincho"/>
          <w:color w:val="000000" w:themeColor="text1"/>
        </w:rPr>
        <w:t>TAM</w:t>
      </w:r>
      <w:r w:rsidRPr="00C253FD">
        <w:rPr>
          <w:rFonts w:eastAsia="MS Mincho"/>
          <w:color w:val="000000" w:themeColor="text1"/>
          <w:vertAlign w:val="subscript"/>
        </w:rPr>
        <w:t>(T)</w:t>
      </w:r>
      <w:r w:rsidRPr="00C253FD">
        <w:rPr>
          <w:rFonts w:eastAsia="MS Mincho"/>
          <w:color w:val="000000" w:themeColor="text1"/>
        </w:rPr>
        <w:t xml:space="preserve"> = Trọng lượng trung bình theo từng loại vật nuôi, kg.</w:t>
      </w:r>
    </w:p>
    <w:p w14:paraId="76B6A38E" w14:textId="77777777" w:rsidR="007A57A9" w:rsidRPr="00C253FD" w:rsidRDefault="007A57A9" w:rsidP="007A57A9">
      <w:pPr>
        <w:widowControl w:val="0"/>
        <w:autoSpaceDE w:val="0"/>
        <w:autoSpaceDN w:val="0"/>
        <w:adjustRightInd w:val="0"/>
        <w:ind w:left="14" w:firstLine="706"/>
        <w:rPr>
          <w:rFonts w:eastAsia="MS Mincho"/>
          <w:color w:val="000000" w:themeColor="text1"/>
        </w:rPr>
      </w:pPr>
      <w:r w:rsidRPr="00C253FD">
        <w:rPr>
          <w:rFonts w:eastAsia="MS Mincho"/>
          <w:color w:val="000000" w:themeColor="text1"/>
        </w:rPr>
        <w:t>Giá tr</w:t>
      </w:r>
      <w:r w:rsidRPr="00C253FD">
        <w:rPr>
          <w:rFonts w:eastAsia="MS Mincho"/>
          <w:color w:val="000000" w:themeColor="text1"/>
          <w:lang w:val="vi-VN"/>
        </w:rPr>
        <w:t>ị MS (tỷ lệ hệ thống quản l</w:t>
      </w:r>
      <w:r w:rsidRPr="00C253FD">
        <w:rPr>
          <w:rFonts w:eastAsia="MS Mincho"/>
          <w:color w:val="000000" w:themeColor="text1"/>
        </w:rPr>
        <w:t>ý ch</w:t>
      </w:r>
      <w:r w:rsidRPr="00C253FD">
        <w:rPr>
          <w:rFonts w:eastAsia="MS Mincho"/>
          <w:color w:val="000000" w:themeColor="text1"/>
          <w:lang w:val="vi-VN"/>
        </w:rPr>
        <w:t xml:space="preserve">ất thải) được lấy từ số liệu </w:t>
      </w:r>
      <w:r w:rsidRPr="00C253FD">
        <w:rPr>
          <w:rFonts w:eastAsia="MS Mincho"/>
          <w:color w:val="000000" w:themeColor="text1"/>
        </w:rPr>
        <w:t>của Cục Chăn Nuôi, Bộ Nông nghiệp và Phát triển Nông thôn. Do không có s</w:t>
      </w:r>
      <w:r w:rsidRPr="00C253FD">
        <w:rPr>
          <w:rFonts w:eastAsia="MS Mincho"/>
          <w:color w:val="000000" w:themeColor="text1"/>
          <w:lang w:val="vi-VN"/>
        </w:rPr>
        <w:t>ố liệu về tỷ lệ về hệ thống quản l</w:t>
      </w:r>
      <w:r w:rsidRPr="00C253FD">
        <w:rPr>
          <w:rFonts w:eastAsia="MS Mincho"/>
          <w:color w:val="000000" w:themeColor="text1"/>
        </w:rPr>
        <w:t>ý ch</w:t>
      </w:r>
      <w:r w:rsidRPr="00C253FD">
        <w:rPr>
          <w:rFonts w:eastAsia="MS Mincho"/>
          <w:color w:val="000000" w:themeColor="text1"/>
          <w:lang w:val="vi-VN"/>
        </w:rPr>
        <w:t xml:space="preserve">ất thải </w:t>
      </w:r>
      <w:r w:rsidRPr="00C253FD">
        <w:rPr>
          <w:rFonts w:eastAsia="MS Mincho"/>
          <w:color w:val="000000" w:themeColor="text1"/>
        </w:rPr>
        <w:t>của từng</w:t>
      </w:r>
      <w:r w:rsidRPr="00C253FD">
        <w:rPr>
          <w:rFonts w:eastAsia="MS Mincho"/>
          <w:color w:val="000000" w:themeColor="text1"/>
          <w:lang w:val="vi-VN"/>
        </w:rPr>
        <w:t xml:space="preserve"> loại vật nu</w:t>
      </w:r>
      <w:r w:rsidRPr="00C253FD">
        <w:rPr>
          <w:rFonts w:eastAsia="MS Mincho"/>
          <w:color w:val="000000" w:themeColor="text1"/>
        </w:rPr>
        <w:t>ôi, nên s</w:t>
      </w:r>
      <w:r w:rsidRPr="00C253FD">
        <w:rPr>
          <w:rFonts w:eastAsia="MS Mincho"/>
          <w:color w:val="000000" w:themeColor="text1"/>
          <w:lang w:val="vi-VN"/>
        </w:rPr>
        <w:t xml:space="preserve">ố liệu </w:t>
      </w:r>
      <w:r w:rsidRPr="00C253FD">
        <w:rPr>
          <w:rFonts w:eastAsia="MS Mincho"/>
          <w:color w:val="000000" w:themeColor="text1"/>
        </w:rPr>
        <w:t>MS được</w:t>
      </w:r>
      <w:r w:rsidRPr="00C253FD">
        <w:rPr>
          <w:rFonts w:eastAsia="MS Mincho"/>
          <w:color w:val="000000" w:themeColor="text1"/>
          <w:lang w:val="vi-VN"/>
        </w:rPr>
        <w:t xml:space="preserve"> </w:t>
      </w:r>
      <w:r w:rsidRPr="00C253FD">
        <w:rPr>
          <w:rFonts w:eastAsia="MS Mincho"/>
          <w:color w:val="000000" w:themeColor="text1"/>
        </w:rPr>
        <w:t>áp d</w:t>
      </w:r>
      <w:r w:rsidRPr="00C253FD">
        <w:rPr>
          <w:rFonts w:eastAsia="MS Mincho"/>
          <w:color w:val="000000" w:themeColor="text1"/>
          <w:lang w:val="vi-VN"/>
        </w:rPr>
        <w:t>ụng cho tất cả c</w:t>
      </w:r>
      <w:r w:rsidRPr="00C253FD">
        <w:rPr>
          <w:rFonts w:eastAsia="MS Mincho"/>
          <w:color w:val="000000" w:themeColor="text1"/>
        </w:rPr>
        <w:t>ác lo</w:t>
      </w:r>
      <w:r w:rsidRPr="00C253FD">
        <w:rPr>
          <w:rFonts w:eastAsia="MS Mincho"/>
          <w:color w:val="000000" w:themeColor="text1"/>
          <w:lang w:val="vi-VN"/>
        </w:rPr>
        <w:t>ại vật nu</w:t>
      </w:r>
      <w:r w:rsidRPr="00C253FD">
        <w:rPr>
          <w:rFonts w:eastAsia="MS Mincho"/>
          <w:color w:val="000000" w:themeColor="text1"/>
        </w:rPr>
        <w:t>ôi.</w:t>
      </w:r>
    </w:p>
    <w:p w14:paraId="57AD8754" w14:textId="5213B517" w:rsidR="007A57A9" w:rsidRDefault="00870DFA" w:rsidP="00870DFA">
      <w:pPr>
        <w:pStyle w:val="Caption"/>
        <w:rPr>
          <w:color w:val="000000" w:themeColor="text1"/>
        </w:rPr>
      </w:pPr>
      <w:bookmarkStart w:id="87" w:name="_Toc49420508"/>
      <w:bookmarkStart w:id="88" w:name="_Toc137735587"/>
      <w:bookmarkStart w:id="89" w:name="_Toc147928541"/>
      <w:r>
        <w:t>Bảng 1.</w:t>
      </w:r>
      <w:r w:rsidR="00753887">
        <w:fldChar w:fldCharType="begin"/>
      </w:r>
      <w:r w:rsidR="00753887">
        <w:instrText xml:space="preserve"> SEQ Bảng_1. \* ARABIC </w:instrText>
      </w:r>
      <w:r w:rsidR="00753887">
        <w:fldChar w:fldCharType="separate"/>
      </w:r>
      <w:r>
        <w:rPr>
          <w:noProof/>
        </w:rPr>
        <w:t>13</w:t>
      </w:r>
      <w:r w:rsidR="00753887">
        <w:rPr>
          <w:noProof/>
        </w:rPr>
        <w:fldChar w:fldCharType="end"/>
      </w:r>
      <w:r w:rsidR="00A15FB6">
        <w:rPr>
          <w:noProof/>
        </w:rPr>
        <w:t>.</w:t>
      </w:r>
      <w:r>
        <w:t xml:space="preserve"> </w:t>
      </w:r>
      <w:r w:rsidR="007A57A9" w:rsidRPr="00C253FD">
        <w:rPr>
          <w:color w:val="000000" w:themeColor="text1"/>
        </w:rPr>
        <w:t>Hệ số Quản lý chất thải vật nuôi theo vùng khí hậu (MS)</w:t>
      </w:r>
      <w:bookmarkEnd w:id="87"/>
      <w:bookmarkEnd w:id="88"/>
      <w:bookmarkEnd w:id="89"/>
    </w:p>
    <w:tbl>
      <w:tblPr>
        <w:tblW w:w="5000" w:type="pct"/>
        <w:jc w:val="center"/>
        <w:tblLook w:val="0000" w:firstRow="0" w:lastRow="0" w:firstColumn="0" w:lastColumn="0" w:noHBand="0" w:noVBand="0"/>
      </w:tblPr>
      <w:tblGrid>
        <w:gridCol w:w="1316"/>
        <w:gridCol w:w="1292"/>
        <w:gridCol w:w="1298"/>
        <w:gridCol w:w="1247"/>
        <w:gridCol w:w="1305"/>
        <w:gridCol w:w="1298"/>
        <w:gridCol w:w="1305"/>
      </w:tblGrid>
      <w:tr w:rsidR="007A57A9" w:rsidRPr="00A15FB6" w14:paraId="28284FE2" w14:textId="77777777" w:rsidTr="00CE3CBE">
        <w:trPr>
          <w:cantSplit/>
          <w:trHeight w:val="300"/>
          <w:tblHeader/>
          <w:jc w:val="center"/>
        </w:trPr>
        <w:tc>
          <w:tcPr>
            <w:tcW w:w="727" w:type="pct"/>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372D8E63" w14:textId="77777777" w:rsidR="007A57A9" w:rsidRPr="00A15FB6" w:rsidRDefault="007A57A9" w:rsidP="00870DFA">
            <w:pPr>
              <w:widowControl w:val="0"/>
              <w:spacing w:before="0" w:after="0"/>
              <w:ind w:firstLine="0"/>
              <w:jc w:val="center"/>
              <w:rPr>
                <w:color w:val="000000"/>
                <w:szCs w:val="32"/>
              </w:rPr>
            </w:pPr>
            <w:r w:rsidRPr="00A15FB6">
              <w:rPr>
                <w:b/>
                <w:color w:val="000000"/>
                <w:szCs w:val="32"/>
              </w:rPr>
              <w:lastRenderedPageBreak/>
              <w:t>Vùng</w:t>
            </w:r>
          </w:p>
        </w:tc>
        <w:tc>
          <w:tcPr>
            <w:tcW w:w="4273" w:type="pct"/>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BC42E1" w14:textId="77777777" w:rsidR="007A57A9" w:rsidRPr="00A15FB6" w:rsidRDefault="007A57A9" w:rsidP="00870DFA">
            <w:pPr>
              <w:widowControl w:val="0"/>
              <w:spacing w:before="0" w:after="0"/>
              <w:ind w:firstLine="0"/>
              <w:jc w:val="center"/>
              <w:rPr>
                <w:color w:val="000000"/>
                <w:szCs w:val="32"/>
              </w:rPr>
            </w:pPr>
            <w:r w:rsidRPr="00A15FB6">
              <w:rPr>
                <w:b/>
                <w:color w:val="000000"/>
                <w:szCs w:val="32"/>
              </w:rPr>
              <w:t>Phân loại hình thức xử lý của Việt Nam</w:t>
            </w:r>
          </w:p>
          <w:p w14:paraId="765EA68C" w14:textId="77777777" w:rsidR="007A57A9" w:rsidRPr="00A15FB6" w:rsidRDefault="007A57A9" w:rsidP="00870DFA">
            <w:pPr>
              <w:widowControl w:val="0"/>
              <w:spacing w:before="0" w:after="0"/>
              <w:ind w:firstLine="0"/>
              <w:jc w:val="center"/>
              <w:rPr>
                <w:color w:val="000000"/>
                <w:szCs w:val="32"/>
              </w:rPr>
            </w:pPr>
          </w:p>
        </w:tc>
      </w:tr>
      <w:tr w:rsidR="007A57A9" w:rsidRPr="00A15FB6" w14:paraId="42BB40F0" w14:textId="77777777" w:rsidTr="00CE3CBE">
        <w:trPr>
          <w:cantSplit/>
          <w:trHeight w:val="815"/>
          <w:tblHeader/>
          <w:jc w:val="center"/>
        </w:trPr>
        <w:tc>
          <w:tcPr>
            <w:tcW w:w="727" w:type="pct"/>
            <w:vMerge/>
            <w:tcBorders>
              <w:top w:val="single" w:sz="4" w:space="0" w:color="000000"/>
              <w:left w:val="single" w:sz="4" w:space="0" w:color="000000"/>
              <w:right w:val="single" w:sz="4" w:space="0" w:color="000000"/>
            </w:tcBorders>
            <w:shd w:val="clear" w:color="auto" w:fill="D9D9D9" w:themeFill="background1" w:themeFillShade="D9"/>
            <w:vAlign w:val="center"/>
          </w:tcPr>
          <w:p w14:paraId="2D8D50DE" w14:textId="77777777" w:rsidR="007A57A9" w:rsidRPr="00A15FB6" w:rsidRDefault="007A57A9" w:rsidP="00870DFA">
            <w:pPr>
              <w:widowControl w:val="0"/>
              <w:pBdr>
                <w:top w:val="nil"/>
                <w:left w:val="nil"/>
                <w:bottom w:val="nil"/>
                <w:right w:val="nil"/>
                <w:between w:val="nil"/>
              </w:pBdr>
              <w:spacing w:before="0" w:after="0"/>
              <w:ind w:firstLine="0"/>
              <w:rPr>
                <w:color w:val="000000"/>
                <w:szCs w:val="32"/>
              </w:rPr>
            </w:pPr>
          </w:p>
        </w:tc>
        <w:tc>
          <w:tcPr>
            <w:tcW w:w="713" w:type="pct"/>
            <w:tcBorders>
              <w:top w:val="single" w:sz="4" w:space="0" w:color="000000"/>
              <w:left w:val="single" w:sz="4" w:space="0" w:color="000000"/>
              <w:right w:val="single" w:sz="4" w:space="0" w:color="000000"/>
            </w:tcBorders>
            <w:shd w:val="clear" w:color="auto" w:fill="D9D9D9" w:themeFill="background1" w:themeFillShade="D9"/>
            <w:vAlign w:val="center"/>
          </w:tcPr>
          <w:p w14:paraId="21641E3B" w14:textId="77777777" w:rsidR="007A57A9" w:rsidRPr="00A15FB6" w:rsidRDefault="007A57A9" w:rsidP="00870DFA">
            <w:pPr>
              <w:widowControl w:val="0"/>
              <w:spacing w:before="0" w:after="0"/>
              <w:ind w:firstLine="0"/>
              <w:jc w:val="center"/>
              <w:rPr>
                <w:color w:val="000000"/>
                <w:szCs w:val="32"/>
              </w:rPr>
            </w:pPr>
            <w:r w:rsidRPr="00A15FB6">
              <w:rPr>
                <w:b/>
                <w:color w:val="000000"/>
                <w:szCs w:val="32"/>
              </w:rPr>
              <w:t>Tổng</w:t>
            </w:r>
          </w:p>
        </w:tc>
        <w:tc>
          <w:tcPr>
            <w:tcW w:w="71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8E87F26" w14:textId="77777777" w:rsidR="007A57A9" w:rsidRPr="00A15FB6" w:rsidRDefault="007A57A9" w:rsidP="00870DFA">
            <w:pPr>
              <w:widowControl w:val="0"/>
              <w:spacing w:before="0" w:after="0"/>
              <w:ind w:firstLine="0"/>
              <w:jc w:val="center"/>
              <w:rPr>
                <w:color w:val="000000"/>
                <w:szCs w:val="32"/>
              </w:rPr>
            </w:pPr>
            <w:r w:rsidRPr="00A15FB6">
              <w:rPr>
                <w:b/>
                <w:color w:val="000000"/>
                <w:szCs w:val="32"/>
              </w:rPr>
              <w:t>Ủ phân, bán làm phân bón</w:t>
            </w:r>
          </w:p>
        </w:tc>
        <w:tc>
          <w:tcPr>
            <w:tcW w:w="68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6293BF" w14:textId="77777777" w:rsidR="007A57A9" w:rsidRPr="00A15FB6" w:rsidRDefault="007A57A9" w:rsidP="00870DFA">
            <w:pPr>
              <w:widowControl w:val="0"/>
              <w:spacing w:before="0" w:after="0"/>
              <w:ind w:firstLine="0"/>
              <w:jc w:val="center"/>
              <w:rPr>
                <w:color w:val="000000"/>
                <w:szCs w:val="32"/>
              </w:rPr>
            </w:pPr>
            <w:r w:rsidRPr="00A15FB6">
              <w:rPr>
                <w:b/>
                <w:color w:val="000000"/>
                <w:szCs w:val="32"/>
              </w:rPr>
              <w:t>Thải trực tiếp ra môi trường</w:t>
            </w:r>
          </w:p>
        </w:tc>
        <w:tc>
          <w:tcPr>
            <w:tcW w:w="7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2CAD00B" w14:textId="77777777" w:rsidR="007A57A9" w:rsidRPr="00A15FB6" w:rsidRDefault="007A57A9" w:rsidP="00870DFA">
            <w:pPr>
              <w:widowControl w:val="0"/>
              <w:spacing w:before="0" w:after="0"/>
              <w:ind w:firstLine="0"/>
              <w:jc w:val="center"/>
              <w:rPr>
                <w:color w:val="000000"/>
                <w:szCs w:val="32"/>
              </w:rPr>
            </w:pPr>
            <w:r w:rsidRPr="00A15FB6">
              <w:rPr>
                <w:b/>
                <w:color w:val="000000"/>
                <w:szCs w:val="32"/>
              </w:rPr>
              <w:t>Công trình khí sinh học</w:t>
            </w:r>
          </w:p>
        </w:tc>
        <w:tc>
          <w:tcPr>
            <w:tcW w:w="71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99BFEAD" w14:textId="77777777" w:rsidR="007A57A9" w:rsidRPr="00A15FB6" w:rsidRDefault="007A57A9" w:rsidP="00870DFA">
            <w:pPr>
              <w:widowControl w:val="0"/>
              <w:spacing w:before="0" w:after="0"/>
              <w:ind w:firstLine="0"/>
              <w:jc w:val="center"/>
              <w:rPr>
                <w:color w:val="000000"/>
                <w:szCs w:val="32"/>
              </w:rPr>
            </w:pPr>
            <w:r w:rsidRPr="00A15FB6">
              <w:rPr>
                <w:b/>
                <w:color w:val="000000"/>
                <w:szCs w:val="32"/>
              </w:rPr>
              <w:t>Đệm lót sinh học</w:t>
            </w:r>
          </w:p>
        </w:tc>
        <w:tc>
          <w:tcPr>
            <w:tcW w:w="720" w:type="pct"/>
            <w:tcBorders>
              <w:top w:val="single" w:sz="4" w:space="0" w:color="000000"/>
              <w:left w:val="single" w:sz="4" w:space="0" w:color="000000"/>
              <w:right w:val="single" w:sz="4" w:space="0" w:color="000000"/>
            </w:tcBorders>
            <w:shd w:val="clear" w:color="auto" w:fill="D9D9D9" w:themeFill="background1" w:themeFillShade="D9"/>
            <w:vAlign w:val="center"/>
          </w:tcPr>
          <w:p w14:paraId="50861407" w14:textId="77777777" w:rsidR="007A57A9" w:rsidRPr="00A15FB6" w:rsidRDefault="007A57A9" w:rsidP="00870DFA">
            <w:pPr>
              <w:widowControl w:val="0"/>
              <w:pBdr>
                <w:top w:val="nil"/>
                <w:left w:val="nil"/>
                <w:bottom w:val="nil"/>
                <w:right w:val="nil"/>
                <w:between w:val="nil"/>
              </w:pBdr>
              <w:spacing w:before="0" w:after="0"/>
              <w:ind w:firstLine="0"/>
              <w:jc w:val="center"/>
              <w:rPr>
                <w:color w:val="000000"/>
                <w:szCs w:val="32"/>
              </w:rPr>
            </w:pPr>
            <w:r w:rsidRPr="00A15FB6">
              <w:rPr>
                <w:b/>
                <w:color w:val="000000"/>
                <w:szCs w:val="32"/>
              </w:rPr>
              <w:t>Khác</w:t>
            </w:r>
          </w:p>
        </w:tc>
      </w:tr>
      <w:tr w:rsidR="007A57A9" w:rsidRPr="00A15FB6" w14:paraId="4471EC8C" w14:textId="77777777" w:rsidTr="00CE3CBE">
        <w:trPr>
          <w:cantSplit/>
          <w:trHeight w:val="300"/>
          <w:tblHeader/>
          <w:jc w:val="center"/>
        </w:trPr>
        <w:tc>
          <w:tcPr>
            <w:tcW w:w="727" w:type="pct"/>
            <w:vMerge/>
            <w:tcBorders>
              <w:top w:val="single" w:sz="4" w:space="0" w:color="000000"/>
              <w:left w:val="single" w:sz="4" w:space="0" w:color="000000"/>
              <w:right w:val="single" w:sz="4" w:space="0" w:color="000000"/>
            </w:tcBorders>
            <w:shd w:val="clear" w:color="auto" w:fill="D9D9D9" w:themeFill="background1" w:themeFillShade="D9"/>
            <w:vAlign w:val="center"/>
          </w:tcPr>
          <w:p w14:paraId="24B6FC59" w14:textId="77777777" w:rsidR="007A57A9" w:rsidRPr="00A15FB6" w:rsidRDefault="007A57A9" w:rsidP="00870DFA">
            <w:pPr>
              <w:widowControl w:val="0"/>
              <w:pBdr>
                <w:top w:val="nil"/>
                <w:left w:val="nil"/>
                <w:bottom w:val="nil"/>
                <w:right w:val="nil"/>
                <w:between w:val="nil"/>
              </w:pBdr>
              <w:spacing w:before="0" w:after="0"/>
              <w:ind w:firstLine="0"/>
              <w:rPr>
                <w:color w:val="000000"/>
                <w:szCs w:val="32"/>
              </w:rPr>
            </w:pPr>
          </w:p>
        </w:tc>
        <w:tc>
          <w:tcPr>
            <w:tcW w:w="4273" w:type="pct"/>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AFBAEE9" w14:textId="77777777" w:rsidR="007A57A9" w:rsidRPr="00A15FB6" w:rsidRDefault="007A57A9" w:rsidP="00870DFA">
            <w:pPr>
              <w:widowControl w:val="0"/>
              <w:pBdr>
                <w:top w:val="nil"/>
                <w:left w:val="nil"/>
                <w:bottom w:val="nil"/>
                <w:right w:val="nil"/>
                <w:between w:val="nil"/>
              </w:pBdr>
              <w:spacing w:before="0" w:after="0"/>
              <w:ind w:firstLine="0"/>
              <w:jc w:val="center"/>
              <w:rPr>
                <w:color w:val="000000"/>
                <w:szCs w:val="32"/>
              </w:rPr>
            </w:pPr>
            <w:r w:rsidRPr="00A15FB6">
              <w:rPr>
                <w:b/>
                <w:color w:val="000000"/>
                <w:szCs w:val="32"/>
              </w:rPr>
              <w:t>Phân loại hình thức xử lý tương ứng trong IPCC 2006</w:t>
            </w:r>
          </w:p>
        </w:tc>
      </w:tr>
      <w:tr w:rsidR="007A57A9" w:rsidRPr="00A15FB6" w14:paraId="0AAEF62A" w14:textId="77777777" w:rsidTr="00CE3CBE">
        <w:trPr>
          <w:cantSplit/>
          <w:trHeight w:val="300"/>
          <w:tblHeader/>
          <w:jc w:val="center"/>
        </w:trPr>
        <w:tc>
          <w:tcPr>
            <w:tcW w:w="727" w:type="pct"/>
            <w:vMerge/>
            <w:tcBorders>
              <w:top w:val="single" w:sz="4" w:space="0" w:color="000000"/>
              <w:left w:val="single" w:sz="4" w:space="0" w:color="000000"/>
              <w:right w:val="single" w:sz="4" w:space="0" w:color="000000"/>
            </w:tcBorders>
            <w:shd w:val="clear" w:color="auto" w:fill="D9D9D9" w:themeFill="background1" w:themeFillShade="D9"/>
            <w:vAlign w:val="center"/>
          </w:tcPr>
          <w:p w14:paraId="618C90C6" w14:textId="77777777" w:rsidR="007A57A9" w:rsidRPr="00A15FB6" w:rsidRDefault="007A57A9" w:rsidP="00870DFA">
            <w:pPr>
              <w:widowControl w:val="0"/>
              <w:pBdr>
                <w:top w:val="nil"/>
                <w:left w:val="nil"/>
                <w:bottom w:val="nil"/>
                <w:right w:val="nil"/>
                <w:between w:val="nil"/>
              </w:pBdr>
              <w:spacing w:before="0" w:after="0"/>
              <w:ind w:firstLine="0"/>
              <w:rPr>
                <w:color w:val="000000"/>
                <w:szCs w:val="32"/>
              </w:rPr>
            </w:pPr>
          </w:p>
        </w:tc>
        <w:tc>
          <w:tcPr>
            <w:tcW w:w="71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89AD491" w14:textId="77777777" w:rsidR="007A57A9" w:rsidRPr="00A15FB6" w:rsidRDefault="007A57A9" w:rsidP="00870DFA">
            <w:pPr>
              <w:spacing w:before="0" w:after="0"/>
              <w:ind w:firstLine="0"/>
              <w:jc w:val="center"/>
              <w:rPr>
                <w:color w:val="000000"/>
                <w:szCs w:val="32"/>
              </w:rPr>
            </w:pPr>
            <w:r w:rsidRPr="00A15FB6">
              <w:rPr>
                <w:b/>
                <w:color w:val="000000"/>
                <w:szCs w:val="32"/>
              </w:rPr>
              <w:t>Tổng</w:t>
            </w:r>
          </w:p>
        </w:tc>
        <w:tc>
          <w:tcPr>
            <w:tcW w:w="71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6D9BA4F" w14:textId="77777777" w:rsidR="007A57A9" w:rsidRPr="00A15FB6" w:rsidRDefault="007A57A9" w:rsidP="00870DFA">
            <w:pPr>
              <w:spacing w:before="0" w:after="0"/>
              <w:ind w:firstLine="0"/>
              <w:jc w:val="center"/>
              <w:rPr>
                <w:color w:val="000000"/>
                <w:szCs w:val="32"/>
              </w:rPr>
            </w:pPr>
            <w:r w:rsidRPr="00A15FB6">
              <w:rPr>
                <w:b/>
                <w:color w:val="000000"/>
                <w:szCs w:val="32"/>
              </w:rPr>
              <w:t>Ủ làm phân bón</w:t>
            </w:r>
          </w:p>
        </w:tc>
        <w:tc>
          <w:tcPr>
            <w:tcW w:w="68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9CD374D" w14:textId="77777777" w:rsidR="007A57A9" w:rsidRPr="00A15FB6" w:rsidRDefault="007A57A9" w:rsidP="00870DFA">
            <w:pPr>
              <w:spacing w:before="0" w:after="0"/>
              <w:ind w:firstLine="0"/>
              <w:jc w:val="center"/>
              <w:rPr>
                <w:color w:val="000000"/>
                <w:szCs w:val="32"/>
              </w:rPr>
            </w:pPr>
            <w:r w:rsidRPr="00A15FB6">
              <w:rPr>
                <w:b/>
                <w:color w:val="000000"/>
                <w:szCs w:val="32"/>
              </w:rPr>
              <w:t>Xử lý hiếu khí</w:t>
            </w:r>
          </w:p>
        </w:tc>
        <w:tc>
          <w:tcPr>
            <w:tcW w:w="7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CF4D35" w14:textId="77777777" w:rsidR="007A57A9" w:rsidRPr="00A15FB6" w:rsidRDefault="007A57A9" w:rsidP="00870DFA">
            <w:pPr>
              <w:spacing w:before="0" w:after="0"/>
              <w:ind w:firstLine="0"/>
              <w:jc w:val="center"/>
              <w:rPr>
                <w:color w:val="000000"/>
                <w:szCs w:val="32"/>
              </w:rPr>
            </w:pPr>
            <w:r w:rsidRPr="00A15FB6">
              <w:rPr>
                <w:b/>
                <w:color w:val="000000"/>
                <w:szCs w:val="32"/>
              </w:rPr>
              <w:t>Hầm ủ kỵ khí</w:t>
            </w:r>
          </w:p>
        </w:tc>
        <w:tc>
          <w:tcPr>
            <w:tcW w:w="71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BD1A19F" w14:textId="77777777" w:rsidR="007A57A9" w:rsidRPr="00A15FB6" w:rsidRDefault="007A57A9" w:rsidP="00870DFA">
            <w:pPr>
              <w:spacing w:before="0" w:after="0"/>
              <w:ind w:firstLine="0"/>
              <w:jc w:val="center"/>
              <w:rPr>
                <w:color w:val="000000"/>
                <w:szCs w:val="32"/>
              </w:rPr>
            </w:pPr>
            <w:r w:rsidRPr="00A15FB6">
              <w:rPr>
                <w:b/>
                <w:color w:val="000000"/>
                <w:szCs w:val="32"/>
              </w:rPr>
              <w:t>Đệm lót sinh học phân gia cầm</w:t>
            </w:r>
          </w:p>
        </w:tc>
        <w:tc>
          <w:tcPr>
            <w:tcW w:w="720" w:type="pct"/>
            <w:tcBorders>
              <w:top w:val="single" w:sz="4" w:space="0" w:color="000000"/>
              <w:left w:val="single" w:sz="4" w:space="0" w:color="000000"/>
              <w:right w:val="single" w:sz="4" w:space="0" w:color="000000"/>
            </w:tcBorders>
            <w:shd w:val="clear" w:color="auto" w:fill="D9D9D9" w:themeFill="background1" w:themeFillShade="D9"/>
          </w:tcPr>
          <w:p w14:paraId="343259E2" w14:textId="77777777" w:rsidR="007A57A9" w:rsidRPr="00A15FB6" w:rsidRDefault="007A57A9" w:rsidP="00870DFA">
            <w:pPr>
              <w:pBdr>
                <w:top w:val="nil"/>
                <w:left w:val="nil"/>
                <w:bottom w:val="nil"/>
                <w:right w:val="nil"/>
                <w:between w:val="nil"/>
              </w:pBdr>
              <w:spacing w:before="0" w:after="0"/>
              <w:ind w:firstLine="0"/>
              <w:jc w:val="center"/>
              <w:rPr>
                <w:color w:val="000000"/>
                <w:szCs w:val="32"/>
              </w:rPr>
            </w:pPr>
            <w:r w:rsidRPr="00A15FB6">
              <w:rPr>
                <w:b/>
                <w:color w:val="000000"/>
                <w:szCs w:val="32"/>
              </w:rPr>
              <w:t>Đồng cỏ và bãi chăn thả gia súc</w:t>
            </w:r>
          </w:p>
        </w:tc>
      </w:tr>
      <w:tr w:rsidR="007A57A9" w:rsidRPr="00A15FB6" w14:paraId="59B886BD" w14:textId="77777777" w:rsidTr="00CE3CBE">
        <w:trPr>
          <w:cantSplit/>
          <w:trHeight w:val="300"/>
          <w:tblHeader/>
          <w:jc w:val="center"/>
        </w:trPr>
        <w:tc>
          <w:tcPr>
            <w:tcW w:w="727" w:type="pct"/>
            <w:vMerge/>
            <w:tcBorders>
              <w:top w:val="single" w:sz="4" w:space="0" w:color="000000"/>
              <w:left w:val="single" w:sz="4" w:space="0" w:color="000000"/>
              <w:right w:val="single" w:sz="4" w:space="0" w:color="000000"/>
            </w:tcBorders>
            <w:vAlign w:val="center"/>
          </w:tcPr>
          <w:p w14:paraId="75267289" w14:textId="77777777" w:rsidR="007A57A9" w:rsidRPr="00A15FB6" w:rsidRDefault="007A57A9" w:rsidP="00870DFA">
            <w:pPr>
              <w:widowControl w:val="0"/>
              <w:pBdr>
                <w:top w:val="nil"/>
                <w:left w:val="nil"/>
                <w:bottom w:val="nil"/>
                <w:right w:val="nil"/>
                <w:between w:val="nil"/>
              </w:pBdr>
              <w:spacing w:before="0" w:after="0"/>
              <w:ind w:firstLine="0"/>
              <w:rPr>
                <w:color w:val="000000"/>
                <w:szCs w:val="32"/>
              </w:rPr>
            </w:pPr>
          </w:p>
        </w:tc>
        <w:tc>
          <w:tcPr>
            <w:tcW w:w="4273" w:type="pct"/>
            <w:gridSpan w:val="6"/>
            <w:tcBorders>
              <w:top w:val="single" w:sz="4" w:space="0" w:color="000000"/>
              <w:left w:val="single" w:sz="4" w:space="0" w:color="000000"/>
              <w:bottom w:val="single" w:sz="4" w:space="0" w:color="000000"/>
              <w:right w:val="single" w:sz="4" w:space="0" w:color="000000"/>
            </w:tcBorders>
            <w:vAlign w:val="center"/>
          </w:tcPr>
          <w:p w14:paraId="5F04E455" w14:textId="77777777" w:rsidR="007A57A9" w:rsidRPr="00A15FB6" w:rsidRDefault="007A57A9" w:rsidP="00870DFA">
            <w:pPr>
              <w:spacing w:before="0" w:after="0"/>
              <w:ind w:firstLine="0"/>
              <w:jc w:val="center"/>
              <w:rPr>
                <w:color w:val="000000"/>
                <w:szCs w:val="32"/>
              </w:rPr>
            </w:pPr>
            <w:r w:rsidRPr="00A15FB6">
              <w:rPr>
                <w:i/>
                <w:color w:val="000000"/>
                <w:szCs w:val="32"/>
              </w:rPr>
              <w:t>%</w:t>
            </w:r>
          </w:p>
        </w:tc>
      </w:tr>
      <w:tr w:rsidR="007A57A9" w:rsidRPr="00A15FB6" w14:paraId="6EC0DA87" w14:textId="77777777" w:rsidTr="00870DFA">
        <w:trPr>
          <w:trHeight w:val="300"/>
          <w:jc w:val="center"/>
        </w:trPr>
        <w:tc>
          <w:tcPr>
            <w:tcW w:w="727" w:type="pct"/>
            <w:tcBorders>
              <w:top w:val="single" w:sz="4" w:space="0" w:color="000000"/>
              <w:left w:val="single" w:sz="4" w:space="0" w:color="000000"/>
              <w:bottom w:val="single" w:sz="4" w:space="0" w:color="000000"/>
              <w:right w:val="single" w:sz="4" w:space="0" w:color="000000"/>
            </w:tcBorders>
            <w:vAlign w:val="center"/>
          </w:tcPr>
          <w:p w14:paraId="1715F627" w14:textId="77777777" w:rsidR="007A57A9" w:rsidRPr="00A15FB6" w:rsidRDefault="007A57A9" w:rsidP="00870DFA">
            <w:pPr>
              <w:widowControl w:val="0"/>
              <w:spacing w:before="0" w:after="0"/>
              <w:ind w:firstLine="0"/>
              <w:jc w:val="center"/>
              <w:rPr>
                <w:color w:val="000000"/>
                <w:szCs w:val="32"/>
              </w:rPr>
            </w:pPr>
            <w:r w:rsidRPr="00A15FB6">
              <w:rPr>
                <w:color w:val="000000"/>
                <w:szCs w:val="32"/>
              </w:rPr>
              <w:t>Vùng có nhiệt độ trung bình năm &gt; 25</w:t>
            </w:r>
            <w:r w:rsidRPr="00A15FB6">
              <w:rPr>
                <w:color w:val="000000"/>
                <w:szCs w:val="32"/>
                <w:vertAlign w:val="superscript"/>
              </w:rPr>
              <w:t>o</w:t>
            </w:r>
            <w:r w:rsidRPr="00A15FB6">
              <w:rPr>
                <w:color w:val="000000"/>
                <w:szCs w:val="32"/>
              </w:rPr>
              <w:t>C</w:t>
            </w:r>
          </w:p>
        </w:tc>
        <w:tc>
          <w:tcPr>
            <w:tcW w:w="713" w:type="pct"/>
            <w:tcBorders>
              <w:top w:val="single" w:sz="4" w:space="0" w:color="000000"/>
              <w:left w:val="single" w:sz="4" w:space="0" w:color="000000"/>
              <w:bottom w:val="single" w:sz="4" w:space="0" w:color="000000"/>
              <w:right w:val="single" w:sz="4" w:space="0" w:color="000000"/>
            </w:tcBorders>
            <w:vAlign w:val="center"/>
          </w:tcPr>
          <w:p w14:paraId="4090E273" w14:textId="77777777" w:rsidR="007A57A9" w:rsidRPr="00A15FB6" w:rsidRDefault="007A57A9" w:rsidP="00870DFA">
            <w:pPr>
              <w:widowControl w:val="0"/>
              <w:spacing w:before="0" w:after="0"/>
              <w:ind w:firstLine="0"/>
              <w:jc w:val="center"/>
              <w:rPr>
                <w:color w:val="000000"/>
                <w:szCs w:val="32"/>
              </w:rPr>
            </w:pPr>
            <w:r w:rsidRPr="00A15FB6">
              <w:rPr>
                <w:color w:val="000000"/>
                <w:szCs w:val="32"/>
              </w:rPr>
              <w:t>100</w:t>
            </w:r>
          </w:p>
        </w:tc>
        <w:tc>
          <w:tcPr>
            <w:tcW w:w="716" w:type="pct"/>
            <w:tcBorders>
              <w:top w:val="single" w:sz="4" w:space="0" w:color="000000"/>
              <w:left w:val="single" w:sz="4" w:space="0" w:color="000000"/>
              <w:bottom w:val="single" w:sz="4" w:space="0" w:color="000000"/>
              <w:right w:val="single" w:sz="4" w:space="0" w:color="000000"/>
            </w:tcBorders>
            <w:vAlign w:val="center"/>
          </w:tcPr>
          <w:p w14:paraId="114C3D08" w14:textId="77777777" w:rsidR="007A57A9" w:rsidRPr="00A15FB6" w:rsidRDefault="007A57A9" w:rsidP="00870DFA">
            <w:pPr>
              <w:spacing w:before="0" w:after="0"/>
              <w:ind w:firstLine="0"/>
              <w:jc w:val="center"/>
              <w:rPr>
                <w:color w:val="000000"/>
                <w:szCs w:val="32"/>
              </w:rPr>
            </w:pPr>
            <w:r w:rsidRPr="00A15FB6">
              <w:rPr>
                <w:color w:val="000000"/>
                <w:szCs w:val="32"/>
              </w:rPr>
              <w:t>51,30</w:t>
            </w:r>
          </w:p>
        </w:tc>
        <w:tc>
          <w:tcPr>
            <w:tcW w:w="688" w:type="pct"/>
            <w:tcBorders>
              <w:top w:val="single" w:sz="4" w:space="0" w:color="000000"/>
              <w:left w:val="single" w:sz="4" w:space="0" w:color="000000"/>
              <w:bottom w:val="single" w:sz="4" w:space="0" w:color="000000"/>
              <w:right w:val="single" w:sz="4" w:space="0" w:color="000000"/>
            </w:tcBorders>
            <w:vAlign w:val="center"/>
          </w:tcPr>
          <w:p w14:paraId="34CE1AEC" w14:textId="77777777" w:rsidR="007A57A9" w:rsidRPr="00A15FB6" w:rsidRDefault="007A57A9" w:rsidP="00870DFA">
            <w:pPr>
              <w:spacing w:before="0" w:after="0"/>
              <w:ind w:firstLine="0"/>
              <w:jc w:val="center"/>
              <w:rPr>
                <w:color w:val="000000"/>
                <w:szCs w:val="32"/>
              </w:rPr>
            </w:pPr>
            <w:r w:rsidRPr="00A15FB6">
              <w:rPr>
                <w:color w:val="000000"/>
                <w:szCs w:val="32"/>
              </w:rPr>
              <w:t>0,20</w:t>
            </w:r>
          </w:p>
        </w:tc>
        <w:tc>
          <w:tcPr>
            <w:tcW w:w="720" w:type="pct"/>
            <w:tcBorders>
              <w:top w:val="single" w:sz="4" w:space="0" w:color="000000"/>
              <w:left w:val="single" w:sz="4" w:space="0" w:color="000000"/>
              <w:bottom w:val="single" w:sz="4" w:space="0" w:color="000000"/>
              <w:right w:val="single" w:sz="4" w:space="0" w:color="000000"/>
            </w:tcBorders>
            <w:vAlign w:val="center"/>
          </w:tcPr>
          <w:p w14:paraId="61EBA05B" w14:textId="77777777" w:rsidR="007A57A9" w:rsidRPr="00A15FB6" w:rsidRDefault="007A57A9" w:rsidP="00870DFA">
            <w:pPr>
              <w:spacing w:before="0" w:after="0"/>
              <w:ind w:firstLine="0"/>
              <w:jc w:val="center"/>
              <w:rPr>
                <w:color w:val="000000"/>
                <w:szCs w:val="32"/>
              </w:rPr>
            </w:pPr>
            <w:r w:rsidRPr="00A15FB6">
              <w:rPr>
                <w:color w:val="000000"/>
                <w:szCs w:val="32"/>
              </w:rPr>
              <w:t>3,50</w:t>
            </w:r>
          </w:p>
        </w:tc>
        <w:tc>
          <w:tcPr>
            <w:tcW w:w="716" w:type="pct"/>
            <w:tcBorders>
              <w:top w:val="single" w:sz="4" w:space="0" w:color="000000"/>
              <w:left w:val="single" w:sz="4" w:space="0" w:color="000000"/>
              <w:bottom w:val="single" w:sz="4" w:space="0" w:color="000000"/>
              <w:right w:val="single" w:sz="4" w:space="0" w:color="000000"/>
            </w:tcBorders>
            <w:vAlign w:val="center"/>
          </w:tcPr>
          <w:p w14:paraId="2773ADFC" w14:textId="77777777" w:rsidR="007A57A9" w:rsidRPr="00A15FB6" w:rsidRDefault="007A57A9" w:rsidP="00870DFA">
            <w:pPr>
              <w:spacing w:before="0" w:after="0"/>
              <w:ind w:firstLine="0"/>
              <w:jc w:val="center"/>
              <w:rPr>
                <w:color w:val="000000"/>
                <w:szCs w:val="32"/>
              </w:rPr>
            </w:pPr>
            <w:r w:rsidRPr="00A15FB6">
              <w:rPr>
                <w:color w:val="000000"/>
                <w:szCs w:val="32"/>
              </w:rPr>
              <w:t>44,40</w:t>
            </w:r>
          </w:p>
        </w:tc>
        <w:tc>
          <w:tcPr>
            <w:tcW w:w="720" w:type="pct"/>
            <w:tcBorders>
              <w:top w:val="single" w:sz="4" w:space="0" w:color="000000"/>
              <w:left w:val="single" w:sz="4" w:space="0" w:color="000000"/>
              <w:bottom w:val="single" w:sz="4" w:space="0" w:color="000000"/>
              <w:right w:val="single" w:sz="4" w:space="0" w:color="000000"/>
            </w:tcBorders>
            <w:vAlign w:val="center"/>
          </w:tcPr>
          <w:p w14:paraId="1BE657BE" w14:textId="77777777" w:rsidR="007A57A9" w:rsidRPr="00A15FB6" w:rsidRDefault="007A57A9" w:rsidP="00870DFA">
            <w:pPr>
              <w:spacing w:before="0" w:after="0"/>
              <w:ind w:firstLine="0"/>
              <w:jc w:val="center"/>
              <w:rPr>
                <w:color w:val="000000"/>
                <w:szCs w:val="32"/>
              </w:rPr>
            </w:pPr>
            <w:r w:rsidRPr="00A15FB6">
              <w:rPr>
                <w:color w:val="000000"/>
                <w:szCs w:val="32"/>
              </w:rPr>
              <w:t>0,6</w:t>
            </w:r>
          </w:p>
        </w:tc>
      </w:tr>
      <w:tr w:rsidR="007A57A9" w:rsidRPr="00A15FB6" w14:paraId="0DAE7F7C" w14:textId="77777777" w:rsidTr="00870DFA">
        <w:trPr>
          <w:trHeight w:val="300"/>
          <w:jc w:val="center"/>
        </w:trPr>
        <w:tc>
          <w:tcPr>
            <w:tcW w:w="727" w:type="pct"/>
            <w:tcBorders>
              <w:top w:val="single" w:sz="4" w:space="0" w:color="000000"/>
              <w:left w:val="single" w:sz="4" w:space="0" w:color="000000"/>
              <w:bottom w:val="single" w:sz="4" w:space="0" w:color="000000"/>
              <w:right w:val="single" w:sz="4" w:space="0" w:color="000000"/>
            </w:tcBorders>
            <w:vAlign w:val="center"/>
          </w:tcPr>
          <w:p w14:paraId="778C6A52" w14:textId="77777777" w:rsidR="007A57A9" w:rsidRPr="00A15FB6" w:rsidRDefault="007A57A9" w:rsidP="00870DFA">
            <w:pPr>
              <w:widowControl w:val="0"/>
              <w:spacing w:before="0" w:after="0"/>
              <w:ind w:firstLine="0"/>
              <w:jc w:val="center"/>
              <w:rPr>
                <w:color w:val="000000"/>
                <w:szCs w:val="32"/>
              </w:rPr>
            </w:pPr>
            <w:r w:rsidRPr="00A15FB6">
              <w:rPr>
                <w:color w:val="000000"/>
                <w:szCs w:val="32"/>
              </w:rPr>
              <w:t>Vùng có nhiệt độ trung bình năm từ 15-25</w:t>
            </w:r>
            <w:r w:rsidRPr="00A15FB6">
              <w:rPr>
                <w:color w:val="000000"/>
                <w:szCs w:val="32"/>
                <w:vertAlign w:val="superscript"/>
              </w:rPr>
              <w:t>o</w:t>
            </w:r>
            <w:r w:rsidRPr="00A15FB6">
              <w:rPr>
                <w:color w:val="000000"/>
                <w:szCs w:val="32"/>
              </w:rPr>
              <w:t>C</w:t>
            </w:r>
          </w:p>
        </w:tc>
        <w:tc>
          <w:tcPr>
            <w:tcW w:w="713" w:type="pct"/>
            <w:tcBorders>
              <w:top w:val="single" w:sz="4" w:space="0" w:color="000000"/>
              <w:left w:val="single" w:sz="4" w:space="0" w:color="000000"/>
              <w:bottom w:val="single" w:sz="4" w:space="0" w:color="000000"/>
              <w:right w:val="single" w:sz="4" w:space="0" w:color="000000"/>
            </w:tcBorders>
            <w:vAlign w:val="center"/>
          </w:tcPr>
          <w:p w14:paraId="60D7C09A" w14:textId="77777777" w:rsidR="007A57A9" w:rsidRPr="00A15FB6" w:rsidRDefault="007A57A9" w:rsidP="00870DFA">
            <w:pPr>
              <w:widowControl w:val="0"/>
              <w:spacing w:before="0" w:after="0"/>
              <w:ind w:firstLine="0"/>
              <w:jc w:val="center"/>
              <w:rPr>
                <w:color w:val="000000"/>
                <w:szCs w:val="32"/>
              </w:rPr>
            </w:pPr>
            <w:r w:rsidRPr="00A15FB6">
              <w:rPr>
                <w:color w:val="000000"/>
                <w:szCs w:val="32"/>
              </w:rPr>
              <w:t>100</w:t>
            </w:r>
          </w:p>
        </w:tc>
        <w:tc>
          <w:tcPr>
            <w:tcW w:w="716" w:type="pct"/>
            <w:tcBorders>
              <w:top w:val="single" w:sz="4" w:space="0" w:color="000000"/>
              <w:left w:val="single" w:sz="4" w:space="0" w:color="000000"/>
              <w:bottom w:val="single" w:sz="4" w:space="0" w:color="000000"/>
              <w:right w:val="single" w:sz="4" w:space="0" w:color="000000"/>
            </w:tcBorders>
            <w:vAlign w:val="center"/>
          </w:tcPr>
          <w:p w14:paraId="5004B4AD" w14:textId="77777777" w:rsidR="007A57A9" w:rsidRPr="00A15FB6" w:rsidRDefault="007A57A9" w:rsidP="00870DFA">
            <w:pPr>
              <w:spacing w:before="0" w:after="0"/>
              <w:ind w:firstLine="0"/>
              <w:jc w:val="center"/>
              <w:rPr>
                <w:color w:val="000000"/>
                <w:szCs w:val="32"/>
              </w:rPr>
            </w:pPr>
            <w:r w:rsidRPr="00A15FB6">
              <w:rPr>
                <w:color w:val="000000"/>
                <w:szCs w:val="32"/>
              </w:rPr>
              <w:t>23,67</w:t>
            </w:r>
          </w:p>
        </w:tc>
        <w:tc>
          <w:tcPr>
            <w:tcW w:w="688" w:type="pct"/>
            <w:tcBorders>
              <w:top w:val="single" w:sz="4" w:space="0" w:color="000000"/>
              <w:left w:val="single" w:sz="4" w:space="0" w:color="000000"/>
              <w:bottom w:val="single" w:sz="4" w:space="0" w:color="000000"/>
              <w:right w:val="single" w:sz="4" w:space="0" w:color="000000"/>
            </w:tcBorders>
            <w:vAlign w:val="center"/>
          </w:tcPr>
          <w:p w14:paraId="5F943DCB" w14:textId="77777777" w:rsidR="007A57A9" w:rsidRPr="00A15FB6" w:rsidRDefault="007A57A9" w:rsidP="00870DFA">
            <w:pPr>
              <w:spacing w:before="0" w:after="0"/>
              <w:ind w:firstLine="0"/>
              <w:jc w:val="center"/>
              <w:rPr>
                <w:color w:val="000000"/>
                <w:szCs w:val="32"/>
              </w:rPr>
            </w:pPr>
            <w:r w:rsidRPr="00A15FB6">
              <w:rPr>
                <w:color w:val="000000"/>
                <w:szCs w:val="32"/>
              </w:rPr>
              <w:t>5,63</w:t>
            </w:r>
          </w:p>
        </w:tc>
        <w:tc>
          <w:tcPr>
            <w:tcW w:w="720" w:type="pct"/>
            <w:tcBorders>
              <w:top w:val="single" w:sz="4" w:space="0" w:color="000000"/>
              <w:left w:val="single" w:sz="4" w:space="0" w:color="000000"/>
              <w:bottom w:val="single" w:sz="4" w:space="0" w:color="000000"/>
              <w:right w:val="single" w:sz="4" w:space="0" w:color="000000"/>
            </w:tcBorders>
            <w:vAlign w:val="center"/>
          </w:tcPr>
          <w:p w14:paraId="551372A1" w14:textId="77777777" w:rsidR="007A57A9" w:rsidRPr="00A15FB6" w:rsidRDefault="007A57A9" w:rsidP="00870DFA">
            <w:pPr>
              <w:spacing w:before="0" w:after="0"/>
              <w:ind w:firstLine="0"/>
              <w:jc w:val="center"/>
              <w:rPr>
                <w:color w:val="000000"/>
                <w:szCs w:val="32"/>
              </w:rPr>
            </w:pPr>
            <w:r w:rsidRPr="00A15FB6">
              <w:rPr>
                <w:color w:val="000000"/>
                <w:szCs w:val="32"/>
              </w:rPr>
              <w:t>67,99</w:t>
            </w:r>
          </w:p>
        </w:tc>
        <w:tc>
          <w:tcPr>
            <w:tcW w:w="716" w:type="pct"/>
            <w:tcBorders>
              <w:top w:val="single" w:sz="4" w:space="0" w:color="000000"/>
              <w:left w:val="single" w:sz="4" w:space="0" w:color="000000"/>
              <w:bottom w:val="single" w:sz="4" w:space="0" w:color="000000"/>
              <w:right w:val="single" w:sz="4" w:space="0" w:color="000000"/>
            </w:tcBorders>
            <w:vAlign w:val="center"/>
          </w:tcPr>
          <w:p w14:paraId="66217B2E" w14:textId="77777777" w:rsidR="007A57A9" w:rsidRPr="00A15FB6" w:rsidRDefault="007A57A9" w:rsidP="00870DFA">
            <w:pPr>
              <w:spacing w:before="0" w:after="0"/>
              <w:ind w:firstLine="0"/>
              <w:jc w:val="center"/>
              <w:rPr>
                <w:color w:val="000000"/>
                <w:szCs w:val="32"/>
              </w:rPr>
            </w:pPr>
            <w:r w:rsidRPr="00A15FB6">
              <w:rPr>
                <w:color w:val="000000"/>
                <w:szCs w:val="32"/>
              </w:rPr>
              <w:t>1,44</w:t>
            </w:r>
          </w:p>
        </w:tc>
        <w:tc>
          <w:tcPr>
            <w:tcW w:w="720" w:type="pct"/>
            <w:tcBorders>
              <w:top w:val="single" w:sz="4" w:space="0" w:color="000000"/>
              <w:left w:val="single" w:sz="4" w:space="0" w:color="000000"/>
              <w:bottom w:val="single" w:sz="4" w:space="0" w:color="000000"/>
              <w:right w:val="single" w:sz="4" w:space="0" w:color="000000"/>
            </w:tcBorders>
            <w:vAlign w:val="center"/>
          </w:tcPr>
          <w:p w14:paraId="2D7F74BF" w14:textId="77777777" w:rsidR="007A57A9" w:rsidRPr="00A15FB6" w:rsidRDefault="007A57A9" w:rsidP="00870DFA">
            <w:pPr>
              <w:spacing w:before="0" w:after="0"/>
              <w:ind w:firstLine="0"/>
              <w:jc w:val="center"/>
              <w:rPr>
                <w:color w:val="000000"/>
                <w:szCs w:val="32"/>
              </w:rPr>
            </w:pPr>
            <w:r w:rsidRPr="00A15FB6">
              <w:rPr>
                <w:color w:val="000000"/>
                <w:szCs w:val="32"/>
              </w:rPr>
              <w:t>1,28</w:t>
            </w:r>
          </w:p>
        </w:tc>
      </w:tr>
    </w:tbl>
    <w:p w14:paraId="5D46324C" w14:textId="12BE3826" w:rsidR="007A57A9" w:rsidRPr="00C253FD" w:rsidRDefault="00870DFA" w:rsidP="00870DFA">
      <w:pPr>
        <w:pStyle w:val="Heading3"/>
      </w:pPr>
      <w:bookmarkStart w:id="90" w:name="_Toc137979350"/>
      <w:bookmarkStart w:id="91" w:name="_Toc148542301"/>
      <w:r>
        <w:t xml:space="preserve">1.3.7. </w:t>
      </w:r>
      <w:r w:rsidR="007A57A9" w:rsidRPr="00870DFA">
        <w:t>Canh</w:t>
      </w:r>
      <w:r w:rsidR="007A57A9" w:rsidRPr="00C253FD">
        <w:t xml:space="preserve"> tác lúa (Hạng mục 3C7)</w:t>
      </w:r>
      <w:bookmarkEnd w:id="90"/>
      <w:r w:rsidR="007A57A9">
        <w:t xml:space="preserve"> (Bên viện Môi trường Nông nghiệp đã làm</w:t>
      </w:r>
      <w:bookmarkEnd w:id="91"/>
    </w:p>
    <w:p w14:paraId="69047B74" w14:textId="77777777" w:rsidR="007A57A9" w:rsidRPr="00C253FD" w:rsidRDefault="007A57A9" w:rsidP="007A57A9">
      <w:pPr>
        <w:pStyle w:val="Heading4"/>
        <w:spacing w:line="240" w:lineRule="auto"/>
        <w:rPr>
          <w:color w:val="000000" w:themeColor="text1"/>
        </w:rPr>
      </w:pPr>
      <w:bookmarkStart w:id="92" w:name="_Toc137979351"/>
      <w:r w:rsidRPr="00C253FD">
        <w:rPr>
          <w:color w:val="000000" w:themeColor="text1"/>
        </w:rPr>
        <w:t>1.3.7.1. Tổng quan</w:t>
      </w:r>
      <w:bookmarkEnd w:id="92"/>
    </w:p>
    <w:p w14:paraId="6C00F5EB" w14:textId="77777777" w:rsidR="007A57A9" w:rsidRPr="00C30A58" w:rsidRDefault="007A57A9" w:rsidP="007A57A9">
      <w:pPr>
        <w:widowControl w:val="0"/>
        <w:autoSpaceDE w:val="0"/>
        <w:autoSpaceDN w:val="0"/>
        <w:adjustRightInd w:val="0"/>
        <w:ind w:firstLine="576"/>
        <w:rPr>
          <w:rFonts w:eastAsia="MS Mincho"/>
          <w:color w:val="000000" w:themeColor="text1"/>
          <w:lang w:val="vi-VN"/>
        </w:rPr>
      </w:pPr>
      <w:r w:rsidRPr="00C253FD">
        <w:rPr>
          <w:rFonts w:eastAsia="MS Mincho"/>
          <w:color w:val="000000" w:themeColor="text1"/>
        </w:rPr>
        <w:t>Sự phân hủy kỵ khí chất hữu cơ trong ruộng lúa ngập nước tạo ra khí mêtan (</w:t>
      </w:r>
      <w:r w:rsidRPr="00C253FD">
        <w:rPr>
          <w:rFonts w:eastAsia="MS Mincho"/>
          <w:color w:val="000000" w:themeColor="text1"/>
          <w:lang w:val="vi-VN"/>
        </w:rPr>
        <w:t>CH</w:t>
      </w:r>
      <w:r w:rsidRPr="00C253FD">
        <w:rPr>
          <w:rFonts w:eastAsia="MS Mincho"/>
          <w:color w:val="000000" w:themeColor="text1"/>
          <w:vertAlign w:val="subscript"/>
          <w:lang w:val="vi-VN"/>
        </w:rPr>
        <w:t>4</w:t>
      </w:r>
      <w:r w:rsidRPr="00C253FD">
        <w:rPr>
          <w:rFonts w:eastAsia="MS Mincho"/>
          <w:color w:val="000000" w:themeColor="text1"/>
        </w:rPr>
        <w:t>), khí này chủ yếu thoát vào khí quyển do khu</w:t>
      </w:r>
      <w:r w:rsidRPr="00C253FD">
        <w:rPr>
          <w:rFonts w:eastAsia="MS Mincho"/>
          <w:color w:val="000000" w:themeColor="text1"/>
          <w:lang w:val="vi-VN"/>
        </w:rPr>
        <w:t>ếch t</w:t>
      </w:r>
      <w:r w:rsidRPr="00C253FD">
        <w:rPr>
          <w:rFonts w:eastAsia="MS Mincho"/>
          <w:color w:val="000000" w:themeColor="text1"/>
        </w:rPr>
        <w:t>án thông qua cây lúa trong su</w:t>
      </w:r>
      <w:r w:rsidRPr="00C253FD">
        <w:rPr>
          <w:rFonts w:eastAsia="MS Mincho"/>
          <w:color w:val="000000" w:themeColor="text1"/>
          <w:lang w:val="vi-VN"/>
        </w:rPr>
        <w:t>ốt m</w:t>
      </w:r>
      <w:r w:rsidRPr="00C253FD">
        <w:rPr>
          <w:rFonts w:eastAsia="MS Mincho"/>
          <w:color w:val="000000" w:themeColor="text1"/>
        </w:rPr>
        <w:t>ùa sinh trư</w:t>
      </w:r>
      <w:r w:rsidRPr="00C253FD">
        <w:rPr>
          <w:rFonts w:eastAsia="MS Mincho"/>
          <w:color w:val="000000" w:themeColor="text1"/>
          <w:lang w:val="vi-VN"/>
        </w:rPr>
        <w:t xml:space="preserve">ởng. </w:t>
      </w:r>
      <w:r w:rsidRPr="00C30A58">
        <w:rPr>
          <w:rFonts w:eastAsia="MS Mincho"/>
          <w:color w:val="000000" w:themeColor="text1"/>
          <w:lang w:val="vi-VN"/>
        </w:rPr>
        <w:t xml:space="preserve">Lượng </w:t>
      </w:r>
      <w:r w:rsidRPr="00C253FD">
        <w:rPr>
          <w:rFonts w:eastAsia="MS Mincho"/>
          <w:color w:val="000000" w:themeColor="text1"/>
          <w:lang w:val="vi-VN"/>
        </w:rPr>
        <w:t>CH</w:t>
      </w:r>
      <w:r w:rsidRPr="00C253FD">
        <w:rPr>
          <w:rFonts w:eastAsia="MS Mincho"/>
          <w:color w:val="000000" w:themeColor="text1"/>
          <w:vertAlign w:val="subscript"/>
          <w:lang w:val="vi-VN"/>
        </w:rPr>
        <w:t>4</w:t>
      </w:r>
      <w:r w:rsidRPr="00C30A58">
        <w:rPr>
          <w:rFonts w:eastAsia="MS Mincho"/>
          <w:color w:val="000000" w:themeColor="text1"/>
          <w:lang w:val="vi-VN"/>
        </w:rPr>
        <w:t xml:space="preserve"> thải ra hàng năm từ một diện tích lúa nhất định là một hàm số của số lượng và thời gian cây lúa được trồng, chế độ nước canh tác, Loại đất, nhiệt độ và giống lúa cũng ảnh hưởng đến phát thải </w:t>
      </w:r>
      <w:r w:rsidRPr="00C253FD">
        <w:rPr>
          <w:rFonts w:eastAsia="MS Mincho"/>
          <w:color w:val="000000" w:themeColor="text1"/>
          <w:lang w:val="vi-VN"/>
        </w:rPr>
        <w:t>CH</w:t>
      </w:r>
      <w:r w:rsidRPr="00C253FD">
        <w:rPr>
          <w:rFonts w:eastAsia="MS Mincho"/>
          <w:color w:val="000000" w:themeColor="text1"/>
          <w:vertAlign w:val="subscript"/>
          <w:lang w:val="vi-VN"/>
        </w:rPr>
        <w:t>4</w:t>
      </w:r>
      <w:r w:rsidRPr="00C30A58">
        <w:rPr>
          <w:rFonts w:eastAsia="MS Mincho"/>
          <w:color w:val="000000" w:themeColor="text1"/>
          <w:lang w:val="vi-VN"/>
        </w:rPr>
        <w:t>.</w:t>
      </w:r>
    </w:p>
    <w:p w14:paraId="6E73CD3D" w14:textId="43E53680" w:rsidR="007A57A9" w:rsidRPr="00C253FD" w:rsidRDefault="007A57A9" w:rsidP="007A57A9">
      <w:pPr>
        <w:pStyle w:val="Heading4"/>
        <w:spacing w:line="240" w:lineRule="auto"/>
        <w:rPr>
          <w:color w:val="000000" w:themeColor="text1"/>
          <w:lang w:val="vi-VN"/>
        </w:rPr>
      </w:pPr>
      <w:bookmarkStart w:id="93" w:name="_Toc137979353"/>
      <w:r w:rsidRPr="00C30A58">
        <w:rPr>
          <w:color w:val="000000" w:themeColor="text1"/>
          <w:lang w:val="vi-VN"/>
        </w:rPr>
        <w:t>1</w:t>
      </w:r>
      <w:r w:rsidR="00870DFA">
        <w:rPr>
          <w:color w:val="000000" w:themeColor="text1"/>
          <w:lang w:val="vi-VN"/>
        </w:rPr>
        <w:t>.3.7.</w:t>
      </w:r>
      <w:r w:rsidR="00870DFA">
        <w:rPr>
          <w:color w:val="000000" w:themeColor="text1"/>
        </w:rPr>
        <w:t>2</w:t>
      </w:r>
      <w:r w:rsidRPr="00C253FD">
        <w:rPr>
          <w:color w:val="000000" w:themeColor="text1"/>
          <w:lang w:val="vi-VN"/>
        </w:rPr>
        <w:t>. Số liệu hoạt động</w:t>
      </w:r>
      <w:bookmarkEnd w:id="93"/>
    </w:p>
    <w:p w14:paraId="6B959112" w14:textId="77777777" w:rsidR="007A57A9" w:rsidRPr="00C30A58" w:rsidRDefault="007A57A9" w:rsidP="007A57A9">
      <w:pPr>
        <w:pBdr>
          <w:top w:val="nil"/>
          <w:left w:val="nil"/>
          <w:bottom w:val="nil"/>
          <w:right w:val="nil"/>
          <w:between w:val="nil"/>
        </w:pBdr>
        <w:rPr>
          <w:rFonts w:eastAsia="MS Mincho"/>
          <w:color w:val="000000" w:themeColor="text1"/>
          <w:lang w:val="vi-VN"/>
        </w:rPr>
      </w:pPr>
      <w:r w:rsidRPr="00C30A58">
        <w:rPr>
          <w:rFonts w:eastAsia="MS Mincho"/>
          <w:color w:val="000000" w:themeColor="text1"/>
          <w:lang w:val="vi-VN"/>
        </w:rPr>
        <w:t xml:space="preserve">Tổng diện tích canh tác lúa theo khu vực (Bắc, Trung, Nam) được lấy từ Niên giám Thống kê của Tổng cục Thống kê năm 2020. Sự phân chia các khu vực (Bắc, Trung và Nam) là tuân theo sự phân chia hành chính của Việt Nam. Theo </w:t>
      </w:r>
      <w:r w:rsidRPr="00C30A58">
        <w:rPr>
          <w:rFonts w:eastAsia="MS Mincho"/>
          <w:color w:val="000000" w:themeColor="text1"/>
          <w:lang w:val="vi-VN"/>
        </w:rPr>
        <w:lastRenderedPageBreak/>
        <w:t xml:space="preserve">phân chia hành chính thì khu vực miền Bắc bao gồm Đồng bằng sông Hồng, Đông Bắc, Tây Bắc; khu vực miền Trung bao gồm Bắc Trung Bộ, Nam Trung Bộ, Tây Nguyên; khu vực miền Nam bao gồm Đông Nam Bộ, Đồng bằng sông Cửu Long. Diện tích lúa được phân chia theo mùa vụ đặc trưng của từng vùng. </w:t>
      </w:r>
    </w:p>
    <w:p w14:paraId="63EB5FBD" w14:textId="77777777" w:rsidR="007A57A9" w:rsidRPr="00C30A58" w:rsidRDefault="007A57A9" w:rsidP="007A57A9">
      <w:pPr>
        <w:pBdr>
          <w:top w:val="nil"/>
          <w:left w:val="nil"/>
          <w:bottom w:val="nil"/>
          <w:right w:val="nil"/>
          <w:between w:val="nil"/>
        </w:pBdr>
        <w:rPr>
          <w:rFonts w:eastAsia="MS Mincho"/>
          <w:color w:val="000000" w:themeColor="text1"/>
          <w:lang w:val="vi-VN"/>
        </w:rPr>
      </w:pPr>
      <w:r w:rsidRPr="00C30A58">
        <w:rPr>
          <w:rFonts w:eastAsia="MS Mincho"/>
          <w:color w:val="000000" w:themeColor="text1"/>
          <w:lang w:val="vi-VN"/>
        </w:rPr>
        <w:t xml:space="preserve">Tỷ lệ diện tích lúa được tưới và cấp nước chủ động tới 85,72% trong đó Miền Bắc : ĐBSH (93,31%), Trung du (74,2%) Miền Trung: BTB và duyên hải (89.32%), Tây Nguyên (82.64%) Miền Nam: ĐNB (72.96%); TNB (84.74%) số liệuđược cung cấp bởi Tổng cục Thống kê qua kết quả điều tra nông thôn, nông nghiệp vụ đông xuân năm 2020.  </w:t>
      </w:r>
    </w:p>
    <w:p w14:paraId="57C4CDC5" w14:textId="77777777" w:rsidR="007A57A9" w:rsidRPr="00C30A58" w:rsidRDefault="007A57A9" w:rsidP="007A57A9">
      <w:pPr>
        <w:pBdr>
          <w:top w:val="nil"/>
          <w:left w:val="nil"/>
          <w:bottom w:val="nil"/>
          <w:right w:val="nil"/>
          <w:between w:val="nil"/>
        </w:pBdr>
        <w:rPr>
          <w:rFonts w:eastAsia="MS Mincho"/>
          <w:color w:val="000000" w:themeColor="text1"/>
          <w:lang w:val="vi-VN"/>
        </w:rPr>
      </w:pPr>
      <w:r w:rsidRPr="00C30A58">
        <w:rPr>
          <w:rFonts w:eastAsia="MS Mincho"/>
          <w:color w:val="000000" w:themeColor="text1"/>
          <w:lang w:val="vi-VN"/>
        </w:rPr>
        <w:t xml:space="preserve">Diện tích lúa được tưới khô ướt xen kẽ một phần và diện tích tưới khô ướt xen kẽ toàn phần tại các vùng được thu thập từ các thông tin về diện tích canh tác áp dụng các kỹ thuật như canh tác cải tiến SRI, tưới khô ướt xen kẽ (AWD), canh tác lúa thông minh,  1 phải 5 giảm (1P5G) và 3 giảm 3 tăng (3G3T) có áp dụng dưới khô ướt xen kẽ từ các nguồn thông tin bao gồm các báo cáo từ các dự án đã được thực hiện như nghiên cứu của Lê Văn Chính (2019) dự án sản xuất lúa bền vững Agresults, dự án Chuyển đổi nông nghiệp bền vững tại Việt Nam thực hiện từ năm 2015-2020 (VnSAT), dự án Cải thiện nông nghiệp có tưới thực hiện từ năm 2015-2020 (WB7) và một số nguồn tài liệu tham khảo và các trang website tin tức chính thống khác. </w:t>
      </w:r>
    </w:p>
    <w:p w14:paraId="3416DEED" w14:textId="77777777" w:rsidR="007A57A9" w:rsidRPr="00C30A58" w:rsidRDefault="007A57A9" w:rsidP="007A57A9">
      <w:pPr>
        <w:pBdr>
          <w:top w:val="nil"/>
          <w:left w:val="nil"/>
          <w:bottom w:val="nil"/>
          <w:right w:val="nil"/>
          <w:between w:val="nil"/>
        </w:pBdr>
        <w:rPr>
          <w:rFonts w:eastAsia="MS Mincho"/>
          <w:color w:val="000000" w:themeColor="text1"/>
          <w:lang w:val="vi-VN"/>
        </w:rPr>
      </w:pPr>
      <w:r w:rsidRPr="00C30A58">
        <w:rPr>
          <w:rFonts w:eastAsia="MS Mincho"/>
          <w:color w:val="000000" w:themeColor="text1"/>
          <w:lang w:val="vi-VN"/>
        </w:rPr>
        <w:t>Số liệu về diện tích lúa tưới tiêu ngập nước thường xuyên được tính toán dựa trên tổng diện tích lúa được tưới trừ đi diện tích lúa tưới tiêu ngập nước gián đoạn.</w:t>
      </w:r>
    </w:p>
    <w:p w14:paraId="6C72F433" w14:textId="77777777" w:rsidR="007A57A9" w:rsidRDefault="007A57A9" w:rsidP="007A57A9">
      <w:pPr>
        <w:pBdr>
          <w:top w:val="nil"/>
          <w:left w:val="nil"/>
          <w:bottom w:val="nil"/>
          <w:right w:val="nil"/>
          <w:between w:val="nil"/>
        </w:pBdr>
        <w:rPr>
          <w:rFonts w:eastAsia="MS Mincho"/>
          <w:color w:val="000000" w:themeColor="text1"/>
        </w:rPr>
      </w:pPr>
      <w:r w:rsidRPr="00C30A58">
        <w:rPr>
          <w:rFonts w:eastAsia="MS Mincho"/>
          <w:color w:val="000000" w:themeColor="text1"/>
          <w:lang w:val="vi-VN"/>
        </w:rPr>
        <w:t>Diện tích lúa nương năm 2020 đươc thu thập và tổng hợp dựa trên số liệu báo cáo từ các sở nông nghiệp các tỉnh cùng các nguồn tài liệu tham khảo và các trang website tin tức chính thống khác. Tổng diện tích lúa nương năm 2020 chỉ còn 67,4 nghìn ha giảm 44,2% so với diện tích lúa nương năm 2016. Diện tích lúa nhờ nước mưa năm 2020 được tính trên cơ sở tổng diện tích lúa canh tác trừ đi diện tích lúa được tưới và diện tích lúa nương</w:t>
      </w:r>
    </w:p>
    <w:p w14:paraId="65F476BA" w14:textId="77777777" w:rsidR="00A15FB6" w:rsidRDefault="00A15FB6" w:rsidP="007A57A9">
      <w:pPr>
        <w:pBdr>
          <w:top w:val="nil"/>
          <w:left w:val="nil"/>
          <w:bottom w:val="nil"/>
          <w:right w:val="nil"/>
          <w:between w:val="nil"/>
        </w:pBdr>
        <w:rPr>
          <w:rFonts w:eastAsia="MS Mincho"/>
          <w:color w:val="000000" w:themeColor="text1"/>
        </w:rPr>
      </w:pPr>
    </w:p>
    <w:p w14:paraId="1C1F07C1" w14:textId="77777777" w:rsidR="00A15FB6" w:rsidRDefault="00A15FB6" w:rsidP="007A57A9">
      <w:pPr>
        <w:pBdr>
          <w:top w:val="nil"/>
          <w:left w:val="nil"/>
          <w:bottom w:val="nil"/>
          <w:right w:val="nil"/>
          <w:between w:val="nil"/>
        </w:pBdr>
        <w:rPr>
          <w:rFonts w:eastAsia="MS Mincho"/>
          <w:color w:val="000000" w:themeColor="text1"/>
        </w:rPr>
      </w:pPr>
    </w:p>
    <w:p w14:paraId="752D33E2" w14:textId="77777777" w:rsidR="00A15FB6" w:rsidRDefault="00A15FB6" w:rsidP="007A57A9">
      <w:pPr>
        <w:pBdr>
          <w:top w:val="nil"/>
          <w:left w:val="nil"/>
          <w:bottom w:val="nil"/>
          <w:right w:val="nil"/>
          <w:between w:val="nil"/>
        </w:pBdr>
        <w:rPr>
          <w:rFonts w:eastAsia="MS Mincho"/>
          <w:color w:val="000000" w:themeColor="text1"/>
        </w:rPr>
      </w:pPr>
    </w:p>
    <w:p w14:paraId="0BAC443C" w14:textId="77777777" w:rsidR="00A15FB6" w:rsidRPr="00A15FB6" w:rsidRDefault="00A15FB6" w:rsidP="007A57A9">
      <w:pPr>
        <w:pBdr>
          <w:top w:val="nil"/>
          <w:left w:val="nil"/>
          <w:bottom w:val="nil"/>
          <w:right w:val="nil"/>
          <w:between w:val="nil"/>
        </w:pBdr>
        <w:rPr>
          <w:rFonts w:eastAsia="MS Mincho"/>
          <w:color w:val="000000" w:themeColor="text1"/>
        </w:rPr>
      </w:pPr>
    </w:p>
    <w:p w14:paraId="1057F746" w14:textId="41FCA544" w:rsidR="007A57A9" w:rsidRPr="00870DFA" w:rsidRDefault="00870DFA" w:rsidP="00870DFA">
      <w:pPr>
        <w:pStyle w:val="Caption"/>
        <w:rPr>
          <w:color w:val="000000" w:themeColor="text1"/>
          <w:lang w:val="vi-VN"/>
        </w:rPr>
      </w:pPr>
      <w:bookmarkStart w:id="94" w:name="_Toc147928542"/>
      <w:r w:rsidRPr="00870DFA">
        <w:lastRenderedPageBreak/>
        <w:t>Bảng 1.</w:t>
      </w:r>
      <w:r w:rsidR="00753887">
        <w:fldChar w:fldCharType="begin"/>
      </w:r>
      <w:r w:rsidR="00753887">
        <w:instrText xml:space="preserve"> SEQ Bảng_1. \* ARABIC </w:instrText>
      </w:r>
      <w:r w:rsidR="00753887">
        <w:fldChar w:fldCharType="separate"/>
      </w:r>
      <w:r w:rsidRPr="00870DFA">
        <w:rPr>
          <w:noProof/>
        </w:rPr>
        <w:t>14</w:t>
      </w:r>
      <w:r w:rsidR="00753887">
        <w:rPr>
          <w:noProof/>
        </w:rPr>
        <w:fldChar w:fldCharType="end"/>
      </w:r>
      <w:r w:rsidRPr="00870DFA">
        <w:t xml:space="preserve">. </w:t>
      </w:r>
      <w:r w:rsidR="007A57A9" w:rsidRPr="00870DFA">
        <w:rPr>
          <w:color w:val="000000" w:themeColor="text1"/>
          <w:lang w:val="vi-VN"/>
        </w:rPr>
        <w:t>Diện tích canh tác lúa theo khu vực năm 2020</w:t>
      </w:r>
      <w:bookmarkEnd w:id="94"/>
    </w:p>
    <w:tbl>
      <w:tblPr>
        <w:tblW w:w="5000" w:type="pct"/>
        <w:tblLook w:val="04A0" w:firstRow="1" w:lastRow="0" w:firstColumn="1" w:lastColumn="0" w:noHBand="0" w:noVBand="1"/>
      </w:tblPr>
      <w:tblGrid>
        <w:gridCol w:w="1150"/>
        <w:gridCol w:w="827"/>
        <w:gridCol w:w="827"/>
        <w:gridCol w:w="827"/>
        <w:gridCol w:w="827"/>
        <w:gridCol w:w="827"/>
        <w:gridCol w:w="983"/>
        <w:gridCol w:w="827"/>
        <w:gridCol w:w="983"/>
        <w:gridCol w:w="983"/>
      </w:tblGrid>
      <w:tr w:rsidR="007A57A9" w:rsidRPr="00A15FB6" w14:paraId="7FE66EEA" w14:textId="77777777" w:rsidTr="00870DFA">
        <w:trPr>
          <w:trHeight w:val="330"/>
          <w:tblHeader/>
        </w:trPr>
        <w:tc>
          <w:tcPr>
            <w:tcW w:w="665"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9B604B6" w14:textId="77777777" w:rsidR="007A57A9" w:rsidRPr="00A15FB6" w:rsidRDefault="007A57A9" w:rsidP="00870DFA">
            <w:pPr>
              <w:ind w:left="-85" w:right="-45" w:firstLine="0"/>
              <w:jc w:val="center"/>
            </w:pPr>
            <w:r w:rsidRPr="00A15FB6">
              <w:rPr>
                <w:b/>
                <w:bCs/>
                <w:color w:val="000000"/>
              </w:rPr>
              <w:t>Năm 2020</w:t>
            </w:r>
          </w:p>
        </w:tc>
        <w:tc>
          <w:tcPr>
            <w:tcW w:w="886"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6DF6A25" w14:textId="77777777" w:rsidR="007A57A9" w:rsidRPr="00A15FB6" w:rsidRDefault="007A57A9" w:rsidP="00870DFA">
            <w:pPr>
              <w:ind w:left="-85" w:right="-45" w:firstLine="0"/>
              <w:jc w:val="center"/>
              <w:rPr>
                <w:b/>
                <w:bCs/>
                <w:color w:val="000000"/>
              </w:rPr>
            </w:pPr>
            <w:r w:rsidRPr="00A15FB6">
              <w:rPr>
                <w:b/>
                <w:bCs/>
                <w:color w:val="000000"/>
              </w:rPr>
              <w:t>Miền Bắc</w:t>
            </w:r>
          </w:p>
        </w:tc>
        <w:tc>
          <w:tcPr>
            <w:tcW w:w="1394"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F7F7D6" w14:textId="77777777" w:rsidR="007A57A9" w:rsidRPr="00A15FB6" w:rsidRDefault="007A57A9" w:rsidP="00870DFA">
            <w:pPr>
              <w:ind w:left="-85" w:right="-45" w:firstLine="0"/>
              <w:jc w:val="center"/>
              <w:rPr>
                <w:b/>
                <w:bCs/>
                <w:color w:val="000000"/>
              </w:rPr>
            </w:pPr>
            <w:r w:rsidRPr="00A15FB6">
              <w:rPr>
                <w:b/>
                <w:bCs/>
                <w:color w:val="000000"/>
              </w:rPr>
              <w:t>Miền Trung</w:t>
            </w:r>
          </w:p>
        </w:tc>
        <w:tc>
          <w:tcPr>
            <w:tcW w:w="152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EBCA40" w14:textId="77777777" w:rsidR="007A57A9" w:rsidRPr="00A15FB6" w:rsidRDefault="007A57A9" w:rsidP="00870DFA">
            <w:pPr>
              <w:ind w:left="-85" w:right="-45" w:firstLine="0"/>
              <w:jc w:val="center"/>
              <w:rPr>
                <w:b/>
                <w:bCs/>
                <w:color w:val="000000"/>
              </w:rPr>
            </w:pPr>
            <w:r w:rsidRPr="00A15FB6">
              <w:rPr>
                <w:b/>
                <w:bCs/>
                <w:color w:val="000000"/>
              </w:rPr>
              <w:t>Miền Nam</w:t>
            </w:r>
          </w:p>
        </w:tc>
        <w:tc>
          <w:tcPr>
            <w:tcW w:w="535" w:type="pct"/>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12BAB652" w14:textId="77777777" w:rsidR="007A57A9" w:rsidRPr="00A15FB6" w:rsidRDefault="007A57A9" w:rsidP="00870DFA">
            <w:pPr>
              <w:ind w:left="-85" w:right="-45" w:firstLine="0"/>
              <w:jc w:val="center"/>
              <w:rPr>
                <w:b/>
                <w:bCs/>
                <w:color w:val="000000"/>
              </w:rPr>
            </w:pPr>
            <w:r w:rsidRPr="00A15FB6">
              <w:rPr>
                <w:b/>
                <w:bCs/>
                <w:color w:val="000000"/>
              </w:rPr>
              <w:t>Tổng cả nước</w:t>
            </w:r>
          </w:p>
          <w:p w14:paraId="1FF11CB1" w14:textId="77777777" w:rsidR="007A57A9" w:rsidRPr="00A15FB6" w:rsidRDefault="007A57A9" w:rsidP="00870DFA">
            <w:pPr>
              <w:ind w:left="-85" w:right="-45" w:firstLine="0"/>
              <w:rPr>
                <w:b/>
                <w:bCs/>
                <w:color w:val="000000"/>
              </w:rPr>
            </w:pPr>
            <w:r w:rsidRPr="00A15FB6">
              <w:rPr>
                <w:color w:val="000000"/>
              </w:rPr>
              <w:t> </w:t>
            </w:r>
          </w:p>
        </w:tc>
      </w:tr>
      <w:tr w:rsidR="007A57A9" w:rsidRPr="00A15FB6" w14:paraId="73CD291D" w14:textId="77777777" w:rsidTr="00870DFA">
        <w:trPr>
          <w:trHeight w:val="315"/>
          <w:tblHeader/>
        </w:trPr>
        <w:tc>
          <w:tcPr>
            <w:tcW w:w="665" w:type="pct"/>
            <w:vMerge/>
            <w:tcBorders>
              <w:top w:val="single" w:sz="4" w:space="0" w:color="auto"/>
              <w:left w:val="single" w:sz="4" w:space="0" w:color="auto"/>
              <w:bottom w:val="single" w:sz="4" w:space="0" w:color="auto"/>
              <w:right w:val="single" w:sz="4" w:space="0" w:color="auto"/>
            </w:tcBorders>
            <w:vAlign w:val="center"/>
            <w:hideMark/>
          </w:tcPr>
          <w:p w14:paraId="463A0530" w14:textId="77777777" w:rsidR="007A57A9" w:rsidRPr="00A15FB6" w:rsidRDefault="007A57A9" w:rsidP="00870DFA">
            <w:pPr>
              <w:ind w:left="-85" w:right="-45" w:firstLine="0"/>
            </w:pPr>
          </w:p>
        </w:tc>
        <w:tc>
          <w:tcPr>
            <w:tcW w:w="440" w:type="pct"/>
            <w:tcBorders>
              <w:top w:val="single" w:sz="4" w:space="0" w:color="auto"/>
              <w:left w:val="nil"/>
              <w:bottom w:val="single" w:sz="4" w:space="0" w:color="auto"/>
              <w:right w:val="single" w:sz="4" w:space="0" w:color="auto"/>
            </w:tcBorders>
            <w:shd w:val="clear" w:color="auto" w:fill="D9D9D9" w:themeFill="background1" w:themeFillShade="D9"/>
            <w:hideMark/>
          </w:tcPr>
          <w:p w14:paraId="3AE5D7C8" w14:textId="77777777" w:rsidR="007A57A9" w:rsidRPr="00A15FB6" w:rsidRDefault="007A57A9" w:rsidP="00870DFA">
            <w:pPr>
              <w:ind w:left="-85" w:right="-45" w:firstLine="0"/>
              <w:jc w:val="center"/>
              <w:rPr>
                <w:b/>
                <w:bCs/>
                <w:color w:val="000000"/>
              </w:rPr>
            </w:pPr>
            <w:r w:rsidRPr="00A15FB6">
              <w:rPr>
                <w:b/>
                <w:bCs/>
                <w:color w:val="000000"/>
              </w:rPr>
              <w:t>Vụ Đông Xuân</w:t>
            </w:r>
          </w:p>
        </w:tc>
        <w:tc>
          <w:tcPr>
            <w:tcW w:w="445" w:type="pct"/>
            <w:tcBorders>
              <w:top w:val="single" w:sz="4" w:space="0" w:color="auto"/>
              <w:left w:val="nil"/>
              <w:bottom w:val="single" w:sz="4" w:space="0" w:color="auto"/>
              <w:right w:val="single" w:sz="4" w:space="0" w:color="auto"/>
            </w:tcBorders>
            <w:shd w:val="clear" w:color="auto" w:fill="D9D9D9" w:themeFill="background1" w:themeFillShade="D9"/>
            <w:hideMark/>
          </w:tcPr>
          <w:p w14:paraId="1E93E93A" w14:textId="77777777" w:rsidR="007A57A9" w:rsidRPr="00A15FB6" w:rsidRDefault="007A57A9" w:rsidP="00870DFA">
            <w:pPr>
              <w:ind w:left="-85" w:right="-45" w:firstLine="0"/>
              <w:jc w:val="center"/>
              <w:rPr>
                <w:b/>
                <w:bCs/>
                <w:color w:val="000000"/>
              </w:rPr>
            </w:pPr>
            <w:r w:rsidRPr="00A15FB6">
              <w:rPr>
                <w:b/>
                <w:bCs/>
                <w:color w:val="000000"/>
              </w:rPr>
              <w:t>Vụ Hè Thu</w:t>
            </w:r>
          </w:p>
        </w:tc>
        <w:tc>
          <w:tcPr>
            <w:tcW w:w="450" w:type="pct"/>
            <w:tcBorders>
              <w:top w:val="single" w:sz="4" w:space="0" w:color="auto"/>
              <w:left w:val="nil"/>
              <w:bottom w:val="single" w:sz="4" w:space="0" w:color="auto"/>
              <w:right w:val="single" w:sz="4" w:space="0" w:color="auto"/>
            </w:tcBorders>
            <w:shd w:val="clear" w:color="auto" w:fill="D9D9D9" w:themeFill="background1" w:themeFillShade="D9"/>
            <w:hideMark/>
          </w:tcPr>
          <w:p w14:paraId="2B671A2F" w14:textId="77777777" w:rsidR="007A57A9" w:rsidRPr="00A15FB6" w:rsidRDefault="007A57A9" w:rsidP="00870DFA">
            <w:pPr>
              <w:ind w:left="-85" w:right="-45" w:firstLine="0"/>
              <w:jc w:val="center"/>
              <w:rPr>
                <w:b/>
                <w:bCs/>
                <w:color w:val="000000"/>
              </w:rPr>
            </w:pPr>
            <w:r w:rsidRPr="00A15FB6">
              <w:rPr>
                <w:b/>
                <w:bCs/>
                <w:color w:val="000000"/>
              </w:rPr>
              <w:t>Vụ Đông Xuân</w:t>
            </w:r>
          </w:p>
        </w:tc>
        <w:tc>
          <w:tcPr>
            <w:tcW w:w="472" w:type="pct"/>
            <w:tcBorders>
              <w:top w:val="single" w:sz="4" w:space="0" w:color="auto"/>
              <w:left w:val="nil"/>
              <w:bottom w:val="single" w:sz="4" w:space="0" w:color="auto"/>
              <w:right w:val="single" w:sz="4" w:space="0" w:color="auto"/>
            </w:tcBorders>
            <w:shd w:val="clear" w:color="auto" w:fill="D9D9D9" w:themeFill="background1" w:themeFillShade="D9"/>
            <w:hideMark/>
          </w:tcPr>
          <w:p w14:paraId="2D6434D3" w14:textId="77777777" w:rsidR="007A57A9" w:rsidRPr="00A15FB6" w:rsidRDefault="007A57A9" w:rsidP="00870DFA">
            <w:pPr>
              <w:ind w:left="-85" w:right="-45" w:firstLine="0"/>
              <w:jc w:val="center"/>
              <w:rPr>
                <w:b/>
                <w:bCs/>
                <w:color w:val="000000"/>
              </w:rPr>
            </w:pPr>
            <w:r w:rsidRPr="00A15FB6">
              <w:rPr>
                <w:b/>
                <w:bCs/>
                <w:color w:val="000000"/>
              </w:rPr>
              <w:t>Vụ Hè Thu</w:t>
            </w:r>
          </w:p>
        </w:tc>
        <w:tc>
          <w:tcPr>
            <w:tcW w:w="472" w:type="pct"/>
            <w:tcBorders>
              <w:top w:val="single" w:sz="4" w:space="0" w:color="auto"/>
              <w:left w:val="nil"/>
              <w:bottom w:val="single" w:sz="4" w:space="0" w:color="auto"/>
              <w:right w:val="single" w:sz="4" w:space="0" w:color="auto"/>
            </w:tcBorders>
            <w:shd w:val="clear" w:color="auto" w:fill="D9D9D9" w:themeFill="background1" w:themeFillShade="D9"/>
            <w:hideMark/>
          </w:tcPr>
          <w:p w14:paraId="784B3B85" w14:textId="77777777" w:rsidR="007A57A9" w:rsidRPr="00A15FB6" w:rsidRDefault="007A57A9" w:rsidP="00870DFA">
            <w:pPr>
              <w:ind w:left="-85" w:right="-45" w:firstLine="0"/>
              <w:jc w:val="center"/>
              <w:rPr>
                <w:b/>
                <w:bCs/>
                <w:color w:val="000000"/>
              </w:rPr>
            </w:pPr>
            <w:r w:rsidRPr="00A15FB6">
              <w:rPr>
                <w:b/>
                <w:bCs/>
                <w:color w:val="000000"/>
              </w:rPr>
              <w:t>Vụ Thu Đông</w:t>
            </w:r>
          </w:p>
        </w:tc>
        <w:tc>
          <w:tcPr>
            <w:tcW w:w="568" w:type="pct"/>
            <w:tcBorders>
              <w:top w:val="single" w:sz="4" w:space="0" w:color="auto"/>
              <w:left w:val="nil"/>
              <w:bottom w:val="single" w:sz="4" w:space="0" w:color="auto"/>
              <w:right w:val="single" w:sz="4" w:space="0" w:color="auto"/>
            </w:tcBorders>
            <w:shd w:val="clear" w:color="auto" w:fill="D9D9D9" w:themeFill="background1" w:themeFillShade="D9"/>
            <w:hideMark/>
          </w:tcPr>
          <w:p w14:paraId="79375858" w14:textId="77777777" w:rsidR="007A57A9" w:rsidRPr="00A15FB6" w:rsidRDefault="007A57A9" w:rsidP="00870DFA">
            <w:pPr>
              <w:ind w:left="-85" w:right="-45" w:firstLine="0"/>
              <w:jc w:val="center"/>
              <w:rPr>
                <w:b/>
                <w:bCs/>
                <w:color w:val="000000"/>
              </w:rPr>
            </w:pPr>
            <w:r w:rsidRPr="00A15FB6">
              <w:rPr>
                <w:b/>
                <w:bCs/>
                <w:color w:val="000000"/>
              </w:rPr>
              <w:t>Vụ Đông Xuân</w:t>
            </w:r>
          </w:p>
        </w:tc>
        <w:tc>
          <w:tcPr>
            <w:tcW w:w="414" w:type="pct"/>
            <w:tcBorders>
              <w:top w:val="single" w:sz="4" w:space="0" w:color="auto"/>
              <w:left w:val="nil"/>
              <w:bottom w:val="single" w:sz="4" w:space="0" w:color="auto"/>
              <w:right w:val="single" w:sz="4" w:space="0" w:color="auto"/>
            </w:tcBorders>
            <w:shd w:val="clear" w:color="auto" w:fill="D9D9D9" w:themeFill="background1" w:themeFillShade="D9"/>
            <w:hideMark/>
          </w:tcPr>
          <w:p w14:paraId="5B45320F" w14:textId="77777777" w:rsidR="007A57A9" w:rsidRPr="00A15FB6" w:rsidRDefault="007A57A9" w:rsidP="00870DFA">
            <w:pPr>
              <w:ind w:left="-85" w:right="-45" w:firstLine="0"/>
              <w:jc w:val="center"/>
              <w:rPr>
                <w:b/>
                <w:bCs/>
                <w:color w:val="000000"/>
              </w:rPr>
            </w:pPr>
            <w:r w:rsidRPr="00A15FB6">
              <w:rPr>
                <w:b/>
                <w:bCs/>
                <w:color w:val="000000"/>
              </w:rPr>
              <w:t>Vụ Hè Thu</w:t>
            </w:r>
          </w:p>
        </w:tc>
        <w:tc>
          <w:tcPr>
            <w:tcW w:w="539" w:type="pct"/>
            <w:tcBorders>
              <w:top w:val="single" w:sz="4" w:space="0" w:color="auto"/>
              <w:left w:val="nil"/>
              <w:bottom w:val="single" w:sz="4" w:space="0" w:color="auto"/>
              <w:right w:val="single" w:sz="4" w:space="0" w:color="auto"/>
            </w:tcBorders>
            <w:shd w:val="clear" w:color="auto" w:fill="D9D9D9" w:themeFill="background1" w:themeFillShade="D9"/>
            <w:hideMark/>
          </w:tcPr>
          <w:p w14:paraId="089E60AA" w14:textId="77777777" w:rsidR="007A57A9" w:rsidRPr="00A15FB6" w:rsidRDefault="007A57A9" w:rsidP="00870DFA">
            <w:pPr>
              <w:ind w:left="-85" w:right="-45" w:firstLine="0"/>
              <w:jc w:val="center"/>
              <w:rPr>
                <w:b/>
                <w:bCs/>
                <w:color w:val="000000"/>
              </w:rPr>
            </w:pPr>
            <w:r w:rsidRPr="00A15FB6">
              <w:rPr>
                <w:b/>
                <w:bCs/>
                <w:color w:val="000000"/>
              </w:rPr>
              <w:t>Vụ Thu Đông</w:t>
            </w:r>
          </w:p>
        </w:tc>
        <w:tc>
          <w:tcPr>
            <w:tcW w:w="535" w:type="pct"/>
            <w:vMerge/>
            <w:tcBorders>
              <w:left w:val="single" w:sz="4" w:space="0" w:color="auto"/>
              <w:bottom w:val="single" w:sz="4" w:space="0" w:color="auto"/>
              <w:right w:val="single" w:sz="4" w:space="0" w:color="auto"/>
            </w:tcBorders>
            <w:noWrap/>
            <w:vAlign w:val="bottom"/>
            <w:hideMark/>
          </w:tcPr>
          <w:p w14:paraId="3EEF0CDC" w14:textId="77777777" w:rsidR="007A57A9" w:rsidRPr="00A15FB6" w:rsidRDefault="007A57A9" w:rsidP="00870DFA">
            <w:pPr>
              <w:ind w:left="-85" w:right="-45" w:firstLine="0"/>
              <w:rPr>
                <w:color w:val="000000"/>
              </w:rPr>
            </w:pPr>
          </w:p>
        </w:tc>
      </w:tr>
      <w:tr w:rsidR="007A57A9" w:rsidRPr="00A15FB6" w14:paraId="0332E4C6" w14:textId="77777777" w:rsidTr="00870DFA">
        <w:trPr>
          <w:trHeight w:val="315"/>
          <w:tblHeader/>
        </w:trPr>
        <w:tc>
          <w:tcPr>
            <w:tcW w:w="665" w:type="pct"/>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20AF2B88" w14:textId="77777777" w:rsidR="007A57A9" w:rsidRPr="00A15FB6" w:rsidRDefault="007A57A9" w:rsidP="00870DFA">
            <w:pPr>
              <w:ind w:left="-85" w:right="-45" w:firstLine="0"/>
              <w:rPr>
                <w:i/>
                <w:iCs/>
                <w:color w:val="000000"/>
              </w:rPr>
            </w:pPr>
            <w:r w:rsidRPr="00A15FB6">
              <w:rPr>
                <w:i/>
                <w:iCs/>
                <w:color w:val="000000"/>
              </w:rPr>
              <w:t>Nghìn Ha</w:t>
            </w:r>
          </w:p>
        </w:tc>
        <w:tc>
          <w:tcPr>
            <w:tcW w:w="440" w:type="pct"/>
            <w:tcBorders>
              <w:top w:val="single" w:sz="4" w:space="0" w:color="auto"/>
              <w:left w:val="nil"/>
              <w:bottom w:val="single" w:sz="4" w:space="0" w:color="auto"/>
              <w:right w:val="single" w:sz="4" w:space="0" w:color="auto"/>
            </w:tcBorders>
            <w:noWrap/>
            <w:vAlign w:val="bottom"/>
            <w:hideMark/>
          </w:tcPr>
          <w:p w14:paraId="7B25CCC1" w14:textId="77777777" w:rsidR="007A57A9" w:rsidRPr="00A15FB6" w:rsidRDefault="007A57A9" w:rsidP="00870DFA">
            <w:pPr>
              <w:ind w:left="-85" w:right="-45" w:firstLine="0"/>
              <w:rPr>
                <w:rFonts w:ascii="Calibri" w:hAnsi="Calibri" w:cs="Calibri"/>
                <w:color w:val="000000"/>
              </w:rPr>
            </w:pPr>
            <w:r w:rsidRPr="00A15FB6">
              <w:rPr>
                <w:rFonts w:ascii="Calibri" w:hAnsi="Calibri" w:cs="Calibri"/>
                <w:color w:val="000000"/>
              </w:rPr>
              <w:t> </w:t>
            </w:r>
          </w:p>
        </w:tc>
        <w:tc>
          <w:tcPr>
            <w:tcW w:w="445" w:type="pct"/>
            <w:tcBorders>
              <w:top w:val="single" w:sz="4" w:space="0" w:color="auto"/>
              <w:left w:val="single" w:sz="4" w:space="0" w:color="auto"/>
              <w:bottom w:val="single" w:sz="4" w:space="0" w:color="auto"/>
              <w:right w:val="single" w:sz="4" w:space="0" w:color="auto"/>
            </w:tcBorders>
            <w:noWrap/>
            <w:vAlign w:val="bottom"/>
            <w:hideMark/>
          </w:tcPr>
          <w:p w14:paraId="742D0BD6" w14:textId="77777777" w:rsidR="007A57A9" w:rsidRPr="00A15FB6" w:rsidRDefault="007A57A9" w:rsidP="00870DFA">
            <w:pPr>
              <w:ind w:left="-85" w:right="-45" w:firstLine="0"/>
              <w:rPr>
                <w:rFonts w:ascii="Calibri" w:hAnsi="Calibri" w:cs="Calibri"/>
                <w:color w:val="000000"/>
              </w:rPr>
            </w:pPr>
            <w:r w:rsidRPr="00A15FB6">
              <w:rPr>
                <w:rFonts w:ascii="Calibri" w:hAnsi="Calibri" w:cs="Calibri"/>
                <w:color w:val="000000"/>
              </w:rPr>
              <w:t> </w:t>
            </w:r>
          </w:p>
        </w:tc>
        <w:tc>
          <w:tcPr>
            <w:tcW w:w="450" w:type="pct"/>
            <w:tcBorders>
              <w:top w:val="single" w:sz="4" w:space="0" w:color="auto"/>
              <w:left w:val="single" w:sz="4" w:space="0" w:color="auto"/>
              <w:bottom w:val="single" w:sz="4" w:space="0" w:color="auto"/>
              <w:right w:val="single" w:sz="4" w:space="0" w:color="auto"/>
            </w:tcBorders>
            <w:noWrap/>
            <w:vAlign w:val="bottom"/>
            <w:hideMark/>
          </w:tcPr>
          <w:p w14:paraId="7F2BF72A" w14:textId="77777777" w:rsidR="007A57A9" w:rsidRPr="00A15FB6" w:rsidRDefault="007A57A9" w:rsidP="00870DFA">
            <w:pPr>
              <w:ind w:left="-85" w:right="-45" w:firstLine="0"/>
              <w:rPr>
                <w:rFonts w:ascii="Calibri" w:hAnsi="Calibri" w:cs="Calibri"/>
                <w:color w:val="000000"/>
              </w:rPr>
            </w:pPr>
            <w:r w:rsidRPr="00A15FB6">
              <w:rPr>
                <w:rFonts w:ascii="Calibri" w:hAnsi="Calibri" w:cs="Calibri"/>
                <w:color w:val="000000"/>
              </w:rPr>
              <w:t> </w:t>
            </w:r>
          </w:p>
        </w:tc>
        <w:tc>
          <w:tcPr>
            <w:tcW w:w="472" w:type="pct"/>
            <w:tcBorders>
              <w:top w:val="single" w:sz="4" w:space="0" w:color="auto"/>
              <w:left w:val="single" w:sz="4" w:space="0" w:color="auto"/>
              <w:bottom w:val="single" w:sz="4" w:space="0" w:color="auto"/>
              <w:right w:val="single" w:sz="4" w:space="0" w:color="auto"/>
            </w:tcBorders>
            <w:noWrap/>
            <w:vAlign w:val="bottom"/>
            <w:hideMark/>
          </w:tcPr>
          <w:p w14:paraId="54B61226" w14:textId="77777777" w:rsidR="007A57A9" w:rsidRPr="00A15FB6" w:rsidRDefault="007A57A9" w:rsidP="00870DFA">
            <w:pPr>
              <w:ind w:left="-85" w:right="-45" w:firstLine="0"/>
              <w:rPr>
                <w:rFonts w:ascii="Calibri" w:hAnsi="Calibri" w:cs="Calibri"/>
                <w:color w:val="000000"/>
              </w:rPr>
            </w:pPr>
            <w:r w:rsidRPr="00A15FB6">
              <w:rPr>
                <w:rFonts w:ascii="Calibri" w:hAnsi="Calibri" w:cs="Calibri"/>
                <w:color w:val="000000"/>
              </w:rPr>
              <w:t> </w:t>
            </w:r>
          </w:p>
        </w:tc>
        <w:tc>
          <w:tcPr>
            <w:tcW w:w="472" w:type="pct"/>
            <w:tcBorders>
              <w:top w:val="single" w:sz="4" w:space="0" w:color="auto"/>
              <w:left w:val="single" w:sz="4" w:space="0" w:color="auto"/>
              <w:bottom w:val="single" w:sz="4" w:space="0" w:color="auto"/>
              <w:right w:val="single" w:sz="4" w:space="0" w:color="auto"/>
            </w:tcBorders>
            <w:noWrap/>
            <w:vAlign w:val="bottom"/>
            <w:hideMark/>
          </w:tcPr>
          <w:p w14:paraId="67E31A70" w14:textId="77777777" w:rsidR="007A57A9" w:rsidRPr="00A15FB6" w:rsidRDefault="007A57A9" w:rsidP="00870DFA">
            <w:pPr>
              <w:ind w:left="-85" w:right="-45" w:firstLine="0"/>
              <w:rPr>
                <w:rFonts w:ascii="Calibri" w:hAnsi="Calibri" w:cs="Calibri"/>
                <w:color w:val="000000"/>
              </w:rPr>
            </w:pPr>
            <w:r w:rsidRPr="00A15FB6">
              <w:rPr>
                <w:rFonts w:ascii="Calibri" w:hAnsi="Calibri" w:cs="Calibri"/>
                <w:color w:val="000000"/>
              </w:rPr>
              <w:t> </w:t>
            </w:r>
          </w:p>
        </w:tc>
        <w:tc>
          <w:tcPr>
            <w:tcW w:w="568" w:type="pct"/>
            <w:tcBorders>
              <w:top w:val="single" w:sz="4" w:space="0" w:color="auto"/>
              <w:left w:val="single" w:sz="4" w:space="0" w:color="auto"/>
              <w:bottom w:val="single" w:sz="4" w:space="0" w:color="auto"/>
              <w:right w:val="single" w:sz="4" w:space="0" w:color="auto"/>
            </w:tcBorders>
            <w:noWrap/>
            <w:vAlign w:val="bottom"/>
            <w:hideMark/>
          </w:tcPr>
          <w:p w14:paraId="0E7A2457" w14:textId="77777777" w:rsidR="007A57A9" w:rsidRPr="00A15FB6" w:rsidRDefault="007A57A9" w:rsidP="00870DFA">
            <w:pPr>
              <w:ind w:left="-85" w:right="-45" w:firstLine="0"/>
              <w:rPr>
                <w:rFonts w:ascii="Calibri" w:hAnsi="Calibri" w:cs="Calibri"/>
                <w:color w:val="000000"/>
              </w:rPr>
            </w:pPr>
            <w:r w:rsidRPr="00A15FB6">
              <w:rPr>
                <w:rFonts w:ascii="Calibri" w:hAnsi="Calibri" w:cs="Calibri"/>
                <w:color w:val="000000"/>
              </w:rPr>
              <w:t> </w:t>
            </w:r>
          </w:p>
        </w:tc>
        <w:tc>
          <w:tcPr>
            <w:tcW w:w="414" w:type="pct"/>
            <w:tcBorders>
              <w:top w:val="single" w:sz="4" w:space="0" w:color="auto"/>
              <w:left w:val="single" w:sz="4" w:space="0" w:color="auto"/>
              <w:bottom w:val="single" w:sz="4" w:space="0" w:color="auto"/>
              <w:right w:val="single" w:sz="4" w:space="0" w:color="auto"/>
            </w:tcBorders>
            <w:noWrap/>
            <w:vAlign w:val="bottom"/>
            <w:hideMark/>
          </w:tcPr>
          <w:p w14:paraId="7ED0D56C" w14:textId="77777777" w:rsidR="007A57A9" w:rsidRPr="00A15FB6" w:rsidRDefault="007A57A9" w:rsidP="00870DFA">
            <w:pPr>
              <w:ind w:left="-85" w:right="-45" w:firstLine="0"/>
              <w:rPr>
                <w:rFonts w:ascii="Calibri" w:hAnsi="Calibri" w:cs="Calibri"/>
                <w:color w:val="000000"/>
              </w:rPr>
            </w:pPr>
            <w:r w:rsidRPr="00A15FB6">
              <w:rPr>
                <w:rFonts w:ascii="Calibri" w:hAnsi="Calibri" w:cs="Calibri"/>
                <w:color w:val="000000"/>
              </w:rPr>
              <w:t> </w:t>
            </w:r>
          </w:p>
        </w:tc>
        <w:tc>
          <w:tcPr>
            <w:tcW w:w="539" w:type="pct"/>
            <w:tcBorders>
              <w:top w:val="single" w:sz="4" w:space="0" w:color="auto"/>
              <w:left w:val="single" w:sz="4" w:space="0" w:color="auto"/>
              <w:bottom w:val="single" w:sz="4" w:space="0" w:color="auto"/>
              <w:right w:val="nil"/>
            </w:tcBorders>
            <w:noWrap/>
            <w:vAlign w:val="bottom"/>
            <w:hideMark/>
          </w:tcPr>
          <w:p w14:paraId="2C989CCD" w14:textId="77777777" w:rsidR="007A57A9" w:rsidRPr="00A15FB6" w:rsidRDefault="007A57A9" w:rsidP="00870DFA">
            <w:pPr>
              <w:ind w:left="-85" w:right="-45" w:firstLine="0"/>
              <w:rPr>
                <w:rFonts w:ascii="Calibri" w:hAnsi="Calibri" w:cs="Calibri"/>
                <w:color w:val="000000"/>
              </w:rPr>
            </w:pPr>
            <w:r w:rsidRPr="00A15FB6">
              <w:rPr>
                <w:rFonts w:ascii="Calibri" w:hAnsi="Calibri" w:cs="Calibri"/>
                <w:color w:val="000000"/>
              </w:rPr>
              <w:t> </w:t>
            </w:r>
          </w:p>
        </w:tc>
        <w:tc>
          <w:tcPr>
            <w:tcW w:w="535" w:type="pct"/>
            <w:tcBorders>
              <w:top w:val="nil"/>
              <w:left w:val="single" w:sz="4" w:space="0" w:color="auto"/>
              <w:bottom w:val="single" w:sz="4" w:space="0" w:color="auto"/>
              <w:right w:val="single" w:sz="4" w:space="0" w:color="auto"/>
            </w:tcBorders>
            <w:noWrap/>
            <w:vAlign w:val="bottom"/>
            <w:hideMark/>
          </w:tcPr>
          <w:p w14:paraId="75C43505" w14:textId="77777777" w:rsidR="007A57A9" w:rsidRPr="00A15FB6" w:rsidRDefault="007A57A9" w:rsidP="00870DFA">
            <w:pPr>
              <w:ind w:left="-85" w:right="-45" w:firstLine="0"/>
              <w:rPr>
                <w:color w:val="000000"/>
              </w:rPr>
            </w:pPr>
            <w:r w:rsidRPr="00A15FB6">
              <w:rPr>
                <w:color w:val="000000"/>
              </w:rPr>
              <w:t> </w:t>
            </w:r>
          </w:p>
        </w:tc>
      </w:tr>
      <w:tr w:rsidR="007A57A9" w:rsidRPr="00A15FB6" w14:paraId="0C7E04A7" w14:textId="77777777" w:rsidTr="00870DFA">
        <w:trPr>
          <w:trHeight w:val="315"/>
        </w:trPr>
        <w:tc>
          <w:tcPr>
            <w:tcW w:w="665" w:type="pct"/>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527F3F65" w14:textId="77777777" w:rsidR="007A57A9" w:rsidRPr="00A15FB6" w:rsidRDefault="007A57A9" w:rsidP="00870DFA">
            <w:pPr>
              <w:ind w:left="-85" w:right="-45" w:firstLine="0"/>
              <w:rPr>
                <w:b/>
                <w:bCs/>
                <w:color w:val="000000"/>
              </w:rPr>
            </w:pPr>
            <w:r w:rsidRPr="00A15FB6">
              <w:rPr>
                <w:b/>
                <w:bCs/>
                <w:color w:val="000000"/>
              </w:rPr>
              <w:t>Tổng diện tích lúa canh tác</w:t>
            </w:r>
          </w:p>
        </w:tc>
        <w:tc>
          <w:tcPr>
            <w:tcW w:w="440" w:type="pct"/>
            <w:tcBorders>
              <w:top w:val="single" w:sz="4" w:space="0" w:color="auto"/>
              <w:left w:val="nil"/>
              <w:bottom w:val="single" w:sz="4" w:space="0" w:color="auto"/>
              <w:right w:val="single" w:sz="4" w:space="0" w:color="auto"/>
            </w:tcBorders>
            <w:noWrap/>
            <w:vAlign w:val="center"/>
            <w:hideMark/>
          </w:tcPr>
          <w:p w14:paraId="76AFD9C3" w14:textId="77777777" w:rsidR="007A57A9" w:rsidRPr="00A15FB6" w:rsidRDefault="007A57A9" w:rsidP="00870DFA">
            <w:pPr>
              <w:ind w:left="-85" w:right="-45" w:firstLine="0"/>
              <w:jc w:val="center"/>
              <w:rPr>
                <w:color w:val="000000"/>
              </w:rPr>
            </w:pPr>
            <w:r w:rsidRPr="00A15FB6">
              <w:rPr>
                <w:color w:val="000000"/>
              </w:rPr>
              <w:t>745,60</w:t>
            </w:r>
          </w:p>
        </w:tc>
        <w:tc>
          <w:tcPr>
            <w:tcW w:w="445" w:type="pct"/>
            <w:tcBorders>
              <w:top w:val="single" w:sz="4" w:space="0" w:color="auto"/>
              <w:left w:val="nil"/>
              <w:bottom w:val="single" w:sz="4" w:space="0" w:color="auto"/>
              <w:right w:val="single" w:sz="4" w:space="0" w:color="auto"/>
            </w:tcBorders>
            <w:noWrap/>
            <w:vAlign w:val="center"/>
            <w:hideMark/>
          </w:tcPr>
          <w:p w14:paraId="5341F70A" w14:textId="77777777" w:rsidR="007A57A9" w:rsidRPr="00A15FB6" w:rsidRDefault="007A57A9" w:rsidP="00870DFA">
            <w:pPr>
              <w:ind w:left="-85" w:right="-45" w:firstLine="0"/>
              <w:jc w:val="center"/>
              <w:rPr>
                <w:color w:val="000000"/>
              </w:rPr>
            </w:pPr>
            <w:r w:rsidRPr="00A15FB6">
              <w:rPr>
                <w:color w:val="000000"/>
              </w:rPr>
              <w:t>902,90</w:t>
            </w:r>
          </w:p>
        </w:tc>
        <w:tc>
          <w:tcPr>
            <w:tcW w:w="450" w:type="pct"/>
            <w:tcBorders>
              <w:top w:val="single" w:sz="4" w:space="0" w:color="auto"/>
              <w:left w:val="nil"/>
              <w:bottom w:val="single" w:sz="4" w:space="0" w:color="auto"/>
              <w:right w:val="single" w:sz="4" w:space="0" w:color="auto"/>
            </w:tcBorders>
            <w:noWrap/>
            <w:vAlign w:val="center"/>
            <w:hideMark/>
          </w:tcPr>
          <w:p w14:paraId="24AF155F" w14:textId="77777777" w:rsidR="007A57A9" w:rsidRPr="00A15FB6" w:rsidRDefault="007A57A9" w:rsidP="00870DFA">
            <w:pPr>
              <w:ind w:left="-85" w:right="-45" w:firstLine="0"/>
              <w:jc w:val="center"/>
              <w:rPr>
                <w:color w:val="000000"/>
              </w:rPr>
            </w:pPr>
            <w:r w:rsidRPr="00A15FB6">
              <w:rPr>
                <w:color w:val="000000"/>
              </w:rPr>
              <w:t>652,80</w:t>
            </w:r>
          </w:p>
        </w:tc>
        <w:tc>
          <w:tcPr>
            <w:tcW w:w="472" w:type="pct"/>
            <w:tcBorders>
              <w:top w:val="single" w:sz="4" w:space="0" w:color="auto"/>
              <w:left w:val="nil"/>
              <w:bottom w:val="single" w:sz="4" w:space="0" w:color="auto"/>
              <w:right w:val="single" w:sz="4" w:space="0" w:color="auto"/>
            </w:tcBorders>
            <w:noWrap/>
            <w:vAlign w:val="center"/>
            <w:hideMark/>
          </w:tcPr>
          <w:p w14:paraId="6BD3B613" w14:textId="77777777" w:rsidR="007A57A9" w:rsidRPr="00A15FB6" w:rsidRDefault="007A57A9" w:rsidP="00870DFA">
            <w:pPr>
              <w:ind w:left="-85" w:right="-45" w:firstLine="0"/>
              <w:jc w:val="center"/>
              <w:rPr>
                <w:color w:val="000000"/>
              </w:rPr>
            </w:pPr>
            <w:r w:rsidRPr="00A15FB6">
              <w:rPr>
                <w:color w:val="000000"/>
              </w:rPr>
              <w:t>417,00</w:t>
            </w:r>
          </w:p>
        </w:tc>
        <w:tc>
          <w:tcPr>
            <w:tcW w:w="472" w:type="pct"/>
            <w:tcBorders>
              <w:top w:val="single" w:sz="4" w:space="0" w:color="auto"/>
              <w:left w:val="nil"/>
              <w:bottom w:val="single" w:sz="4" w:space="0" w:color="auto"/>
              <w:right w:val="single" w:sz="4" w:space="0" w:color="auto"/>
            </w:tcBorders>
            <w:noWrap/>
            <w:vAlign w:val="center"/>
            <w:hideMark/>
          </w:tcPr>
          <w:p w14:paraId="33FCEB91" w14:textId="77777777" w:rsidR="007A57A9" w:rsidRPr="00A15FB6" w:rsidRDefault="007A57A9" w:rsidP="00870DFA">
            <w:pPr>
              <w:ind w:left="-85" w:right="-45" w:firstLine="0"/>
              <w:jc w:val="center"/>
              <w:rPr>
                <w:color w:val="000000"/>
              </w:rPr>
            </w:pPr>
            <w:r w:rsidRPr="00A15FB6">
              <w:rPr>
                <w:color w:val="000000"/>
              </w:rPr>
              <w:t>335,00</w:t>
            </w:r>
          </w:p>
        </w:tc>
        <w:tc>
          <w:tcPr>
            <w:tcW w:w="568" w:type="pct"/>
            <w:tcBorders>
              <w:top w:val="single" w:sz="4" w:space="0" w:color="auto"/>
              <w:left w:val="nil"/>
              <w:bottom w:val="single" w:sz="4" w:space="0" w:color="auto"/>
              <w:right w:val="single" w:sz="4" w:space="0" w:color="auto"/>
            </w:tcBorders>
            <w:noWrap/>
            <w:vAlign w:val="center"/>
            <w:hideMark/>
          </w:tcPr>
          <w:p w14:paraId="08E5EC7A" w14:textId="77777777" w:rsidR="007A57A9" w:rsidRPr="00A15FB6" w:rsidRDefault="007A57A9" w:rsidP="00870DFA">
            <w:pPr>
              <w:ind w:left="-85" w:right="-45" w:firstLine="0"/>
              <w:jc w:val="center"/>
              <w:rPr>
                <w:color w:val="000000"/>
              </w:rPr>
            </w:pPr>
            <w:r w:rsidRPr="00A15FB6">
              <w:rPr>
                <w:color w:val="000000"/>
              </w:rPr>
              <w:t>1.625,70</w:t>
            </w:r>
          </w:p>
        </w:tc>
        <w:tc>
          <w:tcPr>
            <w:tcW w:w="414" w:type="pct"/>
            <w:tcBorders>
              <w:top w:val="single" w:sz="4" w:space="0" w:color="auto"/>
              <w:left w:val="nil"/>
              <w:bottom w:val="single" w:sz="4" w:space="0" w:color="auto"/>
              <w:right w:val="single" w:sz="4" w:space="0" w:color="auto"/>
            </w:tcBorders>
            <w:noWrap/>
            <w:vAlign w:val="center"/>
            <w:hideMark/>
          </w:tcPr>
          <w:p w14:paraId="77ADACC7" w14:textId="77777777" w:rsidR="007A57A9" w:rsidRPr="00A15FB6" w:rsidRDefault="007A57A9" w:rsidP="00870DFA">
            <w:pPr>
              <w:ind w:left="-85" w:right="-45" w:firstLine="0"/>
              <w:jc w:val="center"/>
              <w:rPr>
                <w:color w:val="000000"/>
              </w:rPr>
            </w:pPr>
            <w:r w:rsidRPr="00A15FB6">
              <w:rPr>
                <w:color w:val="000000"/>
              </w:rPr>
              <w:t>265,90</w:t>
            </w:r>
          </w:p>
        </w:tc>
        <w:tc>
          <w:tcPr>
            <w:tcW w:w="539" w:type="pct"/>
            <w:tcBorders>
              <w:top w:val="single" w:sz="4" w:space="0" w:color="auto"/>
              <w:left w:val="nil"/>
              <w:bottom w:val="single" w:sz="4" w:space="0" w:color="auto"/>
              <w:right w:val="single" w:sz="4" w:space="0" w:color="auto"/>
            </w:tcBorders>
            <w:noWrap/>
            <w:vAlign w:val="center"/>
            <w:hideMark/>
          </w:tcPr>
          <w:p w14:paraId="5CCA51CA" w14:textId="77777777" w:rsidR="007A57A9" w:rsidRPr="00A15FB6" w:rsidRDefault="007A57A9" w:rsidP="00870DFA">
            <w:pPr>
              <w:ind w:left="-85" w:right="-45" w:firstLine="0"/>
              <w:jc w:val="center"/>
              <w:rPr>
                <w:color w:val="000000"/>
              </w:rPr>
            </w:pPr>
            <w:r w:rsidRPr="00A15FB6">
              <w:rPr>
                <w:color w:val="000000"/>
              </w:rPr>
              <w:t>2.334,10</w:t>
            </w:r>
          </w:p>
        </w:tc>
        <w:tc>
          <w:tcPr>
            <w:tcW w:w="535" w:type="pct"/>
            <w:tcBorders>
              <w:top w:val="nil"/>
              <w:left w:val="single" w:sz="4" w:space="0" w:color="auto"/>
              <w:bottom w:val="single" w:sz="4" w:space="0" w:color="auto"/>
              <w:right w:val="single" w:sz="4" w:space="0" w:color="auto"/>
            </w:tcBorders>
            <w:noWrap/>
            <w:vAlign w:val="center"/>
            <w:hideMark/>
          </w:tcPr>
          <w:p w14:paraId="58B0AA31" w14:textId="77777777" w:rsidR="007A57A9" w:rsidRPr="00A15FB6" w:rsidRDefault="007A57A9" w:rsidP="00870DFA">
            <w:pPr>
              <w:ind w:left="-85" w:right="-45" w:firstLine="0"/>
              <w:jc w:val="center"/>
              <w:rPr>
                <w:b/>
                <w:bCs/>
                <w:color w:val="000000"/>
              </w:rPr>
            </w:pPr>
            <w:r w:rsidRPr="00A15FB6">
              <w:rPr>
                <w:b/>
                <w:bCs/>
                <w:color w:val="000000"/>
              </w:rPr>
              <w:t>7.279,00</w:t>
            </w:r>
          </w:p>
        </w:tc>
      </w:tr>
      <w:tr w:rsidR="007A57A9" w:rsidRPr="00A15FB6" w14:paraId="6009D112" w14:textId="77777777" w:rsidTr="00870DFA">
        <w:trPr>
          <w:trHeight w:val="315"/>
        </w:trPr>
        <w:tc>
          <w:tcPr>
            <w:tcW w:w="665" w:type="pct"/>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59852EE4" w14:textId="77777777" w:rsidR="007A57A9" w:rsidRPr="00A15FB6" w:rsidRDefault="007A57A9" w:rsidP="00870DFA">
            <w:pPr>
              <w:ind w:left="-85" w:right="-45" w:firstLine="0"/>
              <w:rPr>
                <w:b/>
                <w:bCs/>
                <w:color w:val="000000"/>
              </w:rPr>
            </w:pPr>
            <w:r w:rsidRPr="00A15FB6">
              <w:rPr>
                <w:b/>
                <w:bCs/>
                <w:color w:val="000000"/>
              </w:rPr>
              <w:t>1. Diện tích được tưới</w:t>
            </w:r>
          </w:p>
        </w:tc>
        <w:tc>
          <w:tcPr>
            <w:tcW w:w="440" w:type="pct"/>
            <w:tcBorders>
              <w:top w:val="single" w:sz="4" w:space="0" w:color="auto"/>
              <w:left w:val="nil"/>
              <w:bottom w:val="single" w:sz="4" w:space="0" w:color="auto"/>
              <w:right w:val="single" w:sz="4" w:space="0" w:color="auto"/>
            </w:tcBorders>
            <w:vAlign w:val="center"/>
            <w:hideMark/>
          </w:tcPr>
          <w:p w14:paraId="6564D1D1" w14:textId="77777777" w:rsidR="007A57A9" w:rsidRPr="00A15FB6" w:rsidRDefault="007A57A9" w:rsidP="00870DFA">
            <w:pPr>
              <w:ind w:left="-85" w:right="-45" w:firstLine="0"/>
              <w:jc w:val="center"/>
              <w:rPr>
                <w:b/>
                <w:bCs/>
                <w:color w:val="000000"/>
              </w:rPr>
            </w:pPr>
            <w:r w:rsidRPr="00A15FB6">
              <w:rPr>
                <w:b/>
                <w:bCs/>
                <w:color w:val="000000"/>
              </w:rPr>
              <w:t>713,69</w:t>
            </w:r>
          </w:p>
        </w:tc>
        <w:tc>
          <w:tcPr>
            <w:tcW w:w="445" w:type="pct"/>
            <w:tcBorders>
              <w:top w:val="single" w:sz="4" w:space="0" w:color="auto"/>
              <w:left w:val="nil"/>
              <w:bottom w:val="single" w:sz="4" w:space="0" w:color="auto"/>
              <w:right w:val="single" w:sz="4" w:space="0" w:color="auto"/>
            </w:tcBorders>
            <w:vAlign w:val="center"/>
            <w:hideMark/>
          </w:tcPr>
          <w:p w14:paraId="67D23BD4" w14:textId="77777777" w:rsidR="007A57A9" w:rsidRPr="00A15FB6" w:rsidRDefault="007A57A9" w:rsidP="00870DFA">
            <w:pPr>
              <w:ind w:left="-85" w:right="-45" w:firstLine="0"/>
              <w:jc w:val="center"/>
              <w:rPr>
                <w:b/>
                <w:bCs/>
                <w:color w:val="000000"/>
              </w:rPr>
            </w:pPr>
            <w:r w:rsidRPr="00A15FB6">
              <w:rPr>
                <w:b/>
                <w:bCs/>
                <w:color w:val="000000"/>
              </w:rPr>
              <w:t>847,98</w:t>
            </w:r>
          </w:p>
        </w:tc>
        <w:tc>
          <w:tcPr>
            <w:tcW w:w="450" w:type="pct"/>
            <w:tcBorders>
              <w:top w:val="single" w:sz="4" w:space="0" w:color="auto"/>
              <w:left w:val="nil"/>
              <w:bottom w:val="single" w:sz="4" w:space="0" w:color="auto"/>
              <w:right w:val="single" w:sz="4" w:space="0" w:color="auto"/>
            </w:tcBorders>
            <w:vAlign w:val="center"/>
            <w:hideMark/>
          </w:tcPr>
          <w:p w14:paraId="074E2C5B" w14:textId="77777777" w:rsidR="007A57A9" w:rsidRPr="00A15FB6" w:rsidRDefault="007A57A9" w:rsidP="00870DFA">
            <w:pPr>
              <w:ind w:left="-85" w:right="-45" w:firstLine="0"/>
              <w:jc w:val="center"/>
              <w:rPr>
                <w:b/>
                <w:bCs/>
                <w:color w:val="000000"/>
              </w:rPr>
            </w:pPr>
            <w:r w:rsidRPr="00A15FB6">
              <w:rPr>
                <w:b/>
                <w:bCs/>
                <w:color w:val="000000"/>
              </w:rPr>
              <w:t>624,86</w:t>
            </w:r>
          </w:p>
        </w:tc>
        <w:tc>
          <w:tcPr>
            <w:tcW w:w="472" w:type="pct"/>
            <w:tcBorders>
              <w:top w:val="single" w:sz="4" w:space="0" w:color="auto"/>
              <w:left w:val="nil"/>
              <w:bottom w:val="single" w:sz="4" w:space="0" w:color="auto"/>
              <w:right w:val="single" w:sz="4" w:space="0" w:color="auto"/>
            </w:tcBorders>
            <w:vAlign w:val="center"/>
            <w:hideMark/>
          </w:tcPr>
          <w:p w14:paraId="5D084798" w14:textId="77777777" w:rsidR="007A57A9" w:rsidRPr="00A15FB6" w:rsidRDefault="007A57A9" w:rsidP="00870DFA">
            <w:pPr>
              <w:ind w:left="-85" w:right="-45" w:firstLine="0"/>
              <w:jc w:val="center"/>
              <w:rPr>
                <w:b/>
                <w:bCs/>
                <w:color w:val="000000"/>
              </w:rPr>
            </w:pPr>
            <w:r w:rsidRPr="00A15FB6">
              <w:rPr>
                <w:b/>
                <w:bCs/>
                <w:color w:val="000000"/>
              </w:rPr>
              <w:t>376,35</w:t>
            </w:r>
          </w:p>
        </w:tc>
        <w:tc>
          <w:tcPr>
            <w:tcW w:w="472" w:type="pct"/>
            <w:tcBorders>
              <w:top w:val="single" w:sz="4" w:space="0" w:color="auto"/>
              <w:left w:val="nil"/>
              <w:bottom w:val="single" w:sz="4" w:space="0" w:color="auto"/>
              <w:right w:val="single" w:sz="4" w:space="0" w:color="auto"/>
            </w:tcBorders>
            <w:vAlign w:val="center"/>
            <w:hideMark/>
          </w:tcPr>
          <w:p w14:paraId="21AF7653" w14:textId="77777777" w:rsidR="007A57A9" w:rsidRPr="00A15FB6" w:rsidRDefault="007A57A9" w:rsidP="00870DFA">
            <w:pPr>
              <w:ind w:left="-85" w:right="-45" w:firstLine="0"/>
              <w:jc w:val="center"/>
              <w:rPr>
                <w:b/>
                <w:bCs/>
                <w:color w:val="000000"/>
              </w:rPr>
            </w:pPr>
            <w:r w:rsidRPr="00A15FB6">
              <w:rPr>
                <w:b/>
                <w:bCs/>
                <w:color w:val="000000"/>
              </w:rPr>
              <w:t>320,66</w:t>
            </w:r>
          </w:p>
        </w:tc>
        <w:tc>
          <w:tcPr>
            <w:tcW w:w="568" w:type="pct"/>
            <w:tcBorders>
              <w:top w:val="single" w:sz="4" w:space="0" w:color="auto"/>
              <w:left w:val="nil"/>
              <w:bottom w:val="single" w:sz="4" w:space="0" w:color="auto"/>
              <w:right w:val="single" w:sz="4" w:space="0" w:color="auto"/>
            </w:tcBorders>
            <w:vAlign w:val="center"/>
            <w:hideMark/>
          </w:tcPr>
          <w:p w14:paraId="635B1B67" w14:textId="77777777" w:rsidR="007A57A9" w:rsidRPr="00A15FB6" w:rsidRDefault="007A57A9" w:rsidP="00870DFA">
            <w:pPr>
              <w:ind w:left="-85" w:right="-45" w:firstLine="0"/>
              <w:jc w:val="center"/>
              <w:rPr>
                <w:b/>
                <w:bCs/>
                <w:color w:val="000000"/>
              </w:rPr>
            </w:pPr>
            <w:r w:rsidRPr="00A15FB6">
              <w:rPr>
                <w:b/>
                <w:bCs/>
                <w:color w:val="000000"/>
              </w:rPr>
              <w:t>1.583,76</w:t>
            </w:r>
          </w:p>
        </w:tc>
        <w:tc>
          <w:tcPr>
            <w:tcW w:w="414" w:type="pct"/>
            <w:tcBorders>
              <w:top w:val="single" w:sz="4" w:space="0" w:color="auto"/>
              <w:left w:val="nil"/>
              <w:bottom w:val="single" w:sz="4" w:space="0" w:color="auto"/>
              <w:right w:val="single" w:sz="4" w:space="0" w:color="auto"/>
            </w:tcBorders>
            <w:vAlign w:val="center"/>
            <w:hideMark/>
          </w:tcPr>
          <w:p w14:paraId="393722AC" w14:textId="77777777" w:rsidR="007A57A9" w:rsidRPr="00A15FB6" w:rsidRDefault="007A57A9" w:rsidP="00870DFA">
            <w:pPr>
              <w:ind w:left="-85" w:right="-45" w:firstLine="0"/>
              <w:jc w:val="center"/>
              <w:rPr>
                <w:b/>
                <w:bCs/>
                <w:color w:val="000000"/>
              </w:rPr>
            </w:pPr>
            <w:r w:rsidRPr="00A15FB6">
              <w:rPr>
                <w:b/>
                <w:bCs/>
                <w:color w:val="000000"/>
              </w:rPr>
              <w:t>259,04</w:t>
            </w:r>
          </w:p>
        </w:tc>
        <w:tc>
          <w:tcPr>
            <w:tcW w:w="539" w:type="pct"/>
            <w:tcBorders>
              <w:top w:val="single" w:sz="4" w:space="0" w:color="auto"/>
              <w:left w:val="nil"/>
              <w:bottom w:val="single" w:sz="4" w:space="0" w:color="auto"/>
              <w:right w:val="single" w:sz="4" w:space="0" w:color="auto"/>
            </w:tcBorders>
            <w:vAlign w:val="center"/>
            <w:hideMark/>
          </w:tcPr>
          <w:p w14:paraId="1339FBAD" w14:textId="77777777" w:rsidR="007A57A9" w:rsidRPr="00A15FB6" w:rsidRDefault="007A57A9" w:rsidP="00870DFA">
            <w:pPr>
              <w:ind w:left="-85" w:right="-45" w:firstLine="0"/>
              <w:jc w:val="center"/>
              <w:rPr>
                <w:b/>
                <w:bCs/>
                <w:color w:val="000000"/>
              </w:rPr>
            </w:pPr>
            <w:r w:rsidRPr="00A15FB6">
              <w:rPr>
                <w:b/>
                <w:bCs/>
                <w:color w:val="000000"/>
              </w:rPr>
              <w:t>2.273,88</w:t>
            </w:r>
          </w:p>
        </w:tc>
        <w:tc>
          <w:tcPr>
            <w:tcW w:w="535" w:type="pct"/>
            <w:tcBorders>
              <w:top w:val="nil"/>
              <w:left w:val="single" w:sz="4" w:space="0" w:color="auto"/>
              <w:bottom w:val="single" w:sz="4" w:space="0" w:color="auto"/>
              <w:right w:val="single" w:sz="4" w:space="0" w:color="auto"/>
            </w:tcBorders>
            <w:noWrap/>
            <w:vAlign w:val="center"/>
            <w:hideMark/>
          </w:tcPr>
          <w:p w14:paraId="3278D17F" w14:textId="77777777" w:rsidR="007A57A9" w:rsidRPr="00A15FB6" w:rsidRDefault="007A57A9" w:rsidP="00870DFA">
            <w:pPr>
              <w:ind w:left="-85" w:right="-45" w:firstLine="0"/>
              <w:jc w:val="center"/>
              <w:rPr>
                <w:b/>
                <w:bCs/>
                <w:color w:val="000000"/>
              </w:rPr>
            </w:pPr>
            <w:r w:rsidRPr="00A15FB6">
              <w:rPr>
                <w:b/>
                <w:bCs/>
                <w:color w:val="000000"/>
              </w:rPr>
              <w:t>7.000,22</w:t>
            </w:r>
          </w:p>
        </w:tc>
      </w:tr>
      <w:tr w:rsidR="007A57A9" w:rsidRPr="00A15FB6" w14:paraId="418104FE" w14:textId="77777777" w:rsidTr="00870DFA">
        <w:trPr>
          <w:trHeight w:val="630"/>
        </w:trPr>
        <w:tc>
          <w:tcPr>
            <w:tcW w:w="665" w:type="pct"/>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73A69ADE" w14:textId="77777777" w:rsidR="007A57A9" w:rsidRPr="00A15FB6" w:rsidRDefault="007A57A9" w:rsidP="00870DFA">
            <w:pPr>
              <w:ind w:left="-85" w:right="-45" w:firstLine="0"/>
              <w:rPr>
                <w:b/>
                <w:bCs/>
                <w:color w:val="000000"/>
              </w:rPr>
            </w:pPr>
            <w:r w:rsidRPr="00A15FB6">
              <w:rPr>
                <w:b/>
                <w:bCs/>
                <w:color w:val="000000"/>
              </w:rPr>
              <w:t xml:space="preserve">1.1. Diện tích tưới chủ động </w:t>
            </w:r>
          </w:p>
        </w:tc>
        <w:tc>
          <w:tcPr>
            <w:tcW w:w="440" w:type="pct"/>
            <w:tcBorders>
              <w:top w:val="single" w:sz="4" w:space="0" w:color="auto"/>
              <w:left w:val="nil"/>
              <w:bottom w:val="single" w:sz="4" w:space="0" w:color="auto"/>
              <w:right w:val="single" w:sz="4" w:space="0" w:color="auto"/>
            </w:tcBorders>
            <w:vAlign w:val="center"/>
            <w:hideMark/>
          </w:tcPr>
          <w:p w14:paraId="5990361A" w14:textId="77777777" w:rsidR="007A57A9" w:rsidRPr="00A15FB6" w:rsidRDefault="007A57A9" w:rsidP="00870DFA">
            <w:pPr>
              <w:ind w:left="-85" w:right="-45" w:firstLine="0"/>
              <w:jc w:val="center"/>
              <w:rPr>
                <w:b/>
                <w:bCs/>
                <w:color w:val="000000"/>
              </w:rPr>
            </w:pPr>
            <w:r w:rsidRPr="00A15FB6">
              <w:rPr>
                <w:b/>
                <w:bCs/>
                <w:color w:val="000000"/>
              </w:rPr>
              <w:t>624,48</w:t>
            </w:r>
          </w:p>
        </w:tc>
        <w:tc>
          <w:tcPr>
            <w:tcW w:w="445" w:type="pct"/>
            <w:tcBorders>
              <w:top w:val="single" w:sz="4" w:space="0" w:color="auto"/>
              <w:left w:val="nil"/>
              <w:bottom w:val="single" w:sz="4" w:space="0" w:color="auto"/>
              <w:right w:val="single" w:sz="4" w:space="0" w:color="auto"/>
            </w:tcBorders>
            <w:vAlign w:val="center"/>
            <w:hideMark/>
          </w:tcPr>
          <w:p w14:paraId="0C785C3D" w14:textId="77777777" w:rsidR="007A57A9" w:rsidRPr="00A15FB6" w:rsidRDefault="007A57A9" w:rsidP="00870DFA">
            <w:pPr>
              <w:ind w:left="-85" w:right="-45" w:firstLine="0"/>
              <w:jc w:val="center"/>
              <w:rPr>
                <w:b/>
                <w:bCs/>
                <w:color w:val="000000"/>
              </w:rPr>
            </w:pPr>
            <w:r w:rsidRPr="00A15FB6">
              <w:rPr>
                <w:b/>
                <w:bCs/>
                <w:color w:val="000000"/>
              </w:rPr>
              <w:t>756,22</w:t>
            </w:r>
          </w:p>
        </w:tc>
        <w:tc>
          <w:tcPr>
            <w:tcW w:w="450" w:type="pct"/>
            <w:tcBorders>
              <w:top w:val="single" w:sz="4" w:space="0" w:color="auto"/>
              <w:left w:val="nil"/>
              <w:bottom w:val="single" w:sz="4" w:space="0" w:color="auto"/>
              <w:right w:val="single" w:sz="4" w:space="0" w:color="auto"/>
            </w:tcBorders>
            <w:vAlign w:val="center"/>
            <w:hideMark/>
          </w:tcPr>
          <w:p w14:paraId="00774D02" w14:textId="77777777" w:rsidR="007A57A9" w:rsidRPr="00A15FB6" w:rsidRDefault="007A57A9" w:rsidP="00870DFA">
            <w:pPr>
              <w:ind w:left="-85" w:right="-45" w:firstLine="0"/>
              <w:jc w:val="center"/>
              <w:rPr>
                <w:b/>
                <w:bCs/>
                <w:color w:val="000000"/>
              </w:rPr>
            </w:pPr>
            <w:r w:rsidRPr="00A15FB6">
              <w:rPr>
                <w:b/>
                <w:bCs/>
                <w:color w:val="000000"/>
              </w:rPr>
              <w:t>561,28</w:t>
            </w:r>
          </w:p>
        </w:tc>
        <w:tc>
          <w:tcPr>
            <w:tcW w:w="472" w:type="pct"/>
            <w:tcBorders>
              <w:top w:val="single" w:sz="4" w:space="0" w:color="auto"/>
              <w:left w:val="nil"/>
              <w:bottom w:val="single" w:sz="4" w:space="0" w:color="auto"/>
              <w:right w:val="single" w:sz="4" w:space="0" w:color="auto"/>
            </w:tcBorders>
            <w:vAlign w:val="center"/>
            <w:hideMark/>
          </w:tcPr>
          <w:p w14:paraId="7BD1E5B8" w14:textId="77777777" w:rsidR="007A57A9" w:rsidRPr="00A15FB6" w:rsidRDefault="007A57A9" w:rsidP="00870DFA">
            <w:pPr>
              <w:ind w:left="-85" w:right="-45" w:firstLine="0"/>
              <w:jc w:val="center"/>
              <w:rPr>
                <w:b/>
                <w:bCs/>
                <w:color w:val="000000"/>
              </w:rPr>
            </w:pPr>
            <w:r w:rsidRPr="00A15FB6">
              <w:rPr>
                <w:b/>
                <w:bCs/>
                <w:color w:val="000000"/>
              </w:rPr>
              <w:t>358,54</w:t>
            </w:r>
          </w:p>
        </w:tc>
        <w:tc>
          <w:tcPr>
            <w:tcW w:w="472" w:type="pct"/>
            <w:tcBorders>
              <w:top w:val="single" w:sz="4" w:space="0" w:color="auto"/>
              <w:left w:val="nil"/>
              <w:bottom w:val="single" w:sz="4" w:space="0" w:color="auto"/>
              <w:right w:val="single" w:sz="4" w:space="0" w:color="auto"/>
            </w:tcBorders>
            <w:vAlign w:val="center"/>
            <w:hideMark/>
          </w:tcPr>
          <w:p w14:paraId="3E66B330" w14:textId="77777777" w:rsidR="007A57A9" w:rsidRPr="00A15FB6" w:rsidRDefault="007A57A9" w:rsidP="00870DFA">
            <w:pPr>
              <w:ind w:left="-85" w:right="-45" w:firstLine="0"/>
              <w:jc w:val="center"/>
              <w:rPr>
                <w:b/>
                <w:bCs/>
                <w:color w:val="000000"/>
              </w:rPr>
            </w:pPr>
            <w:r w:rsidRPr="00A15FB6">
              <w:rPr>
                <w:b/>
                <w:bCs/>
                <w:color w:val="000000"/>
              </w:rPr>
              <w:t>288,03</w:t>
            </w:r>
          </w:p>
        </w:tc>
        <w:tc>
          <w:tcPr>
            <w:tcW w:w="568" w:type="pct"/>
            <w:tcBorders>
              <w:top w:val="single" w:sz="4" w:space="0" w:color="auto"/>
              <w:left w:val="nil"/>
              <w:bottom w:val="single" w:sz="4" w:space="0" w:color="auto"/>
              <w:right w:val="single" w:sz="4" w:space="0" w:color="auto"/>
            </w:tcBorders>
            <w:vAlign w:val="center"/>
            <w:hideMark/>
          </w:tcPr>
          <w:p w14:paraId="04F51AAC" w14:textId="77777777" w:rsidR="007A57A9" w:rsidRPr="00A15FB6" w:rsidRDefault="007A57A9" w:rsidP="00870DFA">
            <w:pPr>
              <w:ind w:left="-85" w:right="-45" w:firstLine="0"/>
              <w:jc w:val="center"/>
              <w:rPr>
                <w:b/>
                <w:bCs/>
                <w:color w:val="000000"/>
              </w:rPr>
            </w:pPr>
            <w:r w:rsidRPr="00A15FB6">
              <w:rPr>
                <w:b/>
                <w:bCs/>
                <w:color w:val="000000"/>
              </w:rPr>
              <w:t>1.281,86</w:t>
            </w:r>
          </w:p>
        </w:tc>
        <w:tc>
          <w:tcPr>
            <w:tcW w:w="414" w:type="pct"/>
            <w:tcBorders>
              <w:top w:val="single" w:sz="4" w:space="0" w:color="auto"/>
              <w:left w:val="nil"/>
              <w:bottom w:val="single" w:sz="4" w:space="0" w:color="auto"/>
              <w:right w:val="single" w:sz="4" w:space="0" w:color="auto"/>
            </w:tcBorders>
            <w:vAlign w:val="center"/>
            <w:hideMark/>
          </w:tcPr>
          <w:p w14:paraId="4A0CF0FB" w14:textId="77777777" w:rsidR="007A57A9" w:rsidRPr="00A15FB6" w:rsidRDefault="007A57A9" w:rsidP="00870DFA">
            <w:pPr>
              <w:ind w:left="-85" w:right="-45" w:firstLine="0"/>
              <w:jc w:val="center"/>
              <w:rPr>
                <w:b/>
                <w:bCs/>
                <w:color w:val="000000"/>
              </w:rPr>
            </w:pPr>
            <w:r w:rsidRPr="00A15FB6">
              <w:rPr>
                <w:b/>
                <w:bCs/>
                <w:color w:val="000000"/>
              </w:rPr>
              <w:t>209,66</w:t>
            </w:r>
          </w:p>
        </w:tc>
        <w:tc>
          <w:tcPr>
            <w:tcW w:w="539" w:type="pct"/>
            <w:tcBorders>
              <w:top w:val="single" w:sz="4" w:space="0" w:color="auto"/>
              <w:left w:val="nil"/>
              <w:bottom w:val="single" w:sz="4" w:space="0" w:color="auto"/>
              <w:right w:val="single" w:sz="4" w:space="0" w:color="auto"/>
            </w:tcBorders>
            <w:vAlign w:val="center"/>
            <w:hideMark/>
          </w:tcPr>
          <w:p w14:paraId="6D85A55F" w14:textId="77777777" w:rsidR="007A57A9" w:rsidRPr="00A15FB6" w:rsidRDefault="007A57A9" w:rsidP="00870DFA">
            <w:pPr>
              <w:ind w:left="-85" w:right="-45" w:firstLine="0"/>
              <w:jc w:val="center"/>
              <w:rPr>
                <w:b/>
                <w:bCs/>
                <w:color w:val="000000"/>
              </w:rPr>
            </w:pPr>
            <w:r w:rsidRPr="00A15FB6">
              <w:rPr>
                <w:b/>
                <w:bCs/>
                <w:color w:val="000000"/>
              </w:rPr>
              <w:t>1.840,44</w:t>
            </w:r>
          </w:p>
        </w:tc>
        <w:tc>
          <w:tcPr>
            <w:tcW w:w="535" w:type="pct"/>
            <w:tcBorders>
              <w:top w:val="nil"/>
              <w:left w:val="single" w:sz="4" w:space="0" w:color="auto"/>
              <w:bottom w:val="single" w:sz="4" w:space="0" w:color="auto"/>
              <w:right w:val="single" w:sz="4" w:space="0" w:color="auto"/>
            </w:tcBorders>
            <w:noWrap/>
            <w:vAlign w:val="center"/>
            <w:hideMark/>
          </w:tcPr>
          <w:p w14:paraId="3B2625B3" w14:textId="77777777" w:rsidR="007A57A9" w:rsidRPr="00A15FB6" w:rsidRDefault="007A57A9" w:rsidP="00870DFA">
            <w:pPr>
              <w:ind w:left="-85" w:right="-45" w:firstLine="0"/>
              <w:jc w:val="center"/>
              <w:rPr>
                <w:b/>
                <w:bCs/>
                <w:color w:val="000000"/>
              </w:rPr>
            </w:pPr>
            <w:r w:rsidRPr="00A15FB6">
              <w:rPr>
                <w:b/>
                <w:bCs/>
                <w:color w:val="000000"/>
              </w:rPr>
              <w:t>5.920,51</w:t>
            </w:r>
          </w:p>
        </w:tc>
      </w:tr>
      <w:tr w:rsidR="007A57A9" w:rsidRPr="00A15FB6" w14:paraId="544DCEFE" w14:textId="77777777" w:rsidTr="00870DFA">
        <w:trPr>
          <w:trHeight w:val="630"/>
        </w:trPr>
        <w:tc>
          <w:tcPr>
            <w:tcW w:w="665" w:type="pct"/>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0DA94A43" w14:textId="77777777" w:rsidR="007A57A9" w:rsidRPr="00A15FB6" w:rsidRDefault="007A57A9" w:rsidP="00870DFA">
            <w:pPr>
              <w:ind w:left="-85" w:right="-45" w:firstLine="0"/>
              <w:rPr>
                <w:color w:val="000000"/>
              </w:rPr>
            </w:pPr>
            <w:r w:rsidRPr="00A15FB6">
              <w:rPr>
                <w:color w:val="000000"/>
              </w:rPr>
              <w:t xml:space="preserve">Diện tích tưới khô ướt xen kẽ một phần </w:t>
            </w:r>
          </w:p>
        </w:tc>
        <w:tc>
          <w:tcPr>
            <w:tcW w:w="440" w:type="pct"/>
            <w:tcBorders>
              <w:top w:val="single" w:sz="4" w:space="0" w:color="auto"/>
              <w:left w:val="nil"/>
              <w:bottom w:val="single" w:sz="4" w:space="0" w:color="auto"/>
              <w:right w:val="single" w:sz="4" w:space="0" w:color="auto"/>
            </w:tcBorders>
            <w:vAlign w:val="center"/>
            <w:hideMark/>
          </w:tcPr>
          <w:p w14:paraId="3292927B" w14:textId="77777777" w:rsidR="007A57A9" w:rsidRPr="00A15FB6" w:rsidRDefault="007A57A9" w:rsidP="00870DFA">
            <w:pPr>
              <w:ind w:left="-85" w:right="-45" w:firstLine="0"/>
              <w:jc w:val="center"/>
              <w:rPr>
                <w:color w:val="000000"/>
              </w:rPr>
            </w:pPr>
            <w:r w:rsidRPr="00A15FB6">
              <w:rPr>
                <w:color w:val="000000"/>
              </w:rPr>
              <w:t>23,76</w:t>
            </w:r>
          </w:p>
        </w:tc>
        <w:tc>
          <w:tcPr>
            <w:tcW w:w="445" w:type="pct"/>
            <w:tcBorders>
              <w:top w:val="single" w:sz="4" w:space="0" w:color="auto"/>
              <w:left w:val="nil"/>
              <w:bottom w:val="single" w:sz="4" w:space="0" w:color="auto"/>
              <w:right w:val="single" w:sz="4" w:space="0" w:color="auto"/>
            </w:tcBorders>
            <w:vAlign w:val="center"/>
            <w:hideMark/>
          </w:tcPr>
          <w:p w14:paraId="3C0A3D9E" w14:textId="77777777" w:rsidR="007A57A9" w:rsidRPr="00A15FB6" w:rsidRDefault="007A57A9" w:rsidP="00870DFA">
            <w:pPr>
              <w:ind w:left="-85" w:right="-45" w:firstLine="0"/>
              <w:jc w:val="center"/>
              <w:rPr>
                <w:color w:val="000000"/>
              </w:rPr>
            </w:pPr>
            <w:r w:rsidRPr="00A15FB6">
              <w:rPr>
                <w:color w:val="000000"/>
              </w:rPr>
              <w:t>28,77</w:t>
            </w:r>
          </w:p>
        </w:tc>
        <w:tc>
          <w:tcPr>
            <w:tcW w:w="450" w:type="pct"/>
            <w:tcBorders>
              <w:top w:val="single" w:sz="4" w:space="0" w:color="auto"/>
              <w:left w:val="nil"/>
              <w:bottom w:val="single" w:sz="4" w:space="0" w:color="auto"/>
              <w:right w:val="single" w:sz="4" w:space="0" w:color="auto"/>
            </w:tcBorders>
            <w:vAlign w:val="center"/>
            <w:hideMark/>
          </w:tcPr>
          <w:p w14:paraId="6FEAB46E" w14:textId="77777777" w:rsidR="007A57A9" w:rsidRPr="00A15FB6" w:rsidRDefault="007A57A9" w:rsidP="00870DFA">
            <w:pPr>
              <w:ind w:left="-85" w:right="-45" w:firstLine="0"/>
              <w:jc w:val="center"/>
              <w:rPr>
                <w:color w:val="000000"/>
              </w:rPr>
            </w:pPr>
            <w:r w:rsidRPr="00A15FB6">
              <w:rPr>
                <w:color w:val="000000"/>
              </w:rPr>
              <w:t>15,67</w:t>
            </w:r>
          </w:p>
        </w:tc>
        <w:tc>
          <w:tcPr>
            <w:tcW w:w="472" w:type="pct"/>
            <w:tcBorders>
              <w:top w:val="single" w:sz="4" w:space="0" w:color="auto"/>
              <w:left w:val="nil"/>
              <w:bottom w:val="single" w:sz="4" w:space="0" w:color="auto"/>
              <w:right w:val="single" w:sz="4" w:space="0" w:color="auto"/>
            </w:tcBorders>
            <w:vAlign w:val="center"/>
            <w:hideMark/>
          </w:tcPr>
          <w:p w14:paraId="1A18DE98" w14:textId="77777777" w:rsidR="007A57A9" w:rsidRPr="00A15FB6" w:rsidRDefault="007A57A9" w:rsidP="00870DFA">
            <w:pPr>
              <w:ind w:left="-85" w:right="-45" w:firstLine="0"/>
              <w:jc w:val="center"/>
              <w:rPr>
                <w:color w:val="000000"/>
              </w:rPr>
            </w:pPr>
            <w:r w:rsidRPr="00A15FB6">
              <w:rPr>
                <w:color w:val="000000"/>
              </w:rPr>
              <w:t>10,01</w:t>
            </w:r>
          </w:p>
        </w:tc>
        <w:tc>
          <w:tcPr>
            <w:tcW w:w="472" w:type="pct"/>
            <w:tcBorders>
              <w:top w:val="single" w:sz="4" w:space="0" w:color="auto"/>
              <w:left w:val="nil"/>
              <w:bottom w:val="single" w:sz="4" w:space="0" w:color="auto"/>
              <w:right w:val="single" w:sz="4" w:space="0" w:color="auto"/>
            </w:tcBorders>
            <w:vAlign w:val="center"/>
            <w:hideMark/>
          </w:tcPr>
          <w:p w14:paraId="47201FCC" w14:textId="77777777" w:rsidR="007A57A9" w:rsidRPr="00A15FB6" w:rsidRDefault="007A57A9" w:rsidP="00870DFA">
            <w:pPr>
              <w:ind w:left="-85" w:right="-45" w:firstLine="0"/>
              <w:jc w:val="center"/>
              <w:rPr>
                <w:color w:val="000000"/>
              </w:rPr>
            </w:pPr>
            <w:r w:rsidRPr="00A15FB6">
              <w:rPr>
                <w:color w:val="000000"/>
              </w:rPr>
              <w:t>8,04</w:t>
            </w:r>
          </w:p>
        </w:tc>
        <w:tc>
          <w:tcPr>
            <w:tcW w:w="568" w:type="pct"/>
            <w:tcBorders>
              <w:top w:val="single" w:sz="4" w:space="0" w:color="auto"/>
              <w:left w:val="nil"/>
              <w:bottom w:val="single" w:sz="4" w:space="0" w:color="auto"/>
              <w:right w:val="single" w:sz="4" w:space="0" w:color="auto"/>
            </w:tcBorders>
            <w:vAlign w:val="center"/>
            <w:hideMark/>
          </w:tcPr>
          <w:p w14:paraId="36709FE4" w14:textId="77777777" w:rsidR="007A57A9" w:rsidRPr="00A15FB6" w:rsidRDefault="007A57A9" w:rsidP="00870DFA">
            <w:pPr>
              <w:ind w:left="-85" w:right="-45" w:firstLine="0"/>
              <w:jc w:val="center"/>
              <w:rPr>
                <w:color w:val="000000"/>
              </w:rPr>
            </w:pPr>
            <w:r w:rsidRPr="00A15FB6">
              <w:rPr>
                <w:color w:val="000000"/>
              </w:rPr>
              <w:t>23,14</w:t>
            </w:r>
          </w:p>
        </w:tc>
        <w:tc>
          <w:tcPr>
            <w:tcW w:w="414" w:type="pct"/>
            <w:tcBorders>
              <w:top w:val="single" w:sz="4" w:space="0" w:color="auto"/>
              <w:left w:val="nil"/>
              <w:bottom w:val="single" w:sz="4" w:space="0" w:color="auto"/>
              <w:right w:val="single" w:sz="4" w:space="0" w:color="auto"/>
            </w:tcBorders>
            <w:vAlign w:val="center"/>
            <w:hideMark/>
          </w:tcPr>
          <w:p w14:paraId="19B2ABF2" w14:textId="77777777" w:rsidR="007A57A9" w:rsidRPr="00A15FB6" w:rsidRDefault="007A57A9" w:rsidP="00870DFA">
            <w:pPr>
              <w:ind w:left="-85" w:right="-45" w:firstLine="0"/>
              <w:jc w:val="center"/>
              <w:rPr>
                <w:color w:val="000000"/>
              </w:rPr>
            </w:pPr>
            <w:r w:rsidRPr="00A15FB6">
              <w:rPr>
                <w:color w:val="000000"/>
              </w:rPr>
              <w:t>3,78</w:t>
            </w:r>
          </w:p>
        </w:tc>
        <w:tc>
          <w:tcPr>
            <w:tcW w:w="539" w:type="pct"/>
            <w:tcBorders>
              <w:top w:val="single" w:sz="4" w:space="0" w:color="auto"/>
              <w:left w:val="nil"/>
              <w:bottom w:val="single" w:sz="4" w:space="0" w:color="auto"/>
              <w:right w:val="single" w:sz="4" w:space="0" w:color="auto"/>
            </w:tcBorders>
            <w:vAlign w:val="center"/>
            <w:hideMark/>
          </w:tcPr>
          <w:p w14:paraId="767B2CA4" w14:textId="77777777" w:rsidR="007A57A9" w:rsidRPr="00A15FB6" w:rsidRDefault="007A57A9" w:rsidP="00870DFA">
            <w:pPr>
              <w:ind w:left="-85" w:right="-45" w:firstLine="0"/>
              <w:jc w:val="center"/>
              <w:rPr>
                <w:color w:val="000000"/>
              </w:rPr>
            </w:pPr>
            <w:r w:rsidRPr="00A15FB6">
              <w:rPr>
                <w:color w:val="000000"/>
              </w:rPr>
              <w:t>33,22</w:t>
            </w:r>
          </w:p>
        </w:tc>
        <w:tc>
          <w:tcPr>
            <w:tcW w:w="535" w:type="pct"/>
            <w:tcBorders>
              <w:top w:val="nil"/>
              <w:left w:val="single" w:sz="4" w:space="0" w:color="auto"/>
              <w:bottom w:val="single" w:sz="4" w:space="0" w:color="auto"/>
              <w:right w:val="single" w:sz="4" w:space="0" w:color="auto"/>
            </w:tcBorders>
            <w:noWrap/>
            <w:vAlign w:val="center"/>
            <w:hideMark/>
          </w:tcPr>
          <w:p w14:paraId="6E6C8596" w14:textId="77777777" w:rsidR="007A57A9" w:rsidRPr="00A15FB6" w:rsidRDefault="007A57A9" w:rsidP="00870DFA">
            <w:pPr>
              <w:ind w:left="-85" w:right="-45" w:firstLine="0"/>
              <w:jc w:val="center"/>
              <w:rPr>
                <w:color w:val="000000"/>
              </w:rPr>
            </w:pPr>
            <w:r w:rsidRPr="00A15FB6">
              <w:rPr>
                <w:color w:val="000000"/>
              </w:rPr>
              <w:t xml:space="preserve">146,39 </w:t>
            </w:r>
          </w:p>
        </w:tc>
      </w:tr>
      <w:tr w:rsidR="007A57A9" w:rsidRPr="00A15FB6" w14:paraId="469B256A" w14:textId="77777777" w:rsidTr="00870DFA">
        <w:trPr>
          <w:trHeight w:val="630"/>
        </w:trPr>
        <w:tc>
          <w:tcPr>
            <w:tcW w:w="665" w:type="pct"/>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480AB7B8" w14:textId="77777777" w:rsidR="007A57A9" w:rsidRPr="00A15FB6" w:rsidRDefault="007A57A9" w:rsidP="00870DFA">
            <w:pPr>
              <w:ind w:left="-85" w:right="-45" w:firstLine="0"/>
              <w:rPr>
                <w:color w:val="000000"/>
              </w:rPr>
            </w:pPr>
            <w:r w:rsidRPr="00A15FB6">
              <w:rPr>
                <w:color w:val="000000"/>
              </w:rPr>
              <w:t xml:space="preserve">Diện tích tưới khô ướt xen kẽ toàn phần </w:t>
            </w:r>
          </w:p>
        </w:tc>
        <w:tc>
          <w:tcPr>
            <w:tcW w:w="440" w:type="pct"/>
            <w:tcBorders>
              <w:top w:val="single" w:sz="4" w:space="0" w:color="auto"/>
              <w:left w:val="nil"/>
              <w:bottom w:val="single" w:sz="4" w:space="0" w:color="auto"/>
              <w:right w:val="single" w:sz="4" w:space="0" w:color="auto"/>
            </w:tcBorders>
            <w:vAlign w:val="center"/>
            <w:hideMark/>
          </w:tcPr>
          <w:p w14:paraId="5E36F8B1" w14:textId="77777777" w:rsidR="007A57A9" w:rsidRPr="00A15FB6" w:rsidRDefault="007A57A9" w:rsidP="00870DFA">
            <w:pPr>
              <w:ind w:left="-85" w:right="-45" w:firstLine="0"/>
              <w:jc w:val="center"/>
              <w:rPr>
                <w:color w:val="000000"/>
              </w:rPr>
            </w:pPr>
            <w:r w:rsidRPr="00A15FB6">
              <w:rPr>
                <w:color w:val="000000"/>
              </w:rPr>
              <w:t>10,58</w:t>
            </w:r>
          </w:p>
        </w:tc>
        <w:tc>
          <w:tcPr>
            <w:tcW w:w="445" w:type="pct"/>
            <w:tcBorders>
              <w:top w:val="single" w:sz="4" w:space="0" w:color="auto"/>
              <w:left w:val="nil"/>
              <w:bottom w:val="single" w:sz="4" w:space="0" w:color="auto"/>
              <w:right w:val="single" w:sz="4" w:space="0" w:color="auto"/>
            </w:tcBorders>
            <w:vAlign w:val="center"/>
            <w:hideMark/>
          </w:tcPr>
          <w:p w14:paraId="7DEF78E3" w14:textId="77777777" w:rsidR="007A57A9" w:rsidRPr="00A15FB6" w:rsidRDefault="007A57A9" w:rsidP="00870DFA">
            <w:pPr>
              <w:ind w:left="-85" w:right="-45" w:firstLine="0"/>
              <w:jc w:val="center"/>
              <w:rPr>
                <w:color w:val="000000"/>
              </w:rPr>
            </w:pPr>
            <w:r w:rsidRPr="00A15FB6">
              <w:rPr>
                <w:color w:val="000000"/>
              </w:rPr>
              <w:t>12,81</w:t>
            </w:r>
          </w:p>
        </w:tc>
        <w:tc>
          <w:tcPr>
            <w:tcW w:w="450" w:type="pct"/>
            <w:tcBorders>
              <w:top w:val="single" w:sz="4" w:space="0" w:color="auto"/>
              <w:left w:val="nil"/>
              <w:bottom w:val="single" w:sz="4" w:space="0" w:color="auto"/>
              <w:right w:val="single" w:sz="4" w:space="0" w:color="auto"/>
            </w:tcBorders>
            <w:vAlign w:val="center"/>
            <w:hideMark/>
          </w:tcPr>
          <w:p w14:paraId="66FD8D74" w14:textId="77777777" w:rsidR="007A57A9" w:rsidRPr="00A15FB6" w:rsidRDefault="007A57A9" w:rsidP="00870DFA">
            <w:pPr>
              <w:ind w:left="-85" w:right="-45" w:firstLine="0"/>
              <w:jc w:val="center"/>
              <w:rPr>
                <w:color w:val="000000"/>
              </w:rPr>
            </w:pPr>
            <w:r w:rsidRPr="00A15FB6">
              <w:rPr>
                <w:color w:val="000000"/>
              </w:rPr>
              <w:t>6,37</w:t>
            </w:r>
          </w:p>
        </w:tc>
        <w:tc>
          <w:tcPr>
            <w:tcW w:w="472" w:type="pct"/>
            <w:tcBorders>
              <w:top w:val="single" w:sz="4" w:space="0" w:color="auto"/>
              <w:left w:val="nil"/>
              <w:bottom w:val="single" w:sz="4" w:space="0" w:color="auto"/>
              <w:right w:val="single" w:sz="4" w:space="0" w:color="auto"/>
            </w:tcBorders>
            <w:vAlign w:val="center"/>
            <w:hideMark/>
          </w:tcPr>
          <w:p w14:paraId="2828980C" w14:textId="77777777" w:rsidR="007A57A9" w:rsidRPr="00A15FB6" w:rsidRDefault="007A57A9" w:rsidP="00870DFA">
            <w:pPr>
              <w:ind w:left="-85" w:right="-45" w:firstLine="0"/>
              <w:jc w:val="center"/>
              <w:rPr>
                <w:color w:val="000000"/>
              </w:rPr>
            </w:pPr>
            <w:r w:rsidRPr="00A15FB6">
              <w:rPr>
                <w:color w:val="000000"/>
              </w:rPr>
              <w:t>4,07</w:t>
            </w:r>
          </w:p>
        </w:tc>
        <w:tc>
          <w:tcPr>
            <w:tcW w:w="472" w:type="pct"/>
            <w:tcBorders>
              <w:top w:val="single" w:sz="4" w:space="0" w:color="auto"/>
              <w:left w:val="nil"/>
              <w:bottom w:val="single" w:sz="4" w:space="0" w:color="auto"/>
              <w:right w:val="single" w:sz="4" w:space="0" w:color="auto"/>
            </w:tcBorders>
            <w:vAlign w:val="center"/>
            <w:hideMark/>
          </w:tcPr>
          <w:p w14:paraId="385DD655" w14:textId="77777777" w:rsidR="007A57A9" w:rsidRPr="00A15FB6" w:rsidRDefault="007A57A9" w:rsidP="00870DFA">
            <w:pPr>
              <w:ind w:left="-85" w:right="-45" w:firstLine="0"/>
              <w:jc w:val="center"/>
              <w:rPr>
                <w:color w:val="000000"/>
              </w:rPr>
            </w:pPr>
            <w:r w:rsidRPr="00A15FB6">
              <w:rPr>
                <w:color w:val="000000"/>
              </w:rPr>
              <w:t>3,27</w:t>
            </w:r>
          </w:p>
        </w:tc>
        <w:tc>
          <w:tcPr>
            <w:tcW w:w="568" w:type="pct"/>
            <w:tcBorders>
              <w:top w:val="single" w:sz="4" w:space="0" w:color="auto"/>
              <w:left w:val="nil"/>
              <w:bottom w:val="single" w:sz="4" w:space="0" w:color="auto"/>
              <w:right w:val="single" w:sz="4" w:space="0" w:color="auto"/>
            </w:tcBorders>
            <w:vAlign w:val="center"/>
            <w:hideMark/>
          </w:tcPr>
          <w:p w14:paraId="02F449C8" w14:textId="77777777" w:rsidR="007A57A9" w:rsidRPr="00A15FB6" w:rsidRDefault="007A57A9" w:rsidP="00870DFA">
            <w:pPr>
              <w:ind w:left="-85" w:right="-45" w:firstLine="0"/>
              <w:jc w:val="center"/>
              <w:rPr>
                <w:color w:val="000000"/>
              </w:rPr>
            </w:pPr>
            <w:r w:rsidRPr="00A15FB6">
              <w:rPr>
                <w:color w:val="000000"/>
              </w:rPr>
              <w:t>186,43</w:t>
            </w:r>
          </w:p>
        </w:tc>
        <w:tc>
          <w:tcPr>
            <w:tcW w:w="414" w:type="pct"/>
            <w:tcBorders>
              <w:top w:val="single" w:sz="4" w:space="0" w:color="auto"/>
              <w:left w:val="nil"/>
              <w:bottom w:val="single" w:sz="4" w:space="0" w:color="auto"/>
              <w:right w:val="single" w:sz="4" w:space="0" w:color="auto"/>
            </w:tcBorders>
            <w:vAlign w:val="center"/>
            <w:hideMark/>
          </w:tcPr>
          <w:p w14:paraId="70BF3B65" w14:textId="77777777" w:rsidR="007A57A9" w:rsidRPr="00A15FB6" w:rsidRDefault="007A57A9" w:rsidP="00870DFA">
            <w:pPr>
              <w:ind w:left="-85" w:right="-45" w:firstLine="0"/>
              <w:jc w:val="center"/>
              <w:rPr>
                <w:color w:val="000000"/>
              </w:rPr>
            </w:pPr>
            <w:r w:rsidRPr="00A15FB6">
              <w:rPr>
                <w:color w:val="000000"/>
              </w:rPr>
              <w:t>30,49</w:t>
            </w:r>
          </w:p>
        </w:tc>
        <w:tc>
          <w:tcPr>
            <w:tcW w:w="539" w:type="pct"/>
            <w:tcBorders>
              <w:top w:val="single" w:sz="4" w:space="0" w:color="auto"/>
              <w:left w:val="nil"/>
              <w:bottom w:val="single" w:sz="4" w:space="0" w:color="auto"/>
              <w:right w:val="single" w:sz="4" w:space="0" w:color="auto"/>
            </w:tcBorders>
            <w:vAlign w:val="center"/>
            <w:hideMark/>
          </w:tcPr>
          <w:p w14:paraId="7356854E" w14:textId="77777777" w:rsidR="007A57A9" w:rsidRPr="00A15FB6" w:rsidRDefault="007A57A9" w:rsidP="00870DFA">
            <w:pPr>
              <w:ind w:left="-85" w:right="-45" w:firstLine="0"/>
              <w:jc w:val="center"/>
              <w:rPr>
                <w:color w:val="000000"/>
              </w:rPr>
            </w:pPr>
            <w:r w:rsidRPr="00A15FB6">
              <w:rPr>
                <w:color w:val="000000"/>
              </w:rPr>
              <w:t>267,67</w:t>
            </w:r>
          </w:p>
        </w:tc>
        <w:tc>
          <w:tcPr>
            <w:tcW w:w="535" w:type="pct"/>
            <w:tcBorders>
              <w:top w:val="nil"/>
              <w:left w:val="single" w:sz="4" w:space="0" w:color="auto"/>
              <w:bottom w:val="single" w:sz="4" w:space="0" w:color="auto"/>
              <w:right w:val="single" w:sz="4" w:space="0" w:color="auto"/>
            </w:tcBorders>
            <w:noWrap/>
            <w:vAlign w:val="center"/>
            <w:hideMark/>
          </w:tcPr>
          <w:p w14:paraId="5944FC97" w14:textId="77777777" w:rsidR="007A57A9" w:rsidRPr="00A15FB6" w:rsidRDefault="007A57A9" w:rsidP="00870DFA">
            <w:pPr>
              <w:ind w:left="-85" w:right="-45" w:firstLine="0"/>
              <w:jc w:val="center"/>
              <w:rPr>
                <w:color w:val="000000"/>
              </w:rPr>
            </w:pPr>
            <w:r w:rsidRPr="00A15FB6">
              <w:rPr>
                <w:color w:val="000000"/>
              </w:rPr>
              <w:t>521,69</w:t>
            </w:r>
          </w:p>
        </w:tc>
      </w:tr>
      <w:tr w:rsidR="007A57A9" w:rsidRPr="00A15FB6" w14:paraId="403D1768" w14:textId="77777777" w:rsidTr="00870DFA">
        <w:trPr>
          <w:trHeight w:val="630"/>
        </w:trPr>
        <w:tc>
          <w:tcPr>
            <w:tcW w:w="665" w:type="pct"/>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48F73750" w14:textId="77777777" w:rsidR="007A57A9" w:rsidRPr="00A15FB6" w:rsidRDefault="007A57A9" w:rsidP="00870DFA">
            <w:pPr>
              <w:ind w:left="-85" w:right="-45" w:firstLine="0"/>
              <w:rPr>
                <w:color w:val="000000"/>
              </w:rPr>
            </w:pPr>
            <w:r w:rsidRPr="00A15FB6">
              <w:rPr>
                <w:color w:val="000000"/>
              </w:rPr>
              <w:lastRenderedPageBreak/>
              <w:t>Diện tích tưới ngập thường xuyên</w:t>
            </w:r>
          </w:p>
        </w:tc>
        <w:tc>
          <w:tcPr>
            <w:tcW w:w="440" w:type="pct"/>
            <w:tcBorders>
              <w:top w:val="single" w:sz="4" w:space="0" w:color="auto"/>
              <w:left w:val="nil"/>
              <w:bottom w:val="single" w:sz="4" w:space="0" w:color="auto"/>
              <w:right w:val="single" w:sz="4" w:space="0" w:color="auto"/>
            </w:tcBorders>
            <w:vAlign w:val="center"/>
            <w:hideMark/>
          </w:tcPr>
          <w:p w14:paraId="4F11CFCE" w14:textId="77777777" w:rsidR="007A57A9" w:rsidRPr="00A15FB6" w:rsidRDefault="007A57A9" w:rsidP="00870DFA">
            <w:pPr>
              <w:ind w:left="-85" w:right="-45" w:firstLine="0"/>
              <w:jc w:val="center"/>
              <w:rPr>
                <w:color w:val="000000"/>
              </w:rPr>
            </w:pPr>
            <w:r w:rsidRPr="00A15FB6">
              <w:rPr>
                <w:color w:val="000000"/>
              </w:rPr>
              <w:t>590,14</w:t>
            </w:r>
          </w:p>
        </w:tc>
        <w:tc>
          <w:tcPr>
            <w:tcW w:w="445" w:type="pct"/>
            <w:tcBorders>
              <w:top w:val="single" w:sz="4" w:space="0" w:color="auto"/>
              <w:left w:val="nil"/>
              <w:bottom w:val="single" w:sz="4" w:space="0" w:color="auto"/>
              <w:right w:val="single" w:sz="4" w:space="0" w:color="auto"/>
            </w:tcBorders>
            <w:vAlign w:val="center"/>
            <w:hideMark/>
          </w:tcPr>
          <w:p w14:paraId="795DE035" w14:textId="77777777" w:rsidR="007A57A9" w:rsidRPr="00A15FB6" w:rsidRDefault="007A57A9" w:rsidP="00870DFA">
            <w:pPr>
              <w:ind w:left="-85" w:right="-45" w:firstLine="0"/>
              <w:jc w:val="center"/>
              <w:rPr>
                <w:color w:val="000000"/>
              </w:rPr>
            </w:pPr>
            <w:r w:rsidRPr="00A15FB6">
              <w:rPr>
                <w:color w:val="000000"/>
              </w:rPr>
              <w:t>714,64</w:t>
            </w:r>
          </w:p>
        </w:tc>
        <w:tc>
          <w:tcPr>
            <w:tcW w:w="450" w:type="pct"/>
            <w:tcBorders>
              <w:top w:val="single" w:sz="4" w:space="0" w:color="auto"/>
              <w:left w:val="nil"/>
              <w:bottom w:val="single" w:sz="4" w:space="0" w:color="auto"/>
              <w:right w:val="single" w:sz="4" w:space="0" w:color="auto"/>
            </w:tcBorders>
            <w:vAlign w:val="center"/>
            <w:hideMark/>
          </w:tcPr>
          <w:p w14:paraId="216F514F" w14:textId="77777777" w:rsidR="007A57A9" w:rsidRPr="00A15FB6" w:rsidRDefault="007A57A9" w:rsidP="00870DFA">
            <w:pPr>
              <w:ind w:left="-85" w:right="-45" w:firstLine="0"/>
              <w:jc w:val="center"/>
              <w:rPr>
                <w:color w:val="000000"/>
              </w:rPr>
            </w:pPr>
            <w:r w:rsidRPr="00A15FB6">
              <w:rPr>
                <w:color w:val="000000"/>
              </w:rPr>
              <w:t>539,24</w:t>
            </w:r>
          </w:p>
        </w:tc>
        <w:tc>
          <w:tcPr>
            <w:tcW w:w="472" w:type="pct"/>
            <w:tcBorders>
              <w:top w:val="single" w:sz="4" w:space="0" w:color="auto"/>
              <w:left w:val="nil"/>
              <w:bottom w:val="single" w:sz="4" w:space="0" w:color="auto"/>
              <w:right w:val="single" w:sz="4" w:space="0" w:color="auto"/>
            </w:tcBorders>
            <w:vAlign w:val="center"/>
            <w:hideMark/>
          </w:tcPr>
          <w:p w14:paraId="468F0782" w14:textId="77777777" w:rsidR="007A57A9" w:rsidRPr="00A15FB6" w:rsidRDefault="007A57A9" w:rsidP="00870DFA">
            <w:pPr>
              <w:ind w:left="-85" w:right="-45" w:firstLine="0"/>
              <w:jc w:val="center"/>
              <w:rPr>
                <w:color w:val="000000"/>
              </w:rPr>
            </w:pPr>
            <w:r w:rsidRPr="00A15FB6">
              <w:rPr>
                <w:color w:val="000000"/>
              </w:rPr>
              <w:t>344,46</w:t>
            </w:r>
          </w:p>
        </w:tc>
        <w:tc>
          <w:tcPr>
            <w:tcW w:w="472" w:type="pct"/>
            <w:tcBorders>
              <w:top w:val="single" w:sz="4" w:space="0" w:color="auto"/>
              <w:left w:val="nil"/>
              <w:bottom w:val="single" w:sz="4" w:space="0" w:color="auto"/>
              <w:right w:val="single" w:sz="4" w:space="0" w:color="auto"/>
            </w:tcBorders>
            <w:vAlign w:val="center"/>
            <w:hideMark/>
          </w:tcPr>
          <w:p w14:paraId="781FEED3" w14:textId="77777777" w:rsidR="007A57A9" w:rsidRPr="00A15FB6" w:rsidRDefault="007A57A9" w:rsidP="00870DFA">
            <w:pPr>
              <w:ind w:left="-85" w:right="-45" w:firstLine="0"/>
              <w:jc w:val="center"/>
              <w:rPr>
                <w:color w:val="000000"/>
              </w:rPr>
            </w:pPr>
            <w:r w:rsidRPr="00A15FB6">
              <w:rPr>
                <w:color w:val="000000"/>
              </w:rPr>
              <w:t>276,73</w:t>
            </w:r>
          </w:p>
        </w:tc>
        <w:tc>
          <w:tcPr>
            <w:tcW w:w="568" w:type="pct"/>
            <w:tcBorders>
              <w:top w:val="single" w:sz="4" w:space="0" w:color="auto"/>
              <w:left w:val="nil"/>
              <w:bottom w:val="single" w:sz="4" w:space="0" w:color="auto"/>
              <w:right w:val="single" w:sz="4" w:space="0" w:color="auto"/>
            </w:tcBorders>
            <w:vAlign w:val="center"/>
            <w:hideMark/>
          </w:tcPr>
          <w:p w14:paraId="7C1A045E" w14:textId="77777777" w:rsidR="007A57A9" w:rsidRPr="00A15FB6" w:rsidRDefault="007A57A9" w:rsidP="00870DFA">
            <w:pPr>
              <w:ind w:left="-85" w:right="-45" w:firstLine="0"/>
              <w:jc w:val="center"/>
              <w:rPr>
                <w:color w:val="000000"/>
              </w:rPr>
            </w:pPr>
            <w:r w:rsidRPr="00A15FB6">
              <w:rPr>
                <w:color w:val="000000"/>
              </w:rPr>
              <w:t>1.072,30</w:t>
            </w:r>
          </w:p>
        </w:tc>
        <w:tc>
          <w:tcPr>
            <w:tcW w:w="414" w:type="pct"/>
            <w:tcBorders>
              <w:top w:val="single" w:sz="4" w:space="0" w:color="auto"/>
              <w:left w:val="nil"/>
              <w:bottom w:val="single" w:sz="4" w:space="0" w:color="auto"/>
              <w:right w:val="single" w:sz="4" w:space="0" w:color="auto"/>
            </w:tcBorders>
            <w:vAlign w:val="center"/>
            <w:hideMark/>
          </w:tcPr>
          <w:p w14:paraId="0D2683C3" w14:textId="77777777" w:rsidR="007A57A9" w:rsidRPr="00A15FB6" w:rsidRDefault="007A57A9" w:rsidP="00870DFA">
            <w:pPr>
              <w:ind w:left="-85" w:right="-45" w:firstLine="0"/>
              <w:jc w:val="center"/>
              <w:rPr>
                <w:color w:val="000000"/>
              </w:rPr>
            </w:pPr>
            <w:r w:rsidRPr="00A15FB6">
              <w:rPr>
                <w:color w:val="000000"/>
              </w:rPr>
              <w:t>175,39</w:t>
            </w:r>
          </w:p>
        </w:tc>
        <w:tc>
          <w:tcPr>
            <w:tcW w:w="539" w:type="pct"/>
            <w:tcBorders>
              <w:top w:val="single" w:sz="4" w:space="0" w:color="auto"/>
              <w:left w:val="nil"/>
              <w:bottom w:val="single" w:sz="4" w:space="0" w:color="auto"/>
              <w:right w:val="single" w:sz="4" w:space="0" w:color="auto"/>
            </w:tcBorders>
            <w:vAlign w:val="center"/>
            <w:hideMark/>
          </w:tcPr>
          <w:p w14:paraId="19997BD3" w14:textId="77777777" w:rsidR="007A57A9" w:rsidRPr="00A15FB6" w:rsidRDefault="007A57A9" w:rsidP="00870DFA">
            <w:pPr>
              <w:ind w:left="-85" w:right="-45" w:firstLine="0"/>
              <w:jc w:val="center"/>
              <w:rPr>
                <w:color w:val="000000"/>
              </w:rPr>
            </w:pPr>
            <w:r w:rsidRPr="00A15FB6">
              <w:rPr>
                <w:color w:val="000000"/>
              </w:rPr>
              <w:t>1.539,55</w:t>
            </w:r>
          </w:p>
        </w:tc>
        <w:tc>
          <w:tcPr>
            <w:tcW w:w="535" w:type="pct"/>
            <w:tcBorders>
              <w:top w:val="nil"/>
              <w:left w:val="single" w:sz="4" w:space="0" w:color="auto"/>
              <w:bottom w:val="single" w:sz="4" w:space="0" w:color="auto"/>
              <w:right w:val="single" w:sz="4" w:space="0" w:color="auto"/>
            </w:tcBorders>
            <w:noWrap/>
            <w:vAlign w:val="center"/>
            <w:hideMark/>
          </w:tcPr>
          <w:p w14:paraId="30301908" w14:textId="77777777" w:rsidR="007A57A9" w:rsidRPr="00A15FB6" w:rsidRDefault="007A57A9" w:rsidP="00870DFA">
            <w:pPr>
              <w:ind w:left="-85" w:right="-45" w:firstLine="0"/>
              <w:jc w:val="center"/>
              <w:rPr>
                <w:color w:val="000000"/>
              </w:rPr>
            </w:pPr>
            <w:r w:rsidRPr="00A15FB6">
              <w:rPr>
                <w:color w:val="000000"/>
              </w:rPr>
              <w:t>5.252,44</w:t>
            </w:r>
          </w:p>
        </w:tc>
      </w:tr>
      <w:tr w:rsidR="007A57A9" w:rsidRPr="00A15FB6" w14:paraId="04DFFA92" w14:textId="77777777" w:rsidTr="00870DFA">
        <w:trPr>
          <w:trHeight w:val="273"/>
        </w:trPr>
        <w:tc>
          <w:tcPr>
            <w:tcW w:w="665" w:type="pct"/>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02B7BFE9" w14:textId="77777777" w:rsidR="007A57A9" w:rsidRPr="00A15FB6" w:rsidRDefault="007A57A9" w:rsidP="00870DFA">
            <w:pPr>
              <w:ind w:left="-85" w:right="-45" w:firstLine="0"/>
              <w:rPr>
                <w:b/>
                <w:bCs/>
                <w:color w:val="000000"/>
              </w:rPr>
            </w:pPr>
            <w:r w:rsidRPr="00A15FB6">
              <w:rPr>
                <w:b/>
                <w:bCs/>
                <w:color w:val="000000"/>
              </w:rPr>
              <w:t xml:space="preserve">1.2. Diện tích tưới không chủ động </w:t>
            </w:r>
          </w:p>
        </w:tc>
        <w:tc>
          <w:tcPr>
            <w:tcW w:w="440" w:type="pct"/>
            <w:tcBorders>
              <w:top w:val="single" w:sz="4" w:space="0" w:color="auto"/>
              <w:left w:val="nil"/>
              <w:bottom w:val="single" w:sz="4" w:space="0" w:color="auto"/>
              <w:right w:val="single" w:sz="4" w:space="0" w:color="auto"/>
            </w:tcBorders>
            <w:vAlign w:val="center"/>
            <w:hideMark/>
          </w:tcPr>
          <w:p w14:paraId="5E49F9ED" w14:textId="77777777" w:rsidR="007A57A9" w:rsidRPr="00A15FB6" w:rsidRDefault="007A57A9" w:rsidP="00870DFA">
            <w:pPr>
              <w:ind w:left="-85" w:right="-45" w:firstLine="0"/>
              <w:jc w:val="center"/>
              <w:rPr>
                <w:b/>
                <w:bCs/>
                <w:color w:val="000000"/>
              </w:rPr>
            </w:pPr>
            <w:r w:rsidRPr="00A15FB6">
              <w:rPr>
                <w:b/>
                <w:bCs/>
                <w:color w:val="000000"/>
              </w:rPr>
              <w:t>89,21</w:t>
            </w:r>
          </w:p>
        </w:tc>
        <w:tc>
          <w:tcPr>
            <w:tcW w:w="445" w:type="pct"/>
            <w:tcBorders>
              <w:top w:val="single" w:sz="4" w:space="0" w:color="auto"/>
              <w:left w:val="nil"/>
              <w:bottom w:val="single" w:sz="4" w:space="0" w:color="auto"/>
              <w:right w:val="single" w:sz="4" w:space="0" w:color="auto"/>
            </w:tcBorders>
            <w:vAlign w:val="center"/>
            <w:hideMark/>
          </w:tcPr>
          <w:p w14:paraId="5705E05A" w14:textId="77777777" w:rsidR="007A57A9" w:rsidRPr="00A15FB6" w:rsidRDefault="007A57A9" w:rsidP="00870DFA">
            <w:pPr>
              <w:ind w:left="-85" w:right="-45" w:firstLine="0"/>
              <w:jc w:val="center"/>
              <w:rPr>
                <w:b/>
                <w:bCs/>
                <w:color w:val="000000"/>
              </w:rPr>
            </w:pPr>
            <w:r w:rsidRPr="00A15FB6">
              <w:rPr>
                <w:b/>
                <w:bCs/>
                <w:color w:val="000000"/>
              </w:rPr>
              <w:t>91,76</w:t>
            </w:r>
          </w:p>
        </w:tc>
        <w:tc>
          <w:tcPr>
            <w:tcW w:w="450" w:type="pct"/>
            <w:tcBorders>
              <w:top w:val="single" w:sz="4" w:space="0" w:color="auto"/>
              <w:left w:val="nil"/>
              <w:bottom w:val="single" w:sz="4" w:space="0" w:color="auto"/>
              <w:right w:val="single" w:sz="4" w:space="0" w:color="auto"/>
            </w:tcBorders>
            <w:vAlign w:val="center"/>
            <w:hideMark/>
          </w:tcPr>
          <w:p w14:paraId="177CB2B7" w14:textId="77777777" w:rsidR="007A57A9" w:rsidRPr="00A15FB6" w:rsidRDefault="007A57A9" w:rsidP="00870DFA">
            <w:pPr>
              <w:ind w:left="-85" w:right="-45" w:firstLine="0"/>
              <w:jc w:val="center"/>
              <w:rPr>
                <w:b/>
                <w:bCs/>
                <w:color w:val="000000"/>
              </w:rPr>
            </w:pPr>
            <w:r w:rsidRPr="00A15FB6">
              <w:rPr>
                <w:b/>
                <w:bCs/>
                <w:color w:val="000000"/>
              </w:rPr>
              <w:t>63,58</w:t>
            </w:r>
          </w:p>
        </w:tc>
        <w:tc>
          <w:tcPr>
            <w:tcW w:w="472" w:type="pct"/>
            <w:tcBorders>
              <w:top w:val="single" w:sz="4" w:space="0" w:color="auto"/>
              <w:left w:val="nil"/>
              <w:bottom w:val="single" w:sz="4" w:space="0" w:color="auto"/>
              <w:right w:val="single" w:sz="4" w:space="0" w:color="auto"/>
            </w:tcBorders>
            <w:vAlign w:val="center"/>
            <w:hideMark/>
          </w:tcPr>
          <w:p w14:paraId="25E0DE0A" w14:textId="77777777" w:rsidR="007A57A9" w:rsidRPr="00A15FB6" w:rsidRDefault="007A57A9" w:rsidP="00870DFA">
            <w:pPr>
              <w:ind w:left="-85" w:right="-45" w:firstLine="0"/>
              <w:jc w:val="center"/>
              <w:rPr>
                <w:b/>
                <w:bCs/>
                <w:color w:val="000000"/>
              </w:rPr>
            </w:pPr>
            <w:r w:rsidRPr="00A15FB6">
              <w:rPr>
                <w:b/>
                <w:bCs/>
                <w:color w:val="000000"/>
              </w:rPr>
              <w:t>17,82</w:t>
            </w:r>
          </w:p>
        </w:tc>
        <w:tc>
          <w:tcPr>
            <w:tcW w:w="472" w:type="pct"/>
            <w:tcBorders>
              <w:top w:val="single" w:sz="4" w:space="0" w:color="auto"/>
              <w:left w:val="nil"/>
              <w:bottom w:val="single" w:sz="4" w:space="0" w:color="auto"/>
              <w:right w:val="single" w:sz="4" w:space="0" w:color="auto"/>
            </w:tcBorders>
            <w:vAlign w:val="center"/>
            <w:hideMark/>
          </w:tcPr>
          <w:p w14:paraId="3EB2EB04" w14:textId="77777777" w:rsidR="007A57A9" w:rsidRPr="00A15FB6" w:rsidRDefault="007A57A9" w:rsidP="00870DFA">
            <w:pPr>
              <w:ind w:left="-85" w:right="-45" w:firstLine="0"/>
              <w:jc w:val="center"/>
              <w:rPr>
                <w:b/>
                <w:bCs/>
                <w:color w:val="000000"/>
              </w:rPr>
            </w:pPr>
            <w:r w:rsidRPr="00A15FB6">
              <w:rPr>
                <w:b/>
                <w:bCs/>
                <w:color w:val="000000"/>
              </w:rPr>
              <w:t>32,63</w:t>
            </w:r>
          </w:p>
        </w:tc>
        <w:tc>
          <w:tcPr>
            <w:tcW w:w="568" w:type="pct"/>
            <w:tcBorders>
              <w:top w:val="single" w:sz="4" w:space="0" w:color="auto"/>
              <w:left w:val="nil"/>
              <w:bottom w:val="single" w:sz="4" w:space="0" w:color="auto"/>
              <w:right w:val="single" w:sz="4" w:space="0" w:color="auto"/>
            </w:tcBorders>
            <w:vAlign w:val="center"/>
            <w:hideMark/>
          </w:tcPr>
          <w:p w14:paraId="70EED9EF" w14:textId="77777777" w:rsidR="007A57A9" w:rsidRPr="00A15FB6" w:rsidRDefault="007A57A9" w:rsidP="00870DFA">
            <w:pPr>
              <w:ind w:left="-85" w:right="-45" w:firstLine="0"/>
              <w:jc w:val="center"/>
              <w:rPr>
                <w:b/>
                <w:bCs/>
                <w:color w:val="000000"/>
              </w:rPr>
            </w:pPr>
            <w:r w:rsidRPr="00A15FB6">
              <w:rPr>
                <w:b/>
                <w:bCs/>
                <w:color w:val="000000"/>
              </w:rPr>
              <w:t>301,89</w:t>
            </w:r>
          </w:p>
        </w:tc>
        <w:tc>
          <w:tcPr>
            <w:tcW w:w="414" w:type="pct"/>
            <w:tcBorders>
              <w:top w:val="single" w:sz="4" w:space="0" w:color="auto"/>
              <w:left w:val="nil"/>
              <w:bottom w:val="single" w:sz="4" w:space="0" w:color="auto"/>
              <w:right w:val="single" w:sz="4" w:space="0" w:color="auto"/>
            </w:tcBorders>
            <w:vAlign w:val="center"/>
            <w:hideMark/>
          </w:tcPr>
          <w:p w14:paraId="162B8BBB" w14:textId="77777777" w:rsidR="007A57A9" w:rsidRPr="00A15FB6" w:rsidRDefault="007A57A9" w:rsidP="00870DFA">
            <w:pPr>
              <w:ind w:left="-85" w:right="-45" w:firstLine="0"/>
              <w:jc w:val="center"/>
              <w:rPr>
                <w:b/>
                <w:bCs/>
                <w:color w:val="000000"/>
              </w:rPr>
            </w:pPr>
            <w:r w:rsidRPr="00A15FB6">
              <w:rPr>
                <w:b/>
                <w:bCs/>
                <w:color w:val="000000"/>
              </w:rPr>
              <w:t>49,38</w:t>
            </w:r>
          </w:p>
        </w:tc>
        <w:tc>
          <w:tcPr>
            <w:tcW w:w="539" w:type="pct"/>
            <w:tcBorders>
              <w:top w:val="single" w:sz="4" w:space="0" w:color="auto"/>
              <w:left w:val="nil"/>
              <w:bottom w:val="single" w:sz="4" w:space="0" w:color="auto"/>
              <w:right w:val="single" w:sz="4" w:space="0" w:color="auto"/>
            </w:tcBorders>
            <w:vAlign w:val="center"/>
            <w:hideMark/>
          </w:tcPr>
          <w:p w14:paraId="1F9C399C" w14:textId="77777777" w:rsidR="007A57A9" w:rsidRPr="00A15FB6" w:rsidRDefault="007A57A9" w:rsidP="00870DFA">
            <w:pPr>
              <w:ind w:left="-85" w:right="-45" w:firstLine="0"/>
              <w:jc w:val="center"/>
              <w:rPr>
                <w:b/>
                <w:bCs/>
                <w:color w:val="000000"/>
              </w:rPr>
            </w:pPr>
            <w:r w:rsidRPr="00A15FB6">
              <w:rPr>
                <w:b/>
                <w:bCs/>
                <w:color w:val="000000"/>
              </w:rPr>
              <w:t>433,44</w:t>
            </w:r>
          </w:p>
        </w:tc>
        <w:tc>
          <w:tcPr>
            <w:tcW w:w="535" w:type="pct"/>
            <w:tcBorders>
              <w:top w:val="nil"/>
              <w:left w:val="single" w:sz="4" w:space="0" w:color="auto"/>
              <w:bottom w:val="single" w:sz="4" w:space="0" w:color="auto"/>
              <w:right w:val="single" w:sz="4" w:space="0" w:color="auto"/>
            </w:tcBorders>
            <w:noWrap/>
            <w:vAlign w:val="center"/>
            <w:hideMark/>
          </w:tcPr>
          <w:p w14:paraId="475AE3BF" w14:textId="77777777" w:rsidR="007A57A9" w:rsidRPr="00A15FB6" w:rsidRDefault="007A57A9" w:rsidP="00870DFA">
            <w:pPr>
              <w:ind w:left="-85" w:right="-45" w:firstLine="0"/>
              <w:jc w:val="center"/>
              <w:rPr>
                <w:b/>
                <w:bCs/>
                <w:color w:val="000000"/>
              </w:rPr>
            </w:pPr>
            <w:r w:rsidRPr="00A15FB6">
              <w:rPr>
                <w:b/>
                <w:bCs/>
                <w:color w:val="000000"/>
              </w:rPr>
              <w:t>1.079,71</w:t>
            </w:r>
          </w:p>
        </w:tc>
      </w:tr>
      <w:tr w:rsidR="007A57A9" w:rsidRPr="00A15FB6" w14:paraId="0E062FED" w14:textId="77777777" w:rsidTr="00870DFA">
        <w:trPr>
          <w:trHeight w:val="315"/>
        </w:trPr>
        <w:tc>
          <w:tcPr>
            <w:tcW w:w="665" w:type="pct"/>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1F9C60E6" w14:textId="77777777" w:rsidR="007A57A9" w:rsidRPr="00A15FB6" w:rsidRDefault="007A57A9" w:rsidP="00870DFA">
            <w:pPr>
              <w:ind w:left="-85" w:right="-45" w:firstLine="0"/>
              <w:rPr>
                <w:b/>
                <w:bCs/>
                <w:color w:val="000000"/>
              </w:rPr>
            </w:pPr>
            <w:r w:rsidRPr="00A15FB6">
              <w:rPr>
                <w:b/>
                <w:bCs/>
                <w:color w:val="000000"/>
              </w:rPr>
              <w:t xml:space="preserve">2. Diện tích lúa nương </w:t>
            </w:r>
          </w:p>
        </w:tc>
        <w:tc>
          <w:tcPr>
            <w:tcW w:w="440" w:type="pct"/>
            <w:tcBorders>
              <w:top w:val="single" w:sz="4" w:space="0" w:color="auto"/>
              <w:left w:val="nil"/>
              <w:bottom w:val="single" w:sz="4" w:space="0" w:color="auto"/>
              <w:right w:val="single" w:sz="4" w:space="0" w:color="auto"/>
            </w:tcBorders>
            <w:vAlign w:val="center"/>
            <w:hideMark/>
          </w:tcPr>
          <w:p w14:paraId="4D3E1153" w14:textId="77777777" w:rsidR="007A57A9" w:rsidRPr="00A15FB6" w:rsidRDefault="007A57A9" w:rsidP="00870DFA">
            <w:pPr>
              <w:ind w:left="-85" w:right="-45" w:firstLine="0"/>
              <w:jc w:val="center"/>
              <w:rPr>
                <w:b/>
                <w:bCs/>
                <w:color w:val="000000"/>
              </w:rPr>
            </w:pPr>
            <w:r w:rsidRPr="00A15FB6">
              <w:rPr>
                <w:b/>
                <w:bCs/>
                <w:color w:val="000000"/>
              </w:rPr>
              <w:t>0,00</w:t>
            </w:r>
          </w:p>
        </w:tc>
        <w:tc>
          <w:tcPr>
            <w:tcW w:w="445" w:type="pct"/>
            <w:tcBorders>
              <w:top w:val="single" w:sz="4" w:space="0" w:color="auto"/>
              <w:left w:val="nil"/>
              <w:bottom w:val="single" w:sz="4" w:space="0" w:color="auto"/>
              <w:right w:val="single" w:sz="4" w:space="0" w:color="auto"/>
            </w:tcBorders>
            <w:vAlign w:val="center"/>
            <w:hideMark/>
          </w:tcPr>
          <w:p w14:paraId="612B78B7" w14:textId="77777777" w:rsidR="007A57A9" w:rsidRPr="00A15FB6" w:rsidRDefault="007A57A9" w:rsidP="00870DFA">
            <w:pPr>
              <w:ind w:left="-85" w:right="-45" w:firstLine="0"/>
              <w:jc w:val="center"/>
              <w:rPr>
                <w:b/>
                <w:bCs/>
                <w:color w:val="000000"/>
              </w:rPr>
            </w:pPr>
            <w:r w:rsidRPr="00A15FB6">
              <w:rPr>
                <w:b/>
                <w:bCs/>
                <w:color w:val="000000"/>
              </w:rPr>
              <w:t xml:space="preserve">                45,70 </w:t>
            </w:r>
          </w:p>
        </w:tc>
        <w:tc>
          <w:tcPr>
            <w:tcW w:w="450" w:type="pct"/>
            <w:tcBorders>
              <w:top w:val="single" w:sz="4" w:space="0" w:color="auto"/>
              <w:left w:val="nil"/>
              <w:bottom w:val="single" w:sz="4" w:space="0" w:color="auto"/>
              <w:right w:val="single" w:sz="4" w:space="0" w:color="auto"/>
            </w:tcBorders>
            <w:vAlign w:val="center"/>
            <w:hideMark/>
          </w:tcPr>
          <w:p w14:paraId="5BC2DCF8" w14:textId="77777777" w:rsidR="007A57A9" w:rsidRPr="00A15FB6" w:rsidRDefault="007A57A9" w:rsidP="00870DFA">
            <w:pPr>
              <w:ind w:left="-85" w:right="-45" w:firstLine="0"/>
              <w:jc w:val="center"/>
              <w:rPr>
                <w:b/>
                <w:bCs/>
                <w:color w:val="000000"/>
              </w:rPr>
            </w:pPr>
            <w:r w:rsidRPr="00A15FB6">
              <w:rPr>
                <w:b/>
                <w:bCs/>
                <w:color w:val="000000"/>
              </w:rPr>
              <w:t>0,00</w:t>
            </w:r>
          </w:p>
        </w:tc>
        <w:tc>
          <w:tcPr>
            <w:tcW w:w="472" w:type="pct"/>
            <w:tcBorders>
              <w:top w:val="single" w:sz="4" w:space="0" w:color="auto"/>
              <w:left w:val="nil"/>
              <w:bottom w:val="single" w:sz="4" w:space="0" w:color="auto"/>
              <w:right w:val="single" w:sz="4" w:space="0" w:color="auto"/>
            </w:tcBorders>
            <w:vAlign w:val="center"/>
            <w:hideMark/>
          </w:tcPr>
          <w:p w14:paraId="5DA403CA" w14:textId="77777777" w:rsidR="007A57A9" w:rsidRPr="00A15FB6" w:rsidRDefault="007A57A9" w:rsidP="00870DFA">
            <w:pPr>
              <w:ind w:left="-85" w:right="-45" w:firstLine="0"/>
              <w:jc w:val="center"/>
              <w:rPr>
                <w:b/>
                <w:bCs/>
                <w:color w:val="000000"/>
              </w:rPr>
            </w:pPr>
            <w:r w:rsidRPr="00A15FB6">
              <w:rPr>
                <w:b/>
                <w:bCs/>
                <w:color w:val="000000"/>
              </w:rPr>
              <w:t xml:space="preserve">             21,70 </w:t>
            </w:r>
          </w:p>
        </w:tc>
        <w:tc>
          <w:tcPr>
            <w:tcW w:w="472" w:type="pct"/>
            <w:tcBorders>
              <w:top w:val="single" w:sz="4" w:space="0" w:color="auto"/>
              <w:left w:val="nil"/>
              <w:bottom w:val="single" w:sz="4" w:space="0" w:color="auto"/>
              <w:right w:val="single" w:sz="4" w:space="0" w:color="auto"/>
            </w:tcBorders>
            <w:vAlign w:val="center"/>
            <w:hideMark/>
          </w:tcPr>
          <w:p w14:paraId="78323339" w14:textId="77777777" w:rsidR="007A57A9" w:rsidRPr="00A15FB6" w:rsidRDefault="007A57A9" w:rsidP="00870DFA">
            <w:pPr>
              <w:ind w:left="-85" w:right="-45" w:firstLine="0"/>
              <w:jc w:val="center"/>
              <w:rPr>
                <w:b/>
                <w:bCs/>
                <w:color w:val="000000"/>
              </w:rPr>
            </w:pPr>
            <w:r w:rsidRPr="00A15FB6">
              <w:rPr>
                <w:b/>
                <w:bCs/>
                <w:color w:val="000000"/>
              </w:rPr>
              <w:t>0,00</w:t>
            </w:r>
          </w:p>
        </w:tc>
        <w:tc>
          <w:tcPr>
            <w:tcW w:w="568" w:type="pct"/>
            <w:tcBorders>
              <w:top w:val="single" w:sz="4" w:space="0" w:color="auto"/>
              <w:left w:val="nil"/>
              <w:bottom w:val="single" w:sz="4" w:space="0" w:color="auto"/>
              <w:right w:val="single" w:sz="4" w:space="0" w:color="auto"/>
            </w:tcBorders>
            <w:vAlign w:val="center"/>
            <w:hideMark/>
          </w:tcPr>
          <w:p w14:paraId="38E3FF8D" w14:textId="77777777" w:rsidR="007A57A9" w:rsidRPr="00A15FB6" w:rsidRDefault="007A57A9" w:rsidP="00870DFA">
            <w:pPr>
              <w:ind w:left="-85" w:right="-45" w:firstLine="0"/>
              <w:jc w:val="center"/>
              <w:rPr>
                <w:b/>
                <w:bCs/>
                <w:color w:val="000000"/>
              </w:rPr>
            </w:pPr>
            <w:r w:rsidRPr="00A15FB6">
              <w:rPr>
                <w:b/>
                <w:bCs/>
                <w:color w:val="000000"/>
              </w:rPr>
              <w:t>0,00</w:t>
            </w:r>
          </w:p>
        </w:tc>
        <w:tc>
          <w:tcPr>
            <w:tcW w:w="414" w:type="pct"/>
            <w:tcBorders>
              <w:top w:val="single" w:sz="4" w:space="0" w:color="auto"/>
              <w:left w:val="nil"/>
              <w:bottom w:val="single" w:sz="4" w:space="0" w:color="auto"/>
              <w:right w:val="single" w:sz="4" w:space="0" w:color="auto"/>
            </w:tcBorders>
            <w:vAlign w:val="center"/>
            <w:hideMark/>
          </w:tcPr>
          <w:p w14:paraId="1DCFA927" w14:textId="77777777" w:rsidR="007A57A9" w:rsidRPr="00A15FB6" w:rsidRDefault="007A57A9" w:rsidP="00870DFA">
            <w:pPr>
              <w:ind w:left="-85" w:right="-45" w:firstLine="0"/>
              <w:jc w:val="center"/>
              <w:rPr>
                <w:b/>
                <w:bCs/>
                <w:color w:val="000000"/>
              </w:rPr>
            </w:pPr>
            <w:r w:rsidRPr="00A15FB6">
              <w:rPr>
                <w:b/>
                <w:bCs/>
                <w:color w:val="000000"/>
              </w:rPr>
              <w:t>0,00</w:t>
            </w:r>
          </w:p>
        </w:tc>
        <w:tc>
          <w:tcPr>
            <w:tcW w:w="539" w:type="pct"/>
            <w:tcBorders>
              <w:top w:val="single" w:sz="4" w:space="0" w:color="auto"/>
              <w:left w:val="nil"/>
              <w:bottom w:val="single" w:sz="4" w:space="0" w:color="auto"/>
              <w:right w:val="single" w:sz="4" w:space="0" w:color="auto"/>
            </w:tcBorders>
            <w:vAlign w:val="center"/>
            <w:hideMark/>
          </w:tcPr>
          <w:p w14:paraId="42990A58" w14:textId="77777777" w:rsidR="007A57A9" w:rsidRPr="00A15FB6" w:rsidRDefault="007A57A9" w:rsidP="00870DFA">
            <w:pPr>
              <w:ind w:left="-85" w:right="-45" w:firstLine="0"/>
              <w:jc w:val="center"/>
              <w:rPr>
                <w:b/>
                <w:bCs/>
                <w:color w:val="000000"/>
              </w:rPr>
            </w:pPr>
            <w:r w:rsidRPr="00A15FB6">
              <w:rPr>
                <w:b/>
                <w:bCs/>
                <w:color w:val="000000"/>
              </w:rPr>
              <w:t>0,00</w:t>
            </w:r>
          </w:p>
        </w:tc>
        <w:tc>
          <w:tcPr>
            <w:tcW w:w="535" w:type="pct"/>
            <w:tcBorders>
              <w:top w:val="nil"/>
              <w:left w:val="single" w:sz="4" w:space="0" w:color="auto"/>
              <w:bottom w:val="single" w:sz="4" w:space="0" w:color="auto"/>
              <w:right w:val="single" w:sz="4" w:space="0" w:color="auto"/>
            </w:tcBorders>
            <w:noWrap/>
            <w:vAlign w:val="center"/>
            <w:hideMark/>
          </w:tcPr>
          <w:p w14:paraId="042EAF42" w14:textId="77777777" w:rsidR="007A57A9" w:rsidRPr="00A15FB6" w:rsidRDefault="007A57A9" w:rsidP="00870DFA">
            <w:pPr>
              <w:ind w:left="-85" w:right="-45" w:firstLine="0"/>
              <w:jc w:val="center"/>
              <w:rPr>
                <w:b/>
                <w:bCs/>
                <w:color w:val="000000"/>
              </w:rPr>
            </w:pPr>
            <w:r w:rsidRPr="00A15FB6">
              <w:rPr>
                <w:b/>
                <w:bCs/>
                <w:color w:val="000000"/>
              </w:rPr>
              <w:t>67,40</w:t>
            </w:r>
          </w:p>
        </w:tc>
      </w:tr>
      <w:tr w:rsidR="007A57A9" w:rsidRPr="00A15FB6" w14:paraId="50B4C247" w14:textId="77777777" w:rsidTr="00870DFA">
        <w:trPr>
          <w:trHeight w:val="315"/>
        </w:trPr>
        <w:tc>
          <w:tcPr>
            <w:tcW w:w="665" w:type="pct"/>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1E694C60" w14:textId="77777777" w:rsidR="007A57A9" w:rsidRPr="00A15FB6" w:rsidRDefault="007A57A9" w:rsidP="00870DFA">
            <w:pPr>
              <w:ind w:left="-85" w:right="-45" w:firstLine="0"/>
              <w:rPr>
                <w:b/>
                <w:bCs/>
                <w:color w:val="000000"/>
              </w:rPr>
            </w:pPr>
            <w:r w:rsidRPr="00A15FB6">
              <w:rPr>
                <w:b/>
                <w:bCs/>
                <w:color w:val="000000"/>
              </w:rPr>
              <w:t>3. Diện tích tưới nhờ mưa – mưa thường xuyên</w:t>
            </w:r>
          </w:p>
        </w:tc>
        <w:tc>
          <w:tcPr>
            <w:tcW w:w="440" w:type="pct"/>
            <w:tcBorders>
              <w:top w:val="single" w:sz="4" w:space="0" w:color="auto"/>
              <w:left w:val="nil"/>
              <w:bottom w:val="single" w:sz="4" w:space="0" w:color="auto"/>
              <w:right w:val="single" w:sz="4" w:space="0" w:color="auto"/>
            </w:tcBorders>
            <w:vAlign w:val="center"/>
            <w:hideMark/>
          </w:tcPr>
          <w:p w14:paraId="48A3B7F8" w14:textId="77777777" w:rsidR="007A57A9" w:rsidRPr="00A15FB6" w:rsidRDefault="007A57A9" w:rsidP="00870DFA">
            <w:pPr>
              <w:ind w:left="-85" w:right="-45" w:firstLine="0"/>
              <w:jc w:val="center"/>
              <w:rPr>
                <w:b/>
                <w:bCs/>
                <w:color w:val="000000"/>
              </w:rPr>
            </w:pPr>
            <w:r w:rsidRPr="00A15FB6">
              <w:rPr>
                <w:b/>
                <w:bCs/>
                <w:color w:val="000000"/>
              </w:rPr>
              <w:t>31,91</w:t>
            </w:r>
          </w:p>
        </w:tc>
        <w:tc>
          <w:tcPr>
            <w:tcW w:w="445" w:type="pct"/>
            <w:tcBorders>
              <w:top w:val="single" w:sz="4" w:space="0" w:color="auto"/>
              <w:left w:val="nil"/>
              <w:bottom w:val="single" w:sz="4" w:space="0" w:color="auto"/>
              <w:right w:val="single" w:sz="4" w:space="0" w:color="auto"/>
            </w:tcBorders>
            <w:vAlign w:val="center"/>
            <w:hideMark/>
          </w:tcPr>
          <w:p w14:paraId="4BD58EAB" w14:textId="77777777" w:rsidR="007A57A9" w:rsidRPr="00A15FB6" w:rsidRDefault="007A57A9" w:rsidP="00870DFA">
            <w:pPr>
              <w:ind w:left="-85" w:right="-45" w:firstLine="0"/>
              <w:jc w:val="center"/>
              <w:rPr>
                <w:b/>
                <w:bCs/>
                <w:color w:val="000000"/>
              </w:rPr>
            </w:pPr>
            <w:r w:rsidRPr="00A15FB6">
              <w:rPr>
                <w:b/>
                <w:bCs/>
                <w:color w:val="000000"/>
              </w:rPr>
              <w:t>9,22</w:t>
            </w:r>
          </w:p>
        </w:tc>
        <w:tc>
          <w:tcPr>
            <w:tcW w:w="450" w:type="pct"/>
            <w:tcBorders>
              <w:top w:val="single" w:sz="4" w:space="0" w:color="auto"/>
              <w:left w:val="nil"/>
              <w:bottom w:val="single" w:sz="4" w:space="0" w:color="auto"/>
              <w:right w:val="single" w:sz="4" w:space="0" w:color="auto"/>
            </w:tcBorders>
            <w:vAlign w:val="center"/>
            <w:hideMark/>
          </w:tcPr>
          <w:p w14:paraId="5ACF0D56" w14:textId="77777777" w:rsidR="007A57A9" w:rsidRPr="00A15FB6" w:rsidRDefault="007A57A9" w:rsidP="00870DFA">
            <w:pPr>
              <w:ind w:left="-85" w:right="-45" w:firstLine="0"/>
              <w:jc w:val="center"/>
              <w:rPr>
                <w:b/>
                <w:bCs/>
                <w:color w:val="000000"/>
              </w:rPr>
            </w:pPr>
            <w:r w:rsidRPr="00A15FB6">
              <w:rPr>
                <w:b/>
                <w:bCs/>
                <w:color w:val="000000"/>
              </w:rPr>
              <w:t>27,94</w:t>
            </w:r>
          </w:p>
        </w:tc>
        <w:tc>
          <w:tcPr>
            <w:tcW w:w="472" w:type="pct"/>
            <w:tcBorders>
              <w:top w:val="single" w:sz="4" w:space="0" w:color="auto"/>
              <w:left w:val="nil"/>
              <w:bottom w:val="single" w:sz="4" w:space="0" w:color="auto"/>
              <w:right w:val="single" w:sz="4" w:space="0" w:color="auto"/>
            </w:tcBorders>
            <w:vAlign w:val="center"/>
            <w:hideMark/>
          </w:tcPr>
          <w:p w14:paraId="543F8691" w14:textId="77777777" w:rsidR="007A57A9" w:rsidRPr="00A15FB6" w:rsidRDefault="007A57A9" w:rsidP="00870DFA">
            <w:pPr>
              <w:ind w:left="-85" w:right="-45" w:firstLine="0"/>
              <w:jc w:val="center"/>
              <w:rPr>
                <w:b/>
                <w:bCs/>
                <w:color w:val="000000"/>
              </w:rPr>
            </w:pPr>
            <w:r w:rsidRPr="00A15FB6">
              <w:rPr>
                <w:b/>
                <w:bCs/>
                <w:color w:val="000000"/>
              </w:rPr>
              <w:t>18,95</w:t>
            </w:r>
          </w:p>
        </w:tc>
        <w:tc>
          <w:tcPr>
            <w:tcW w:w="472" w:type="pct"/>
            <w:tcBorders>
              <w:top w:val="single" w:sz="4" w:space="0" w:color="auto"/>
              <w:left w:val="nil"/>
              <w:bottom w:val="single" w:sz="4" w:space="0" w:color="auto"/>
              <w:right w:val="single" w:sz="4" w:space="0" w:color="auto"/>
            </w:tcBorders>
            <w:vAlign w:val="center"/>
            <w:hideMark/>
          </w:tcPr>
          <w:p w14:paraId="241A38DA" w14:textId="77777777" w:rsidR="007A57A9" w:rsidRPr="00A15FB6" w:rsidRDefault="007A57A9" w:rsidP="00870DFA">
            <w:pPr>
              <w:ind w:left="-85" w:right="-45" w:firstLine="0"/>
              <w:jc w:val="center"/>
              <w:rPr>
                <w:b/>
                <w:bCs/>
                <w:color w:val="000000"/>
              </w:rPr>
            </w:pPr>
            <w:r w:rsidRPr="00A15FB6">
              <w:rPr>
                <w:b/>
                <w:bCs/>
                <w:color w:val="000000"/>
              </w:rPr>
              <w:t>14,34</w:t>
            </w:r>
          </w:p>
        </w:tc>
        <w:tc>
          <w:tcPr>
            <w:tcW w:w="568" w:type="pct"/>
            <w:tcBorders>
              <w:top w:val="single" w:sz="4" w:space="0" w:color="auto"/>
              <w:left w:val="nil"/>
              <w:bottom w:val="single" w:sz="4" w:space="0" w:color="auto"/>
              <w:right w:val="single" w:sz="4" w:space="0" w:color="auto"/>
            </w:tcBorders>
            <w:vAlign w:val="center"/>
            <w:hideMark/>
          </w:tcPr>
          <w:p w14:paraId="1D03C44F" w14:textId="77777777" w:rsidR="007A57A9" w:rsidRPr="00A15FB6" w:rsidRDefault="007A57A9" w:rsidP="00870DFA">
            <w:pPr>
              <w:ind w:left="-85" w:right="-45" w:firstLine="0"/>
              <w:jc w:val="center"/>
              <w:rPr>
                <w:b/>
                <w:bCs/>
                <w:color w:val="000000"/>
              </w:rPr>
            </w:pPr>
            <w:r w:rsidRPr="00A15FB6">
              <w:rPr>
                <w:b/>
                <w:bCs/>
                <w:color w:val="000000"/>
              </w:rPr>
              <w:t>41,94</w:t>
            </w:r>
          </w:p>
        </w:tc>
        <w:tc>
          <w:tcPr>
            <w:tcW w:w="414" w:type="pct"/>
            <w:tcBorders>
              <w:top w:val="single" w:sz="4" w:space="0" w:color="auto"/>
              <w:left w:val="nil"/>
              <w:bottom w:val="single" w:sz="4" w:space="0" w:color="auto"/>
              <w:right w:val="single" w:sz="4" w:space="0" w:color="auto"/>
            </w:tcBorders>
            <w:vAlign w:val="center"/>
            <w:hideMark/>
          </w:tcPr>
          <w:p w14:paraId="348EDE9F" w14:textId="77777777" w:rsidR="007A57A9" w:rsidRPr="00A15FB6" w:rsidRDefault="007A57A9" w:rsidP="00870DFA">
            <w:pPr>
              <w:ind w:left="-85" w:right="-45" w:firstLine="0"/>
              <w:jc w:val="center"/>
              <w:rPr>
                <w:b/>
                <w:bCs/>
                <w:color w:val="000000"/>
              </w:rPr>
            </w:pPr>
            <w:r w:rsidRPr="00A15FB6">
              <w:rPr>
                <w:b/>
                <w:bCs/>
                <w:color w:val="000000"/>
              </w:rPr>
              <w:t>6,86</w:t>
            </w:r>
          </w:p>
        </w:tc>
        <w:tc>
          <w:tcPr>
            <w:tcW w:w="539" w:type="pct"/>
            <w:tcBorders>
              <w:top w:val="single" w:sz="4" w:space="0" w:color="auto"/>
              <w:left w:val="nil"/>
              <w:bottom w:val="single" w:sz="4" w:space="0" w:color="auto"/>
              <w:right w:val="single" w:sz="4" w:space="0" w:color="auto"/>
            </w:tcBorders>
            <w:vAlign w:val="center"/>
            <w:hideMark/>
          </w:tcPr>
          <w:p w14:paraId="67FF3E05" w14:textId="77777777" w:rsidR="007A57A9" w:rsidRPr="00A15FB6" w:rsidRDefault="007A57A9" w:rsidP="00870DFA">
            <w:pPr>
              <w:ind w:left="-85" w:right="-45" w:firstLine="0"/>
              <w:jc w:val="center"/>
              <w:rPr>
                <w:b/>
                <w:bCs/>
                <w:color w:val="000000"/>
              </w:rPr>
            </w:pPr>
            <w:r w:rsidRPr="00A15FB6">
              <w:rPr>
                <w:b/>
                <w:bCs/>
                <w:color w:val="000000"/>
              </w:rPr>
              <w:t>60,22</w:t>
            </w:r>
          </w:p>
        </w:tc>
        <w:tc>
          <w:tcPr>
            <w:tcW w:w="535" w:type="pct"/>
            <w:tcBorders>
              <w:top w:val="nil"/>
              <w:left w:val="single" w:sz="4" w:space="0" w:color="auto"/>
              <w:bottom w:val="single" w:sz="4" w:space="0" w:color="auto"/>
              <w:right w:val="single" w:sz="4" w:space="0" w:color="auto"/>
            </w:tcBorders>
            <w:noWrap/>
            <w:vAlign w:val="center"/>
            <w:hideMark/>
          </w:tcPr>
          <w:p w14:paraId="45FB31DD" w14:textId="77777777" w:rsidR="007A57A9" w:rsidRPr="00A15FB6" w:rsidRDefault="007A57A9" w:rsidP="00870DFA">
            <w:pPr>
              <w:ind w:left="-85" w:right="-45" w:firstLine="0"/>
              <w:jc w:val="center"/>
              <w:rPr>
                <w:b/>
                <w:bCs/>
                <w:color w:val="000000"/>
              </w:rPr>
            </w:pPr>
            <w:r w:rsidRPr="00A15FB6">
              <w:rPr>
                <w:b/>
                <w:bCs/>
                <w:color w:val="000000"/>
              </w:rPr>
              <w:t>211,38</w:t>
            </w:r>
          </w:p>
        </w:tc>
      </w:tr>
    </w:tbl>
    <w:p w14:paraId="1666C49A" w14:textId="397469C8" w:rsidR="00C158B1" w:rsidRDefault="00B97CC1" w:rsidP="00CE3CBE">
      <w:pPr>
        <w:ind w:firstLine="0"/>
      </w:pPr>
      <w:r>
        <w:t xml:space="preserve"> </w:t>
      </w:r>
      <w:r w:rsidR="00D300F0">
        <w:t xml:space="preserve"> </w:t>
      </w:r>
      <w:r w:rsidR="00C158B1">
        <w:br w:type="page"/>
      </w:r>
    </w:p>
    <w:p w14:paraId="7D2ACF00" w14:textId="6F0BEF1E" w:rsidR="00D300F0" w:rsidRDefault="00D300F0" w:rsidP="00A15FB6">
      <w:pPr>
        <w:pStyle w:val="Heading1"/>
        <w:jc w:val="center"/>
      </w:pPr>
      <w:bookmarkStart w:id="95" w:name="_Toc148542302"/>
      <w:r>
        <w:lastRenderedPageBreak/>
        <w:t>CHƯƠNG 2: KIỂM SOÁT CHẤT LƯỢNG SỐ LIỆU HOẠT ĐỘNG TRONG LĨNH VỰC AFOLU</w:t>
      </w:r>
      <w:bookmarkEnd w:id="95"/>
    </w:p>
    <w:p w14:paraId="5C638958" w14:textId="77777777" w:rsidR="00B0740B" w:rsidRDefault="00D300F0" w:rsidP="00B97CC1">
      <w:pPr>
        <w:pStyle w:val="Heading2"/>
      </w:pPr>
      <w:bookmarkStart w:id="96" w:name="_Toc148542303"/>
      <w:r>
        <w:t>2.1. Định nghĩa</w:t>
      </w:r>
      <w:bookmarkEnd w:id="96"/>
    </w:p>
    <w:p w14:paraId="5478D7C1" w14:textId="77777777" w:rsidR="00B0740B" w:rsidRPr="009E3564" w:rsidRDefault="00B0740B" w:rsidP="00B0740B">
      <w:pPr>
        <w:widowControl w:val="0"/>
      </w:pPr>
      <w:r w:rsidRPr="009E3564">
        <w:t xml:space="preserve">Theo IPCC GPG2000, Chương 8, định nghĩa QA/QC gồm: </w:t>
      </w:r>
    </w:p>
    <w:p w14:paraId="3AF9E500" w14:textId="77777777" w:rsidR="00B0740B" w:rsidRPr="009E3564" w:rsidRDefault="00B0740B" w:rsidP="00B0740B">
      <w:pPr>
        <w:widowControl w:val="0"/>
      </w:pPr>
      <w:r w:rsidRPr="009E3564">
        <w:rPr>
          <w:b/>
          <w:bCs/>
        </w:rPr>
        <w:t>Kiểm soát chất lượng</w:t>
      </w:r>
      <w:r w:rsidRPr="009E3564">
        <w:rPr>
          <w:i/>
          <w:iCs/>
        </w:rPr>
        <w:t xml:space="preserve"> </w:t>
      </w:r>
      <w:r w:rsidRPr="009E3564">
        <w:t>(QC) là một hệ thống hoạt động kỹ thuật thường kỳ để đo lường và kiểm soát chất lượng quá trình kiểm kê trong quá trình thực hiện. Hệ thống kiểm soát chất lượng QC được thiết kế nhằm:</w:t>
      </w:r>
    </w:p>
    <w:p w14:paraId="1FD2FB55" w14:textId="77777777" w:rsidR="00B0740B" w:rsidRPr="009E3564" w:rsidRDefault="00B0740B" w:rsidP="00B0740B">
      <w:pPr>
        <w:widowControl w:val="0"/>
      </w:pPr>
      <w:r w:rsidRPr="009E3564">
        <w:t>(i) Cung cấp các cách kiểm tra thường kỳ và thống nhất để đảm bảo tính thống nhất, sự chính xác và hoàn chỉnh của các số liệu;</w:t>
      </w:r>
    </w:p>
    <w:p w14:paraId="7C00A68B" w14:textId="77777777" w:rsidR="00B0740B" w:rsidRPr="009E3564" w:rsidRDefault="00B0740B" w:rsidP="00B0740B">
      <w:pPr>
        <w:widowControl w:val="0"/>
      </w:pPr>
      <w:r w:rsidRPr="009E3564">
        <w:t xml:space="preserve">(ii) Nhận diện và xử lý các lỗi và sai sót; </w:t>
      </w:r>
    </w:p>
    <w:p w14:paraId="40022B51" w14:textId="77777777" w:rsidR="00B0740B" w:rsidRPr="009E3564" w:rsidRDefault="00B0740B" w:rsidP="00B0740B">
      <w:pPr>
        <w:widowControl w:val="0"/>
      </w:pPr>
      <w:r w:rsidRPr="009E3564">
        <w:t>(iii) Lập tài liệu và lưu giữ các tài liệu về kiểm kê và ghi lại tất cả các hoạt động về QC.</w:t>
      </w:r>
    </w:p>
    <w:p w14:paraId="2E448FFA" w14:textId="77777777" w:rsidR="00B0740B" w:rsidRPr="009E3564" w:rsidRDefault="00B0740B" w:rsidP="00B0740B">
      <w:pPr>
        <w:widowControl w:val="0"/>
      </w:pPr>
      <w:r w:rsidRPr="009E3564">
        <w:t xml:space="preserve">Các hoạt động QC bao gồm những phương pháp chung như kiểm tra độ chính xác về thu thập số liệu và các tính toán và sử dụng các quy trình chuẩn được phê duyệt để tính toán phát thải, các đo lường, đánh giá sai số, các thông tin lưu trữ và báo cáo. Các hoạt động QC lớp cao hơn bao gồm đánh giá kỹ thuật các nhóm nguồn, hoạt động và các số liệu về phát thải, và các phương pháp. Có hai mức độ của các quy trình QC thường được nhắc tới là: </w:t>
      </w:r>
    </w:p>
    <w:p w14:paraId="17544396" w14:textId="77777777" w:rsidR="00B0740B" w:rsidRPr="009E3564" w:rsidRDefault="00B0740B" w:rsidP="00B0740B">
      <w:pPr>
        <w:widowControl w:val="0"/>
      </w:pPr>
      <w:r w:rsidRPr="009E3564">
        <w:rPr>
          <w:i/>
          <w:iCs/>
          <w:u w:val="single"/>
        </w:rPr>
        <w:t>Quy trình QC Lớp 1</w:t>
      </w:r>
      <w:r w:rsidRPr="009E3564">
        <w:t xml:space="preserve">: </w:t>
      </w:r>
    </w:p>
    <w:p w14:paraId="16B19C33" w14:textId="77777777" w:rsidR="00B0740B" w:rsidRPr="009E3564" w:rsidRDefault="00B0740B" w:rsidP="00B0740B">
      <w:pPr>
        <w:widowControl w:val="0"/>
      </w:pPr>
      <w:r w:rsidRPr="009E3564">
        <w:t xml:space="preserve">Các quy trình kiểm soát chất lượng QC Lớp 1 bao gồm các kiểm tra để đảm bảo rằng cơ quan thực hiện kiểm kê sử dụng quy trình trong suốt thời gian thực hiện kiểm kê hàng năm. Trọng tâm của các kỹ thuật QC kiểm kê khí nhà kính là hướng vào các quy trình xử lý, lập văn bản, lưu hồ sơ và báo cáo thông thường cần thiết đối với tất cả các nhóm nguồn phát thải.  </w:t>
      </w:r>
    </w:p>
    <w:p w14:paraId="36C207AD" w14:textId="77777777" w:rsidR="00B0740B" w:rsidRPr="009E3564" w:rsidRDefault="00B0740B" w:rsidP="00B0740B">
      <w:pPr>
        <w:widowControl w:val="0"/>
        <w:rPr>
          <w:i/>
          <w:iCs/>
          <w:u w:val="single"/>
        </w:rPr>
      </w:pPr>
      <w:r w:rsidRPr="009E3564">
        <w:rPr>
          <w:i/>
          <w:iCs/>
          <w:u w:val="single"/>
        </w:rPr>
        <w:t>Quy trình QC Lớp 2:</w:t>
      </w:r>
    </w:p>
    <w:p w14:paraId="762FEBF2" w14:textId="4CAD45B3" w:rsidR="00D300F0" w:rsidRDefault="00B0740B" w:rsidP="00B0740B">
      <w:r w:rsidRPr="009E3564">
        <w:t xml:space="preserve">Các quy trình kiểm soát chất lượng QC theo các nhóm nguồn Lớp 2  (Tier 2) hướng vào các loại số liệu cụ thể được sử dụng trong các phương pháp đối với các nhóm nguồn cụ thể và đòi hỏi phải có những hiểu biết về nhóm nguồn phát thải, những loại số liệu có thể có được, và các tham số liên quan với sự phát thải. Các giải pháp QC cho các nhóm nguồn cụ thể tập trung vào các nhóm nguồn chính và các nhóm nguồn khi có những sửa đổi lớn về số liệu và phương pháp luận. Các </w:t>
      </w:r>
      <w:r w:rsidRPr="009E3564">
        <w:lastRenderedPageBreak/>
        <w:t>hoạt động QC lớp 2 là để bổ sung vào cho các hoạt động QC chung như 1 phần ở lớp 1.</w:t>
      </w:r>
      <w:r w:rsidR="00D300F0">
        <w:t xml:space="preserve"> </w:t>
      </w:r>
    </w:p>
    <w:p w14:paraId="016B5C2B" w14:textId="41BF3398" w:rsidR="00D300F0" w:rsidRDefault="00D300F0" w:rsidP="00B97CC1">
      <w:pPr>
        <w:pStyle w:val="Heading2"/>
      </w:pPr>
      <w:bookmarkStart w:id="97" w:name="_Toc148542304"/>
      <w:r>
        <w:t>2.2. Các hoạt động QC trong kiểm kê khí nhà kính</w:t>
      </w:r>
      <w:bookmarkEnd w:id="97"/>
      <w:r>
        <w:t xml:space="preserve"> </w:t>
      </w:r>
    </w:p>
    <w:p w14:paraId="1AA4C08E" w14:textId="4789CB99" w:rsidR="00B0740B" w:rsidRPr="009E3564" w:rsidRDefault="001446C7" w:rsidP="001446C7">
      <w:pPr>
        <w:pStyle w:val="Heading3"/>
      </w:pPr>
      <w:bookmarkStart w:id="98" w:name="_Toc320036775"/>
      <w:bookmarkStart w:id="99" w:name="_Toc123223970"/>
      <w:bookmarkStart w:id="100" w:name="_Toc148542305"/>
      <w:r>
        <w:t xml:space="preserve">2.2.1. </w:t>
      </w:r>
      <w:r w:rsidR="00B0740B" w:rsidRPr="009E3564">
        <w:t>Quy trình kiểm soát chất lượng chung (Lớp 1)</w:t>
      </w:r>
      <w:bookmarkEnd w:id="98"/>
      <w:bookmarkEnd w:id="99"/>
      <w:bookmarkEnd w:id="100"/>
    </w:p>
    <w:p w14:paraId="3D7BD1FD" w14:textId="77777777" w:rsidR="00B0740B" w:rsidRPr="009E3564" w:rsidRDefault="00B0740B" w:rsidP="00B0740B">
      <w:pPr>
        <w:widowControl w:val="0"/>
      </w:pPr>
      <w:r w:rsidRPr="009E3564">
        <w:t xml:space="preserve">Các quy trình QC được thực hiện bởi các chuyên gia trong quá trình tính toán kiểm kê và lập báo cáo phù hợpvới bản kế hoạch QA/QC. Trọng tâm của các kỹ thuật QC chung nhằm vào các hoạt động: xử lý, lập văn bản, và báo cáo là những việc thông thường đối với nhóm nguồn được kiểm kê. Trong </w:t>
      </w:r>
      <w:r w:rsidRPr="009E3564">
        <w:rPr>
          <w:i/>
          <w:iCs/>
        </w:rPr>
        <w:t>GPG2000</w:t>
      </w:r>
      <w:r w:rsidRPr="009E3564">
        <w:t xml:space="preserve">, Chương 8, Bảng 8.1 Quy trình QC Mức Kiểm kê chung, Lớp 1, có liệt kê ra các việc phải kiểm tra chất lượng (QC checks) mà cơ quan kiểm kê cần thực hiện thường kỳ trong các quá trình chuẩn bị và kiểm kê hàng năm. Hầu hết các kiểm tra trong Bảng 8.1 có thể được thực hiện bằng cách kiểm tra chéo, tính toán lại, hay kiểm tra bằng mắt. </w:t>
      </w:r>
    </w:p>
    <w:p w14:paraId="5233BEE9" w14:textId="692054D1" w:rsidR="00B0740B" w:rsidRPr="009E3564" w:rsidRDefault="00B0740B" w:rsidP="00B0740B">
      <w:pPr>
        <w:widowControl w:val="0"/>
      </w:pPr>
      <w:r w:rsidRPr="009E3564">
        <w:t>Bảng 2.1 liệt kê các kiểm tra chất lượng tối thiểu được đề xuất mà cơ quan kiểm kê cần thực hiện thường kỳ trong quá trình xây dựng báo cáo kiểm kê. Kỹ thuật được ưu tiên cho hầu hết các kiểm tra nêu trong Bảng 1 là thực hiện bằng thủ công, có thể là tính toán lại bằng tay hay nhìn bằng mắt để kiểm tra lại các kết quả. Kiểm tra bằng mắt nhìn giúp tránh đưa thêm vào các lỗi sai sót trong quá trình kiểm soát chất lượng, điều có thể xảy ra nếu chỉ dùng các chương trình được tự động hó</w:t>
      </w:r>
      <w:r w:rsidR="00210D6E">
        <w:t>a)</w:t>
      </w:r>
      <w:r w:rsidRPr="009E3564">
        <w:t xml:space="preserve">   </w:t>
      </w:r>
    </w:p>
    <w:p w14:paraId="262FCEFB" w14:textId="77777777" w:rsidR="00B0740B" w:rsidRDefault="00B0740B" w:rsidP="00B0740B">
      <w:pPr>
        <w:widowControl w:val="0"/>
      </w:pPr>
      <w:r w:rsidRPr="009E3564">
        <w:t xml:space="preserve">Theo khuyến cáo của GPG2000, các quy trình QA/QC tối thiểu liệt kê trong Bảng 1 cần được thực hiện cho mọi nhóm nguồn. Nếu các cơ quan hay các tư vẫn bên ngoài tham gia thực hiện 1 phần kiểm kê, thì cơ quan thực hiện kiểm kê cần tiến hành đánh giá các quy trình QA/QC chung được thực hiện bởi cơ quan hay các tư vấn bên ngoài để đảm bảo rằng các yêu cầu tối thiểu được đáp ứng. </w:t>
      </w:r>
    </w:p>
    <w:p w14:paraId="70DCE5AC" w14:textId="1936BC83" w:rsidR="00B0740B" w:rsidRPr="009E3564" w:rsidRDefault="001E4A2A" w:rsidP="001E4A2A">
      <w:pPr>
        <w:pStyle w:val="Caption"/>
        <w:rPr>
          <w:szCs w:val="28"/>
        </w:rPr>
      </w:pPr>
      <w:bookmarkStart w:id="101" w:name="_Toc123223467"/>
      <w:bookmarkStart w:id="102" w:name="_Toc147928704"/>
      <w:r>
        <w:t>Bảng 2.</w:t>
      </w:r>
      <w:r w:rsidR="00753887">
        <w:fldChar w:fldCharType="begin"/>
      </w:r>
      <w:r w:rsidR="00753887">
        <w:instrText xml:space="preserve"> SEQ Bảng_2. \* ARABIC </w:instrText>
      </w:r>
      <w:r w:rsidR="00753887">
        <w:fldChar w:fldCharType="separate"/>
      </w:r>
      <w:r>
        <w:rPr>
          <w:noProof/>
        </w:rPr>
        <w:t>1</w:t>
      </w:r>
      <w:r w:rsidR="00753887">
        <w:rPr>
          <w:noProof/>
        </w:rPr>
        <w:fldChar w:fldCharType="end"/>
      </w:r>
      <w:r>
        <w:t xml:space="preserve"> </w:t>
      </w:r>
      <w:r w:rsidR="00B0740B" w:rsidRPr="009E3564">
        <w:rPr>
          <w:szCs w:val="28"/>
        </w:rPr>
        <w:t>Đề xuất quy trình QC tối thiểu cần làm</w:t>
      </w:r>
      <w:bookmarkEnd w:id="101"/>
      <w:bookmarkEnd w:id="102"/>
    </w:p>
    <w:tbl>
      <w:tblPr>
        <w:tblStyle w:val="TableGrid"/>
        <w:tblW w:w="0" w:type="auto"/>
        <w:tblLook w:val="04A0" w:firstRow="1" w:lastRow="0" w:firstColumn="1" w:lastColumn="0" w:noHBand="0" w:noVBand="1"/>
      </w:tblPr>
      <w:tblGrid>
        <w:gridCol w:w="3114"/>
        <w:gridCol w:w="5947"/>
      </w:tblGrid>
      <w:tr w:rsidR="00B0740B" w:rsidRPr="009E3564" w14:paraId="648D2830" w14:textId="77777777" w:rsidTr="001446C7">
        <w:trPr>
          <w:tblHeader/>
        </w:trPr>
        <w:tc>
          <w:tcPr>
            <w:tcW w:w="3114" w:type="dxa"/>
            <w:shd w:val="clear" w:color="auto" w:fill="D9D9D9" w:themeFill="background1" w:themeFillShade="D9"/>
            <w:vAlign w:val="center"/>
          </w:tcPr>
          <w:p w14:paraId="6563DC30" w14:textId="77777777" w:rsidR="00B0740B" w:rsidRPr="009E3564" w:rsidRDefault="00B0740B" w:rsidP="001446C7">
            <w:pPr>
              <w:ind w:firstLine="0"/>
              <w:jc w:val="center"/>
            </w:pPr>
            <w:r w:rsidRPr="009E3564">
              <w:rPr>
                <w:b/>
                <w:bCs/>
              </w:rPr>
              <w:t>Hoạt động QC</w:t>
            </w:r>
          </w:p>
        </w:tc>
        <w:tc>
          <w:tcPr>
            <w:tcW w:w="5947" w:type="dxa"/>
            <w:shd w:val="clear" w:color="auto" w:fill="D9D9D9" w:themeFill="background1" w:themeFillShade="D9"/>
            <w:vAlign w:val="center"/>
          </w:tcPr>
          <w:p w14:paraId="4302FC12" w14:textId="77777777" w:rsidR="00B0740B" w:rsidRPr="009E3564" w:rsidRDefault="00B0740B" w:rsidP="001446C7">
            <w:pPr>
              <w:ind w:firstLine="0"/>
              <w:jc w:val="center"/>
            </w:pPr>
            <w:r w:rsidRPr="009E3564">
              <w:rPr>
                <w:b/>
                <w:bCs/>
              </w:rPr>
              <w:t>Thủ tục</w:t>
            </w:r>
          </w:p>
        </w:tc>
      </w:tr>
      <w:tr w:rsidR="00B0740B" w:rsidRPr="009E3564" w14:paraId="63D39847" w14:textId="77777777" w:rsidTr="007A57A9">
        <w:tc>
          <w:tcPr>
            <w:tcW w:w="3114" w:type="dxa"/>
          </w:tcPr>
          <w:p w14:paraId="164B97A0" w14:textId="77777777" w:rsidR="00B0740B" w:rsidRPr="009E3564" w:rsidRDefault="00B0740B" w:rsidP="001446C7">
            <w:pPr>
              <w:ind w:firstLine="0"/>
            </w:pPr>
            <w:r w:rsidRPr="009E3564">
              <w:t>Kiểm tra các giả định và tiêu chí để lựa chọn các dữ liệu hoạt động và hệ số phát thải cần lập hồ sơ</w:t>
            </w:r>
          </w:p>
        </w:tc>
        <w:tc>
          <w:tcPr>
            <w:tcW w:w="5947" w:type="dxa"/>
          </w:tcPr>
          <w:p w14:paraId="6D0494F6" w14:textId="77777777" w:rsidR="00B0740B" w:rsidRPr="009E3564" w:rsidRDefault="00B0740B" w:rsidP="001446C7">
            <w:pPr>
              <w:ind w:firstLine="0"/>
            </w:pPr>
            <w:r w:rsidRPr="009E3564">
              <w:t xml:space="preserve">Mô tả kiểm tra chéo các dữ liệu hoạt động và hệ số phát thải bằng các </w:t>
            </w:r>
            <w:r w:rsidRPr="009E3564">
              <w:rPr>
                <w:lang w:val="vi-VN"/>
              </w:rPr>
              <w:t>thông</w:t>
            </w:r>
            <w:r w:rsidRPr="009E3564">
              <w:t xml:space="preserve"> tin về loại nguồn và đảm bảo rằng các thông tin này được lập hồ sơ và lưu trữ.</w:t>
            </w:r>
          </w:p>
        </w:tc>
      </w:tr>
      <w:tr w:rsidR="00B0740B" w:rsidRPr="009E3564" w14:paraId="3EC0F36A" w14:textId="77777777" w:rsidTr="007A57A9">
        <w:tc>
          <w:tcPr>
            <w:tcW w:w="3114" w:type="dxa"/>
          </w:tcPr>
          <w:p w14:paraId="4785BFD2" w14:textId="77777777" w:rsidR="00B0740B" w:rsidRPr="009E3564" w:rsidRDefault="00B0740B" w:rsidP="001446C7">
            <w:pPr>
              <w:ind w:firstLine="0"/>
            </w:pPr>
            <w:r w:rsidRPr="009E3564">
              <w:t>Kiểm tra lỗi bản sao trong dữ liệu đầu vào và tham khảo</w:t>
            </w:r>
          </w:p>
        </w:tc>
        <w:tc>
          <w:tcPr>
            <w:tcW w:w="5947" w:type="dxa"/>
          </w:tcPr>
          <w:p w14:paraId="711CC7EF" w14:textId="77777777" w:rsidR="00B0740B" w:rsidRPr="009E3564" w:rsidRDefault="00B0740B" w:rsidP="001446C7">
            <w:pPr>
              <w:ind w:left="38" w:firstLine="0"/>
            </w:pPr>
            <w:r w:rsidRPr="009E3564">
              <w:t xml:space="preserve">- Xác nhận </w:t>
            </w:r>
            <w:r w:rsidRPr="009E3564">
              <w:rPr>
                <w:lang w:val="vi-VN"/>
              </w:rPr>
              <w:t>rằng tài liệu tham khảo dữ liệu thư mục được trích dẫn trong các tài liệu nội bộ</w:t>
            </w:r>
          </w:p>
          <w:p w14:paraId="782F0432" w14:textId="77777777" w:rsidR="00B0740B" w:rsidRPr="009E3564" w:rsidRDefault="00B0740B" w:rsidP="001446C7">
            <w:pPr>
              <w:ind w:left="38" w:firstLine="0"/>
            </w:pPr>
            <w:r w:rsidRPr="009E3564">
              <w:lastRenderedPageBreak/>
              <w:t xml:space="preserve">- Kiểm tra chéo về lỗi bản sao trên một mẫu dữ liệu đầu vào của từng loại nguồn (cả phương pháp đo và tham số được sử dụng trong tính toán) </w:t>
            </w:r>
          </w:p>
        </w:tc>
      </w:tr>
      <w:tr w:rsidR="00B0740B" w:rsidRPr="009E3564" w14:paraId="283616CF" w14:textId="77777777" w:rsidTr="007A57A9">
        <w:tc>
          <w:tcPr>
            <w:tcW w:w="3114" w:type="dxa"/>
          </w:tcPr>
          <w:p w14:paraId="0B471017" w14:textId="77777777" w:rsidR="00B0740B" w:rsidRPr="009E3564" w:rsidRDefault="00B0740B" w:rsidP="001446C7">
            <w:pPr>
              <w:ind w:firstLine="0"/>
            </w:pPr>
            <w:r w:rsidRPr="009E3564">
              <w:lastRenderedPageBreak/>
              <w:t>Kiểm tra xem phát thải được tính toán chính xác</w:t>
            </w:r>
          </w:p>
        </w:tc>
        <w:tc>
          <w:tcPr>
            <w:tcW w:w="5947" w:type="dxa"/>
          </w:tcPr>
          <w:p w14:paraId="4040E905" w14:textId="77777777" w:rsidR="00B0740B" w:rsidRPr="009E3564" w:rsidRDefault="00B0740B" w:rsidP="001446C7">
            <w:pPr>
              <w:ind w:left="38" w:firstLine="0"/>
            </w:pPr>
            <w:r w:rsidRPr="009E3564">
              <w:t>- Tái tạo lại mẫu đại diện của các tính toán phát thải</w:t>
            </w:r>
          </w:p>
          <w:p w14:paraId="1538342B" w14:textId="77777777" w:rsidR="00B0740B" w:rsidRPr="009E3564" w:rsidRDefault="00B0740B" w:rsidP="001446C7">
            <w:pPr>
              <w:ind w:left="38" w:firstLine="0"/>
            </w:pPr>
            <w:r w:rsidRPr="009E3564">
              <w:t xml:space="preserve">- </w:t>
            </w:r>
            <w:r w:rsidRPr="009E3564">
              <w:rPr>
                <w:lang w:val="vi-VN"/>
              </w:rPr>
              <w:t xml:space="preserve">Chọn lọc bắt chước mô hình tính toán phức tạp với các tính toán </w:t>
            </w:r>
            <w:r w:rsidRPr="009E3564">
              <w:t>rút gọn</w:t>
            </w:r>
            <w:r w:rsidRPr="009E3564">
              <w:rPr>
                <w:lang w:val="vi-VN"/>
              </w:rPr>
              <w:t xml:space="preserve"> để đánh giá độ chính xác tương đối</w:t>
            </w:r>
          </w:p>
        </w:tc>
      </w:tr>
      <w:tr w:rsidR="00B0740B" w:rsidRPr="009E3564" w14:paraId="22509808" w14:textId="77777777" w:rsidTr="007A57A9">
        <w:tc>
          <w:tcPr>
            <w:tcW w:w="3114" w:type="dxa"/>
          </w:tcPr>
          <w:p w14:paraId="3E15DE16" w14:textId="77777777" w:rsidR="00B0740B" w:rsidRPr="009E3564" w:rsidRDefault="00B0740B" w:rsidP="001446C7">
            <w:pPr>
              <w:ind w:firstLine="0"/>
            </w:pPr>
            <w:r w:rsidRPr="009E3564">
              <w:t>Kiểm tra tham số và đơn vị phát thải được lập hồ sơ chính xác và các yếu tố chuyển đổi thích hợp được sử dụng</w:t>
            </w:r>
          </w:p>
        </w:tc>
        <w:tc>
          <w:tcPr>
            <w:tcW w:w="5947" w:type="dxa"/>
          </w:tcPr>
          <w:p w14:paraId="67F5D87E" w14:textId="77777777" w:rsidR="00B0740B" w:rsidRPr="009E3564" w:rsidRDefault="00B0740B" w:rsidP="001446C7">
            <w:pPr>
              <w:ind w:left="38" w:firstLine="0"/>
            </w:pPr>
            <w:r w:rsidRPr="009E3564">
              <w:t>- Kiểm tra các đơn vị có được đánh nhãn trong bảng tính toán.</w:t>
            </w:r>
          </w:p>
          <w:p w14:paraId="5D7F4631" w14:textId="77777777" w:rsidR="00B0740B" w:rsidRPr="009E3564" w:rsidRDefault="00B0740B" w:rsidP="001446C7">
            <w:pPr>
              <w:ind w:left="38" w:firstLine="0"/>
            </w:pPr>
            <w:r w:rsidRPr="009E3564">
              <w:t>- Kiểm tra các đơn vị có được thực hiện chính xác từ đầu đến cuối phần tính toán.</w:t>
            </w:r>
          </w:p>
          <w:p w14:paraId="76B4BFA2" w14:textId="77777777" w:rsidR="00B0740B" w:rsidRPr="009E3564" w:rsidRDefault="00B0740B" w:rsidP="001446C7">
            <w:pPr>
              <w:ind w:left="38" w:firstLine="0"/>
            </w:pPr>
            <w:r w:rsidRPr="009E3564">
              <w:t>- Kiểm tra các hệ số chuyển đổi có chính xác</w:t>
            </w:r>
          </w:p>
          <w:p w14:paraId="0F289108" w14:textId="77777777" w:rsidR="00B0740B" w:rsidRPr="009E3564" w:rsidRDefault="00B0740B" w:rsidP="001446C7">
            <w:pPr>
              <w:ind w:left="38" w:firstLine="0"/>
            </w:pPr>
            <w:r w:rsidRPr="009E3564">
              <w:t>- Kiểm tra các hệ số điều chỉnh không gian và tạm thời được sử dụng chính xác.</w:t>
            </w:r>
          </w:p>
        </w:tc>
      </w:tr>
      <w:tr w:rsidR="00B0740B" w:rsidRPr="009E3564" w14:paraId="76619664" w14:textId="77777777" w:rsidTr="007A57A9">
        <w:tc>
          <w:tcPr>
            <w:tcW w:w="3114" w:type="dxa"/>
          </w:tcPr>
          <w:p w14:paraId="08E52042" w14:textId="77777777" w:rsidR="00B0740B" w:rsidRPr="009E3564" w:rsidRDefault="00B0740B" w:rsidP="001446C7">
            <w:pPr>
              <w:ind w:firstLine="0"/>
            </w:pPr>
            <w:r w:rsidRPr="009E3564">
              <w:t>Kiểm tra tính toàn diện của tệp cơ sở dữ liệu</w:t>
            </w:r>
          </w:p>
        </w:tc>
        <w:tc>
          <w:tcPr>
            <w:tcW w:w="5947" w:type="dxa"/>
          </w:tcPr>
          <w:p w14:paraId="5913440A" w14:textId="77777777" w:rsidR="00B0740B" w:rsidRPr="009E3564" w:rsidRDefault="00B0740B" w:rsidP="001446C7">
            <w:pPr>
              <w:ind w:left="38" w:firstLine="0"/>
            </w:pPr>
            <w:r w:rsidRPr="009E3564">
              <w:t>- Xác nhận rằng các bước triển khai dữ liệu thích hợp được thể hiện chính xác trong cơ sở dữ liệu.</w:t>
            </w:r>
          </w:p>
          <w:p w14:paraId="53261916" w14:textId="77777777" w:rsidR="00B0740B" w:rsidRPr="009E3564" w:rsidRDefault="00B0740B" w:rsidP="001446C7">
            <w:pPr>
              <w:ind w:left="38" w:firstLine="0"/>
            </w:pPr>
            <w:r w:rsidRPr="009E3564">
              <w:t>- Xác nhận rằng quan hệ của các dữ liệu được thể hiện chính xác trong cơ sở dữ liệu.</w:t>
            </w:r>
          </w:p>
          <w:p w14:paraId="779D3895" w14:textId="77777777" w:rsidR="00B0740B" w:rsidRPr="009E3564" w:rsidRDefault="00B0740B" w:rsidP="001446C7">
            <w:pPr>
              <w:ind w:left="38" w:firstLine="0"/>
            </w:pPr>
            <w:r w:rsidRPr="009E3564">
              <w:t>- Đảm bảo rằng dữ liệu thực địa được đánh nhãn phù hợp và có thông số thiết kế chính xác.</w:t>
            </w:r>
          </w:p>
          <w:p w14:paraId="659092EE" w14:textId="77777777" w:rsidR="00B0740B" w:rsidRPr="009E3564" w:rsidRDefault="00B0740B" w:rsidP="001446C7">
            <w:pPr>
              <w:ind w:left="38" w:firstLine="0"/>
            </w:pPr>
            <w:r w:rsidRPr="009E3564">
              <w:t>- Đảm bảo rằng các tài liệu cơ sở dữ liệu và cấu trúc mẫu được lưu trữ.</w:t>
            </w:r>
          </w:p>
        </w:tc>
      </w:tr>
      <w:tr w:rsidR="00B0740B" w:rsidRPr="009E3564" w14:paraId="26EFC0BF" w14:textId="77777777" w:rsidTr="007A57A9">
        <w:tc>
          <w:tcPr>
            <w:tcW w:w="3114" w:type="dxa"/>
          </w:tcPr>
          <w:p w14:paraId="18D363AE" w14:textId="77777777" w:rsidR="00B0740B" w:rsidRPr="009E3564" w:rsidRDefault="00B0740B" w:rsidP="001446C7">
            <w:pPr>
              <w:ind w:firstLine="0"/>
            </w:pPr>
            <w:r w:rsidRPr="009E3564">
              <w:t>Kiểm tra tính thống nhất giữa dữ liệu và các loại nguồn</w:t>
            </w:r>
          </w:p>
        </w:tc>
        <w:tc>
          <w:tcPr>
            <w:tcW w:w="5947" w:type="dxa"/>
          </w:tcPr>
          <w:p w14:paraId="00A3CCAD" w14:textId="77777777" w:rsidR="00B0740B" w:rsidRPr="009E3564" w:rsidRDefault="00B0740B" w:rsidP="001446C7">
            <w:pPr>
              <w:ind w:left="38" w:firstLine="0"/>
            </w:pPr>
            <w:r w:rsidRPr="009E3564">
              <w:t xml:space="preserve">- </w:t>
            </w:r>
            <w:r w:rsidRPr="009E3564">
              <w:rPr>
                <w:lang w:val="vi-VN"/>
              </w:rPr>
              <w:t xml:space="preserve">Xác định các thông số (ví dụ như dữ liệu hoạt động, các hằng số) được phổ biến cho nhiều loại nguồn và xác nhận rằng có tính nhất quán trong các giá trị được sử dụng cho các thông số này trong tính toán </w:t>
            </w:r>
            <w:r w:rsidRPr="009E3564">
              <w:t>phát thải.</w:t>
            </w:r>
          </w:p>
        </w:tc>
      </w:tr>
      <w:tr w:rsidR="00B0740B" w:rsidRPr="009E3564" w14:paraId="00FB24AA" w14:textId="77777777" w:rsidTr="007A57A9">
        <w:tc>
          <w:tcPr>
            <w:tcW w:w="3114" w:type="dxa"/>
          </w:tcPr>
          <w:p w14:paraId="56C22632" w14:textId="77777777" w:rsidR="00B0740B" w:rsidRPr="009E3564" w:rsidRDefault="00B0740B" w:rsidP="001446C7">
            <w:pPr>
              <w:ind w:firstLine="0"/>
            </w:pPr>
            <w:r w:rsidRPr="009E3564">
              <w:t>Kiểm tra dữ liệu kiểm kê giữa các bước của quy trình là chính xác</w:t>
            </w:r>
          </w:p>
        </w:tc>
        <w:tc>
          <w:tcPr>
            <w:tcW w:w="5947" w:type="dxa"/>
          </w:tcPr>
          <w:p w14:paraId="71402417" w14:textId="77777777" w:rsidR="00B0740B" w:rsidRPr="009E3564" w:rsidRDefault="00B0740B" w:rsidP="001446C7">
            <w:pPr>
              <w:ind w:left="38" w:firstLine="0"/>
              <w:rPr>
                <w:lang w:val="vi-VN"/>
              </w:rPr>
            </w:pPr>
            <w:r w:rsidRPr="009E3564">
              <w:t>- Kiểm tra dữ liệu phát thải được tổng hợp chính xác từ các báo cáo cấp thấp đến cấp cao trong khi chuẩn bị bản tóm tắt.</w:t>
            </w:r>
          </w:p>
          <w:p w14:paraId="44B5794C" w14:textId="77777777" w:rsidR="00B0740B" w:rsidRPr="009E3564" w:rsidRDefault="00B0740B" w:rsidP="001446C7">
            <w:pPr>
              <w:ind w:left="38" w:firstLine="0"/>
              <w:rPr>
                <w:lang w:val="vi-VN"/>
              </w:rPr>
            </w:pPr>
            <w:r w:rsidRPr="009E3564">
              <w:rPr>
                <w:lang w:val="vi-VN"/>
              </w:rPr>
              <w:t>- Kiểm tra dữ liệu phát thải được sao chép chính xác giữa các sản phẩm trung gian khác nhau.</w:t>
            </w:r>
          </w:p>
        </w:tc>
      </w:tr>
      <w:tr w:rsidR="00B0740B" w:rsidRPr="009E3564" w14:paraId="1AB54FF5" w14:textId="77777777" w:rsidTr="007A57A9">
        <w:tc>
          <w:tcPr>
            <w:tcW w:w="3114" w:type="dxa"/>
          </w:tcPr>
          <w:p w14:paraId="3DBA4F3F" w14:textId="77777777" w:rsidR="00B0740B" w:rsidRPr="009E3564" w:rsidRDefault="00B0740B" w:rsidP="001446C7">
            <w:pPr>
              <w:ind w:firstLine="0"/>
              <w:rPr>
                <w:lang w:val="vi-VN"/>
              </w:rPr>
            </w:pPr>
            <w:r w:rsidRPr="009E3564">
              <w:rPr>
                <w:lang w:val="vi-VN"/>
              </w:rPr>
              <w:t>Tiến hành rà soát hồ sơ nội bộ</w:t>
            </w:r>
          </w:p>
        </w:tc>
        <w:tc>
          <w:tcPr>
            <w:tcW w:w="5947" w:type="dxa"/>
          </w:tcPr>
          <w:p w14:paraId="2F7EF44A" w14:textId="77777777" w:rsidR="00B0740B" w:rsidRPr="009E3564" w:rsidRDefault="00B0740B" w:rsidP="001446C7">
            <w:pPr>
              <w:ind w:left="38" w:firstLine="0"/>
              <w:rPr>
                <w:lang w:val="vi-VN"/>
              </w:rPr>
            </w:pPr>
            <w:r w:rsidRPr="009E3564">
              <w:rPr>
                <w:lang w:val="vi-VN"/>
              </w:rPr>
              <w:t>- Kiểm tra sự sẵn có của hồ sơ chi tiết nội bộ để hỗ trợ các ước lượng và có thể nhân đôi các ước lượng không chắc chắn và phát thải.</w:t>
            </w:r>
          </w:p>
          <w:p w14:paraId="346E7601" w14:textId="77777777" w:rsidR="00B0740B" w:rsidRPr="009E3564" w:rsidRDefault="00B0740B" w:rsidP="001446C7">
            <w:pPr>
              <w:ind w:left="38" w:firstLine="0"/>
              <w:rPr>
                <w:lang w:val="vi-VN"/>
              </w:rPr>
            </w:pPr>
            <w:r w:rsidRPr="009E3564">
              <w:rPr>
                <w:lang w:val="vi-VN"/>
              </w:rPr>
              <w:t>- Kiểm tra các dữ liệu kiểm kê, dữ liệu hỗ trợ, và các hồ sơ kiểm kê được lưu trữ và cất giữ để hỗ trợ việc rà soát chi tiết.</w:t>
            </w:r>
          </w:p>
          <w:p w14:paraId="0CB1C3E8" w14:textId="77777777" w:rsidR="00B0740B" w:rsidRPr="009E3564" w:rsidRDefault="00B0740B" w:rsidP="001446C7">
            <w:pPr>
              <w:ind w:left="38" w:firstLine="0"/>
              <w:rPr>
                <w:lang w:val="vi-VN"/>
              </w:rPr>
            </w:pPr>
            <w:r w:rsidRPr="009E3564">
              <w:rPr>
                <w:lang w:val="vi-VN"/>
              </w:rPr>
              <w:t>- Kiểm tra tính phù hợp của bất cứ dữ liệu nào từ các tổ chức bên ngoài có liên quan đến quá trình kiểm kê.</w:t>
            </w:r>
          </w:p>
        </w:tc>
      </w:tr>
      <w:tr w:rsidR="00B0740B" w:rsidRPr="009E3564" w14:paraId="34571EFC" w14:textId="77777777" w:rsidTr="007A57A9">
        <w:tc>
          <w:tcPr>
            <w:tcW w:w="3114" w:type="dxa"/>
          </w:tcPr>
          <w:p w14:paraId="38C93814" w14:textId="77777777" w:rsidR="00B0740B" w:rsidRPr="009E3564" w:rsidRDefault="00B0740B" w:rsidP="001446C7">
            <w:pPr>
              <w:ind w:firstLine="0"/>
              <w:rPr>
                <w:lang w:val="vi-VN"/>
              </w:rPr>
            </w:pPr>
            <w:r w:rsidRPr="009E3564">
              <w:rPr>
                <w:lang w:val="vi-VN"/>
              </w:rPr>
              <w:t xml:space="preserve">Kiểm tra các thay đổi trong phương pháp và dữ </w:t>
            </w:r>
            <w:r w:rsidRPr="009E3564">
              <w:rPr>
                <w:lang w:val="vi-VN"/>
              </w:rPr>
              <w:lastRenderedPageBreak/>
              <w:t>liệu dẫn đến việc tính toán lại</w:t>
            </w:r>
          </w:p>
        </w:tc>
        <w:tc>
          <w:tcPr>
            <w:tcW w:w="5947" w:type="dxa"/>
          </w:tcPr>
          <w:p w14:paraId="1A793B73" w14:textId="77777777" w:rsidR="00B0740B" w:rsidRPr="009E3564" w:rsidRDefault="00B0740B" w:rsidP="001446C7">
            <w:pPr>
              <w:ind w:left="38" w:firstLine="0"/>
              <w:rPr>
                <w:lang w:val="vi-VN"/>
              </w:rPr>
            </w:pPr>
            <w:r w:rsidRPr="009E3564">
              <w:rPr>
                <w:lang w:val="vi-VN"/>
              </w:rPr>
              <w:lastRenderedPageBreak/>
              <w:t>- Kiểm tra tính nhất quán tạm thời trong các dữ liệu đầu vào chuỗi thời gian của từng loại nguồn.</w:t>
            </w:r>
          </w:p>
          <w:p w14:paraId="37EA58A2" w14:textId="77777777" w:rsidR="00B0740B" w:rsidRPr="009E3564" w:rsidRDefault="00B0740B" w:rsidP="001446C7">
            <w:pPr>
              <w:ind w:left="38" w:firstLine="0"/>
              <w:rPr>
                <w:lang w:val="vi-VN"/>
              </w:rPr>
            </w:pPr>
            <w:r w:rsidRPr="009E3564">
              <w:rPr>
                <w:lang w:val="vi-VN"/>
              </w:rPr>
              <w:lastRenderedPageBreak/>
              <w:t>- Kiểm tra tính nhất quán trong phương pháp/ thuật toán sử dụng cho các tính toán trong suốt chuỗi thời gian.</w:t>
            </w:r>
          </w:p>
        </w:tc>
      </w:tr>
      <w:tr w:rsidR="00B0740B" w:rsidRPr="009E3564" w14:paraId="19C55933" w14:textId="77777777" w:rsidTr="007A57A9">
        <w:tc>
          <w:tcPr>
            <w:tcW w:w="3114" w:type="dxa"/>
          </w:tcPr>
          <w:p w14:paraId="0D4C851D" w14:textId="77777777" w:rsidR="00B0740B" w:rsidRPr="009E3564" w:rsidRDefault="00B0740B" w:rsidP="001446C7">
            <w:pPr>
              <w:ind w:firstLine="0"/>
              <w:rPr>
                <w:lang w:val="vi-VN"/>
              </w:rPr>
            </w:pPr>
            <w:r w:rsidRPr="009E3564">
              <w:rPr>
                <w:lang w:val="vi-VN"/>
              </w:rPr>
              <w:lastRenderedPageBreak/>
              <w:t>Tiến hành kiểm tra việc hoàn thiện</w:t>
            </w:r>
          </w:p>
        </w:tc>
        <w:tc>
          <w:tcPr>
            <w:tcW w:w="5947" w:type="dxa"/>
          </w:tcPr>
          <w:p w14:paraId="4B9B5BA9" w14:textId="77777777" w:rsidR="00B0740B" w:rsidRPr="009E3564" w:rsidRDefault="00B0740B" w:rsidP="001446C7">
            <w:pPr>
              <w:ind w:left="38" w:firstLine="0"/>
              <w:rPr>
                <w:lang w:val="vi-VN"/>
              </w:rPr>
            </w:pPr>
            <w:r w:rsidRPr="009E3564">
              <w:rPr>
                <w:lang w:val="vi-VN"/>
              </w:rPr>
              <w:t>- Xác nhận rằng các ước lượng được báo cáo cho tất cả các loại nguồn và cho tất cả các năm từ năm gốc phù hợp đến kỳ kiểm kê hiện tại.</w:t>
            </w:r>
          </w:p>
          <w:p w14:paraId="22185017" w14:textId="77777777" w:rsidR="00B0740B" w:rsidRPr="009E3564" w:rsidRDefault="00B0740B" w:rsidP="001446C7">
            <w:pPr>
              <w:ind w:left="38" w:firstLine="0"/>
              <w:rPr>
                <w:lang w:val="vi-VN"/>
              </w:rPr>
            </w:pPr>
            <w:r w:rsidRPr="009E3564">
              <w:rPr>
                <w:lang w:val="vi-VN"/>
              </w:rPr>
              <w:t>- Kiểm tra dữ liệu trống được biết dẫn đến ước lượng phát thải của các loại nguồn đã được lưu hồ sơ.</w:t>
            </w:r>
          </w:p>
        </w:tc>
      </w:tr>
    </w:tbl>
    <w:p w14:paraId="42FBC102" w14:textId="1F73478E" w:rsidR="00B0740B" w:rsidRPr="009E3564" w:rsidRDefault="00B0740B" w:rsidP="00B0740B">
      <w:pPr>
        <w:widowControl w:val="0"/>
        <w:rPr>
          <w:lang w:val="vi-VN"/>
        </w:rPr>
      </w:pPr>
      <w:r w:rsidRPr="009E3564">
        <w:rPr>
          <w:lang w:val="vi-VN"/>
        </w:rPr>
        <w:t>Khi các chuyên gia thực hiện các quy trình QC, họ ghi chép vào các mẫu Form QC cho từng nhóm nguồn, từ đó ghi lại các quy trình đã được thực hiện. Kết quả của các bảng kiểm tra QC được hoàn thành được lưu lại trong các văn bản nội bộ về tính toán và được lưu hồ sơ tại cơ quan của các chuyên gi</w:t>
      </w:r>
      <w:r w:rsidR="00210D6E">
        <w:rPr>
          <w:lang w:val="vi-VN"/>
        </w:rPr>
        <w:t>a)</w:t>
      </w:r>
      <w:r w:rsidRPr="009E3564">
        <w:rPr>
          <w:lang w:val="vi-VN"/>
        </w:rPr>
        <w:t xml:space="preserve"> Các kết quả chính được tổng hợp lại trong các chương về từng lĩnh vực cụ thể trong Báo cáo Kiểm kê Quốc gia (NIR).</w:t>
      </w:r>
    </w:p>
    <w:p w14:paraId="4F284E81" w14:textId="77777777" w:rsidR="00B0740B" w:rsidRPr="009E3564" w:rsidRDefault="00B0740B" w:rsidP="00B0740B">
      <w:pPr>
        <w:widowControl w:val="0"/>
        <w:rPr>
          <w:lang w:val="vi-VN"/>
        </w:rPr>
      </w:pPr>
      <w:r w:rsidRPr="009E3564">
        <w:rPr>
          <w:lang w:val="vi-VN"/>
        </w:rPr>
        <w:t xml:space="preserve">Kiểm tra QC các nhóm cụ thể bao gồm xem xét đánh giá các nhóm nguồn, các số liệu hoạt động, các hệ số phát thải và các phương pháp được áp dụng trong từng trường hợp cụ thể, tập trung vào các nhóm chính và các nhóm có áp dụng những sửa đổi đáng kể về số liệu và phương pháp luận. </w:t>
      </w:r>
    </w:p>
    <w:p w14:paraId="58589077" w14:textId="07241E9F" w:rsidR="00B0740B" w:rsidRPr="009E3564" w:rsidRDefault="001446C7" w:rsidP="001446C7">
      <w:pPr>
        <w:pStyle w:val="Heading3"/>
        <w:rPr>
          <w:lang w:val="vi-VN"/>
        </w:rPr>
      </w:pPr>
      <w:bookmarkStart w:id="103" w:name="_Toc320036776"/>
      <w:bookmarkStart w:id="104" w:name="_Toc123223971"/>
      <w:bookmarkStart w:id="105" w:name="_Toc148542306"/>
      <w:r>
        <w:t xml:space="preserve">2.2.2. </w:t>
      </w:r>
      <w:r w:rsidR="00B0740B" w:rsidRPr="009E3564">
        <w:rPr>
          <w:lang w:val="vi-VN"/>
        </w:rPr>
        <w:t>Quy trình QC cho nhóm nguồn cụ thể (Lớp 2)</w:t>
      </w:r>
      <w:bookmarkEnd w:id="103"/>
      <w:bookmarkEnd w:id="104"/>
      <w:bookmarkEnd w:id="105"/>
      <w:r w:rsidR="00B0740B" w:rsidRPr="009E3564">
        <w:rPr>
          <w:lang w:val="vi-VN"/>
        </w:rPr>
        <w:t xml:space="preserve"> </w:t>
      </w:r>
    </w:p>
    <w:p w14:paraId="58AB0AC2" w14:textId="77777777" w:rsidR="00B0740B" w:rsidRPr="009E3564" w:rsidRDefault="00B0740B" w:rsidP="00B0740B">
      <w:pPr>
        <w:widowControl w:val="0"/>
        <w:rPr>
          <w:lang w:val="vi-VN"/>
        </w:rPr>
      </w:pPr>
      <w:r w:rsidRPr="009E3564">
        <w:rPr>
          <w:lang w:val="vi-VN"/>
        </w:rPr>
        <w:t xml:space="preserve">Các kỹ thuật QC cho nhóm nguồn cụ thể là những kỹ thuật được áp dụng cho cụ thể những trường hợp nhất định, được thực hiện theo yêu cầu của một nhóm nguồn và đòi hỏi phải có những hiểu biết cụ thể về loại nguồn đó. Khác với các kỹ thuật QC chung, các kỹ thuật QC cho nhóm nguồn cụ thể được áp dụng cho những loại số liệu cụ thể riêng được sử dụng theo các phương pháp dùng cho một loại loại nguồn nhất định. Do sự khác biệt này, các kỹ thuật QC nhóm nguồn cụ thể đòi hỏi phải có hiểu biết cơ bản về loại nguồn phát thải cụ thể cũng như có kiến thức về các tham số đi kèm với quá trình phát thải từ các nguồn này.  </w:t>
      </w:r>
    </w:p>
    <w:p w14:paraId="34C89309" w14:textId="77777777" w:rsidR="00B0740B" w:rsidRPr="009E3564" w:rsidRDefault="00B0740B" w:rsidP="00B0740B">
      <w:pPr>
        <w:widowControl w:val="0"/>
        <w:rPr>
          <w:lang w:val="vi-VN"/>
        </w:rPr>
      </w:pPr>
      <w:r w:rsidRPr="009E3564">
        <w:rPr>
          <w:lang w:val="vi-VN"/>
        </w:rPr>
        <w:t xml:space="preserve">Các hoạt động QC cho nhóm nguồn cụ thể được khuyến cáo bao gồm: </w:t>
      </w:r>
    </w:p>
    <w:p w14:paraId="0DBDA2F4" w14:textId="555AB4CE" w:rsidR="00B0740B" w:rsidRPr="001446C7" w:rsidRDefault="00B0740B" w:rsidP="001446C7">
      <w:pPr>
        <w:pStyle w:val="ListParagraph"/>
        <w:widowControl w:val="0"/>
        <w:numPr>
          <w:ilvl w:val="0"/>
          <w:numId w:val="2"/>
        </w:numPr>
        <w:ind w:left="993" w:hanging="284"/>
        <w:rPr>
          <w:lang w:val="vi-VN"/>
        </w:rPr>
      </w:pPr>
      <w:r w:rsidRPr="001446C7">
        <w:rPr>
          <w:lang w:val="vi-VN"/>
        </w:rPr>
        <w:t>QC cho hệ số phát thải;</w:t>
      </w:r>
    </w:p>
    <w:p w14:paraId="3F212695" w14:textId="2F553B28" w:rsidR="00B0740B" w:rsidRPr="001446C7" w:rsidRDefault="00B0740B" w:rsidP="001446C7">
      <w:pPr>
        <w:pStyle w:val="ListParagraph"/>
        <w:widowControl w:val="0"/>
        <w:numPr>
          <w:ilvl w:val="0"/>
          <w:numId w:val="2"/>
        </w:numPr>
        <w:ind w:left="993" w:hanging="284"/>
        <w:rPr>
          <w:lang w:val="vi-VN"/>
        </w:rPr>
      </w:pPr>
      <w:r w:rsidRPr="001446C7">
        <w:rPr>
          <w:lang w:val="vi-VN"/>
        </w:rPr>
        <w:t xml:space="preserve">QC cho cấp độ hành động; và </w:t>
      </w:r>
    </w:p>
    <w:p w14:paraId="75D207F4" w14:textId="251269B8" w:rsidR="00B0740B" w:rsidRPr="001446C7" w:rsidRDefault="00B0740B" w:rsidP="001446C7">
      <w:pPr>
        <w:pStyle w:val="ListParagraph"/>
        <w:widowControl w:val="0"/>
        <w:numPr>
          <w:ilvl w:val="0"/>
          <w:numId w:val="2"/>
        </w:numPr>
        <w:ind w:left="993" w:hanging="284"/>
        <w:rPr>
          <w:lang w:val="vi-VN"/>
        </w:rPr>
      </w:pPr>
      <w:r w:rsidRPr="001446C7">
        <w:rPr>
          <w:lang w:val="vi-VN"/>
        </w:rPr>
        <w:t>QC cho đánh giá các sai số.</w:t>
      </w:r>
    </w:p>
    <w:p w14:paraId="15881614" w14:textId="77777777" w:rsidR="00B0740B" w:rsidRDefault="00B0740B" w:rsidP="00B0740B">
      <w:pPr>
        <w:widowControl w:val="0"/>
        <w:rPr>
          <w:lang w:val="vi-VN"/>
        </w:rPr>
      </w:pPr>
      <w:r w:rsidRPr="009E3564">
        <w:rPr>
          <w:lang w:val="vi-VN"/>
        </w:rPr>
        <w:t xml:space="preserve">Hai hoạt động đầu tiên liên quan tới loại số liệu được sử dụng để ước tính phát thải cho một nhóm nguồn được chọn. Kiểm soát chất lượng đánh giá sai số </w:t>
      </w:r>
      <w:r w:rsidRPr="009E3564">
        <w:rPr>
          <w:lang w:val="vi-VN"/>
        </w:rPr>
        <w:lastRenderedPageBreak/>
        <w:t xml:space="preserve">bao gồm các hoạt động liên quan tới xác định những sai số trong các ước tính về mức phát thải.  </w:t>
      </w:r>
    </w:p>
    <w:p w14:paraId="20C3A940" w14:textId="77777777" w:rsidR="00B0740B" w:rsidRPr="00377139" w:rsidRDefault="00B0740B" w:rsidP="00B0740B">
      <w:pPr>
        <w:pStyle w:val="ListParagraph"/>
        <w:widowControl w:val="0"/>
        <w:numPr>
          <w:ilvl w:val="0"/>
          <w:numId w:val="1"/>
        </w:numPr>
        <w:ind w:left="993" w:hanging="284"/>
        <w:rPr>
          <w:szCs w:val="28"/>
          <w:lang w:val="vi-VN"/>
        </w:rPr>
      </w:pPr>
      <w:r w:rsidRPr="00377139">
        <w:rPr>
          <w:b/>
          <w:bCs/>
          <w:szCs w:val="28"/>
          <w:lang w:val="vi-VN"/>
        </w:rPr>
        <w:t xml:space="preserve">Kiểm soát chất lượng đối với các hệ số phát thải </w:t>
      </w:r>
    </w:p>
    <w:p w14:paraId="0D40C7A2" w14:textId="77777777" w:rsidR="00B0740B" w:rsidRPr="009E3564" w:rsidRDefault="00B0740B" w:rsidP="00B0740B">
      <w:pPr>
        <w:widowControl w:val="0"/>
        <w:rPr>
          <w:lang w:val="vi-VN"/>
        </w:rPr>
      </w:pPr>
      <w:r w:rsidRPr="009E3564">
        <w:rPr>
          <w:lang w:val="vi-VN"/>
        </w:rPr>
        <w:t xml:space="preserve">Các hoạt động QC được tổ chức xoay quanh ba phương án cơ bản để chọn hệ số phát thải: theo mặc định của IPCC, dùng hệ số riêng của quốc gia, và dùng các hệ số dựa trên các kết quả đo phát thải trực tiếp.  </w:t>
      </w:r>
    </w:p>
    <w:p w14:paraId="09373AFE" w14:textId="4A4066D5" w:rsidR="00B0740B" w:rsidRPr="009E3564" w:rsidRDefault="00B0740B" w:rsidP="00B0740B">
      <w:pPr>
        <w:widowControl w:val="0"/>
        <w:rPr>
          <w:lang w:val="vi-VN"/>
        </w:rPr>
      </w:pPr>
      <w:r w:rsidRPr="009E3564">
        <w:rPr>
          <w:lang w:val="vi-VN"/>
        </w:rPr>
        <w:t>Hình 2.2 minh họa cây ra quyết định để hoạch định và thực hiện kiểm soát chất lượng các hệ số phát thải đối với các hệ số mặc định của IPCC và các hệ số riêng của quốc gi</w:t>
      </w:r>
      <w:r w:rsidR="00210D6E">
        <w:rPr>
          <w:lang w:val="vi-VN"/>
        </w:rPr>
        <w:t>a)</w:t>
      </w:r>
      <w:r w:rsidRPr="009E3564">
        <w:rPr>
          <w:lang w:val="vi-VN"/>
        </w:rPr>
        <w:t xml:space="preserve"> Hình 4 thể hiện cây ra quyết định kiểm soát chất lượng liên quan tới phương pháp luận sử dụng để đo phát thải trực tiếp từ các khu vực riêng rẽ (hoặc dùng làm cơ sở để tính hệ số phát thải riêng cho khu vực hay dùng để ước tính trực tiếp mức độ phát thải).   </w:t>
      </w:r>
    </w:p>
    <w:p w14:paraId="26DECB09" w14:textId="77777777" w:rsidR="00B0740B" w:rsidRPr="009E3564" w:rsidRDefault="00B0740B" w:rsidP="00B0740B">
      <w:pPr>
        <w:widowControl w:val="0"/>
        <w:rPr>
          <w:i/>
          <w:iCs/>
          <w:lang w:val="vi-VN"/>
        </w:rPr>
      </w:pPr>
      <w:r w:rsidRPr="009E3564">
        <w:rPr>
          <w:b/>
          <w:bCs/>
          <w:i/>
          <w:iCs/>
          <w:lang w:val="vi-VN"/>
        </w:rPr>
        <w:t xml:space="preserve">Các hệ số mặc định của IPCC </w:t>
      </w:r>
    </w:p>
    <w:p w14:paraId="4C1FEAEA" w14:textId="77777777" w:rsidR="00B0740B" w:rsidRPr="009E3564" w:rsidRDefault="00B0740B" w:rsidP="00B0740B">
      <w:pPr>
        <w:widowControl w:val="0"/>
        <w:rPr>
          <w:lang w:val="vi-VN"/>
        </w:rPr>
      </w:pPr>
      <w:r w:rsidRPr="009E3564">
        <w:rPr>
          <w:lang w:val="vi-VN"/>
        </w:rPr>
        <w:t xml:space="preserve">Kiểm tra hệ số phát thải mặc định của IPCC có thể được mở rộng để bao gồm cả việc so sánh các hệ số ở quy mô khu vực hay nhà máy trong một quốc gia để mức độ đại diện của hệ số mặc định IPCC đối với mức độ phát thải thực sự tại quốc gia đó như một hành động kiểm soát chất lượng (QC) bổ sung. Các kiểm tra cần được thực hiện theo các nhóm nguồn có mức phát thải cao và những nhóm có mức độ không chắc chắn (dễ có sai số) lớn. </w:t>
      </w:r>
    </w:p>
    <w:p w14:paraId="7F83FA41" w14:textId="77777777" w:rsidR="00B0740B" w:rsidRPr="009E3564" w:rsidRDefault="00B0740B" w:rsidP="00B0740B">
      <w:pPr>
        <w:widowControl w:val="0"/>
        <w:rPr>
          <w:b/>
          <w:bCs/>
          <w:i/>
          <w:iCs/>
          <w:lang w:val="vi-VN"/>
        </w:rPr>
      </w:pPr>
      <w:r w:rsidRPr="009E3564">
        <w:rPr>
          <w:b/>
          <w:bCs/>
          <w:i/>
          <w:iCs/>
          <w:lang w:val="vi-VN"/>
        </w:rPr>
        <w:t xml:space="preserve">Các hệ số riêng của quốc gia </w:t>
      </w:r>
    </w:p>
    <w:p w14:paraId="05249B5C" w14:textId="77777777" w:rsidR="00B0740B" w:rsidRPr="009E3564" w:rsidRDefault="00B0740B" w:rsidP="00B0740B">
      <w:pPr>
        <w:widowControl w:val="0"/>
        <w:rPr>
          <w:lang w:val="vi-VN"/>
        </w:rPr>
      </w:pPr>
      <w:r w:rsidRPr="009E3564">
        <w:rPr>
          <w:lang w:val="vi-VN"/>
        </w:rPr>
        <w:t xml:space="preserve">“Các hệ số riêng của quốc gia” là các hệ số được xây dựng ở quy mô quốc gia hay liên khu vực gồm các quốc gia có những điểm chung như: sử dụng cùng nhóm công nghệ, có các đặc điểm địa phương tương tự, hay có cùng các tiêu chí khác. Những hệ số này không phải của riêng địa điểm đó những được dùng để đại diện cho toàn bộ nhóm nguồn phát thải hay một phần các nguồn đó. </w:t>
      </w:r>
    </w:p>
    <w:p w14:paraId="6868C2C1" w14:textId="147FD9F9" w:rsidR="00B0740B" w:rsidRPr="009E3564" w:rsidRDefault="00B0740B" w:rsidP="00B0740B">
      <w:pPr>
        <w:widowControl w:val="0"/>
        <w:rPr>
          <w:lang w:val="vi-VN"/>
        </w:rPr>
      </w:pPr>
      <w:r w:rsidRPr="009E3564">
        <w:rPr>
          <w:lang w:val="vi-VN"/>
        </w:rPr>
        <w:t>Khi sử dụng các hệ số riêng quốc gia, cần thực hiện 2 bước để kiểm soát chất lượng hệ số phát thải. Bước 1 là đánh giá QC liên quan tới các số liệu thứ cấp được sử dụng để xây dựng hệ số phát thải riêng quốc gi</w:t>
      </w:r>
      <w:r w:rsidR="00210D6E">
        <w:rPr>
          <w:lang w:val="vi-VN"/>
        </w:rPr>
        <w:t>a)</w:t>
      </w:r>
      <w:r w:rsidRPr="009E3564">
        <w:rPr>
          <w:lang w:val="vi-VN"/>
        </w:rPr>
        <w:t xml:space="preserve"> Các hệ số riêng của quốc gia thường không được xây dựng từ những thử nghiệm ban đầu của cơ quan kiểm kê khí nhà kính. Thay vào đó là việc sử dụng các nghiên cứu được công bố và các nguồn tài liệu khác (số liệu thứ cấp) để xác định ra các hệ số được dùng quá trình kiểm kê. Đặc điểm chung của các số liệu thứ cấp là các số liệu này không </w:t>
      </w:r>
      <w:r w:rsidRPr="009E3564">
        <w:rPr>
          <w:lang w:val="vi-VN"/>
        </w:rPr>
        <w:lastRenderedPageBreak/>
        <w:t xml:space="preserve">được làm ra bởi cơ quan thực hiện kê khí nhà kính. Do vậy, cần phải xác định xem liệu các hoạt động QC được thực hiện trong quá trình làm ra các số liệu này ban đầu có phù hợp với các quy trình QC tối thiểu được yêu cầu như đã nêu trong Bảng 2.1 hay không.   </w:t>
      </w:r>
    </w:p>
    <w:p w14:paraId="16045802" w14:textId="77777777" w:rsidR="00B0740B" w:rsidRPr="009E3564" w:rsidRDefault="00B0740B" w:rsidP="00B0740B">
      <w:pPr>
        <w:widowControl w:val="0"/>
        <w:rPr>
          <w:lang w:val="vi-VN"/>
        </w:rPr>
      </w:pPr>
      <w:r w:rsidRPr="009E3564">
        <w:rPr>
          <w:lang w:val="vi-VN"/>
        </w:rPr>
        <w:t>Trong sơ đồ ở Hình 2.</w:t>
      </w:r>
      <w:r>
        <w:t>1</w:t>
      </w:r>
      <w:r w:rsidRPr="009E3564">
        <w:rPr>
          <w:lang w:val="vi-VN"/>
        </w:rPr>
        <w:t xml:space="preserve"> dưới đây sẽ chỉ ra cách đánh giá xem liệu hệ số riêng quốc gia có đủ tốt không khi so sánh với các hệ số mặc định của IPCC.   </w:t>
      </w:r>
    </w:p>
    <w:p w14:paraId="5F05AC74" w14:textId="0236776A" w:rsidR="00B0740B" w:rsidRDefault="00B0740B" w:rsidP="001E4A2A">
      <w:pPr>
        <w:pStyle w:val="Caption"/>
        <w:rPr>
          <w:szCs w:val="28"/>
          <w:lang w:val="vi-VN"/>
        </w:rPr>
      </w:pPr>
      <w:bookmarkStart w:id="106" w:name="_Toc123223473"/>
      <w:bookmarkStart w:id="107" w:name="_Toc147928751"/>
      <w:r w:rsidRPr="009E3564">
        <w:rPr>
          <w:noProof/>
          <w:szCs w:val="28"/>
        </w:rPr>
        <w:drawing>
          <wp:inline distT="0" distB="0" distL="0" distR="0" wp14:anchorId="53CC4CB6" wp14:editId="6435C90B">
            <wp:extent cx="5577694" cy="5514975"/>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1592" cy="5518830"/>
                    </a:xfrm>
                    <a:prstGeom prst="rect">
                      <a:avLst/>
                    </a:prstGeom>
                    <a:noFill/>
                    <a:ln>
                      <a:noFill/>
                    </a:ln>
                  </pic:spPr>
                </pic:pic>
              </a:graphicData>
            </a:graphic>
          </wp:inline>
        </w:drawing>
      </w:r>
      <w:r w:rsidR="001E4A2A">
        <w:t>Hình 2.</w:t>
      </w:r>
      <w:r w:rsidR="00753887">
        <w:fldChar w:fldCharType="begin"/>
      </w:r>
      <w:r w:rsidR="00753887">
        <w:instrText xml:space="preserve"> SEQ Hình_2. \* ARABIC </w:instrText>
      </w:r>
      <w:r w:rsidR="00753887">
        <w:fldChar w:fldCharType="separate"/>
      </w:r>
      <w:r w:rsidR="001E4A2A">
        <w:rPr>
          <w:noProof/>
        </w:rPr>
        <w:t>1</w:t>
      </w:r>
      <w:r w:rsidR="00753887">
        <w:rPr>
          <w:noProof/>
        </w:rPr>
        <w:fldChar w:fldCharType="end"/>
      </w:r>
      <w:r w:rsidR="001E4A2A">
        <w:t>.</w:t>
      </w:r>
      <w:r>
        <w:t xml:space="preserve"> </w:t>
      </w:r>
      <w:r w:rsidRPr="009E3564">
        <w:rPr>
          <w:szCs w:val="28"/>
          <w:lang w:val="vi-VN"/>
        </w:rPr>
        <w:t>Cây ra quyết định kiểm soát chất lượng hệ số phát thải</w:t>
      </w:r>
      <w:bookmarkEnd w:id="106"/>
      <w:bookmarkEnd w:id="107"/>
      <w:r w:rsidRPr="009E3564">
        <w:rPr>
          <w:szCs w:val="28"/>
          <w:lang w:val="vi-VN"/>
        </w:rPr>
        <w:t xml:space="preserve"> </w:t>
      </w:r>
    </w:p>
    <w:p w14:paraId="77B5BE58" w14:textId="77777777" w:rsidR="00B0740B" w:rsidRPr="009E3564" w:rsidRDefault="00B0740B" w:rsidP="00B0740B">
      <w:pPr>
        <w:pStyle w:val="Caption"/>
        <w:numPr>
          <w:ilvl w:val="0"/>
          <w:numId w:val="1"/>
        </w:numPr>
        <w:ind w:left="993" w:hanging="284"/>
        <w:jc w:val="both"/>
        <w:rPr>
          <w:b w:val="0"/>
          <w:bCs w:val="0"/>
          <w:szCs w:val="28"/>
          <w:lang w:val="vi-VN"/>
        </w:rPr>
      </w:pPr>
      <w:r w:rsidRPr="009E3564">
        <w:rPr>
          <w:szCs w:val="28"/>
          <w:lang w:val="vi-VN"/>
        </w:rPr>
        <w:t xml:space="preserve">Kiểm soát chất lượng ở quy mô hoạt động </w:t>
      </w:r>
    </w:p>
    <w:p w14:paraId="12543EDE" w14:textId="77777777" w:rsidR="00B0740B" w:rsidRPr="009E3564" w:rsidRDefault="00B0740B" w:rsidP="00B0740B">
      <w:pPr>
        <w:rPr>
          <w:lang w:val="vi-VN"/>
        </w:rPr>
      </w:pPr>
      <w:r w:rsidRPr="009E3564">
        <w:rPr>
          <w:lang w:val="vi-VN"/>
        </w:rPr>
        <w:t>Hình 2.</w:t>
      </w:r>
      <w:r>
        <w:t>2</w:t>
      </w:r>
      <w:r w:rsidRPr="009E3564">
        <w:rPr>
          <w:lang w:val="vi-VN"/>
        </w:rPr>
        <w:t xml:space="preserve"> mô tả cây ra quyết định kiểm soát chất lượng ở quy mô hoạt động. Bước đầu tiên là xác định nguồn số liệu của các hoạt động được sử dụng theo phương pháp được chọn. Các số liệu hoạt động cụ thể cho khu vực thường được tạo ra bởi các nhân viên của các nhà máy hay người tại khu vực đó thực hiện theo các kết quả đo của họ.   </w:t>
      </w:r>
    </w:p>
    <w:p w14:paraId="44FC78BB" w14:textId="77777777" w:rsidR="00B0740B" w:rsidRPr="009E3564" w:rsidRDefault="00B0740B" w:rsidP="00B0740B">
      <w:pPr>
        <w:rPr>
          <w:b/>
          <w:bCs/>
          <w:i/>
          <w:iCs/>
        </w:rPr>
      </w:pPr>
      <w:r w:rsidRPr="009E3564">
        <w:rPr>
          <w:b/>
          <w:bCs/>
          <w:i/>
          <w:iCs/>
        </w:rPr>
        <w:lastRenderedPageBreak/>
        <w:t>Số liệu hoạt động ở cấp quốc gia (National Level Activity Data</w:t>
      </w:r>
      <w:r w:rsidRPr="009E3564">
        <w:rPr>
          <w:rFonts w:ascii="MS Mincho" w:eastAsia="MS Mincho" w:hAnsi="MS Mincho" w:cs="MS Mincho" w:hint="eastAsia"/>
          <w:b/>
          <w:bCs/>
          <w:i/>
          <w:iCs/>
        </w:rPr>
        <w:t>）</w:t>
      </w:r>
    </w:p>
    <w:p w14:paraId="24B06C9C" w14:textId="77777777" w:rsidR="00B0740B" w:rsidRPr="009E3564" w:rsidRDefault="00B0740B" w:rsidP="00B0740B">
      <w:r w:rsidRPr="009E3564">
        <w:t xml:space="preserve">Các phương pháp đánh giá cho các nhóm nguồn thường dự trên việc sử dụng số liệu thống kê của các hoạt động mà thường không do cơ sở kiểm kê soạn thảo. Trong trường hợp số liệu hoạt động quốc gia được xây dựng từ các nguồn số liệu thứ cấp để phục vụ kiểm kê, điều quan trọng nhất đối với cơ quan kiểm kê là đánh giá và đối chiếu các hoạt động QA/QC liên quan với các số liệu thứ cấp này. Điều này đặc biệt quan trọng đối với các số liệu hoạt động do phần lớn các số liệu hoạt động thường được tạo ra từ đầu để phục vụ cho các mục đích khác chứ không phải phục vụ cho kiểm soát chất lượng không khí.  </w:t>
      </w:r>
    </w:p>
    <w:p w14:paraId="1F436BE0" w14:textId="77777777" w:rsidR="00B0740B" w:rsidRPr="009E3564" w:rsidRDefault="00B0740B" w:rsidP="00B0740B">
      <w:r w:rsidRPr="009E3564">
        <w:t xml:space="preserve">Để bổ sung cho công tác QC, kiểm tra so sánh các số liệu hoạt động từ các nguồn tham khảo khác nhau là cần thiết. Đối với các nguồn có độ không chắc chắn cao khi ước tính thì điều này càng cần thiết. Ví dụ, nhiều nguồn trong nông nghiệp chủ yếu dựa trên thống kê quốc gia đối với các hoạt động đó, như số liệu gia súc chăn nuôi, số héc ta được gieo trồng và bị đốt, v.v. . Các kết quả thống kê tương tự cũng thường được xây dựng bởi các Bộ, ngành hay các viện nghiên cứu và cũng có thể được sử dụng để so sánh với các kết quả tham khảo theo các nguồn chuẩn. Những so sánh này có thể cần phải thực hiện ở quy mô khu vực vì đa số các số liệu thứ cấp này không được xây dựng cho quy mô toàn quốc. tuy nhiên, các kết quả so sánh này có thể chỉ ra những điều chưa chính xác trong bộ số liệu chuẩn của quốc gia và từ đó đề ra cách đánh giá tiếp theo cho các số liệu ở cấp hoạt động. </w:t>
      </w:r>
    </w:p>
    <w:p w14:paraId="788E239F" w14:textId="77777777" w:rsidR="00B0740B" w:rsidRPr="009E3564" w:rsidRDefault="00B0740B" w:rsidP="00B0740B">
      <w:pPr>
        <w:rPr>
          <w:b/>
          <w:bCs/>
          <w:i/>
          <w:iCs/>
        </w:rPr>
      </w:pPr>
      <w:r w:rsidRPr="009E3564">
        <w:rPr>
          <w:b/>
          <w:bCs/>
          <w:i/>
          <w:iCs/>
        </w:rPr>
        <w:t xml:space="preserve">Các số liệu hoạt động ở khu vực cụ thể </w:t>
      </w:r>
    </w:p>
    <w:p w14:paraId="7FF99440" w14:textId="601E737E" w:rsidR="00B0740B" w:rsidRPr="009E3564" w:rsidRDefault="00B0740B" w:rsidP="00B0740B">
      <w:r w:rsidRPr="009E3564">
        <w:t>Một số phương pháp dựa trên việc sử dụng số liệu hoạt động tại một khu vực cụ thể kèm với các hệ số mặc định của IPCC hay hệ số phát thải riêng của quốc gi</w:t>
      </w:r>
      <w:r w:rsidR="00210D6E">
        <w:t>a)</w:t>
      </w:r>
      <w:r w:rsidRPr="009E3564">
        <w:t xml:space="preserve"> Các nhân viên làm ra các số liệu này tại các các khu vực cụ thể hay các nhà máy tại đó thường vì những mục đích khác, không giống như mục đíchcủa cơ quan kiểm kê khí nhà kính quốc gi</w:t>
      </w:r>
      <w:r w:rsidR="00210D6E">
        <w:t>a)</w:t>
      </w:r>
      <w:r w:rsidRPr="009E3564">
        <w:t xml:space="preserve"> Kiểm tra chất lượng cần tập trung vào những sự không thống nhất giữa các khu vực, có thể do cả sai sót hay do kỹ thuật đo đạc.  </w:t>
      </w:r>
    </w:p>
    <w:p w14:paraId="24B96771" w14:textId="77777777" w:rsidR="00B0740B" w:rsidRPr="009E3564" w:rsidRDefault="00B0740B" w:rsidP="00B0740B">
      <w:r w:rsidRPr="009E3564">
        <w:t xml:space="preserve">Có nhiều cách kiểm tra QC bổ sung có thể áp dụng để tìm ra những sai sót hay suy luận sai về các số liệu hoạt động ở quy mô khu vực. Các nhân viên tại khu vực hay các nhà máy có thể đã xây dựng các quy trình QC để kiểm tra mà ở đây có thể tham khảo trực tiếp hay đưa vào quy trình ở đây.   </w:t>
      </w:r>
    </w:p>
    <w:p w14:paraId="77C22E31" w14:textId="6DA0D728" w:rsidR="00B0740B" w:rsidRPr="009E3564" w:rsidRDefault="00B0740B" w:rsidP="00B0740B">
      <w:r w:rsidRPr="009E3564">
        <w:lastRenderedPageBreak/>
        <w:t>So sánh các số liệu hoạt động từ các nguồn tham khảo khác nhau có thẻ được dùng để mở rộng việc kiểm soát chất lượng (QC) ở cấp độ hoạt động. Có thể sánh các số liệu sản xuất giữa những vùng khác nhau, có thể cần có thêm hiệu chỉnh về quy mô sản xuất, để đánh giá sự hợp lý của các số liệu sản xuất. So sánh các số liệu hoạt động tương tự có thể được thực hiện đối với những nhóm nguồn của ngành sản xuất chế tạo với các số liệu được công bố về quy mô sản xuất ở cấp quốc gi</w:t>
      </w:r>
      <w:r w:rsidR="00210D6E">
        <w:t>a)</w:t>
      </w:r>
      <w:r w:rsidRPr="009E3564">
        <w:t xml:space="preserve">  </w:t>
      </w:r>
    </w:p>
    <w:p w14:paraId="6F730D54" w14:textId="77777777" w:rsidR="00B0740B" w:rsidRPr="009E3564" w:rsidRDefault="00B0740B" w:rsidP="001446C7">
      <w:pPr>
        <w:ind w:firstLine="0"/>
        <w:jc w:val="center"/>
      </w:pPr>
      <w:r w:rsidRPr="009E3564">
        <w:rPr>
          <w:noProof/>
        </w:rPr>
        <w:drawing>
          <wp:inline distT="0" distB="0" distL="0" distR="0" wp14:anchorId="44355165" wp14:editId="4C8070DF">
            <wp:extent cx="5347335" cy="6247130"/>
            <wp:effectExtent l="0" t="0" r="571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7335" cy="6247130"/>
                    </a:xfrm>
                    <a:prstGeom prst="rect">
                      <a:avLst/>
                    </a:prstGeom>
                    <a:noFill/>
                    <a:ln>
                      <a:noFill/>
                    </a:ln>
                  </pic:spPr>
                </pic:pic>
              </a:graphicData>
            </a:graphic>
          </wp:inline>
        </w:drawing>
      </w:r>
    </w:p>
    <w:p w14:paraId="2BD32F5A" w14:textId="07DDA6F1" w:rsidR="00B0740B" w:rsidRPr="009E3564" w:rsidRDefault="001E4A2A" w:rsidP="001E4A2A">
      <w:pPr>
        <w:pStyle w:val="Caption"/>
        <w:rPr>
          <w:b w:val="0"/>
          <w:bCs w:val="0"/>
          <w:szCs w:val="28"/>
        </w:rPr>
      </w:pPr>
      <w:bookmarkStart w:id="108" w:name="_Toc123223474"/>
      <w:bookmarkStart w:id="109" w:name="_Toc147928752"/>
      <w:r>
        <w:t>Hình 2.</w:t>
      </w:r>
      <w:r w:rsidR="00753887">
        <w:fldChar w:fldCharType="begin"/>
      </w:r>
      <w:r w:rsidR="00753887">
        <w:instrText xml:space="preserve"> SEQ Hình_2. \* ARABIC </w:instrText>
      </w:r>
      <w:r w:rsidR="00753887">
        <w:fldChar w:fldCharType="separate"/>
      </w:r>
      <w:r>
        <w:rPr>
          <w:noProof/>
        </w:rPr>
        <w:t>2</w:t>
      </w:r>
      <w:r w:rsidR="00753887">
        <w:rPr>
          <w:noProof/>
        </w:rPr>
        <w:fldChar w:fldCharType="end"/>
      </w:r>
      <w:r>
        <w:t xml:space="preserve"> </w:t>
      </w:r>
      <w:r w:rsidR="00B0740B" w:rsidRPr="009E3564">
        <w:rPr>
          <w:szCs w:val="28"/>
        </w:rPr>
        <w:t>Cây quyết định QC ở cấp độ hoạt động  [3]</w:t>
      </w:r>
      <w:bookmarkEnd w:id="108"/>
      <w:bookmarkEnd w:id="109"/>
    </w:p>
    <w:p w14:paraId="5FCC4F75" w14:textId="77777777" w:rsidR="00B0740B" w:rsidRPr="0024625C" w:rsidRDefault="00B0740B" w:rsidP="00B0740B">
      <w:pPr>
        <w:pStyle w:val="ListParagraph"/>
        <w:numPr>
          <w:ilvl w:val="0"/>
          <w:numId w:val="1"/>
        </w:numPr>
        <w:ind w:left="993" w:hanging="284"/>
        <w:rPr>
          <w:b/>
          <w:bCs/>
          <w:szCs w:val="28"/>
        </w:rPr>
      </w:pPr>
      <w:r w:rsidRPr="0024625C">
        <w:rPr>
          <w:b/>
          <w:bCs/>
          <w:szCs w:val="28"/>
        </w:rPr>
        <w:t>Kiểm soát chất lượng các ước tính sai số (uncertainty estimates)</w:t>
      </w:r>
    </w:p>
    <w:p w14:paraId="3C112B73" w14:textId="77777777" w:rsidR="00B0740B" w:rsidRPr="00B0740B" w:rsidRDefault="00B0740B" w:rsidP="00B0740B">
      <w:pPr>
        <w:widowControl w:val="0"/>
      </w:pPr>
      <w:r w:rsidRPr="00B0740B">
        <w:t>Tài liệu Hướng dẫn thực hành tốt (GPG2000) khuyến cáo rằng</w:t>
      </w:r>
      <w:r w:rsidRPr="00B0740B">
        <w:rPr>
          <w:iCs/>
        </w:rPr>
        <w:t xml:space="preserve"> ước tính sai </w:t>
      </w:r>
      <w:r w:rsidRPr="00B0740B">
        <w:rPr>
          <w:iCs/>
        </w:rPr>
        <w:lastRenderedPageBreak/>
        <w:t xml:space="preserve">số được lập cho từng nhóm nguồn phát thải. Tính toán kiểm tra chéo các ước tính sai số để đảm bảo rằng không có sai sót trong tính toán các sai số theo nhóm nguồn cụ thể và kết hợp. Đối với những ước tính sai số có sự đánh giá của của chuyên gia, cần khẳng định rằng có các văn bản được lập nêu cụ thể về các loại số liệu được đề cập, các tài liệu tham khảo, các giả thiết được sử dụng, các kịch bản được xem xét, các minh chứng cho các hàm phân bố xác suất nhận được và các kết quả từ các chuyên gia đánh giá.  </w:t>
      </w:r>
    </w:p>
    <w:p w14:paraId="5F2B3458" w14:textId="79BC9C7C" w:rsidR="00B0740B" w:rsidRPr="00B0740B" w:rsidRDefault="00B0740B" w:rsidP="00B0740B">
      <w:r w:rsidRPr="009E3564">
        <w:t>Tính toán các ước tính sai số cho từng nhóm nguồn cần được kiểm soát chất lượng. Các thực hành này dựa trên việc tính toán các sai số ở cấp độ nguồn phát thải, sau đó tổng hợp lại cho quy mô tổng cộng đối với từng lĩnh vực và cuối cùng cho toàn bộ kiểm kê. Một số phương pháp dựa trên việc sử dụng các số liệu đo được liên quan với các hệ số phát thải hay các số liệu hoạt động để đưa ra các hàm phân bố xác suất để từ đó ước tính được mức độ sai số. Tuy nhiên, có nhiều kết quả ước tính sai số chỉ dựa trên các nhận định của của các chuyên gia về hàm phân bố xác suất và khoảng không chắc chắn.</w:t>
      </w:r>
    </w:p>
    <w:p w14:paraId="3623B4D8" w14:textId="77777777" w:rsidR="00D300F0" w:rsidRDefault="00D300F0" w:rsidP="00B97CC1">
      <w:pPr>
        <w:pStyle w:val="Heading2"/>
      </w:pPr>
      <w:bookmarkStart w:id="110" w:name="_Toc148542307"/>
      <w:r>
        <w:t>2.3. Kết quả QC số liệu hoạt động trong lĩnh vực AFOLU</w:t>
      </w:r>
      <w:bookmarkEnd w:id="110"/>
    </w:p>
    <w:p w14:paraId="5517A9CE" w14:textId="70E01A7D" w:rsidR="00F9596E" w:rsidRDefault="00F9596E" w:rsidP="00F9596E">
      <w:pPr>
        <w:ind w:firstLine="0"/>
      </w:pPr>
      <w:r>
        <w:t xml:space="preserve">a) Trồng trọt </w:t>
      </w:r>
    </w:p>
    <w:p w14:paraId="367E8E5E" w14:textId="77777777" w:rsidR="00F9596E" w:rsidRPr="00EA7952" w:rsidRDefault="00F9596E" w:rsidP="00F9596E">
      <w:pPr>
        <w:rPr>
          <w:lang w:val="pt-BR" w:eastAsia="en-GB"/>
        </w:rPr>
      </w:pPr>
      <w:r w:rsidRPr="00EA7952">
        <w:rPr>
          <w:i/>
          <w:lang w:val="pt-BR"/>
        </w:rPr>
        <w:t>Đối với canh tác lúa (CH</w:t>
      </w:r>
      <w:r w:rsidRPr="00EA7952">
        <w:rPr>
          <w:i/>
          <w:vertAlign w:val="subscript"/>
          <w:lang w:val="pt-BR"/>
        </w:rPr>
        <w:t>4</w:t>
      </w:r>
      <w:r w:rsidRPr="00EA7952">
        <w:rPr>
          <w:i/>
          <w:lang w:val="pt-BR"/>
        </w:rPr>
        <w:t>):</w:t>
      </w:r>
      <w:r w:rsidRPr="00EA7952">
        <w:rPr>
          <w:b/>
          <w:lang w:val="pt-BR"/>
        </w:rPr>
        <w:t xml:space="preserve"> </w:t>
      </w:r>
      <w:r w:rsidRPr="00EA7952">
        <w:rPr>
          <w:lang w:val="pt-BR" w:eastAsia="en-GB"/>
        </w:rPr>
        <w:t>Sự hình thành khí mê tan phụ thuộc nhiều vào các yếu tố như loại đất, giống lúa, quản lý nước và nhiệt độ đất. Lượng CH</w:t>
      </w:r>
      <w:r w:rsidRPr="00EA7952">
        <w:rPr>
          <w:vertAlign w:val="subscript"/>
          <w:lang w:val="pt-BR" w:eastAsia="en-GB"/>
        </w:rPr>
        <w:t>4</w:t>
      </w:r>
      <w:r w:rsidRPr="00EA7952">
        <w:rPr>
          <w:lang w:val="pt-BR" w:eastAsia="en-GB"/>
        </w:rPr>
        <w:t xml:space="preserve"> thải ra hàng năm trên một diện tích lúa nhất định là một hàm số của số lượng và thời gian sinh trưởng của cây trồng, chế độ nước trước và trong thời kỳ canh tác, và lượng hữu cơ được bổ sung vào đất (Neue và Sass, 1994; Minami, 1995). Phát thải CH</w:t>
      </w:r>
      <w:r w:rsidRPr="00EA7952">
        <w:rPr>
          <w:vertAlign w:val="subscript"/>
          <w:lang w:val="pt-BR" w:eastAsia="en-GB"/>
        </w:rPr>
        <w:t>4</w:t>
      </w:r>
      <w:r w:rsidRPr="00EA7952">
        <w:rPr>
          <w:lang w:val="pt-BR" w:eastAsia="en-GB"/>
        </w:rPr>
        <w:t xml:space="preserve"> từ canh tác lúa được ước tính bằng cách sử dụng công thức 5.2, trang 5.514, Chương 5: Đất trồng trọt, IPCC 20019.</w:t>
      </w:r>
    </w:p>
    <w:p w14:paraId="00C7B68B" w14:textId="77777777" w:rsidR="00F9596E" w:rsidRDefault="00F9596E" w:rsidP="00F9596E">
      <w:pPr>
        <w:rPr>
          <w:lang w:val="pt-BR" w:eastAsia="en-GB"/>
        </w:rPr>
      </w:pPr>
      <w:r w:rsidRPr="00EA7952">
        <w:rPr>
          <w:i/>
          <w:iCs/>
          <w:lang w:val="pt-BR" w:eastAsia="en-GB"/>
        </w:rPr>
        <w:t>Đất nông nghiệp (N</w:t>
      </w:r>
      <w:r w:rsidRPr="00EA7952">
        <w:rPr>
          <w:i/>
          <w:iCs/>
          <w:vertAlign w:val="subscript"/>
          <w:lang w:val="pt-BR" w:eastAsia="en-GB"/>
        </w:rPr>
        <w:t>2</w:t>
      </w:r>
      <w:r w:rsidRPr="00EA7952">
        <w:rPr>
          <w:i/>
          <w:iCs/>
          <w:lang w:val="pt-BR" w:eastAsia="en-GB"/>
        </w:rPr>
        <w:t>O):</w:t>
      </w:r>
      <w:r w:rsidRPr="00EA7952">
        <w:rPr>
          <w:lang w:val="pt-BR" w:eastAsia="en-GB"/>
        </w:rPr>
        <w:t xml:space="preserve"> Hệ số phát thải được dùng để tính lượng phát thải N</w:t>
      </w:r>
      <w:r w:rsidRPr="00EA7952">
        <w:rPr>
          <w:vertAlign w:val="subscript"/>
          <w:lang w:val="pt-BR" w:eastAsia="en-GB"/>
        </w:rPr>
        <w:t>2</w:t>
      </w:r>
      <w:r w:rsidRPr="00EA7952">
        <w:rPr>
          <w:lang w:val="pt-BR" w:eastAsia="en-GB"/>
        </w:rPr>
        <w:t>O trực tiếp từ đất nông nghiệp bao gồm hệ số EF1 ước tính lượng N từ phân bón, chất thải vật nuôi, phụ phẩm nông nghiệp và hệ số EF3PRP ước tính lượng N từ bãi chăn thả đối với vật nuôi là các giá trị mặc định theo hướng dẫn tại Chương 11, IPCC (2006)</w:t>
      </w:r>
    </w:p>
    <w:p w14:paraId="1C3EDCE1" w14:textId="08B2AA06" w:rsidR="00F9596E" w:rsidRDefault="00F9596E" w:rsidP="00F9596E">
      <w:pPr>
        <w:rPr>
          <w:rFonts w:eastAsia="Times New Roman"/>
          <w:lang w:eastAsia="en-GB"/>
        </w:rPr>
      </w:pPr>
      <w:r w:rsidRPr="00F9596E">
        <w:rPr>
          <w:rFonts w:eastAsia="Times New Roman"/>
          <w:lang w:val="pt-BR" w:eastAsia="en-GB"/>
        </w:rPr>
        <w:t>Phát thải KNK từ đốt phế phụ phẩm (CH</w:t>
      </w:r>
      <w:r w:rsidRPr="00F9596E">
        <w:rPr>
          <w:rFonts w:eastAsia="Times New Roman"/>
          <w:vertAlign w:val="subscript"/>
          <w:lang w:val="pt-BR" w:eastAsia="en-GB"/>
        </w:rPr>
        <w:t>4</w:t>
      </w:r>
      <w:r w:rsidRPr="00F9596E">
        <w:rPr>
          <w:rFonts w:eastAsia="Times New Roman"/>
          <w:lang w:val="pt-BR" w:eastAsia="en-GB"/>
        </w:rPr>
        <w:t>, N</w:t>
      </w:r>
      <w:r w:rsidRPr="00F9596E">
        <w:rPr>
          <w:rFonts w:eastAsia="Times New Roman"/>
          <w:vertAlign w:val="subscript"/>
          <w:lang w:val="pt-BR" w:eastAsia="en-GB"/>
        </w:rPr>
        <w:t>2</w:t>
      </w:r>
      <w:r w:rsidRPr="00F9596E">
        <w:rPr>
          <w:rFonts w:eastAsia="Times New Roman"/>
          <w:lang w:val="pt-BR" w:eastAsia="en-GB"/>
        </w:rPr>
        <w:t xml:space="preserve">O, NOx, CO, NMVOC): </w:t>
      </w:r>
      <w:r w:rsidRPr="00F9596E">
        <w:rPr>
          <w:rFonts w:eastAsia="Times New Roman"/>
          <w:lang w:eastAsia="en-GB"/>
        </w:rPr>
        <w:t>Khi đốt cháy các phụ phẩm có liên quan đến hoạt động nông nghiệp</w:t>
      </w:r>
      <w:r w:rsidRPr="00F9596E">
        <w:rPr>
          <w:rFonts w:eastAsia="Times New Roman"/>
          <w:lang w:val="pt-BR" w:eastAsia="en-GB"/>
        </w:rPr>
        <w:t xml:space="preserve">, </w:t>
      </w:r>
      <w:r w:rsidRPr="00F9596E">
        <w:rPr>
          <w:rFonts w:eastAsia="Times New Roman"/>
          <w:lang w:eastAsia="en-GB"/>
        </w:rPr>
        <w:t>KNK được thải ra từ quá trình đốt cháy chất hữu cơ. Phần này đề cập tới phát thải KNK từ đốt phụ phẩm nông nghiệp để xử lý và giảm khối lượng phụ phẩm nông nghiệp</w:t>
      </w:r>
      <w:r w:rsidRPr="00F9596E">
        <w:rPr>
          <w:rFonts w:eastAsia="Times New Roman"/>
          <w:lang w:val="pt-BR" w:eastAsia="en-GB"/>
        </w:rPr>
        <w:t xml:space="preserve">. </w:t>
      </w:r>
      <w:bookmarkStart w:id="111" w:name="_Toc382100852"/>
      <w:r w:rsidRPr="00F9596E">
        <w:rPr>
          <w:rFonts w:eastAsia="Times New Roman"/>
          <w:lang w:eastAsia="en-GB"/>
        </w:rPr>
        <w:t xml:space="preserve">Hệ </w:t>
      </w:r>
      <w:r w:rsidRPr="00F9596E">
        <w:rPr>
          <w:rFonts w:eastAsia="Times New Roman"/>
          <w:lang w:eastAsia="en-GB"/>
        </w:rPr>
        <w:lastRenderedPageBreak/>
        <w:t>số phát thải của mỗi loại khí từ đốt phụ phẩm nông nghiệp là các giá trị mặc định trong bản hướng dẫn của IPCC1996 bản sửa đổi.</w:t>
      </w:r>
      <w:bookmarkEnd w:id="111"/>
    </w:p>
    <w:p w14:paraId="49314C25" w14:textId="49C44B4A" w:rsidR="00F9596E" w:rsidRDefault="00F9596E" w:rsidP="00F9596E">
      <w:pPr>
        <w:rPr>
          <w:rFonts w:eastAsia="Times New Roman"/>
          <w:lang w:eastAsia="en-GB"/>
        </w:rPr>
      </w:pPr>
      <w:r>
        <w:rPr>
          <w:rFonts w:eastAsia="Times New Roman"/>
          <w:lang w:eastAsia="en-GB"/>
        </w:rPr>
        <w:t>b) Chăn nuôi</w:t>
      </w:r>
    </w:p>
    <w:p w14:paraId="35379870" w14:textId="77777777" w:rsidR="00F9596E" w:rsidRPr="00F9596E" w:rsidRDefault="00F9596E" w:rsidP="00F9596E">
      <w:pPr>
        <w:rPr>
          <w:lang w:val="pt-BR" w:eastAsia="en-GB"/>
        </w:rPr>
      </w:pPr>
      <w:r w:rsidRPr="00F9596E">
        <w:rPr>
          <w:lang w:val="pt-BR" w:eastAsia="en-GB"/>
        </w:rPr>
        <w:t>Chăn nuôi gia súc là một trong các nguồn phát thải KNK chủ yếu của ngành nông nghiệp Việt Nam. Khí nhà kính bao gồm khí CH4 và N2O được phát thải thông qua quá trình tiêu hóa thức ăn, thải phân và lưu giữ chất thải của gia súc.</w:t>
      </w:r>
    </w:p>
    <w:p w14:paraId="30DFD821" w14:textId="7E652C01" w:rsidR="00F9596E" w:rsidRPr="00F9596E" w:rsidRDefault="00F9596E" w:rsidP="00F9596E">
      <w:pPr>
        <w:rPr>
          <w:lang w:val="pt-BR" w:eastAsia="en-GB"/>
        </w:rPr>
      </w:pPr>
      <w:r w:rsidRPr="00F9596E">
        <w:rPr>
          <w:lang w:val="pt-BR" w:eastAsia="en-GB"/>
        </w:rPr>
        <w:t>IPCC (2006, 2019) đưa ra 3 phương pháp để ước tính phát thải KNK từ quá trình đốt cháy nhiên liệu từ các nguồn phát thải di động. Phương pháp xác định phát thải CO2 được áp dụng phổ biến là xác định mức tiêu thụ cho từng loại nhiên liệu trên cơ sở cụ thể của từng quốc gi</w:t>
      </w:r>
      <w:r w:rsidR="00210D6E">
        <w:rPr>
          <w:lang w:val="pt-BR" w:eastAsia="en-GB"/>
        </w:rPr>
        <w:t>a)</w:t>
      </w:r>
      <w:r w:rsidRPr="00F9596E">
        <w:rPr>
          <w:lang w:val="pt-BR" w:eastAsia="en-GB"/>
        </w:rPr>
        <w:t xml:space="preserve"> </w:t>
      </w:r>
    </w:p>
    <w:p w14:paraId="167342DB" w14:textId="77777777" w:rsidR="00F9596E" w:rsidRPr="00F9596E" w:rsidRDefault="00F9596E" w:rsidP="00F9596E">
      <w:pPr>
        <w:rPr>
          <w:rFonts w:eastAsia="Times New Roman"/>
          <w:lang w:val="pt-BR" w:eastAsia="en-GB"/>
        </w:rPr>
      </w:pPr>
      <w:r w:rsidRPr="00F9596E">
        <w:rPr>
          <w:rFonts w:eastAsia="Times New Roman"/>
          <w:lang w:val="pt-BR" w:eastAsia="en-GB"/>
        </w:rPr>
        <w:t>+ Đối với phương pháp bậc 1, lượng phát thải được tính toán bằng cách sử dụng các HSPT mặc định cho riêng từng loại nhiên liệu, giả định rằng đối với mỗi loại nhiên liệu, tổng lượng nhiên liệu được tiêu thụ giống nhau trên các kiểu địa hình.</w:t>
      </w:r>
    </w:p>
    <w:p w14:paraId="5ED88F5E" w14:textId="77777777" w:rsidR="00F9596E" w:rsidRPr="00F9596E" w:rsidRDefault="00F9596E" w:rsidP="00F9596E">
      <w:pPr>
        <w:rPr>
          <w:rFonts w:eastAsia="Times New Roman"/>
          <w:lang w:val="pt-BR" w:eastAsia="en-GB"/>
        </w:rPr>
      </w:pPr>
      <w:r w:rsidRPr="00F9596E">
        <w:rPr>
          <w:rFonts w:eastAsia="Times New Roman"/>
          <w:lang w:val="pt-BR" w:eastAsia="en-GB"/>
        </w:rPr>
        <w:t xml:space="preserve">+ Đối với phương pháp bậc 2, lượng phát phải được tính toán bằng cách sử dụng các HSPT riêng của từng quốc gia và theo nhiên liệu cụ thể, nếu có, cụ thể cho nhiều loại phương tiện, máy móc. </w:t>
      </w:r>
    </w:p>
    <w:p w14:paraId="3500F1C0" w14:textId="77777777" w:rsidR="00F9596E" w:rsidRPr="00F9596E" w:rsidRDefault="00F9596E" w:rsidP="00F9596E">
      <w:pPr>
        <w:rPr>
          <w:rFonts w:eastAsia="Times New Roman"/>
          <w:lang w:val="pt-BR" w:eastAsia="en-GB"/>
        </w:rPr>
      </w:pPr>
      <w:r w:rsidRPr="00F9596E">
        <w:rPr>
          <w:rFonts w:eastAsia="Times New Roman"/>
          <w:lang w:val="pt-BR" w:eastAsia="en-GB"/>
        </w:rPr>
        <w:t>+ Đối với phương pháp bậc 3, nếu có sẵn dữ liệu, lượng phát thải có thể được ước tính từ số giờ sử dụng hàng năm và các thông số cụ thể của máy móc, phương tiện như công suất, hệ số tải và HSPT dựa trên công suất sử dụng. Đối với lĩnh vực nông, lâm nghiệp và thuỷ sản, việc đưa ra bộ dữ liệu chi tiết, một cách có hệ thống như này rất khó thực hiện và có thể phải ước tính bằng cách giả định và sử dụng mô hình tính toán.</w:t>
      </w:r>
    </w:p>
    <w:p w14:paraId="0A894528" w14:textId="2245AB5C" w:rsidR="00F9596E" w:rsidRDefault="00F9596E" w:rsidP="00F9596E">
      <w:pPr>
        <w:rPr>
          <w:lang w:val="pt-BR" w:eastAsia="en-GB"/>
        </w:rPr>
      </w:pPr>
      <w:r w:rsidRPr="00F9596E">
        <w:rPr>
          <w:lang w:val="pt-BR" w:eastAsia="en-GB"/>
        </w:rPr>
        <w:t>Phương pháp tính toán, theo hướng dẫn của IPCC có thể tiến hành theo hai bậc phương pháp (Tier), trong đó phương pháp bậc 1 là cho phép thực hiện từ số liệu tổng hợp (trên xuống) và sử dụng hệ số phát thải (HSPT) mặc định theo IPCC, phương pháp bậc 2 thu thập tính toán từ số liệu cơ sở (dưới lên) và sử dụng HSPT đặc trưng của quốc gi</w:t>
      </w:r>
      <w:r w:rsidR="00210D6E">
        <w:rPr>
          <w:lang w:val="pt-BR" w:eastAsia="en-GB"/>
        </w:rPr>
        <w:t>a)</w:t>
      </w:r>
      <w:r w:rsidRPr="00F9596E">
        <w:rPr>
          <w:lang w:val="pt-BR" w:eastAsia="en-GB"/>
        </w:rPr>
        <w:t xml:space="preserve">  Nhưng trong điều kiện Việt Nam hiện nay, việc thu thập xử lý số liệu từ cơ sở còn gặp khó khăn, thiếu số liệu hoạt động cũng như chưa có nhiều nghiên cứu về HSPT, nên cho tới nay đa phần bậc 1 vẫn được sử dụng trong kiểm kê KNK nghành Nông nghiệp tại Việt Nam. Chính vì vậy, để cải thiện và nâng cao hơn nữa hoạt động kiểm kê khí nhà kính, chúng ta cần chuẩn bị chi tiết hơn về tư liệu, tổ chức thức hiện để từng bước thực hiện theo phương pháp bậc 2, </w:t>
      </w:r>
      <w:r w:rsidRPr="00F9596E">
        <w:rPr>
          <w:lang w:val="pt-BR" w:eastAsia="en-GB"/>
        </w:rPr>
        <w:lastRenderedPageBreak/>
        <w:t>tức là tính toán chi tiết từ cơ sở theo hướng tiếp cận từ dưới lên và sử dụng HSPT đặc trưng của quốc gia ngành Nông nghiệp.</w:t>
      </w:r>
    </w:p>
    <w:p w14:paraId="57D7608F" w14:textId="005195CA" w:rsidR="00F9596E" w:rsidRDefault="00EA7D0C" w:rsidP="00EA7D0C">
      <w:pPr>
        <w:ind w:firstLine="0"/>
        <w:rPr>
          <w:lang w:val="pt-BR" w:eastAsia="en-GB"/>
        </w:rPr>
      </w:pPr>
      <w:r>
        <w:rPr>
          <w:lang w:val="pt-BR" w:eastAsia="en-GB"/>
        </w:rPr>
        <w:tab/>
        <w:t xml:space="preserve">Nội dung thực hiện QC, đánh giá, đề xuất chỉnh sửa: </w:t>
      </w:r>
    </w:p>
    <w:p w14:paraId="54EC1AD5" w14:textId="43A17C77" w:rsidR="00EA7D0C" w:rsidRDefault="00EA7D0C" w:rsidP="00A36503">
      <w:pPr>
        <w:rPr>
          <w:lang w:val="pt-BR" w:eastAsia="en-GB"/>
        </w:rPr>
      </w:pPr>
      <w:r>
        <w:rPr>
          <w:lang w:val="pt-BR" w:eastAsia="en-GB"/>
        </w:rPr>
        <w:t xml:space="preserve">Kiểm soát chất lượng (QC) kiểm kê KNK năm 2020 lĩnh vực Nông nghiệp (trồng trọt, chăn nuôi): </w:t>
      </w:r>
    </w:p>
    <w:p w14:paraId="15EBF6E8" w14:textId="772F8842" w:rsidR="00EA7D0C" w:rsidRDefault="00EA7D0C" w:rsidP="00EA7D0C">
      <w:pPr>
        <w:ind w:firstLine="0"/>
        <w:rPr>
          <w:lang w:val="pt-BR" w:eastAsia="en-GB"/>
        </w:rPr>
      </w:pPr>
      <w:r>
        <w:rPr>
          <w:lang w:val="pt-BR" w:eastAsia="en-GB"/>
        </w:rPr>
        <w:tab/>
        <w:t>+ Kiểm soát chất lượng số liệu đầu vào cho tính toán, kiểm kê phát thải KNK tiểu lĩnh vực trồng trọt</w:t>
      </w:r>
    </w:p>
    <w:p w14:paraId="758B36E5" w14:textId="154F78C4" w:rsidR="00A36503" w:rsidRDefault="00A36503" w:rsidP="00EA7D0C">
      <w:pPr>
        <w:ind w:firstLine="0"/>
        <w:rPr>
          <w:lang w:val="pt-BR" w:eastAsia="en-GB"/>
        </w:rPr>
      </w:pPr>
      <w:r>
        <w:rPr>
          <w:lang w:val="pt-BR" w:eastAsia="en-GB"/>
        </w:rPr>
        <w:tab/>
        <w:t>+ Kiểm soát chất lượng số liệu đầu vào cho tính toán, kiểm kê phát thải KNK tiểu lĩnh vực chăn nuôi;</w:t>
      </w:r>
    </w:p>
    <w:p w14:paraId="24D8BED6" w14:textId="696D6C18" w:rsidR="00A36503" w:rsidRDefault="00A36503" w:rsidP="00EA7D0C">
      <w:pPr>
        <w:ind w:firstLine="0"/>
        <w:rPr>
          <w:lang w:val="pt-BR" w:eastAsia="en-GB"/>
        </w:rPr>
      </w:pPr>
      <w:r>
        <w:rPr>
          <w:lang w:val="pt-BR" w:eastAsia="en-GB"/>
        </w:rPr>
        <w:tab/>
        <w:t xml:space="preserve">+ Xây dựng báo cáo QA/QC cho các lĩnh vực </w:t>
      </w:r>
    </w:p>
    <w:p w14:paraId="25D8D632" w14:textId="730F5CA4" w:rsidR="00A36503" w:rsidRDefault="00A36503" w:rsidP="00A36503">
      <w:pPr>
        <w:rPr>
          <w:lang w:val="pt-BR" w:eastAsia="en-GB"/>
        </w:rPr>
      </w:pPr>
      <w:r>
        <w:rPr>
          <w:lang w:val="pt-BR" w:eastAsia="en-GB"/>
        </w:rPr>
        <w:t>Phân tích độ không chắc chắn của số liệu hoạt động, hệ số phát thải và kết quả kiểm kê KNK năm 2018, 2020 trong lĩnh vực nông nghiệp (trồng trọt, chăn nuôi):</w:t>
      </w:r>
    </w:p>
    <w:p w14:paraId="61D18EE7" w14:textId="2A777B93" w:rsidR="00A36503" w:rsidRPr="00A36503" w:rsidRDefault="00A36503" w:rsidP="00A36503">
      <w:pPr>
        <w:ind w:firstLine="0"/>
        <w:rPr>
          <w:lang w:val="pt-BR" w:eastAsia="en-GB"/>
        </w:rPr>
      </w:pPr>
      <w:r>
        <w:rPr>
          <w:lang w:val="pt-BR" w:eastAsia="en-GB"/>
        </w:rPr>
        <w:tab/>
        <w:t xml:space="preserve">+ </w:t>
      </w:r>
      <w:r w:rsidRPr="00A36503">
        <w:rPr>
          <w:lang w:val="pt-BR" w:eastAsia="en-GB"/>
        </w:rPr>
        <w:t>Đánh giá, phân loại các nguồn phát thải chính trong lĩnh vực Nông nghiệp (bao gồm sử dụng năng lượng)</w:t>
      </w:r>
    </w:p>
    <w:p w14:paraId="3F642223" w14:textId="77397C9E" w:rsidR="00A36503" w:rsidRPr="00A36503" w:rsidRDefault="00A36503" w:rsidP="00A36503">
      <w:pPr>
        <w:rPr>
          <w:lang w:val="pt-BR" w:eastAsia="en-GB"/>
        </w:rPr>
      </w:pPr>
      <w:r>
        <w:rPr>
          <w:lang w:val="pt-BR" w:eastAsia="en-GB"/>
        </w:rPr>
        <w:t xml:space="preserve">+ </w:t>
      </w:r>
      <w:r w:rsidRPr="00A36503">
        <w:rPr>
          <w:lang w:val="pt-BR" w:eastAsia="en-GB"/>
        </w:rPr>
        <w:t xml:space="preserve">Phân tích độ không chắc chắn của số liệu hoạt động sử dụng kiểm kê KNK trong lĩnh vực Nông nghiệp </w:t>
      </w:r>
    </w:p>
    <w:p w14:paraId="7F7E79F8" w14:textId="620C3E96" w:rsidR="00A36503" w:rsidRPr="00A36503" w:rsidRDefault="00A36503" w:rsidP="00A36503">
      <w:pPr>
        <w:rPr>
          <w:lang w:val="pt-BR" w:eastAsia="en-GB"/>
        </w:rPr>
      </w:pPr>
      <w:r>
        <w:rPr>
          <w:lang w:val="pt-BR" w:eastAsia="en-GB"/>
        </w:rPr>
        <w:t xml:space="preserve">+ </w:t>
      </w:r>
      <w:r w:rsidRPr="00A36503">
        <w:rPr>
          <w:lang w:val="pt-BR" w:eastAsia="en-GB"/>
        </w:rPr>
        <w:t xml:space="preserve">Phân tích độ không chắc chắn của hệ số phát thải sử dụng kiểm kê KNK trong lĩnh vực Nông nghiệp </w:t>
      </w:r>
    </w:p>
    <w:p w14:paraId="321A1675" w14:textId="426AA003" w:rsidR="00A36503" w:rsidRPr="00A36503" w:rsidRDefault="00A36503" w:rsidP="00A36503">
      <w:pPr>
        <w:rPr>
          <w:lang w:val="pt-BR" w:eastAsia="en-GB"/>
        </w:rPr>
      </w:pPr>
      <w:r>
        <w:rPr>
          <w:lang w:val="pt-BR" w:eastAsia="en-GB"/>
        </w:rPr>
        <w:t xml:space="preserve">+ </w:t>
      </w:r>
      <w:r w:rsidRPr="00A36503">
        <w:rPr>
          <w:lang w:val="pt-BR" w:eastAsia="en-GB"/>
        </w:rPr>
        <w:t xml:space="preserve">Phân tích độ không chắc chắn của kết quả kiểm kê KNK trong lĩnh vực Nông nghiệp </w:t>
      </w:r>
    </w:p>
    <w:p w14:paraId="2DDC479E" w14:textId="10E7EC6C" w:rsidR="00A36503" w:rsidRPr="00A36503" w:rsidRDefault="00A36503" w:rsidP="00A36503">
      <w:pPr>
        <w:rPr>
          <w:lang w:val="pt-BR" w:eastAsia="en-GB"/>
        </w:rPr>
      </w:pPr>
      <w:r>
        <w:rPr>
          <w:lang w:val="pt-BR" w:eastAsia="en-GB"/>
        </w:rPr>
        <w:t xml:space="preserve">+ </w:t>
      </w:r>
      <w:r w:rsidRPr="00A36503">
        <w:rPr>
          <w:lang w:val="pt-BR" w:eastAsia="en-GB"/>
        </w:rPr>
        <w:t>Xây dựng báo cáo đánh giá độ không chắc chắn của số liệu hoạt động, hệ số phát thải và kết quả kiểm kê KNK trong lĩnh vực Nông nghiệp</w:t>
      </w:r>
    </w:p>
    <w:p w14:paraId="76B44C51" w14:textId="00FFD21B" w:rsidR="00A36503" w:rsidRPr="00A36503" w:rsidRDefault="00A36503" w:rsidP="00A36503">
      <w:pPr>
        <w:ind w:firstLine="0"/>
        <w:rPr>
          <w:lang w:val="pt-BR" w:eastAsia="en-GB"/>
        </w:rPr>
      </w:pPr>
      <w:r>
        <w:rPr>
          <w:lang w:val="pt-BR" w:eastAsia="en-GB"/>
        </w:rPr>
        <w:t xml:space="preserve"> </w:t>
      </w:r>
      <w:r>
        <w:rPr>
          <w:lang w:val="pt-BR" w:eastAsia="en-GB"/>
        </w:rPr>
        <w:tab/>
        <w:t xml:space="preserve">+ </w:t>
      </w:r>
      <w:r w:rsidRPr="00A36503">
        <w:rPr>
          <w:lang w:val="pt-BR" w:eastAsia="en-GB"/>
        </w:rPr>
        <w:t>QC/QA số liệu đầu vào (AD và EF) cho tính toán, kiểm kê phát thải KNK</w:t>
      </w:r>
    </w:p>
    <w:p w14:paraId="7DE0AA0C" w14:textId="5C290658" w:rsidR="00A36503" w:rsidRPr="00A36503" w:rsidRDefault="00A36503" w:rsidP="00A36503">
      <w:pPr>
        <w:rPr>
          <w:lang w:val="pt-BR" w:eastAsia="en-GB"/>
        </w:rPr>
      </w:pPr>
      <w:r>
        <w:rPr>
          <w:lang w:val="pt-BR" w:eastAsia="en-GB"/>
        </w:rPr>
        <w:t xml:space="preserve">+ </w:t>
      </w:r>
      <w:r w:rsidRPr="00A36503">
        <w:rPr>
          <w:lang w:val="pt-BR" w:eastAsia="en-GB"/>
        </w:rPr>
        <w:t>Nhập dữ liệu đầu vào và QC/QA nhập dữ liệu đầu vào cho tính toán, kiểm kê KNK;</w:t>
      </w:r>
    </w:p>
    <w:p w14:paraId="793BA6BB" w14:textId="4EF7BA6D" w:rsidR="00A36503" w:rsidRDefault="00A36503" w:rsidP="00A36503">
      <w:pPr>
        <w:rPr>
          <w:lang w:val="pt-BR" w:eastAsia="en-GB"/>
        </w:rPr>
      </w:pPr>
      <w:r>
        <w:rPr>
          <w:lang w:val="pt-BR" w:eastAsia="en-GB"/>
        </w:rPr>
        <w:t xml:space="preserve">+ </w:t>
      </w:r>
      <w:r w:rsidRPr="00A36503">
        <w:rPr>
          <w:lang w:val="pt-BR" w:eastAsia="en-GB"/>
        </w:rPr>
        <w:t>Xây dựng báo cáo QC/Q</w:t>
      </w:r>
      <w:r w:rsidR="00210D6E">
        <w:rPr>
          <w:lang w:val="pt-BR" w:eastAsia="en-GB"/>
        </w:rPr>
        <w:t>A)</w:t>
      </w:r>
    </w:p>
    <w:p w14:paraId="0BDF7ED4" w14:textId="3DF74F09" w:rsidR="00A36503" w:rsidRDefault="00A36503" w:rsidP="00A36503">
      <w:pPr>
        <w:rPr>
          <w:lang w:val="pt-BR" w:eastAsia="en-GB"/>
        </w:rPr>
      </w:pPr>
      <w:r>
        <w:rPr>
          <w:lang w:val="pt-BR" w:eastAsia="en-GB"/>
        </w:rPr>
        <w:t xml:space="preserve">Tóm tắt các kết quả tổng hợp như sau: </w:t>
      </w:r>
    </w:p>
    <w:p w14:paraId="539FD64C" w14:textId="1222A375" w:rsidR="001E4A2A" w:rsidRDefault="001E4A2A" w:rsidP="00A36503">
      <w:pPr>
        <w:rPr>
          <w:lang w:val="pt-BR" w:eastAsia="en-GB"/>
        </w:rPr>
      </w:pPr>
    </w:p>
    <w:p w14:paraId="55E57AD9" w14:textId="77777777" w:rsidR="001E4A2A" w:rsidRDefault="001E4A2A" w:rsidP="00A36503">
      <w:pPr>
        <w:rPr>
          <w:lang w:val="pt-BR" w:eastAsia="en-GB"/>
        </w:rPr>
      </w:pPr>
    </w:p>
    <w:p w14:paraId="094C7ADE" w14:textId="6E9535DF" w:rsidR="001E4A2A" w:rsidRDefault="001E4A2A" w:rsidP="001E4A2A">
      <w:pPr>
        <w:pStyle w:val="Caption"/>
        <w:rPr>
          <w:lang w:val="pt-BR" w:eastAsia="en-GB"/>
        </w:rPr>
      </w:pPr>
      <w:bookmarkStart w:id="112" w:name="_Toc147928705"/>
      <w:r>
        <w:lastRenderedPageBreak/>
        <w:t>Bảng 2.</w:t>
      </w:r>
      <w:r w:rsidR="00753887">
        <w:fldChar w:fldCharType="begin"/>
      </w:r>
      <w:r w:rsidR="00753887">
        <w:instrText xml:space="preserve"> SEQ Bảng_2. \* ARABIC </w:instrText>
      </w:r>
      <w:r w:rsidR="00753887">
        <w:fldChar w:fldCharType="separate"/>
      </w:r>
      <w:r>
        <w:rPr>
          <w:noProof/>
        </w:rPr>
        <w:t>2</w:t>
      </w:r>
      <w:r w:rsidR="00753887">
        <w:rPr>
          <w:noProof/>
        </w:rPr>
        <w:fldChar w:fldCharType="end"/>
      </w:r>
      <w:r>
        <w:t xml:space="preserve">. </w:t>
      </w:r>
      <w:r>
        <w:rPr>
          <w:lang w:val="pt-BR" w:eastAsia="en-GB"/>
        </w:rPr>
        <w:t>Tóm tắt kết quả tổng hợp</w:t>
      </w:r>
      <w:bookmarkEnd w:id="1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517"/>
      </w:tblGrid>
      <w:tr w:rsidR="00A36503" w:rsidRPr="00A36503" w14:paraId="0202FBEB" w14:textId="77777777" w:rsidTr="00482162">
        <w:trPr>
          <w:tblHeader/>
        </w:trPr>
        <w:tc>
          <w:tcPr>
            <w:tcW w:w="1404" w:type="pct"/>
            <w:shd w:val="clear" w:color="auto" w:fill="D9D9D9" w:themeFill="background1" w:themeFillShade="D9"/>
          </w:tcPr>
          <w:p w14:paraId="2DFD438A" w14:textId="77777777" w:rsidR="00A36503" w:rsidRPr="003D00D0" w:rsidRDefault="00A36503" w:rsidP="00A36503">
            <w:pPr>
              <w:spacing w:after="0" w:line="336" w:lineRule="auto"/>
              <w:ind w:left="57" w:right="57" w:firstLine="0"/>
              <w:rPr>
                <w:b/>
                <w:szCs w:val="26"/>
                <w:lang w:val="vi-VN"/>
              </w:rPr>
            </w:pPr>
          </w:p>
        </w:tc>
        <w:tc>
          <w:tcPr>
            <w:tcW w:w="3596" w:type="pct"/>
            <w:shd w:val="clear" w:color="auto" w:fill="D9D9D9" w:themeFill="background1" w:themeFillShade="D9"/>
          </w:tcPr>
          <w:p w14:paraId="6814D381" w14:textId="77777777" w:rsidR="00A36503" w:rsidRPr="003D00D0" w:rsidRDefault="00A36503" w:rsidP="00A15FB6">
            <w:pPr>
              <w:spacing w:after="0" w:line="336" w:lineRule="auto"/>
              <w:ind w:left="57" w:right="57" w:firstLine="0"/>
              <w:jc w:val="center"/>
              <w:rPr>
                <w:b/>
                <w:szCs w:val="26"/>
                <w:lang w:val="vi-VN"/>
              </w:rPr>
            </w:pPr>
            <w:r w:rsidRPr="003D00D0">
              <w:rPr>
                <w:b/>
                <w:szCs w:val="26"/>
                <w:lang w:val="vi-VN"/>
              </w:rPr>
              <w:t>Nguồn số liệu</w:t>
            </w:r>
          </w:p>
        </w:tc>
      </w:tr>
      <w:tr w:rsidR="00A36503" w:rsidRPr="00A36503" w14:paraId="3C93E688" w14:textId="77777777" w:rsidTr="00482162">
        <w:tc>
          <w:tcPr>
            <w:tcW w:w="1404" w:type="pct"/>
            <w:shd w:val="clear" w:color="auto" w:fill="auto"/>
          </w:tcPr>
          <w:p w14:paraId="47872A1B" w14:textId="77777777" w:rsidR="00A36503" w:rsidRPr="00A36503" w:rsidRDefault="00A36503" w:rsidP="00A36503">
            <w:pPr>
              <w:spacing w:after="0" w:line="336" w:lineRule="auto"/>
              <w:ind w:left="57" w:right="57" w:firstLine="0"/>
              <w:rPr>
                <w:szCs w:val="26"/>
                <w:lang w:val="vi-VN"/>
              </w:rPr>
            </w:pPr>
            <w:r w:rsidRPr="00A36503">
              <w:rPr>
                <w:szCs w:val="26"/>
                <w:lang w:val="vi-VN"/>
              </w:rPr>
              <w:t>Bậc tính</w:t>
            </w:r>
          </w:p>
        </w:tc>
        <w:tc>
          <w:tcPr>
            <w:tcW w:w="3596" w:type="pct"/>
            <w:shd w:val="clear" w:color="auto" w:fill="auto"/>
          </w:tcPr>
          <w:p w14:paraId="27672F72" w14:textId="77777777" w:rsidR="00A36503" w:rsidRPr="00A36503" w:rsidRDefault="00A36503" w:rsidP="00A36503">
            <w:pPr>
              <w:spacing w:after="0" w:line="336" w:lineRule="auto"/>
              <w:ind w:left="57" w:right="57" w:firstLine="0"/>
              <w:rPr>
                <w:szCs w:val="26"/>
                <w:lang w:val="vi-VN"/>
              </w:rPr>
            </w:pPr>
            <w:r w:rsidRPr="00A36503">
              <w:rPr>
                <w:szCs w:val="26"/>
                <w:lang w:val="vi-VN"/>
              </w:rPr>
              <w:t>Bậc 1, Bậc 2 (3A2), Bậc 3 (3B1)</w:t>
            </w:r>
          </w:p>
        </w:tc>
      </w:tr>
      <w:tr w:rsidR="00A36503" w:rsidRPr="00A36503" w14:paraId="5A5BE641" w14:textId="77777777" w:rsidTr="00482162">
        <w:tc>
          <w:tcPr>
            <w:tcW w:w="1404" w:type="pct"/>
            <w:shd w:val="clear" w:color="auto" w:fill="auto"/>
          </w:tcPr>
          <w:p w14:paraId="10FFB924" w14:textId="77777777" w:rsidR="00A36503" w:rsidRPr="00A36503" w:rsidRDefault="00A36503" w:rsidP="00A36503">
            <w:pPr>
              <w:spacing w:after="0" w:line="336" w:lineRule="auto"/>
              <w:ind w:left="57" w:right="57" w:firstLine="0"/>
              <w:rPr>
                <w:szCs w:val="26"/>
                <w:lang w:val="vi-VN"/>
              </w:rPr>
            </w:pPr>
            <w:r w:rsidRPr="00A36503">
              <w:rPr>
                <w:szCs w:val="26"/>
                <w:lang w:val="vi-VN"/>
              </w:rPr>
              <w:t>Số liệu hoạt động tại năm kiểm kê</w:t>
            </w:r>
          </w:p>
        </w:tc>
        <w:tc>
          <w:tcPr>
            <w:tcW w:w="3596" w:type="pct"/>
            <w:shd w:val="clear" w:color="auto" w:fill="auto"/>
          </w:tcPr>
          <w:p w14:paraId="3D6E435D" w14:textId="77777777" w:rsidR="00A36503" w:rsidRPr="00A36503" w:rsidRDefault="00A36503" w:rsidP="00A36503">
            <w:pPr>
              <w:widowControl w:val="0"/>
              <w:autoSpaceDE w:val="0"/>
              <w:autoSpaceDN w:val="0"/>
              <w:adjustRightInd w:val="0"/>
              <w:spacing w:after="0" w:line="336" w:lineRule="auto"/>
              <w:ind w:left="57" w:right="57" w:firstLine="0"/>
              <w:rPr>
                <w:szCs w:val="26"/>
                <w:lang w:val="vi-VN"/>
              </w:rPr>
            </w:pPr>
            <w:r w:rsidRPr="00A36503">
              <w:rPr>
                <w:szCs w:val="26"/>
                <w:lang w:val="vi-VN"/>
              </w:rPr>
              <w:t>Niên giám thống kê, Tổng cục thống kê</w:t>
            </w:r>
          </w:p>
          <w:p w14:paraId="4A1B23D9" w14:textId="77777777" w:rsidR="00A36503" w:rsidRPr="00A36503" w:rsidRDefault="00A36503" w:rsidP="00A36503">
            <w:pPr>
              <w:widowControl w:val="0"/>
              <w:autoSpaceDE w:val="0"/>
              <w:autoSpaceDN w:val="0"/>
              <w:adjustRightInd w:val="0"/>
              <w:spacing w:after="0" w:line="336" w:lineRule="auto"/>
              <w:ind w:left="57" w:right="57" w:firstLine="0"/>
              <w:rPr>
                <w:szCs w:val="26"/>
                <w:lang w:val="vi-VN"/>
              </w:rPr>
            </w:pPr>
            <w:r w:rsidRPr="00A36503">
              <w:rPr>
                <w:szCs w:val="26"/>
                <w:lang w:val="vi-VN"/>
              </w:rPr>
              <w:t>Niên giám Thống kê của ngành NNPTNT, Bộ NNPTNT</w:t>
            </w:r>
          </w:p>
          <w:p w14:paraId="0E3B063D" w14:textId="77777777" w:rsidR="00A36503" w:rsidRPr="00A36503" w:rsidRDefault="00A36503" w:rsidP="00A36503">
            <w:pPr>
              <w:widowControl w:val="0"/>
              <w:autoSpaceDE w:val="0"/>
              <w:autoSpaceDN w:val="0"/>
              <w:adjustRightInd w:val="0"/>
              <w:spacing w:after="0" w:line="336" w:lineRule="auto"/>
              <w:ind w:left="57" w:right="57" w:firstLine="0"/>
              <w:rPr>
                <w:szCs w:val="26"/>
                <w:lang w:val="vi-VN"/>
              </w:rPr>
            </w:pPr>
            <w:r w:rsidRPr="00A36503">
              <w:rPr>
                <w:szCs w:val="26"/>
                <w:lang w:val="vi-VN"/>
              </w:rPr>
              <w:t>Báo cáo số liệu sản xuất, nhập khẩu phân đạm, Cục Bảo vệ thực vật, Bộ NNPTNT</w:t>
            </w:r>
          </w:p>
          <w:p w14:paraId="096B13CD" w14:textId="77777777" w:rsidR="00A36503" w:rsidRPr="00A36503" w:rsidRDefault="00A36503" w:rsidP="00A36503">
            <w:pPr>
              <w:widowControl w:val="0"/>
              <w:autoSpaceDE w:val="0"/>
              <w:autoSpaceDN w:val="0"/>
              <w:adjustRightInd w:val="0"/>
              <w:spacing w:after="0" w:line="336" w:lineRule="auto"/>
              <w:ind w:left="57" w:right="57" w:firstLine="0"/>
              <w:rPr>
                <w:szCs w:val="26"/>
                <w:lang w:val="vi-VN"/>
              </w:rPr>
            </w:pPr>
            <w:r w:rsidRPr="00A36503">
              <w:rPr>
                <w:szCs w:val="26"/>
                <w:lang w:val="vi-VN"/>
              </w:rPr>
              <w:t>Báo cáo Số liệu hiện trạng rừng, Cục Kiểm lâm, Bộ NNPTNT, Ma trận lớp phủ bề mặt, Cục Viễn thám Quốc gia, Bộ TNMT</w:t>
            </w:r>
          </w:p>
          <w:p w14:paraId="6BE35771" w14:textId="77777777" w:rsidR="00A36503" w:rsidRPr="00A36503" w:rsidRDefault="00A36503" w:rsidP="00A36503">
            <w:pPr>
              <w:widowControl w:val="0"/>
              <w:autoSpaceDE w:val="0"/>
              <w:autoSpaceDN w:val="0"/>
              <w:adjustRightInd w:val="0"/>
              <w:spacing w:after="0" w:line="336" w:lineRule="auto"/>
              <w:ind w:left="57" w:right="57" w:firstLine="0"/>
              <w:rPr>
                <w:szCs w:val="26"/>
                <w:lang w:val="vi-VN"/>
              </w:rPr>
            </w:pPr>
            <w:r w:rsidRPr="00A36503">
              <w:rPr>
                <w:szCs w:val="26"/>
                <w:lang w:val="vi-VN"/>
              </w:rPr>
              <w:t>HSPT CH</w:t>
            </w:r>
            <w:r w:rsidRPr="00A36503">
              <w:rPr>
                <w:szCs w:val="26"/>
                <w:vertAlign w:val="subscript"/>
                <w:lang w:val="vi-VN"/>
              </w:rPr>
              <w:t>4</w:t>
            </w:r>
            <w:r w:rsidRPr="00A36503">
              <w:rPr>
                <w:szCs w:val="26"/>
                <w:lang w:val="vi-VN"/>
              </w:rPr>
              <w:t xml:space="preserve"> đặc trưng quốc gia cho ruộng lúa tưới ngập thường xuyên có bón phân hữu cơ, Báo cáo dự án xây dựng các HSPT quốc gia do GEF/UNEP tài trợ, Bộ TNMT</w:t>
            </w:r>
          </w:p>
          <w:p w14:paraId="0B9E7E31" w14:textId="77777777" w:rsidR="00A36503" w:rsidRPr="00A36503" w:rsidRDefault="00A36503" w:rsidP="00A36503">
            <w:pPr>
              <w:widowControl w:val="0"/>
              <w:autoSpaceDE w:val="0"/>
              <w:autoSpaceDN w:val="0"/>
              <w:adjustRightInd w:val="0"/>
              <w:spacing w:after="0" w:line="336" w:lineRule="auto"/>
              <w:ind w:left="57" w:right="57" w:firstLine="0"/>
              <w:rPr>
                <w:szCs w:val="26"/>
                <w:lang w:val="vi-VN"/>
              </w:rPr>
            </w:pPr>
            <w:r w:rsidRPr="00A36503">
              <w:rPr>
                <w:szCs w:val="26"/>
                <w:lang w:val="vi-VN"/>
              </w:rPr>
              <w:t>Giá trị mặc định của IPCC 2006, 2019</w:t>
            </w:r>
          </w:p>
        </w:tc>
      </w:tr>
      <w:tr w:rsidR="00A36503" w:rsidRPr="00A36503" w14:paraId="0AC949FC" w14:textId="77777777" w:rsidTr="00482162">
        <w:tc>
          <w:tcPr>
            <w:tcW w:w="1404" w:type="pct"/>
            <w:shd w:val="clear" w:color="auto" w:fill="auto"/>
          </w:tcPr>
          <w:p w14:paraId="129D3E42" w14:textId="77777777" w:rsidR="00A36503" w:rsidRPr="00A36503" w:rsidRDefault="00A36503" w:rsidP="00A36503">
            <w:pPr>
              <w:spacing w:after="0" w:line="336" w:lineRule="auto"/>
              <w:ind w:left="57" w:right="57" w:firstLine="0"/>
              <w:rPr>
                <w:szCs w:val="26"/>
                <w:lang w:val="vi-VN"/>
              </w:rPr>
            </w:pPr>
            <w:r w:rsidRPr="00A36503">
              <w:rPr>
                <w:szCs w:val="26"/>
                <w:lang w:val="vi-VN"/>
              </w:rPr>
              <w:t>Hệ số phát thải (HSPT)</w:t>
            </w:r>
          </w:p>
        </w:tc>
        <w:tc>
          <w:tcPr>
            <w:tcW w:w="3596" w:type="pct"/>
            <w:shd w:val="clear" w:color="auto" w:fill="auto"/>
          </w:tcPr>
          <w:p w14:paraId="356A1A02" w14:textId="77777777" w:rsidR="00A36503" w:rsidRPr="00A36503" w:rsidRDefault="00A36503" w:rsidP="00A36503">
            <w:pPr>
              <w:widowControl w:val="0"/>
              <w:autoSpaceDE w:val="0"/>
              <w:autoSpaceDN w:val="0"/>
              <w:adjustRightInd w:val="0"/>
              <w:spacing w:after="0" w:line="336" w:lineRule="auto"/>
              <w:ind w:left="57" w:right="57" w:firstLine="0"/>
              <w:rPr>
                <w:szCs w:val="26"/>
                <w:lang w:val="vi-VN"/>
              </w:rPr>
            </w:pPr>
            <w:r w:rsidRPr="00A36503">
              <w:rPr>
                <w:szCs w:val="26"/>
                <w:lang w:val="vi-VN"/>
              </w:rPr>
              <w:t>HSPT đặc trưng cho 3 khu vực Bắc, Trung, Nam theo các mùa vụ canh tác lúa, Viện Môi trường Nông nghiệp, Bộ NNPTNT, 2021</w:t>
            </w:r>
          </w:p>
          <w:p w14:paraId="427482C3" w14:textId="77777777" w:rsidR="00A36503" w:rsidRPr="00A36503" w:rsidRDefault="00A36503" w:rsidP="00A36503">
            <w:pPr>
              <w:spacing w:after="0" w:line="336" w:lineRule="auto"/>
              <w:ind w:left="57" w:right="57" w:firstLine="0"/>
              <w:rPr>
                <w:szCs w:val="26"/>
                <w:lang w:val="vi-VN"/>
              </w:rPr>
            </w:pPr>
            <w:r w:rsidRPr="00A36503">
              <w:rPr>
                <w:szCs w:val="26"/>
                <w:lang w:val="vi-VN"/>
              </w:rPr>
              <w:t>Giá trị mặc định của IPCC 2006, 2019</w:t>
            </w:r>
          </w:p>
        </w:tc>
      </w:tr>
      <w:tr w:rsidR="00A36503" w:rsidRPr="00A36503" w14:paraId="01E8D874" w14:textId="77777777" w:rsidTr="00482162">
        <w:tc>
          <w:tcPr>
            <w:tcW w:w="1404" w:type="pct"/>
            <w:shd w:val="clear" w:color="auto" w:fill="auto"/>
          </w:tcPr>
          <w:p w14:paraId="67280589" w14:textId="77777777" w:rsidR="00A36503" w:rsidRPr="00A36503" w:rsidRDefault="00A36503" w:rsidP="00A36503">
            <w:pPr>
              <w:spacing w:after="0" w:line="336" w:lineRule="auto"/>
              <w:ind w:left="57" w:right="57" w:firstLine="0"/>
              <w:rPr>
                <w:szCs w:val="26"/>
                <w:lang w:val="vi-VN"/>
              </w:rPr>
            </w:pPr>
            <w:r w:rsidRPr="00A36503">
              <w:rPr>
                <w:szCs w:val="26"/>
                <w:lang w:val="vi-VN"/>
              </w:rPr>
              <w:t>Các thông số khác</w:t>
            </w:r>
          </w:p>
        </w:tc>
        <w:tc>
          <w:tcPr>
            <w:tcW w:w="3596" w:type="pct"/>
            <w:shd w:val="clear" w:color="auto" w:fill="auto"/>
          </w:tcPr>
          <w:p w14:paraId="0569536E" w14:textId="77777777" w:rsidR="00A36503" w:rsidRPr="00A36503" w:rsidRDefault="00A36503" w:rsidP="00A36503">
            <w:pPr>
              <w:spacing w:after="0" w:line="336" w:lineRule="auto"/>
              <w:ind w:left="57" w:right="57" w:firstLine="0"/>
              <w:rPr>
                <w:szCs w:val="26"/>
                <w:lang w:val="vi-VN"/>
              </w:rPr>
            </w:pPr>
            <w:r w:rsidRPr="00A36503">
              <w:rPr>
                <w:szCs w:val="26"/>
                <w:lang w:val="vi-VN"/>
              </w:rPr>
              <w:t>Tỷ lệ về các hình thức quản lý chất thải trong chăn nuôi của Việt Nam, Cục Chăn nuôi, Bộ NNPTNT</w:t>
            </w:r>
          </w:p>
          <w:p w14:paraId="34B263B3" w14:textId="77777777" w:rsidR="00A36503" w:rsidRPr="00A36503" w:rsidRDefault="00A36503" w:rsidP="00A36503">
            <w:pPr>
              <w:spacing w:after="0" w:line="336" w:lineRule="auto"/>
              <w:ind w:left="57" w:right="57" w:firstLine="0"/>
              <w:rPr>
                <w:szCs w:val="26"/>
                <w:lang w:val="vi-VN"/>
              </w:rPr>
            </w:pPr>
            <w:r w:rsidRPr="00A36503">
              <w:rPr>
                <w:szCs w:val="26"/>
                <w:lang w:val="vi-VN"/>
              </w:rPr>
              <w:t>Tỷ lệ đốt rơm rạ ngoài đồng, Báo cáo tổng kết nhiệm vụ đánh giá hiện trạng và đề xuất giải pháp quản lý chất thải trong lĩnh vực trồng trọt, Viện Môi trường Nông nghiệp, Bộ NNPTNT</w:t>
            </w:r>
          </w:p>
          <w:p w14:paraId="3AA7A178" w14:textId="77777777" w:rsidR="00A36503" w:rsidRPr="00A36503" w:rsidRDefault="00A36503" w:rsidP="00A36503">
            <w:pPr>
              <w:spacing w:after="0" w:line="336" w:lineRule="auto"/>
              <w:ind w:left="57" w:right="57" w:firstLine="0"/>
              <w:rPr>
                <w:szCs w:val="26"/>
                <w:lang w:val="vi-VN"/>
              </w:rPr>
            </w:pPr>
            <w:r w:rsidRPr="00A36503">
              <w:rPr>
                <w:szCs w:val="26"/>
                <w:lang w:val="vi-VN"/>
              </w:rPr>
              <w:lastRenderedPageBreak/>
              <w:t>Tỷ lệ phụ phẩm nông nghiệp bị đốt cháy ngoài đồng của một số cây trồng (đậu, bông, đay...) theo giá trị mặc định của IPCC 1996 sửa đổi</w:t>
            </w:r>
          </w:p>
          <w:p w14:paraId="4BEA5175" w14:textId="77777777" w:rsidR="00A36503" w:rsidRPr="00A36503" w:rsidRDefault="00A36503" w:rsidP="00A36503">
            <w:pPr>
              <w:spacing w:after="0" w:line="336" w:lineRule="auto"/>
              <w:ind w:left="57" w:right="57" w:firstLine="0"/>
              <w:rPr>
                <w:szCs w:val="26"/>
                <w:lang w:val="vi-VN"/>
              </w:rPr>
            </w:pPr>
            <w:r w:rsidRPr="00A36503">
              <w:rPr>
                <w:szCs w:val="26"/>
                <w:lang w:val="vi-VN"/>
              </w:rPr>
              <w:t>Tỷ lệ phụ phẩm nông nghiệp bị đốt cháy ngoài đồng của một số cây trồng (ngô, khoai lang, sắn...) lấy theo đánh giá của chuyên gia nông nghiệp</w:t>
            </w:r>
          </w:p>
          <w:p w14:paraId="7743DFAD" w14:textId="77777777" w:rsidR="00A36503" w:rsidRPr="00A36503" w:rsidRDefault="00A36503" w:rsidP="00A36503">
            <w:pPr>
              <w:widowControl w:val="0"/>
              <w:autoSpaceDE w:val="0"/>
              <w:autoSpaceDN w:val="0"/>
              <w:adjustRightInd w:val="0"/>
              <w:spacing w:after="0" w:line="336" w:lineRule="auto"/>
              <w:ind w:left="57" w:right="57" w:firstLine="0"/>
              <w:rPr>
                <w:szCs w:val="26"/>
                <w:lang w:val="vi-VN"/>
              </w:rPr>
            </w:pPr>
            <w:r w:rsidRPr="00A36503">
              <w:rPr>
                <w:szCs w:val="26"/>
                <w:lang w:val="vi-VN"/>
              </w:rPr>
              <w:t>Các giá trị mặc định của IPCC 2006, 2019</w:t>
            </w:r>
          </w:p>
        </w:tc>
      </w:tr>
    </w:tbl>
    <w:p w14:paraId="51B9591F" w14:textId="0628084D" w:rsidR="003D00D0" w:rsidRDefault="003D00D0" w:rsidP="00A36503">
      <w:r>
        <w:lastRenderedPageBreak/>
        <w:t>Kết quả QC Số liệu hoạt động phục vụ kiểm kê quốc gia khí nhà kính năm 2020 trong lĩnh vực AFOLU được trình bày theo bảng sau</w:t>
      </w:r>
    </w:p>
    <w:p w14:paraId="284F86E9" w14:textId="50B795A1" w:rsidR="003D00D0" w:rsidRDefault="001E4A2A" w:rsidP="001E4A2A">
      <w:pPr>
        <w:pStyle w:val="Caption"/>
        <w:rPr>
          <w:iCs/>
          <w:sz w:val="26"/>
          <w:szCs w:val="26"/>
          <w:lang w:val="pt-BR"/>
        </w:rPr>
      </w:pPr>
      <w:bookmarkStart w:id="113" w:name="_Toc147928706"/>
      <w:r>
        <w:t>Bảng 2.</w:t>
      </w:r>
      <w:r w:rsidR="00753887">
        <w:fldChar w:fldCharType="begin"/>
      </w:r>
      <w:r w:rsidR="00753887">
        <w:instrText xml:space="preserve"> SEQ Bảng_2. \* ARABIC </w:instrText>
      </w:r>
      <w:r w:rsidR="00753887">
        <w:fldChar w:fldCharType="separate"/>
      </w:r>
      <w:r>
        <w:rPr>
          <w:noProof/>
        </w:rPr>
        <w:t>3</w:t>
      </w:r>
      <w:r w:rsidR="00753887">
        <w:rPr>
          <w:noProof/>
        </w:rPr>
        <w:fldChar w:fldCharType="end"/>
      </w:r>
      <w:r>
        <w:t xml:space="preserve">. </w:t>
      </w:r>
      <w:r w:rsidR="003D00D0" w:rsidRPr="00126500">
        <w:rPr>
          <w:iCs/>
          <w:sz w:val="26"/>
          <w:szCs w:val="26"/>
          <w:lang w:val="pt-BR"/>
        </w:rPr>
        <w:t>Kết quả QC số liệu hoạt động phục vụ kiểm kê quốc gia khí nhà kính cho năm  2020 trong lĩnh vực AFOLU</w:t>
      </w:r>
      <w:bookmarkEnd w:id="11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6"/>
        <w:gridCol w:w="2519"/>
        <w:gridCol w:w="3811"/>
        <w:gridCol w:w="2008"/>
        <w:gridCol w:w="7"/>
      </w:tblGrid>
      <w:tr w:rsidR="003D00D0" w:rsidRPr="00AE2C8C" w14:paraId="73EDC61A" w14:textId="77777777" w:rsidTr="00482162">
        <w:trPr>
          <w:gridAfter w:val="1"/>
          <w:wAfter w:w="4" w:type="pct"/>
          <w:tblHeader/>
        </w:trPr>
        <w:tc>
          <w:tcPr>
            <w:tcW w:w="39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F76D3E" w14:textId="77777777" w:rsidR="003D00D0" w:rsidRPr="00AE2C8C" w:rsidRDefault="003D00D0" w:rsidP="003D00D0">
            <w:pPr>
              <w:spacing w:after="0" w:line="264" w:lineRule="auto"/>
              <w:ind w:firstLine="0"/>
              <w:jc w:val="center"/>
              <w:rPr>
                <w:b/>
                <w:iCs/>
                <w:sz w:val="26"/>
                <w:szCs w:val="26"/>
                <w:lang w:val="pt-BR"/>
              </w:rPr>
            </w:pPr>
            <w:r w:rsidRPr="00AE2C8C">
              <w:rPr>
                <w:b/>
                <w:iCs/>
                <w:sz w:val="26"/>
                <w:szCs w:val="26"/>
                <w:lang w:val="pt-BR"/>
              </w:rPr>
              <w:t>STT</w:t>
            </w:r>
          </w:p>
        </w:tc>
        <w:tc>
          <w:tcPr>
            <w:tcW w:w="139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2699C5" w14:textId="77777777" w:rsidR="003D00D0" w:rsidRPr="00AE2C8C" w:rsidRDefault="003D00D0" w:rsidP="003D00D0">
            <w:pPr>
              <w:spacing w:after="0" w:line="264" w:lineRule="auto"/>
              <w:ind w:firstLine="0"/>
              <w:jc w:val="center"/>
              <w:rPr>
                <w:b/>
                <w:iCs/>
                <w:sz w:val="26"/>
                <w:szCs w:val="26"/>
                <w:lang w:val="pt-BR"/>
              </w:rPr>
            </w:pPr>
            <w:r w:rsidRPr="00AE2C8C">
              <w:rPr>
                <w:b/>
                <w:iCs/>
                <w:sz w:val="26"/>
                <w:szCs w:val="26"/>
                <w:lang w:val="pt-BR"/>
              </w:rPr>
              <w:t>Nội dung QC</w:t>
            </w:r>
            <w:r w:rsidRPr="00AE2C8C">
              <w:rPr>
                <w:rStyle w:val="FootnoteReference"/>
                <w:b/>
                <w:iCs/>
                <w:sz w:val="26"/>
                <w:szCs w:val="26"/>
                <w:lang w:val="pt-BR"/>
              </w:rPr>
              <w:footnoteReference w:id="1"/>
            </w:r>
          </w:p>
        </w:tc>
        <w:tc>
          <w:tcPr>
            <w:tcW w:w="210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E607E3" w14:textId="77777777" w:rsidR="003D00D0" w:rsidRPr="00AE2C8C" w:rsidRDefault="003D00D0" w:rsidP="003D00D0">
            <w:pPr>
              <w:spacing w:after="0" w:line="264" w:lineRule="auto"/>
              <w:ind w:firstLine="0"/>
              <w:jc w:val="center"/>
              <w:rPr>
                <w:b/>
                <w:iCs/>
                <w:sz w:val="26"/>
                <w:szCs w:val="26"/>
                <w:lang w:val="pt-BR"/>
              </w:rPr>
            </w:pPr>
            <w:r w:rsidRPr="00AE2C8C">
              <w:rPr>
                <w:b/>
                <w:iCs/>
                <w:sz w:val="26"/>
                <w:szCs w:val="26"/>
                <w:lang w:val="pt-BR"/>
              </w:rPr>
              <w:t>Đánh giá</w:t>
            </w:r>
            <w:r w:rsidRPr="00AE2C8C">
              <w:rPr>
                <w:rStyle w:val="FootnoteReference"/>
                <w:b/>
                <w:iCs/>
                <w:sz w:val="26"/>
                <w:szCs w:val="26"/>
                <w:lang w:val="pt-BR"/>
              </w:rPr>
              <w:footnoteReference w:id="2"/>
            </w:r>
          </w:p>
        </w:tc>
        <w:tc>
          <w:tcPr>
            <w:tcW w:w="110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C969D4" w14:textId="77777777" w:rsidR="003D00D0" w:rsidRPr="00AE2C8C" w:rsidRDefault="003D00D0" w:rsidP="003D00D0">
            <w:pPr>
              <w:spacing w:after="0" w:line="264" w:lineRule="auto"/>
              <w:ind w:firstLine="0"/>
              <w:jc w:val="center"/>
              <w:rPr>
                <w:b/>
                <w:iCs/>
                <w:sz w:val="26"/>
                <w:szCs w:val="26"/>
                <w:lang w:val="pt-BR"/>
              </w:rPr>
            </w:pPr>
            <w:r w:rsidRPr="00AE2C8C">
              <w:rPr>
                <w:b/>
                <w:iCs/>
                <w:sz w:val="26"/>
                <w:szCs w:val="26"/>
                <w:lang w:val="pt-BR"/>
              </w:rPr>
              <w:t>Đề xuất chỉnh sửa</w:t>
            </w:r>
            <w:r w:rsidRPr="00AE2C8C">
              <w:rPr>
                <w:rStyle w:val="FootnoteReference"/>
                <w:b/>
                <w:iCs/>
                <w:sz w:val="26"/>
                <w:szCs w:val="26"/>
                <w:lang w:val="pt-BR"/>
              </w:rPr>
              <w:footnoteReference w:id="3"/>
            </w:r>
          </w:p>
        </w:tc>
      </w:tr>
      <w:tr w:rsidR="003D00D0" w:rsidRPr="00126500" w14:paraId="6F478CF5" w14:textId="77777777" w:rsidTr="00482162">
        <w:tc>
          <w:tcPr>
            <w:tcW w:w="395" w:type="pct"/>
            <w:shd w:val="clear" w:color="auto" w:fill="auto"/>
          </w:tcPr>
          <w:p w14:paraId="03D5B65B" w14:textId="77777777" w:rsidR="003D00D0" w:rsidRPr="00B42141" w:rsidRDefault="003D00D0" w:rsidP="003D00D0">
            <w:pPr>
              <w:spacing w:after="0" w:line="264" w:lineRule="auto"/>
              <w:ind w:firstLine="0"/>
              <w:rPr>
                <w:b/>
                <w:bCs/>
                <w:iCs/>
                <w:sz w:val="26"/>
                <w:szCs w:val="26"/>
                <w:lang w:val="pt-BR"/>
              </w:rPr>
            </w:pPr>
            <w:r w:rsidRPr="00B42141">
              <w:rPr>
                <w:b/>
                <w:bCs/>
                <w:iCs/>
                <w:sz w:val="26"/>
                <w:szCs w:val="26"/>
                <w:lang w:val="pt-BR"/>
              </w:rPr>
              <w:t>I</w:t>
            </w:r>
          </w:p>
        </w:tc>
        <w:tc>
          <w:tcPr>
            <w:tcW w:w="4605" w:type="pct"/>
            <w:gridSpan w:val="4"/>
            <w:shd w:val="clear" w:color="auto" w:fill="auto"/>
          </w:tcPr>
          <w:p w14:paraId="38C16B8B" w14:textId="77777777" w:rsidR="003D00D0" w:rsidRPr="00B42141" w:rsidRDefault="003D00D0" w:rsidP="003D00D0">
            <w:pPr>
              <w:spacing w:after="0" w:line="264" w:lineRule="auto"/>
              <w:ind w:firstLine="0"/>
              <w:rPr>
                <w:b/>
                <w:bCs/>
                <w:iCs/>
                <w:sz w:val="26"/>
                <w:szCs w:val="26"/>
                <w:lang w:val="pt-BR"/>
              </w:rPr>
            </w:pPr>
            <w:r w:rsidRPr="00B42141">
              <w:rPr>
                <w:b/>
                <w:bCs/>
                <w:iCs/>
                <w:sz w:val="26"/>
                <w:szCs w:val="26"/>
                <w:lang w:val="pt-BR"/>
              </w:rPr>
              <w:t>Tiêu hóa thức ăn (3A1)</w:t>
            </w:r>
          </w:p>
        </w:tc>
      </w:tr>
      <w:tr w:rsidR="003D00D0" w:rsidRPr="00126500" w14:paraId="0FF80E22" w14:textId="77777777" w:rsidTr="00482162">
        <w:trPr>
          <w:gridAfter w:val="1"/>
          <w:wAfter w:w="4" w:type="pct"/>
        </w:trPr>
        <w:tc>
          <w:tcPr>
            <w:tcW w:w="395" w:type="pct"/>
            <w:shd w:val="clear" w:color="auto" w:fill="auto"/>
          </w:tcPr>
          <w:p w14:paraId="26F78E90"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0224F206"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nguồn số liệu hoạt động và tiêu chí để lựa chọn các số liệu hoạt động</w:t>
            </w:r>
          </w:p>
        </w:tc>
        <w:tc>
          <w:tcPr>
            <w:tcW w:w="2103" w:type="pct"/>
            <w:shd w:val="clear" w:color="auto" w:fill="auto"/>
          </w:tcPr>
          <w:p w14:paraId="5E657D23"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Nguồn số liệu hoạt động được lấy từ Niên giám Thống kê năm 2020 của Tổng cục Thống kê và Niên giám thống kê Ngành Nông nghiệp và Phát triển nông thôn năm 2020. Số liệu sử dụng rõ ràng, đảm bảo độ tin cậy.</w:t>
            </w:r>
          </w:p>
          <w:p w14:paraId="767E80F4"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Đã ưu tiên sử dụng các thông tin, số liệu hoạt động công bố trong Niên giám thống kê quốc gia, sau đó là số liệu của các cơ quan quản lý nhà nước.</w:t>
            </w:r>
          </w:p>
        </w:tc>
        <w:tc>
          <w:tcPr>
            <w:tcW w:w="1108" w:type="pct"/>
            <w:shd w:val="clear" w:color="auto" w:fill="auto"/>
          </w:tcPr>
          <w:p w14:paraId="6E260E4B" w14:textId="5B80B214" w:rsidR="003D00D0" w:rsidRPr="002A3A73" w:rsidRDefault="003D00D0" w:rsidP="003D00D0">
            <w:pPr>
              <w:pStyle w:val="Bang"/>
              <w:spacing w:line="240" w:lineRule="auto"/>
              <w:jc w:val="left"/>
              <w:rPr>
                <w:b w:val="0"/>
                <w:color w:val="000000"/>
                <w:sz w:val="26"/>
                <w:szCs w:val="26"/>
                <w:lang w:val="pt-BR"/>
              </w:rPr>
            </w:pPr>
            <w:r w:rsidRPr="002A3A73">
              <w:rPr>
                <w:b w:val="0"/>
                <w:iCs/>
                <w:sz w:val="26"/>
                <w:szCs w:val="26"/>
                <w:lang w:val="pt-BR"/>
              </w:rPr>
              <w:t xml:space="preserve">Xem xét lại bảng 2 (trang 10): </w:t>
            </w:r>
            <w:bookmarkStart w:id="114" w:name="_Toc137735549"/>
            <w:r w:rsidRPr="002A3A73">
              <w:rPr>
                <w:b w:val="0"/>
                <w:color w:val="000000"/>
                <w:sz w:val="26"/>
                <w:szCs w:val="26"/>
                <w:lang w:val="vi-VN"/>
              </w:rPr>
              <w:t>Số lượng các loại vật nuôi năm 2016</w:t>
            </w:r>
            <w:bookmarkEnd w:id="114"/>
            <w:r w:rsidRPr="002A3A73">
              <w:rPr>
                <w:b w:val="0"/>
                <w:color w:val="000000"/>
                <w:sz w:val="26"/>
                <w:szCs w:val="26"/>
                <w:lang w:val="vi-VN"/>
              </w:rPr>
              <w:t>-</w:t>
            </w:r>
            <w:r w:rsidRPr="002A3A73">
              <w:rPr>
                <w:b w:val="0"/>
                <w:color w:val="000000"/>
                <w:sz w:val="26"/>
                <w:szCs w:val="26"/>
                <w:lang w:val="pt-BR"/>
              </w:rPr>
              <w:sym w:font="Wingdings" w:char="F0E0"/>
            </w:r>
            <w:r w:rsidRPr="002A3A73">
              <w:rPr>
                <w:b w:val="0"/>
                <w:color w:val="000000"/>
                <w:sz w:val="26"/>
                <w:szCs w:val="26"/>
                <w:lang w:val="pt-BR"/>
              </w:rPr>
              <w:t xml:space="preserve"> số liệu tính n</w:t>
            </w:r>
            <w:r>
              <w:rPr>
                <w:b w:val="0"/>
                <w:color w:val="000000"/>
                <w:sz w:val="26"/>
                <w:szCs w:val="26"/>
                <w:lang w:val="pt-BR"/>
              </w:rPr>
              <w:t>ăm 2016 hay 2020</w:t>
            </w:r>
          </w:p>
          <w:p w14:paraId="44FF449D" w14:textId="77777777" w:rsidR="003D00D0" w:rsidRPr="002A3A73" w:rsidRDefault="003D00D0" w:rsidP="003D00D0">
            <w:pPr>
              <w:pStyle w:val="Bang"/>
              <w:spacing w:line="240" w:lineRule="auto"/>
              <w:jc w:val="left"/>
              <w:rPr>
                <w:b w:val="0"/>
                <w:iCs/>
                <w:sz w:val="26"/>
                <w:szCs w:val="26"/>
                <w:lang w:val="vi-VN"/>
              </w:rPr>
            </w:pPr>
            <w:r w:rsidRPr="002A3A73">
              <w:rPr>
                <w:b w:val="0"/>
                <w:color w:val="000000"/>
                <w:sz w:val="26"/>
                <w:szCs w:val="26"/>
                <w:lang w:val="pt-BR"/>
              </w:rPr>
              <w:t xml:space="preserve">Cần kiểm tra lại số liệu hoạt động phục vụ cho quá trình tính toán </w:t>
            </w:r>
          </w:p>
        </w:tc>
      </w:tr>
      <w:tr w:rsidR="003D00D0" w:rsidRPr="00126500" w14:paraId="71A842CD" w14:textId="77777777" w:rsidTr="00482162">
        <w:trPr>
          <w:gridAfter w:val="1"/>
          <w:wAfter w:w="4" w:type="pct"/>
        </w:trPr>
        <w:tc>
          <w:tcPr>
            <w:tcW w:w="395" w:type="pct"/>
            <w:shd w:val="clear" w:color="auto" w:fill="auto"/>
          </w:tcPr>
          <w:p w14:paraId="3A42F2B0"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35651697"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xml:space="preserve">Kiểm tra các giả định liên quan đến việc thiếu số liệu hoạt </w:t>
            </w:r>
            <w:r w:rsidRPr="002A3A73">
              <w:rPr>
                <w:bCs/>
                <w:iCs/>
                <w:sz w:val="26"/>
                <w:szCs w:val="26"/>
                <w:lang w:val="pt-BR"/>
              </w:rPr>
              <w:lastRenderedPageBreak/>
              <w:t>động phục vụ kiểm kê.</w:t>
            </w:r>
          </w:p>
        </w:tc>
        <w:tc>
          <w:tcPr>
            <w:tcW w:w="2103" w:type="pct"/>
            <w:shd w:val="clear" w:color="auto" w:fill="auto"/>
          </w:tcPr>
          <w:p w14:paraId="022071BB"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lastRenderedPageBreak/>
              <w:t>Tính toán số lượng bò thịt dựa trên tổng số lượng bò trừ đi số lượng bò sữa là phù hợp nhất với hiện trạng số liệu hiện có.</w:t>
            </w:r>
          </w:p>
        </w:tc>
        <w:tc>
          <w:tcPr>
            <w:tcW w:w="1108" w:type="pct"/>
            <w:shd w:val="clear" w:color="auto" w:fill="auto"/>
          </w:tcPr>
          <w:p w14:paraId="31B7C25D" w14:textId="77777777" w:rsidR="003D00D0" w:rsidRPr="002A3A73" w:rsidRDefault="003D00D0" w:rsidP="003D00D0">
            <w:pPr>
              <w:spacing w:after="0" w:line="264" w:lineRule="auto"/>
              <w:ind w:firstLine="0"/>
              <w:rPr>
                <w:bCs/>
                <w:iCs/>
                <w:sz w:val="26"/>
                <w:szCs w:val="26"/>
                <w:lang w:val="pt-BR"/>
              </w:rPr>
            </w:pPr>
          </w:p>
        </w:tc>
      </w:tr>
      <w:tr w:rsidR="003D00D0" w:rsidRPr="00126500" w14:paraId="1BA216D9" w14:textId="77777777" w:rsidTr="00482162">
        <w:trPr>
          <w:gridAfter w:val="1"/>
          <w:wAfter w:w="4" w:type="pct"/>
        </w:trPr>
        <w:tc>
          <w:tcPr>
            <w:tcW w:w="395" w:type="pct"/>
            <w:shd w:val="clear" w:color="auto" w:fill="auto"/>
          </w:tcPr>
          <w:p w14:paraId="5F179B39"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27AAB126"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quá trình nhập số liệu hoạt động và sử dụng đơn vị đo lường vào các bảng tính, công cụ tính.</w:t>
            </w:r>
          </w:p>
        </w:tc>
        <w:tc>
          <w:tcPr>
            <w:tcW w:w="2103" w:type="pct"/>
            <w:shd w:val="clear" w:color="auto" w:fill="auto"/>
          </w:tcPr>
          <w:p w14:paraId="5A5AD7AB"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Quá trình nhập số liệu hoạt động và sử dụng đơn vị vào các bảng tính và công cụ kiểm kê không có sai sót.</w:t>
            </w:r>
          </w:p>
        </w:tc>
        <w:tc>
          <w:tcPr>
            <w:tcW w:w="1108" w:type="pct"/>
            <w:shd w:val="clear" w:color="auto" w:fill="auto"/>
          </w:tcPr>
          <w:p w14:paraId="6A10A54B" w14:textId="77777777" w:rsidR="003D00D0" w:rsidRPr="002A3A73" w:rsidRDefault="003D00D0" w:rsidP="003D00D0">
            <w:pPr>
              <w:spacing w:after="0" w:line="264" w:lineRule="auto"/>
              <w:ind w:firstLine="0"/>
              <w:rPr>
                <w:bCs/>
                <w:iCs/>
                <w:sz w:val="26"/>
                <w:szCs w:val="26"/>
                <w:lang w:val="pt-BR"/>
              </w:rPr>
            </w:pPr>
          </w:p>
        </w:tc>
      </w:tr>
      <w:tr w:rsidR="003D00D0" w:rsidRPr="00126500" w14:paraId="3BF5F5D0" w14:textId="77777777" w:rsidTr="00482162">
        <w:trPr>
          <w:gridAfter w:val="1"/>
          <w:wAfter w:w="4" w:type="pct"/>
        </w:trPr>
        <w:tc>
          <w:tcPr>
            <w:tcW w:w="395" w:type="pct"/>
            <w:shd w:val="clear" w:color="auto" w:fill="auto"/>
          </w:tcPr>
          <w:p w14:paraId="34534C30"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7A9EA09B"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tính nhất quán của số liệu hoạt động giữa các tiểu lĩnh vực kiểm kê.</w:t>
            </w:r>
          </w:p>
        </w:tc>
        <w:tc>
          <w:tcPr>
            <w:tcW w:w="2103" w:type="pct"/>
            <w:shd w:val="clear" w:color="auto" w:fill="auto"/>
          </w:tcPr>
          <w:p w14:paraId="32844BFA"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Số liệu hoạt động giữa các tiểu lĩnh vực đã được kiểm tra, đảm bảo tính nhất quán giữa các tiểu lĩnh vực.</w:t>
            </w:r>
          </w:p>
        </w:tc>
        <w:tc>
          <w:tcPr>
            <w:tcW w:w="1108" w:type="pct"/>
            <w:shd w:val="clear" w:color="auto" w:fill="auto"/>
          </w:tcPr>
          <w:p w14:paraId="18637E6E" w14:textId="77777777" w:rsidR="003D00D0" w:rsidRPr="002A3A73" w:rsidRDefault="003D00D0" w:rsidP="003D00D0">
            <w:pPr>
              <w:spacing w:after="0" w:line="264" w:lineRule="auto"/>
              <w:ind w:firstLine="0"/>
              <w:rPr>
                <w:bCs/>
                <w:iCs/>
                <w:sz w:val="26"/>
                <w:szCs w:val="26"/>
                <w:lang w:val="pt-BR"/>
              </w:rPr>
            </w:pPr>
          </w:p>
        </w:tc>
      </w:tr>
      <w:tr w:rsidR="003D00D0" w:rsidRPr="00126500" w14:paraId="458817CD" w14:textId="77777777" w:rsidTr="00482162">
        <w:tc>
          <w:tcPr>
            <w:tcW w:w="395" w:type="pct"/>
            <w:shd w:val="clear" w:color="auto" w:fill="auto"/>
          </w:tcPr>
          <w:p w14:paraId="65E3FAB6" w14:textId="77777777" w:rsidR="003D00D0" w:rsidRPr="00B42141" w:rsidRDefault="003D00D0" w:rsidP="003D00D0">
            <w:pPr>
              <w:spacing w:after="0" w:line="264" w:lineRule="auto"/>
              <w:ind w:firstLine="0"/>
              <w:rPr>
                <w:b/>
                <w:bCs/>
                <w:iCs/>
                <w:sz w:val="26"/>
                <w:szCs w:val="26"/>
                <w:lang w:val="pt-BR"/>
              </w:rPr>
            </w:pPr>
            <w:r w:rsidRPr="00B42141">
              <w:rPr>
                <w:b/>
                <w:bCs/>
                <w:iCs/>
                <w:sz w:val="26"/>
                <w:szCs w:val="26"/>
                <w:lang w:val="pt-BR"/>
              </w:rPr>
              <w:t>II</w:t>
            </w:r>
          </w:p>
        </w:tc>
        <w:tc>
          <w:tcPr>
            <w:tcW w:w="4605" w:type="pct"/>
            <w:gridSpan w:val="4"/>
            <w:shd w:val="clear" w:color="auto" w:fill="auto"/>
          </w:tcPr>
          <w:p w14:paraId="76160343" w14:textId="77777777" w:rsidR="003D00D0" w:rsidRPr="00B42141" w:rsidRDefault="003D00D0" w:rsidP="003D00D0">
            <w:pPr>
              <w:spacing w:after="0" w:line="264" w:lineRule="auto"/>
              <w:ind w:firstLine="0"/>
              <w:rPr>
                <w:b/>
                <w:bCs/>
                <w:iCs/>
                <w:sz w:val="26"/>
                <w:szCs w:val="26"/>
                <w:lang w:val="pt-BR"/>
              </w:rPr>
            </w:pPr>
            <w:r w:rsidRPr="00B42141">
              <w:rPr>
                <w:b/>
                <w:bCs/>
                <w:iCs/>
                <w:sz w:val="26"/>
                <w:szCs w:val="26"/>
                <w:lang w:val="pt-BR"/>
              </w:rPr>
              <w:t>Quản lý chất thải vật nuôi (3A2)</w:t>
            </w:r>
          </w:p>
        </w:tc>
      </w:tr>
      <w:tr w:rsidR="003D00D0" w:rsidRPr="00126500" w14:paraId="71BAFC47" w14:textId="77777777" w:rsidTr="00482162">
        <w:trPr>
          <w:gridAfter w:val="1"/>
          <w:wAfter w:w="4" w:type="pct"/>
        </w:trPr>
        <w:tc>
          <w:tcPr>
            <w:tcW w:w="395" w:type="pct"/>
            <w:shd w:val="clear" w:color="auto" w:fill="auto"/>
          </w:tcPr>
          <w:p w14:paraId="1105F40F"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2C709C19"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nguồn số liệu hoạt động và tiêu chí để lựa chọn các số liệu hoạt động.</w:t>
            </w:r>
          </w:p>
        </w:tc>
        <w:tc>
          <w:tcPr>
            <w:tcW w:w="2103" w:type="pct"/>
            <w:shd w:val="clear" w:color="auto" w:fill="auto"/>
          </w:tcPr>
          <w:p w14:paraId="77212AD8"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Nguồn số liệu hoạt động được lấy từ Niên giám Thống kê năm 2020 của Tổng cục Thống kê và Niên giám thống kê Ngành Nông nghiệp và Phát triển nông thôn năm 2020. Số liệu sử dụng rõ ràng, đảm bảo độ tin cậy.</w:t>
            </w:r>
          </w:p>
          <w:p w14:paraId="4E759069"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Phân số lượng vật nuôi của từng loại vật nuôi theo từng vùng khí hậu (vùng có nhiệt độ trung bình 15-25</w:t>
            </w:r>
            <w:r w:rsidRPr="002A3A73">
              <w:rPr>
                <w:bCs/>
                <w:iCs/>
                <w:sz w:val="26"/>
                <w:szCs w:val="26"/>
                <w:vertAlign w:val="superscript"/>
                <w:lang w:val="pt-BR"/>
              </w:rPr>
              <w:t>o</w:t>
            </w:r>
            <w:r w:rsidRPr="002A3A73">
              <w:rPr>
                <w:bCs/>
                <w:iCs/>
                <w:sz w:val="26"/>
                <w:szCs w:val="26"/>
                <w:lang w:val="pt-BR"/>
              </w:rPr>
              <w:t>C và &gt; 25</w:t>
            </w:r>
            <w:r w:rsidRPr="002A3A73">
              <w:rPr>
                <w:bCs/>
                <w:iCs/>
                <w:sz w:val="26"/>
                <w:szCs w:val="26"/>
                <w:vertAlign w:val="superscript"/>
                <w:lang w:val="pt-BR"/>
              </w:rPr>
              <w:t>o</w:t>
            </w:r>
            <w:r w:rsidRPr="002A3A73">
              <w:rPr>
                <w:bCs/>
                <w:iCs/>
                <w:sz w:val="26"/>
                <w:szCs w:val="26"/>
                <w:lang w:val="pt-BR"/>
              </w:rPr>
              <w:t>C) tuân thủ hướng dẫn của IPCC 2006.</w:t>
            </w:r>
          </w:p>
          <w:p w14:paraId="0F31F460"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Phân các vùng khí hậu Việt Nam dựa trên báo cáo đánh giá khí hậu quốc gia của Bộ TNMT xuất bản năm 2021 là số liệu của cơ quan quản lý Nhà nước chuyên ngành, đảm bảo tính chính xác, tin cậy và cập nhật.</w:t>
            </w:r>
          </w:p>
        </w:tc>
        <w:tc>
          <w:tcPr>
            <w:tcW w:w="1108" w:type="pct"/>
            <w:shd w:val="clear" w:color="auto" w:fill="auto"/>
          </w:tcPr>
          <w:p w14:paraId="0A78AD64" w14:textId="77777777" w:rsidR="003D00D0" w:rsidRPr="002A3A73" w:rsidRDefault="003D00D0" w:rsidP="003D00D0">
            <w:pPr>
              <w:pStyle w:val="Bang"/>
              <w:spacing w:line="240" w:lineRule="auto"/>
              <w:jc w:val="left"/>
              <w:textDirection w:val="btLr"/>
              <w:rPr>
                <w:b w:val="0"/>
                <w:color w:val="000000"/>
                <w:sz w:val="26"/>
                <w:szCs w:val="26"/>
                <w:lang w:val="vi-VN"/>
              </w:rPr>
            </w:pPr>
            <w:r w:rsidRPr="002A3A73">
              <w:rPr>
                <w:b w:val="0"/>
                <w:iCs/>
                <w:sz w:val="26"/>
                <w:szCs w:val="26"/>
                <w:lang w:val="pt-BR"/>
              </w:rPr>
              <w:t xml:space="preserve">Xem xét lại </w:t>
            </w:r>
            <w:r w:rsidRPr="002A3A73">
              <w:rPr>
                <w:b w:val="0"/>
                <w:color w:val="000000"/>
                <w:sz w:val="26"/>
                <w:szCs w:val="26"/>
                <w:lang w:val="vi-VN"/>
              </w:rPr>
              <w:t xml:space="preserve">Bảng </w:t>
            </w:r>
            <w:r w:rsidRPr="002A3A73">
              <w:rPr>
                <w:b w:val="0"/>
                <w:color w:val="000000"/>
                <w:sz w:val="26"/>
                <w:szCs w:val="26"/>
                <w:lang w:val="vi-VN"/>
              </w:rPr>
              <w:fldChar w:fldCharType="begin"/>
            </w:r>
            <w:r w:rsidRPr="002A3A73">
              <w:rPr>
                <w:b w:val="0"/>
                <w:color w:val="000000"/>
                <w:sz w:val="26"/>
                <w:szCs w:val="26"/>
                <w:lang w:val="vi-VN"/>
              </w:rPr>
              <w:instrText xml:space="preserve"> SEQ Bảng_3. \* ARABIC </w:instrText>
            </w:r>
            <w:r w:rsidRPr="002A3A73">
              <w:rPr>
                <w:b w:val="0"/>
                <w:color w:val="000000"/>
                <w:sz w:val="26"/>
                <w:szCs w:val="26"/>
                <w:lang w:val="vi-VN"/>
              </w:rPr>
              <w:fldChar w:fldCharType="separate"/>
            </w:r>
            <w:r w:rsidRPr="002A3A73">
              <w:rPr>
                <w:b w:val="0"/>
                <w:noProof/>
                <w:color w:val="000000"/>
                <w:sz w:val="26"/>
                <w:szCs w:val="26"/>
                <w:lang w:val="vi-VN"/>
              </w:rPr>
              <w:t>11</w:t>
            </w:r>
            <w:r w:rsidRPr="002A3A73">
              <w:rPr>
                <w:b w:val="0"/>
                <w:color w:val="000000"/>
                <w:sz w:val="26"/>
                <w:szCs w:val="26"/>
                <w:lang w:val="vi-VN"/>
              </w:rPr>
              <w:fldChar w:fldCharType="end"/>
            </w:r>
            <w:r w:rsidRPr="002A3A73">
              <w:rPr>
                <w:b w:val="0"/>
                <w:color w:val="000000"/>
                <w:sz w:val="26"/>
                <w:szCs w:val="26"/>
                <w:lang w:val="vi-VN"/>
              </w:rPr>
              <w:t>. Tỷ lệ hệ thống xử lý chất thải theo các hình thức trang 17 và bảng kế tiếp (không có tên bảng): cần có sự giải thích các số liệu trong 2 bảng</w:t>
            </w:r>
          </w:p>
          <w:p w14:paraId="52A096BD" w14:textId="77777777" w:rsidR="003D00D0" w:rsidRPr="002A3A73" w:rsidRDefault="003D00D0" w:rsidP="003D00D0">
            <w:pPr>
              <w:pStyle w:val="Bang"/>
              <w:spacing w:line="240" w:lineRule="auto"/>
              <w:jc w:val="left"/>
              <w:textDirection w:val="btLr"/>
              <w:rPr>
                <w:b w:val="0"/>
                <w:color w:val="000000"/>
                <w:sz w:val="26"/>
                <w:szCs w:val="26"/>
                <w:lang w:val="vi-VN"/>
              </w:rPr>
            </w:pPr>
            <w:r w:rsidRPr="002A3A73">
              <w:rPr>
                <w:b w:val="0"/>
                <w:color w:val="000000"/>
                <w:sz w:val="26"/>
                <w:szCs w:val="26"/>
                <w:lang w:val="vi-VN"/>
              </w:rPr>
              <w:t>Tên bảng 11: tỷ lệ hệ thống xử lý chất thải là không chính xác (đây là các biện pháp/ hình thức xử lý chất thải trong chăn nuôi)</w:t>
            </w:r>
          </w:p>
          <w:p w14:paraId="75C3C073" w14:textId="77777777" w:rsidR="003D00D0" w:rsidRPr="002A3A73" w:rsidRDefault="003D00D0" w:rsidP="003D00D0">
            <w:pPr>
              <w:pStyle w:val="Bang"/>
              <w:spacing w:line="240" w:lineRule="auto"/>
              <w:jc w:val="left"/>
              <w:textDirection w:val="btLr"/>
              <w:rPr>
                <w:b w:val="0"/>
                <w:color w:val="000000"/>
                <w:sz w:val="26"/>
                <w:szCs w:val="26"/>
                <w:lang w:val="vi-VN"/>
              </w:rPr>
            </w:pPr>
            <w:r w:rsidRPr="002A3A73">
              <w:rPr>
                <w:b w:val="0"/>
                <w:color w:val="000000"/>
                <w:sz w:val="26"/>
                <w:szCs w:val="26"/>
                <w:lang w:val="vi-VN"/>
              </w:rPr>
              <w:t>Rà soát lại số thứ tự bảng trong phần nhận xét và bảng không khớp nhau (trang 17)</w:t>
            </w:r>
          </w:p>
        </w:tc>
      </w:tr>
      <w:tr w:rsidR="003D00D0" w:rsidRPr="00126500" w14:paraId="23A3C393" w14:textId="77777777" w:rsidTr="00482162">
        <w:trPr>
          <w:gridAfter w:val="1"/>
          <w:wAfter w:w="4" w:type="pct"/>
        </w:trPr>
        <w:tc>
          <w:tcPr>
            <w:tcW w:w="395" w:type="pct"/>
            <w:shd w:val="clear" w:color="auto" w:fill="auto"/>
          </w:tcPr>
          <w:p w14:paraId="2D6D1D6A"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4E0E3B75"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xml:space="preserve">Kiểm tra quá trình nhập số liệu hoạt động và sử dụng đơn vị đo </w:t>
            </w:r>
            <w:r w:rsidRPr="002A3A73">
              <w:rPr>
                <w:bCs/>
                <w:iCs/>
                <w:sz w:val="26"/>
                <w:szCs w:val="26"/>
                <w:lang w:val="pt-BR"/>
              </w:rPr>
              <w:lastRenderedPageBreak/>
              <w:t>lường vào các bảng tính, công cụ tính.</w:t>
            </w:r>
          </w:p>
        </w:tc>
        <w:tc>
          <w:tcPr>
            <w:tcW w:w="2103" w:type="pct"/>
            <w:shd w:val="clear" w:color="auto" w:fill="auto"/>
          </w:tcPr>
          <w:p w14:paraId="130BCA14"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lastRenderedPageBreak/>
              <w:t xml:space="preserve">Quá trình nhập số liệu hoạt động và sử dụng đơn vị vào các bảng tính và công cụ kiểm kê cần kiểm tra vì có sự không đồng nhất số liệu </w:t>
            </w:r>
            <w:r w:rsidRPr="002A3A73">
              <w:rPr>
                <w:bCs/>
                <w:iCs/>
                <w:sz w:val="26"/>
                <w:szCs w:val="26"/>
                <w:lang w:val="pt-BR"/>
              </w:rPr>
              <w:lastRenderedPageBreak/>
              <w:t>giữa bảng 11 và bảng tiếp theo (không có tên bảng)</w:t>
            </w:r>
          </w:p>
        </w:tc>
        <w:tc>
          <w:tcPr>
            <w:tcW w:w="1108" w:type="pct"/>
            <w:shd w:val="clear" w:color="auto" w:fill="auto"/>
          </w:tcPr>
          <w:p w14:paraId="46541B2F" w14:textId="77777777" w:rsidR="003D00D0" w:rsidRPr="002A3A73" w:rsidRDefault="003D00D0" w:rsidP="003D00D0">
            <w:pPr>
              <w:spacing w:after="0" w:line="264" w:lineRule="auto"/>
              <w:ind w:firstLine="0"/>
              <w:rPr>
                <w:bCs/>
                <w:iCs/>
                <w:sz w:val="26"/>
                <w:szCs w:val="26"/>
                <w:lang w:val="pt-BR"/>
              </w:rPr>
            </w:pPr>
          </w:p>
        </w:tc>
      </w:tr>
      <w:tr w:rsidR="003D00D0" w:rsidRPr="00126500" w14:paraId="62921316" w14:textId="77777777" w:rsidTr="00482162">
        <w:trPr>
          <w:gridAfter w:val="1"/>
          <w:wAfter w:w="4" w:type="pct"/>
        </w:trPr>
        <w:tc>
          <w:tcPr>
            <w:tcW w:w="395" w:type="pct"/>
            <w:shd w:val="clear" w:color="auto" w:fill="auto"/>
          </w:tcPr>
          <w:p w14:paraId="5C92AEA6"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024304C1"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tính nhất quán của số liệu hoạt động giữa các tiểu lĩnh vực kiểm kê.</w:t>
            </w:r>
          </w:p>
        </w:tc>
        <w:tc>
          <w:tcPr>
            <w:tcW w:w="2103" w:type="pct"/>
            <w:shd w:val="clear" w:color="auto" w:fill="auto"/>
          </w:tcPr>
          <w:p w14:paraId="601A098C"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Số liệu hoạt động giữa các tiểu lĩnh vực đã được kiểm tra, đảm bảo tính nhất quán giữa các tiểu lĩnh vực.</w:t>
            </w:r>
          </w:p>
        </w:tc>
        <w:tc>
          <w:tcPr>
            <w:tcW w:w="1108" w:type="pct"/>
            <w:shd w:val="clear" w:color="auto" w:fill="auto"/>
          </w:tcPr>
          <w:p w14:paraId="61ED2ADC" w14:textId="77777777" w:rsidR="003D00D0" w:rsidRPr="002A3A73" w:rsidRDefault="003D00D0" w:rsidP="003D00D0">
            <w:pPr>
              <w:spacing w:after="0" w:line="264" w:lineRule="auto"/>
              <w:ind w:firstLine="0"/>
              <w:rPr>
                <w:bCs/>
                <w:iCs/>
                <w:sz w:val="26"/>
                <w:szCs w:val="26"/>
                <w:lang w:val="pt-BR"/>
              </w:rPr>
            </w:pPr>
          </w:p>
        </w:tc>
      </w:tr>
      <w:tr w:rsidR="003D00D0" w:rsidRPr="00126500" w14:paraId="32822496" w14:textId="77777777" w:rsidTr="00482162">
        <w:tc>
          <w:tcPr>
            <w:tcW w:w="395" w:type="pct"/>
            <w:shd w:val="clear" w:color="auto" w:fill="auto"/>
          </w:tcPr>
          <w:p w14:paraId="18F312AE" w14:textId="77777777" w:rsidR="003D00D0" w:rsidRPr="00B42141" w:rsidRDefault="003D00D0" w:rsidP="003D00D0">
            <w:pPr>
              <w:spacing w:after="0" w:line="264" w:lineRule="auto"/>
              <w:ind w:firstLine="0"/>
              <w:rPr>
                <w:b/>
                <w:bCs/>
                <w:iCs/>
                <w:sz w:val="26"/>
                <w:szCs w:val="26"/>
                <w:lang w:val="pt-BR"/>
              </w:rPr>
            </w:pPr>
            <w:r w:rsidRPr="00B42141">
              <w:rPr>
                <w:b/>
                <w:bCs/>
                <w:iCs/>
                <w:sz w:val="26"/>
                <w:szCs w:val="26"/>
                <w:lang w:val="pt-BR"/>
              </w:rPr>
              <w:t>III</w:t>
            </w:r>
          </w:p>
        </w:tc>
        <w:tc>
          <w:tcPr>
            <w:tcW w:w="4605" w:type="pct"/>
            <w:gridSpan w:val="4"/>
            <w:shd w:val="clear" w:color="auto" w:fill="auto"/>
          </w:tcPr>
          <w:p w14:paraId="40204EF7" w14:textId="77777777" w:rsidR="003D00D0" w:rsidRPr="00B42141" w:rsidRDefault="003D00D0" w:rsidP="003D00D0">
            <w:pPr>
              <w:spacing w:after="0" w:line="264" w:lineRule="auto"/>
              <w:ind w:firstLine="0"/>
              <w:rPr>
                <w:b/>
                <w:bCs/>
                <w:iCs/>
                <w:sz w:val="26"/>
                <w:szCs w:val="26"/>
                <w:lang w:val="pt-BR"/>
              </w:rPr>
            </w:pPr>
            <w:r w:rsidRPr="00B42141">
              <w:rPr>
                <w:b/>
                <w:bCs/>
                <w:iCs/>
                <w:sz w:val="26"/>
                <w:szCs w:val="26"/>
                <w:lang w:val="pt-BR"/>
              </w:rPr>
              <w:t>Phát thải khí nhà kính từ đốt sinh khối (3C1)</w:t>
            </w:r>
          </w:p>
        </w:tc>
      </w:tr>
      <w:tr w:rsidR="003D00D0" w:rsidRPr="00126500" w14:paraId="4E2476F0" w14:textId="77777777" w:rsidTr="00482162">
        <w:trPr>
          <w:gridAfter w:val="1"/>
          <w:wAfter w:w="4" w:type="pct"/>
          <w:trHeight w:val="5491"/>
        </w:trPr>
        <w:tc>
          <w:tcPr>
            <w:tcW w:w="395" w:type="pct"/>
            <w:shd w:val="clear" w:color="auto" w:fill="auto"/>
          </w:tcPr>
          <w:p w14:paraId="45C25393"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4B0D1A60"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nguồn số liệu hoạt động và tiêu chí để lựa chọn các số liệu hoạt động</w:t>
            </w:r>
          </w:p>
        </w:tc>
        <w:tc>
          <w:tcPr>
            <w:tcW w:w="2103" w:type="pct"/>
            <w:shd w:val="clear" w:color="auto" w:fill="auto"/>
          </w:tcPr>
          <w:p w14:paraId="50B9A4E6"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xml:space="preserve">- Nguồn số liệu hoạt động được lấy từ Niên giám Thống kê. </w:t>
            </w:r>
          </w:p>
          <w:p w14:paraId="7CF7E517"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Đã ưu tiên sử dụng các thông tin, số liệu hoạt động công bố trong Niên giám thống kê quốc gia</w:t>
            </w:r>
          </w:p>
          <w:p w14:paraId="4D1CA5E1"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Đã ưu tiên sử dụng các thông số từ các nghiên cứu được thực hiện bởi các cơ quan nghiên cứu chuyên ngành phù hợp với điều kiện thực tế tại Việt Nam</w:t>
            </w:r>
          </w:p>
          <w:p w14:paraId="5F1492C3"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Tuy nhiên số liệu sản lượng cây trồng đang sử dụng của năm 2018 (tại bảng 20, trang 23)</w:t>
            </w:r>
          </w:p>
          <w:p w14:paraId="334F1D81"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xml:space="preserve">- </w:t>
            </w:r>
            <w:r w:rsidRPr="002A3A73">
              <w:rPr>
                <w:bCs/>
                <w:iCs/>
                <w:spacing w:val="-2"/>
                <w:sz w:val="26"/>
                <w:szCs w:val="26"/>
                <w:lang w:val="pt-BR"/>
              </w:rPr>
              <w:t>Chưa làm rõ thông số “M</w:t>
            </w:r>
            <w:r w:rsidRPr="002A3A73">
              <w:rPr>
                <w:bCs/>
                <w:iCs/>
                <w:spacing w:val="-2"/>
                <w:sz w:val="26"/>
                <w:szCs w:val="26"/>
                <w:vertAlign w:val="subscript"/>
                <w:lang w:val="pt-BR"/>
              </w:rPr>
              <w:t>b</w:t>
            </w:r>
            <w:r w:rsidRPr="002A3A73">
              <w:rPr>
                <w:bCs/>
                <w:iCs/>
                <w:spacing w:val="-2"/>
                <w:sz w:val="26"/>
                <w:szCs w:val="26"/>
                <w:lang w:val="pt-BR"/>
              </w:rPr>
              <w:t>”: lượng phụ phẩm bị đốt do chưa thể hiện được lượng phụ phẩm nông nghiệp của các loại cây trồng kiểm kê</w:t>
            </w:r>
          </w:p>
        </w:tc>
        <w:tc>
          <w:tcPr>
            <w:tcW w:w="1108" w:type="pct"/>
            <w:shd w:val="clear" w:color="auto" w:fill="auto"/>
          </w:tcPr>
          <w:p w14:paraId="7D2BAF75"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Cập nhật số liệu cho năm 2020 là năm được kiểm kê</w:t>
            </w:r>
          </w:p>
          <w:p w14:paraId="0FF7144B"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Cần bổ sung năm ở cột nguồn số liệu</w:t>
            </w:r>
          </w:p>
          <w:p w14:paraId="14D22D3B"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Làm rõ lượng phụ phẩm nông nghiệp phát sinh, lượng phụ phẩm NN bị đốt</w:t>
            </w:r>
          </w:p>
          <w:p w14:paraId="5E1DFBCF"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Bổ sung đơn vị cho cột tỷ lệ phát thải trong bảng 22</w:t>
            </w:r>
          </w:p>
          <w:p w14:paraId="3F522A10" w14:textId="77777777" w:rsidR="003D00D0" w:rsidRPr="002A3A73" w:rsidRDefault="003D00D0" w:rsidP="003D00D0">
            <w:pPr>
              <w:spacing w:after="0" w:line="264" w:lineRule="auto"/>
              <w:ind w:firstLine="0"/>
              <w:rPr>
                <w:bCs/>
                <w:iCs/>
                <w:sz w:val="26"/>
                <w:szCs w:val="26"/>
                <w:lang w:val="pt-BR"/>
              </w:rPr>
            </w:pPr>
          </w:p>
        </w:tc>
      </w:tr>
      <w:tr w:rsidR="003D00D0" w:rsidRPr="00126500" w14:paraId="19C140FE" w14:textId="77777777" w:rsidTr="00482162">
        <w:trPr>
          <w:gridAfter w:val="1"/>
          <w:wAfter w:w="4" w:type="pct"/>
        </w:trPr>
        <w:tc>
          <w:tcPr>
            <w:tcW w:w="395" w:type="pct"/>
            <w:shd w:val="clear" w:color="auto" w:fill="auto"/>
          </w:tcPr>
          <w:p w14:paraId="67F3A7D5"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097A7DA2"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quá trình nhập số liệu hoạt động và sử dụng đơn vị đo lường vào các bảng tính, công cụ tính.</w:t>
            </w:r>
          </w:p>
        </w:tc>
        <w:tc>
          <w:tcPr>
            <w:tcW w:w="2103" w:type="pct"/>
            <w:shd w:val="clear" w:color="auto" w:fill="auto"/>
          </w:tcPr>
          <w:p w14:paraId="3B326EDE"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Quá trình nhập số liệu hoạt động và sử dụng đơn vị vào các bảng tính và công cụ kiểm kê không có sai sót.</w:t>
            </w:r>
          </w:p>
        </w:tc>
        <w:tc>
          <w:tcPr>
            <w:tcW w:w="1108" w:type="pct"/>
            <w:shd w:val="clear" w:color="auto" w:fill="auto"/>
          </w:tcPr>
          <w:p w14:paraId="18D40B46" w14:textId="77777777" w:rsidR="003D00D0" w:rsidRPr="002A3A73" w:rsidRDefault="003D00D0" w:rsidP="003D00D0">
            <w:pPr>
              <w:spacing w:after="0" w:line="264" w:lineRule="auto"/>
              <w:ind w:firstLine="0"/>
              <w:rPr>
                <w:bCs/>
                <w:iCs/>
                <w:sz w:val="26"/>
                <w:szCs w:val="26"/>
                <w:lang w:val="pt-BR"/>
              </w:rPr>
            </w:pPr>
          </w:p>
        </w:tc>
      </w:tr>
      <w:tr w:rsidR="003D00D0" w:rsidRPr="00126500" w14:paraId="07274575" w14:textId="77777777" w:rsidTr="00482162">
        <w:trPr>
          <w:gridAfter w:val="1"/>
          <w:wAfter w:w="4" w:type="pct"/>
        </w:trPr>
        <w:tc>
          <w:tcPr>
            <w:tcW w:w="395" w:type="pct"/>
            <w:shd w:val="clear" w:color="auto" w:fill="auto"/>
          </w:tcPr>
          <w:p w14:paraId="25E70B78"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2BAFC11A"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tính nhất quán của số liệu hoạt động giữa các tiểu lĩnh vực kiểm kê.</w:t>
            </w:r>
          </w:p>
        </w:tc>
        <w:tc>
          <w:tcPr>
            <w:tcW w:w="2103" w:type="pct"/>
            <w:shd w:val="clear" w:color="auto" w:fill="auto"/>
          </w:tcPr>
          <w:p w14:paraId="108FD95E"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Số liệu hoạt động giữa các tiểu lĩnh vực đã được kiểm tra, đảm bảo tính nhất quán giữa các tiểu lĩnh vực.</w:t>
            </w:r>
          </w:p>
        </w:tc>
        <w:tc>
          <w:tcPr>
            <w:tcW w:w="1108" w:type="pct"/>
            <w:shd w:val="clear" w:color="auto" w:fill="auto"/>
          </w:tcPr>
          <w:p w14:paraId="7992933B" w14:textId="77777777" w:rsidR="003D00D0" w:rsidRPr="002A3A73" w:rsidRDefault="003D00D0" w:rsidP="003D00D0">
            <w:pPr>
              <w:spacing w:after="0" w:line="264" w:lineRule="auto"/>
              <w:ind w:firstLine="0"/>
              <w:rPr>
                <w:bCs/>
                <w:iCs/>
                <w:sz w:val="26"/>
                <w:szCs w:val="26"/>
                <w:lang w:val="pt-BR"/>
              </w:rPr>
            </w:pPr>
          </w:p>
        </w:tc>
      </w:tr>
      <w:tr w:rsidR="003D00D0" w:rsidRPr="00126500" w14:paraId="6FE72304" w14:textId="77777777" w:rsidTr="00482162">
        <w:tc>
          <w:tcPr>
            <w:tcW w:w="395" w:type="pct"/>
            <w:shd w:val="clear" w:color="auto" w:fill="auto"/>
          </w:tcPr>
          <w:p w14:paraId="08A05946" w14:textId="77777777" w:rsidR="003D00D0" w:rsidRPr="00B42141" w:rsidRDefault="003D00D0" w:rsidP="003D00D0">
            <w:pPr>
              <w:spacing w:after="0" w:line="264" w:lineRule="auto"/>
              <w:ind w:firstLine="0"/>
              <w:rPr>
                <w:b/>
                <w:bCs/>
                <w:iCs/>
                <w:sz w:val="26"/>
                <w:szCs w:val="26"/>
                <w:lang w:val="pt-BR"/>
              </w:rPr>
            </w:pPr>
            <w:r w:rsidRPr="00B42141">
              <w:rPr>
                <w:b/>
                <w:bCs/>
                <w:iCs/>
                <w:sz w:val="26"/>
                <w:szCs w:val="26"/>
                <w:lang w:val="pt-BR"/>
              </w:rPr>
              <w:t>IV</w:t>
            </w:r>
          </w:p>
        </w:tc>
        <w:tc>
          <w:tcPr>
            <w:tcW w:w="4605" w:type="pct"/>
            <w:gridSpan w:val="4"/>
            <w:shd w:val="clear" w:color="auto" w:fill="auto"/>
          </w:tcPr>
          <w:p w14:paraId="0A8D75A6" w14:textId="77777777" w:rsidR="003D00D0" w:rsidRPr="00B42141" w:rsidRDefault="003D00D0" w:rsidP="003D00D0">
            <w:pPr>
              <w:spacing w:after="0" w:line="264" w:lineRule="auto"/>
              <w:ind w:firstLine="0"/>
              <w:rPr>
                <w:b/>
                <w:bCs/>
                <w:iCs/>
                <w:sz w:val="26"/>
                <w:szCs w:val="26"/>
                <w:lang w:val="pt-BR"/>
              </w:rPr>
            </w:pPr>
            <w:r w:rsidRPr="00B42141">
              <w:rPr>
                <w:b/>
                <w:bCs/>
                <w:iCs/>
                <w:sz w:val="26"/>
                <w:szCs w:val="26"/>
                <w:lang w:val="pt-BR"/>
              </w:rPr>
              <w:t>Vôi (3C2)</w:t>
            </w:r>
          </w:p>
        </w:tc>
      </w:tr>
      <w:tr w:rsidR="003D00D0" w:rsidRPr="00126500" w14:paraId="6D9C11F1" w14:textId="77777777" w:rsidTr="00482162">
        <w:trPr>
          <w:gridAfter w:val="1"/>
          <w:wAfter w:w="4" w:type="pct"/>
        </w:trPr>
        <w:tc>
          <w:tcPr>
            <w:tcW w:w="395" w:type="pct"/>
            <w:shd w:val="clear" w:color="auto" w:fill="auto"/>
          </w:tcPr>
          <w:p w14:paraId="113735C2"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0E161D22"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xml:space="preserve">Kiểm tra nguồn số liệu hoạt động và tiêu </w:t>
            </w:r>
            <w:r w:rsidRPr="002A3A73">
              <w:rPr>
                <w:bCs/>
                <w:iCs/>
                <w:sz w:val="26"/>
                <w:szCs w:val="26"/>
                <w:lang w:val="pt-BR"/>
              </w:rPr>
              <w:lastRenderedPageBreak/>
              <w:t>chí để lựa chọn các số liệu hoạt động</w:t>
            </w:r>
          </w:p>
        </w:tc>
        <w:tc>
          <w:tcPr>
            <w:tcW w:w="2103" w:type="pct"/>
            <w:shd w:val="clear" w:color="auto" w:fill="auto"/>
          </w:tcPr>
          <w:p w14:paraId="01686A09"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lastRenderedPageBreak/>
              <w:t xml:space="preserve">- Nguồn số liệu hoạt động về sản lượng vôi bón trong nông nghiệp được lấy từ Quyết định số </w:t>
            </w:r>
            <w:r w:rsidRPr="002A3A73">
              <w:rPr>
                <w:bCs/>
                <w:iCs/>
                <w:sz w:val="26"/>
                <w:szCs w:val="26"/>
                <w:lang w:val="pt-BR"/>
              </w:rPr>
              <w:lastRenderedPageBreak/>
              <w:t>507/QĐ-BXD của Bộ Xây dựng. Theo QĐ này, nhu cầu cho cải tạo đất nhiễm phèn, chua, mặn là 600 nghìn tấn, cho nuôi trồng thủy sản là 600 nghìn tấn, tổng 1.200 nghìn tấn. So với số liệu đưa vào tính toán 1.270 nghìn tấn, cần làm rõ lượng 70 nghìn tấn từ nhu cầu khác này.</w:t>
            </w:r>
          </w:p>
          <w:p w14:paraId="1DB89617"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Tổng sản lượng vôi canxi (1.156 nghìn tấn) và vôi dolomit (204 ngìn tấn) là 1.360 nghìn tấn khác với 1.270 nghìn tấn (trang 30, mục c. Số liệu hoạt động)</w:t>
            </w:r>
          </w:p>
        </w:tc>
        <w:tc>
          <w:tcPr>
            <w:tcW w:w="1108" w:type="pct"/>
            <w:shd w:val="clear" w:color="auto" w:fill="auto"/>
          </w:tcPr>
          <w:p w14:paraId="4D62BA63"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lastRenderedPageBreak/>
              <w:t xml:space="preserve">Cung cấp phương pháp luận chi tiết hơn </w:t>
            </w:r>
            <w:r w:rsidRPr="002A3A73">
              <w:rPr>
                <w:bCs/>
                <w:iCs/>
                <w:sz w:val="26"/>
                <w:szCs w:val="26"/>
                <w:lang w:val="pt-BR"/>
              </w:rPr>
              <w:lastRenderedPageBreak/>
              <w:t>để làm rõ số liệu 70 nghìn tấn vôi lấy từ nhu cầu khác.</w:t>
            </w:r>
          </w:p>
          <w:p w14:paraId="5F9538A0"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Tính toán lại sản lượng vôi canxi, dolomit hoặc tổng sản lượng vôi sử dụng cho nông nghiệp để đảm bảo tính toàn vẹn của số liệu.</w:t>
            </w:r>
          </w:p>
          <w:p w14:paraId="7AAA2D62" w14:textId="77777777" w:rsidR="003D00D0" w:rsidRPr="002A3A73" w:rsidRDefault="003D00D0" w:rsidP="003D00D0">
            <w:pPr>
              <w:spacing w:after="0" w:line="264" w:lineRule="auto"/>
              <w:ind w:firstLine="0"/>
              <w:rPr>
                <w:bCs/>
                <w:iCs/>
                <w:sz w:val="26"/>
                <w:szCs w:val="26"/>
                <w:lang w:val="pt-BR"/>
              </w:rPr>
            </w:pPr>
          </w:p>
        </w:tc>
      </w:tr>
      <w:tr w:rsidR="003D00D0" w:rsidRPr="00126500" w14:paraId="5927F17B" w14:textId="77777777" w:rsidTr="00482162">
        <w:trPr>
          <w:gridAfter w:val="1"/>
          <w:wAfter w:w="4" w:type="pct"/>
        </w:trPr>
        <w:tc>
          <w:tcPr>
            <w:tcW w:w="395" w:type="pct"/>
            <w:shd w:val="clear" w:color="auto" w:fill="auto"/>
          </w:tcPr>
          <w:p w14:paraId="176948CF"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3D1AE339"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các giả định liên quan đến việc thiếu số liệu hoạt động phục vụ kiểm kê.</w:t>
            </w:r>
          </w:p>
        </w:tc>
        <w:tc>
          <w:tcPr>
            <w:tcW w:w="2103" w:type="pct"/>
            <w:shd w:val="clear" w:color="auto" w:fill="auto"/>
          </w:tcPr>
          <w:p w14:paraId="4B8BDA1F"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Giả định lấy từ Quyết định số 507/QĐ-BXD của Bộ Xây dựng là phù hợp nhất với hiện trạng số liệu hiện có.</w:t>
            </w:r>
          </w:p>
          <w:p w14:paraId="4F3BBDFD"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Giả định về số liệu sản lượng vôi không được tách theo loại vôi theo hướng dẫn của IPCC là phù hợp</w:t>
            </w:r>
          </w:p>
        </w:tc>
        <w:tc>
          <w:tcPr>
            <w:tcW w:w="1108" w:type="pct"/>
            <w:shd w:val="clear" w:color="auto" w:fill="auto"/>
          </w:tcPr>
          <w:p w14:paraId="41F46DE0" w14:textId="77777777" w:rsidR="003D00D0" w:rsidRPr="002A3A73" w:rsidRDefault="003D00D0" w:rsidP="003D00D0">
            <w:pPr>
              <w:spacing w:after="0" w:line="264" w:lineRule="auto"/>
              <w:ind w:firstLine="0"/>
              <w:rPr>
                <w:bCs/>
                <w:iCs/>
                <w:sz w:val="26"/>
                <w:szCs w:val="26"/>
                <w:lang w:val="pt-BR"/>
              </w:rPr>
            </w:pPr>
          </w:p>
        </w:tc>
      </w:tr>
      <w:tr w:rsidR="003D00D0" w:rsidRPr="00126500" w14:paraId="39C3CB35" w14:textId="77777777" w:rsidTr="00482162">
        <w:trPr>
          <w:gridAfter w:val="1"/>
          <w:wAfter w:w="4" w:type="pct"/>
        </w:trPr>
        <w:tc>
          <w:tcPr>
            <w:tcW w:w="395" w:type="pct"/>
            <w:shd w:val="clear" w:color="auto" w:fill="auto"/>
          </w:tcPr>
          <w:p w14:paraId="6C67E3FB"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68A20E64"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quá trình nhập số liệu hoạt động và sử dụng đơn vị đo lường vào các bảng tính, công cụ tính.</w:t>
            </w:r>
          </w:p>
        </w:tc>
        <w:tc>
          <w:tcPr>
            <w:tcW w:w="2103" w:type="pct"/>
            <w:shd w:val="clear" w:color="auto" w:fill="auto"/>
          </w:tcPr>
          <w:p w14:paraId="2C0EF60F"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Quá trình nhập số liệu hoạt động và sử dụng đơn vị vào các bảng tính và công cụ kiểm kê chưa rõ nguồn nào chính xác, số liệu đầu vào chưa nhất quán</w:t>
            </w:r>
          </w:p>
        </w:tc>
        <w:tc>
          <w:tcPr>
            <w:tcW w:w="1108" w:type="pct"/>
            <w:shd w:val="clear" w:color="auto" w:fill="auto"/>
          </w:tcPr>
          <w:p w14:paraId="55026E39"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Cần cung cấp nguồn tài liệu liên quan đến các số liệu đầu vào</w:t>
            </w:r>
          </w:p>
          <w:p w14:paraId="594B5334"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Bổ sung tài liệu tham khảo vào mục tham khảo</w:t>
            </w:r>
          </w:p>
        </w:tc>
      </w:tr>
      <w:tr w:rsidR="003D00D0" w:rsidRPr="00126500" w14:paraId="1A8B10C9" w14:textId="77777777" w:rsidTr="00482162">
        <w:trPr>
          <w:gridAfter w:val="1"/>
          <w:wAfter w:w="4" w:type="pct"/>
        </w:trPr>
        <w:tc>
          <w:tcPr>
            <w:tcW w:w="395" w:type="pct"/>
            <w:shd w:val="clear" w:color="auto" w:fill="auto"/>
          </w:tcPr>
          <w:p w14:paraId="27577783"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6190AC76"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tính nhất quán của số liệu hoạt động giữa các tiểu lĩnh vực kiểm kê.</w:t>
            </w:r>
          </w:p>
        </w:tc>
        <w:tc>
          <w:tcPr>
            <w:tcW w:w="2103" w:type="pct"/>
            <w:shd w:val="clear" w:color="auto" w:fill="auto"/>
          </w:tcPr>
          <w:p w14:paraId="06351CD6"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Tổng sản lượng vôi canxi (1.156 nghìn tấn) và vôi dolomit (204 ngìn tấn) là 1.360 nghìn tấn khác với 1.270 nghìn tấn</w:t>
            </w:r>
          </w:p>
        </w:tc>
        <w:tc>
          <w:tcPr>
            <w:tcW w:w="1108" w:type="pct"/>
            <w:shd w:val="clear" w:color="auto" w:fill="auto"/>
          </w:tcPr>
          <w:p w14:paraId="3E9FFBC9"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Tính toán lại sản lượng vôi canxi, dolomit hoặc tổng sản lượng vôi sử dụng cho nông nghiệp để đảm bảo tính toàn vẹn của số liệu</w:t>
            </w:r>
          </w:p>
        </w:tc>
      </w:tr>
      <w:tr w:rsidR="003D00D0" w:rsidRPr="00126500" w14:paraId="448C6472" w14:textId="77777777" w:rsidTr="00482162">
        <w:tc>
          <w:tcPr>
            <w:tcW w:w="395" w:type="pct"/>
            <w:shd w:val="clear" w:color="auto" w:fill="auto"/>
          </w:tcPr>
          <w:p w14:paraId="640F9C6D" w14:textId="77777777" w:rsidR="003D00D0" w:rsidRPr="004B4039" w:rsidRDefault="003D00D0" w:rsidP="003D00D0">
            <w:pPr>
              <w:spacing w:after="0" w:line="264" w:lineRule="auto"/>
              <w:ind w:firstLine="0"/>
              <w:rPr>
                <w:b/>
                <w:bCs/>
                <w:iCs/>
                <w:sz w:val="26"/>
                <w:szCs w:val="26"/>
                <w:lang w:val="pt-BR"/>
              </w:rPr>
            </w:pPr>
            <w:r w:rsidRPr="004B4039">
              <w:rPr>
                <w:b/>
                <w:bCs/>
                <w:iCs/>
                <w:sz w:val="26"/>
                <w:szCs w:val="26"/>
                <w:lang w:val="pt-BR"/>
              </w:rPr>
              <w:t>V</w:t>
            </w:r>
          </w:p>
        </w:tc>
        <w:tc>
          <w:tcPr>
            <w:tcW w:w="4605" w:type="pct"/>
            <w:gridSpan w:val="4"/>
            <w:shd w:val="clear" w:color="auto" w:fill="auto"/>
          </w:tcPr>
          <w:p w14:paraId="45F0DE49" w14:textId="77777777" w:rsidR="003D00D0" w:rsidRPr="004B4039" w:rsidRDefault="003D00D0" w:rsidP="003D00D0">
            <w:pPr>
              <w:spacing w:after="0" w:line="264" w:lineRule="auto"/>
              <w:ind w:firstLine="0"/>
              <w:rPr>
                <w:b/>
                <w:bCs/>
                <w:iCs/>
                <w:sz w:val="26"/>
                <w:szCs w:val="26"/>
                <w:lang w:val="pt-BR"/>
              </w:rPr>
            </w:pPr>
            <w:r w:rsidRPr="004B4039">
              <w:rPr>
                <w:b/>
                <w:bCs/>
                <w:iCs/>
                <w:sz w:val="26"/>
                <w:szCs w:val="26"/>
                <w:lang w:val="pt-BR"/>
              </w:rPr>
              <w:t>Sử dụng phân đạm (3C3)</w:t>
            </w:r>
          </w:p>
        </w:tc>
      </w:tr>
      <w:tr w:rsidR="003D00D0" w:rsidRPr="00126500" w14:paraId="1EB1B262" w14:textId="77777777" w:rsidTr="00482162">
        <w:trPr>
          <w:gridAfter w:val="1"/>
          <w:wAfter w:w="4" w:type="pct"/>
        </w:trPr>
        <w:tc>
          <w:tcPr>
            <w:tcW w:w="395" w:type="pct"/>
            <w:shd w:val="clear" w:color="auto" w:fill="auto"/>
          </w:tcPr>
          <w:p w14:paraId="58F63FA8"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79F4EC7D"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nguồn số liệu hoạt động và tiêu chí để lựa chọn các số liệu hoạt động</w:t>
            </w:r>
          </w:p>
        </w:tc>
        <w:tc>
          <w:tcPr>
            <w:tcW w:w="2103" w:type="pct"/>
            <w:shd w:val="clear" w:color="auto" w:fill="auto"/>
          </w:tcPr>
          <w:p w14:paraId="44217D28"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Cần thêm số liệu về sản lượng xuất, nhập khẩu</w:t>
            </w:r>
          </w:p>
          <w:p w14:paraId="53CB4A36"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Cần chi tiết phương pháp tính lượng phân đạm được sử dụng cho sản xuất Nông nghiệp</w:t>
            </w:r>
          </w:p>
          <w:p w14:paraId="38EADBED" w14:textId="77777777" w:rsidR="003D00D0" w:rsidRPr="002A3A73" w:rsidRDefault="003D00D0" w:rsidP="003D00D0">
            <w:pPr>
              <w:spacing w:after="0" w:line="264" w:lineRule="auto"/>
              <w:ind w:firstLine="0"/>
              <w:rPr>
                <w:bCs/>
                <w:iCs/>
                <w:sz w:val="26"/>
                <w:szCs w:val="26"/>
                <w:lang w:val="pt-BR"/>
              </w:rPr>
            </w:pPr>
          </w:p>
        </w:tc>
        <w:tc>
          <w:tcPr>
            <w:tcW w:w="1108" w:type="pct"/>
            <w:shd w:val="clear" w:color="auto" w:fill="auto"/>
          </w:tcPr>
          <w:p w14:paraId="2503D290"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Bổ sung số liệu về sản lượng xuất, nhập khẩu và phương pháp tính lượng phân đạm được sử dụng cho Nông nghiệp từ nguồn số liệu tổng số này.</w:t>
            </w:r>
          </w:p>
        </w:tc>
      </w:tr>
      <w:tr w:rsidR="003D00D0" w:rsidRPr="00126500" w14:paraId="15DFF551" w14:textId="77777777" w:rsidTr="00482162">
        <w:trPr>
          <w:gridAfter w:val="1"/>
          <w:wAfter w:w="4" w:type="pct"/>
        </w:trPr>
        <w:tc>
          <w:tcPr>
            <w:tcW w:w="395" w:type="pct"/>
            <w:shd w:val="clear" w:color="auto" w:fill="auto"/>
          </w:tcPr>
          <w:p w14:paraId="22152BCD"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213E14EB"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quá trình nhập số liệu hoạt động và sử dụng đơn vị đo lường vào các bảng tính, công cụ tính.</w:t>
            </w:r>
          </w:p>
        </w:tc>
        <w:tc>
          <w:tcPr>
            <w:tcW w:w="2103" w:type="pct"/>
            <w:shd w:val="clear" w:color="auto" w:fill="auto"/>
          </w:tcPr>
          <w:p w14:paraId="65B52CBF"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Quá trình nhập số liệu hoạt động và sử dụng đơn vị vào các bảng tính và công cụ kiểm kê không có sai sót.</w:t>
            </w:r>
          </w:p>
        </w:tc>
        <w:tc>
          <w:tcPr>
            <w:tcW w:w="1108" w:type="pct"/>
            <w:shd w:val="clear" w:color="auto" w:fill="auto"/>
          </w:tcPr>
          <w:p w14:paraId="7282901F"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Chưa thống nhất số chữ số thập phân ở kết quả phát thải/hấp thụ.</w:t>
            </w:r>
          </w:p>
        </w:tc>
      </w:tr>
      <w:tr w:rsidR="003D00D0" w:rsidRPr="00126500" w14:paraId="0814C86A" w14:textId="77777777" w:rsidTr="00482162">
        <w:tc>
          <w:tcPr>
            <w:tcW w:w="395" w:type="pct"/>
            <w:shd w:val="clear" w:color="auto" w:fill="auto"/>
          </w:tcPr>
          <w:p w14:paraId="4BD2E83C" w14:textId="77777777" w:rsidR="003D00D0" w:rsidRPr="00B42141" w:rsidRDefault="003D00D0" w:rsidP="003D00D0">
            <w:pPr>
              <w:spacing w:after="0" w:line="264" w:lineRule="auto"/>
              <w:ind w:firstLine="0"/>
              <w:rPr>
                <w:b/>
                <w:bCs/>
                <w:iCs/>
                <w:sz w:val="26"/>
                <w:szCs w:val="26"/>
                <w:lang w:val="pt-BR"/>
              </w:rPr>
            </w:pPr>
            <w:r w:rsidRPr="00B42141">
              <w:rPr>
                <w:b/>
                <w:bCs/>
                <w:iCs/>
                <w:sz w:val="26"/>
                <w:szCs w:val="26"/>
                <w:lang w:val="pt-BR"/>
              </w:rPr>
              <w:t>VI</w:t>
            </w:r>
          </w:p>
        </w:tc>
        <w:tc>
          <w:tcPr>
            <w:tcW w:w="4605" w:type="pct"/>
            <w:gridSpan w:val="4"/>
            <w:shd w:val="clear" w:color="auto" w:fill="auto"/>
          </w:tcPr>
          <w:p w14:paraId="75242E65" w14:textId="77777777" w:rsidR="003D00D0" w:rsidRPr="00B42141" w:rsidRDefault="003D00D0" w:rsidP="003D00D0">
            <w:pPr>
              <w:spacing w:after="0" w:line="264" w:lineRule="auto"/>
              <w:ind w:firstLine="0"/>
              <w:rPr>
                <w:b/>
                <w:bCs/>
                <w:iCs/>
                <w:sz w:val="26"/>
                <w:szCs w:val="26"/>
                <w:lang w:val="pt-BR"/>
              </w:rPr>
            </w:pPr>
            <w:r w:rsidRPr="00B42141">
              <w:rPr>
                <w:b/>
                <w:bCs/>
                <w:iCs/>
                <w:sz w:val="26"/>
                <w:szCs w:val="26"/>
                <w:lang w:val="pt-BR"/>
              </w:rPr>
              <w:t>Phát thải trực tiếp N</w:t>
            </w:r>
            <w:r w:rsidRPr="00B42141">
              <w:rPr>
                <w:b/>
                <w:bCs/>
                <w:iCs/>
                <w:sz w:val="26"/>
                <w:szCs w:val="26"/>
                <w:vertAlign w:val="subscript"/>
                <w:lang w:val="pt-BR"/>
              </w:rPr>
              <w:t>2</w:t>
            </w:r>
            <w:r w:rsidRPr="00B42141">
              <w:rPr>
                <w:b/>
                <w:bCs/>
                <w:iCs/>
                <w:sz w:val="26"/>
                <w:szCs w:val="26"/>
                <w:lang w:val="pt-BR"/>
              </w:rPr>
              <w:t>O từ đất (3C4)</w:t>
            </w:r>
          </w:p>
        </w:tc>
      </w:tr>
      <w:tr w:rsidR="003D00D0" w:rsidRPr="00126500" w14:paraId="0BB3A823" w14:textId="77777777" w:rsidTr="00482162">
        <w:trPr>
          <w:gridAfter w:val="1"/>
          <w:wAfter w:w="4" w:type="pct"/>
        </w:trPr>
        <w:tc>
          <w:tcPr>
            <w:tcW w:w="395" w:type="pct"/>
            <w:shd w:val="clear" w:color="auto" w:fill="auto"/>
          </w:tcPr>
          <w:p w14:paraId="20593764"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19AEC99A"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nguồn số liệu hoạt động và tiêu chí để lựa chọn các số liệu hoạt động</w:t>
            </w:r>
          </w:p>
        </w:tc>
        <w:tc>
          <w:tcPr>
            <w:tcW w:w="2103" w:type="pct"/>
            <w:shd w:val="clear" w:color="auto" w:fill="auto"/>
          </w:tcPr>
          <w:p w14:paraId="6178DD5A"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Cấu trúc trình bày chưa rõ ràng, kết quả phát thải trực tiếp N</w:t>
            </w:r>
            <w:r w:rsidRPr="002A3A73">
              <w:rPr>
                <w:bCs/>
                <w:iCs/>
                <w:sz w:val="26"/>
                <w:szCs w:val="26"/>
                <w:vertAlign w:val="subscript"/>
                <w:lang w:val="pt-BR"/>
              </w:rPr>
              <w:t>2</w:t>
            </w:r>
            <w:r w:rsidRPr="002A3A73">
              <w:rPr>
                <w:bCs/>
                <w:iCs/>
                <w:sz w:val="26"/>
                <w:szCs w:val="26"/>
                <w:lang w:val="pt-BR"/>
              </w:rPr>
              <w:t>O từ đất lại nằm trong tiểu mục “1.2.4.1. Phát thải từ phụ phẩm nông nghiệp, chất thải vật nuôi, chất thải bãi chăn thả gia súc/đồng cỏ”</w:t>
            </w:r>
          </w:p>
          <w:p w14:paraId="74D0BFAD"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Chưa có số liệu và phương pháp ước tính thông số F</w:t>
            </w:r>
            <w:r w:rsidRPr="002A3A73">
              <w:rPr>
                <w:bCs/>
                <w:iCs/>
                <w:sz w:val="26"/>
                <w:szCs w:val="26"/>
                <w:vertAlign w:val="subscript"/>
                <w:lang w:val="pt-BR"/>
              </w:rPr>
              <w:t>CR</w:t>
            </w:r>
            <w:r w:rsidRPr="002A3A73">
              <w:rPr>
                <w:bCs/>
                <w:iCs/>
                <w:sz w:val="26"/>
                <w:szCs w:val="26"/>
                <w:lang w:val="pt-BR"/>
              </w:rPr>
              <w:t>, F</w:t>
            </w:r>
            <w:r w:rsidRPr="002A3A73">
              <w:rPr>
                <w:bCs/>
                <w:iCs/>
                <w:sz w:val="26"/>
                <w:szCs w:val="26"/>
                <w:vertAlign w:val="subscript"/>
                <w:lang w:val="pt-BR"/>
              </w:rPr>
              <w:t>PRP</w:t>
            </w:r>
          </w:p>
        </w:tc>
        <w:tc>
          <w:tcPr>
            <w:tcW w:w="1108" w:type="pct"/>
            <w:shd w:val="clear" w:color="auto" w:fill="auto"/>
          </w:tcPr>
          <w:p w14:paraId="075644F7"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Bổ sung bảng số liệu ước tính các thông số F</w:t>
            </w:r>
            <w:r w:rsidRPr="002A3A73">
              <w:rPr>
                <w:bCs/>
                <w:iCs/>
                <w:sz w:val="26"/>
                <w:szCs w:val="26"/>
                <w:vertAlign w:val="subscript"/>
                <w:lang w:val="pt-BR"/>
              </w:rPr>
              <w:t>SN</w:t>
            </w:r>
            <w:r w:rsidRPr="002A3A73">
              <w:rPr>
                <w:bCs/>
                <w:iCs/>
                <w:sz w:val="26"/>
                <w:szCs w:val="26"/>
                <w:lang w:val="pt-BR"/>
              </w:rPr>
              <w:t>; F</w:t>
            </w:r>
            <w:r w:rsidRPr="002A3A73">
              <w:rPr>
                <w:bCs/>
                <w:iCs/>
                <w:sz w:val="26"/>
                <w:szCs w:val="26"/>
                <w:vertAlign w:val="subscript"/>
                <w:lang w:val="pt-BR"/>
              </w:rPr>
              <w:t>CR</w:t>
            </w:r>
            <w:r w:rsidRPr="002A3A73">
              <w:rPr>
                <w:bCs/>
                <w:iCs/>
                <w:sz w:val="26"/>
                <w:szCs w:val="26"/>
                <w:lang w:val="pt-BR"/>
              </w:rPr>
              <w:t>; F</w:t>
            </w:r>
            <w:r w:rsidRPr="002A3A73">
              <w:rPr>
                <w:bCs/>
                <w:iCs/>
                <w:sz w:val="26"/>
                <w:szCs w:val="26"/>
                <w:vertAlign w:val="subscript"/>
                <w:lang w:val="pt-BR"/>
              </w:rPr>
              <w:t>PRP</w:t>
            </w:r>
          </w:p>
          <w:p w14:paraId="13A0679D"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Bảng 80, chỉnh sửa lại hàng tổng lượng Nitơ tiêu thụ</w:t>
            </w:r>
          </w:p>
        </w:tc>
      </w:tr>
      <w:tr w:rsidR="003D00D0" w:rsidRPr="00126500" w14:paraId="483D8928" w14:textId="77777777" w:rsidTr="00482162">
        <w:trPr>
          <w:gridAfter w:val="1"/>
          <w:wAfter w:w="4" w:type="pct"/>
        </w:trPr>
        <w:tc>
          <w:tcPr>
            <w:tcW w:w="395" w:type="pct"/>
            <w:shd w:val="clear" w:color="auto" w:fill="auto"/>
          </w:tcPr>
          <w:p w14:paraId="0645FFBD"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4670B1E7" w14:textId="77777777" w:rsidR="003D00D0" w:rsidRPr="002A3A73" w:rsidRDefault="003D00D0" w:rsidP="003D00D0">
            <w:pPr>
              <w:spacing w:after="0" w:line="264" w:lineRule="auto"/>
              <w:ind w:firstLine="0"/>
              <w:rPr>
                <w:bCs/>
                <w:iCs/>
                <w:sz w:val="26"/>
                <w:szCs w:val="26"/>
                <w:lang w:val="pt-BR"/>
              </w:rPr>
            </w:pPr>
          </w:p>
        </w:tc>
        <w:tc>
          <w:tcPr>
            <w:tcW w:w="2103" w:type="pct"/>
            <w:shd w:val="clear" w:color="auto" w:fill="auto"/>
          </w:tcPr>
          <w:p w14:paraId="6C65C641"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Để quy đổi từ 620,1 nghìn tấn rác thải rắn/năm ra lượng N trong rác thải rắn, thì theo IPCC 2006 cho rằng có 2% N trong chất khô chất thải rắn, độ ẩm 60%</w:t>
            </w:r>
          </w:p>
        </w:tc>
        <w:tc>
          <w:tcPr>
            <w:tcW w:w="1108" w:type="pct"/>
            <w:shd w:val="clear" w:color="auto" w:fill="auto"/>
          </w:tcPr>
          <w:p w14:paraId="17739591"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Bổ sung trích dẫn</w:t>
            </w:r>
          </w:p>
        </w:tc>
      </w:tr>
      <w:tr w:rsidR="003D00D0" w:rsidRPr="00126500" w14:paraId="20836F38" w14:textId="77777777" w:rsidTr="00482162">
        <w:tc>
          <w:tcPr>
            <w:tcW w:w="395" w:type="pct"/>
            <w:shd w:val="clear" w:color="auto" w:fill="auto"/>
          </w:tcPr>
          <w:p w14:paraId="7BC3A72F" w14:textId="77777777" w:rsidR="003D00D0" w:rsidRPr="00B42141" w:rsidRDefault="003D00D0" w:rsidP="003D00D0">
            <w:pPr>
              <w:spacing w:after="0" w:line="264" w:lineRule="auto"/>
              <w:ind w:firstLine="0"/>
              <w:rPr>
                <w:b/>
                <w:bCs/>
                <w:iCs/>
                <w:sz w:val="26"/>
                <w:szCs w:val="26"/>
                <w:lang w:val="pt-BR"/>
              </w:rPr>
            </w:pPr>
            <w:r w:rsidRPr="00B42141">
              <w:rPr>
                <w:b/>
                <w:bCs/>
                <w:iCs/>
                <w:sz w:val="26"/>
                <w:szCs w:val="26"/>
                <w:lang w:val="pt-BR"/>
              </w:rPr>
              <w:t>VII</w:t>
            </w:r>
          </w:p>
        </w:tc>
        <w:tc>
          <w:tcPr>
            <w:tcW w:w="4605" w:type="pct"/>
            <w:gridSpan w:val="4"/>
            <w:shd w:val="clear" w:color="auto" w:fill="auto"/>
          </w:tcPr>
          <w:p w14:paraId="1BF1A63F" w14:textId="77777777" w:rsidR="003D00D0" w:rsidRPr="00B42141" w:rsidRDefault="003D00D0" w:rsidP="003D00D0">
            <w:pPr>
              <w:spacing w:after="0" w:line="264" w:lineRule="auto"/>
              <w:ind w:firstLine="0"/>
              <w:rPr>
                <w:b/>
                <w:bCs/>
                <w:iCs/>
                <w:sz w:val="26"/>
                <w:szCs w:val="26"/>
                <w:lang w:val="pt-BR"/>
              </w:rPr>
            </w:pPr>
            <w:r w:rsidRPr="00B42141">
              <w:rPr>
                <w:b/>
                <w:bCs/>
                <w:iCs/>
                <w:sz w:val="26"/>
                <w:szCs w:val="26"/>
                <w:lang w:val="pt-BR"/>
              </w:rPr>
              <w:t>Phát thải gián tiếp N</w:t>
            </w:r>
            <w:r w:rsidRPr="00B42141">
              <w:rPr>
                <w:b/>
                <w:bCs/>
                <w:iCs/>
                <w:sz w:val="26"/>
                <w:szCs w:val="26"/>
                <w:vertAlign w:val="subscript"/>
                <w:lang w:val="pt-BR"/>
              </w:rPr>
              <w:t>2</w:t>
            </w:r>
            <w:r w:rsidRPr="00B42141">
              <w:rPr>
                <w:b/>
                <w:bCs/>
                <w:iCs/>
                <w:sz w:val="26"/>
                <w:szCs w:val="26"/>
                <w:lang w:val="pt-BR"/>
              </w:rPr>
              <w:t>O từ đất (3C5)</w:t>
            </w:r>
          </w:p>
        </w:tc>
      </w:tr>
      <w:tr w:rsidR="003D00D0" w:rsidRPr="00126500" w14:paraId="64C170CB" w14:textId="77777777" w:rsidTr="00482162">
        <w:trPr>
          <w:gridAfter w:val="1"/>
          <w:wAfter w:w="4" w:type="pct"/>
        </w:trPr>
        <w:tc>
          <w:tcPr>
            <w:tcW w:w="395" w:type="pct"/>
            <w:shd w:val="clear" w:color="auto" w:fill="auto"/>
          </w:tcPr>
          <w:p w14:paraId="6D4E70E3"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754DA17C"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nguồn số liệu hoạt động và tiêu chí để lựa chọn các số liệu hoạt động</w:t>
            </w:r>
          </w:p>
        </w:tc>
        <w:tc>
          <w:tcPr>
            <w:tcW w:w="2103" w:type="pct"/>
            <w:shd w:val="clear" w:color="auto" w:fill="auto"/>
          </w:tcPr>
          <w:p w14:paraId="3E38F6FA"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Chưa có số liệu và phương pháp ước tính thông số F</w:t>
            </w:r>
            <w:r w:rsidRPr="002A3A73">
              <w:rPr>
                <w:bCs/>
                <w:iCs/>
                <w:sz w:val="26"/>
                <w:szCs w:val="26"/>
                <w:vertAlign w:val="subscript"/>
                <w:lang w:val="pt-BR"/>
              </w:rPr>
              <w:t>CR</w:t>
            </w:r>
            <w:r w:rsidRPr="002A3A73">
              <w:rPr>
                <w:bCs/>
                <w:iCs/>
                <w:sz w:val="26"/>
                <w:szCs w:val="26"/>
                <w:lang w:val="pt-BR"/>
              </w:rPr>
              <w:t>,  F</w:t>
            </w:r>
            <w:r w:rsidRPr="002A3A73">
              <w:rPr>
                <w:bCs/>
                <w:iCs/>
                <w:sz w:val="26"/>
                <w:szCs w:val="26"/>
                <w:vertAlign w:val="subscript"/>
                <w:lang w:val="pt-BR"/>
              </w:rPr>
              <w:t>PRP</w:t>
            </w:r>
          </w:p>
        </w:tc>
        <w:tc>
          <w:tcPr>
            <w:tcW w:w="1108" w:type="pct"/>
            <w:shd w:val="clear" w:color="auto" w:fill="auto"/>
          </w:tcPr>
          <w:p w14:paraId="2A67A213"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Bổ sung bảng số liệu ước tính các thông số F</w:t>
            </w:r>
            <w:r w:rsidRPr="002A3A73">
              <w:rPr>
                <w:bCs/>
                <w:iCs/>
                <w:sz w:val="26"/>
                <w:szCs w:val="26"/>
                <w:vertAlign w:val="subscript"/>
                <w:lang w:val="pt-BR"/>
              </w:rPr>
              <w:t>SN</w:t>
            </w:r>
            <w:r w:rsidRPr="002A3A73">
              <w:rPr>
                <w:bCs/>
                <w:iCs/>
                <w:sz w:val="26"/>
                <w:szCs w:val="26"/>
                <w:lang w:val="pt-BR"/>
              </w:rPr>
              <w:t>; F</w:t>
            </w:r>
            <w:r w:rsidRPr="002A3A73">
              <w:rPr>
                <w:bCs/>
                <w:iCs/>
                <w:sz w:val="26"/>
                <w:szCs w:val="26"/>
                <w:vertAlign w:val="subscript"/>
                <w:lang w:val="pt-BR"/>
              </w:rPr>
              <w:t>CR</w:t>
            </w:r>
            <w:r w:rsidRPr="002A3A73">
              <w:rPr>
                <w:bCs/>
                <w:iCs/>
                <w:sz w:val="26"/>
                <w:szCs w:val="26"/>
                <w:lang w:val="pt-BR"/>
              </w:rPr>
              <w:t>; F</w:t>
            </w:r>
            <w:r w:rsidRPr="002A3A73">
              <w:rPr>
                <w:bCs/>
                <w:iCs/>
                <w:sz w:val="26"/>
                <w:szCs w:val="26"/>
                <w:vertAlign w:val="subscript"/>
                <w:lang w:val="pt-BR"/>
              </w:rPr>
              <w:t>PRP</w:t>
            </w:r>
          </w:p>
        </w:tc>
      </w:tr>
      <w:tr w:rsidR="003D00D0" w:rsidRPr="00126500" w14:paraId="320B4CCD" w14:textId="77777777" w:rsidTr="00482162">
        <w:trPr>
          <w:gridAfter w:val="1"/>
          <w:wAfter w:w="4" w:type="pct"/>
        </w:trPr>
        <w:tc>
          <w:tcPr>
            <w:tcW w:w="395" w:type="pct"/>
            <w:shd w:val="clear" w:color="auto" w:fill="auto"/>
          </w:tcPr>
          <w:p w14:paraId="6C10F6EE"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61DE0AD6"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 xml:space="preserve">Kiểm tra quá trình nhập số liệu hoạt động và sử dụng đơn vị đo </w:t>
            </w:r>
            <w:r w:rsidRPr="002A3A73">
              <w:rPr>
                <w:bCs/>
                <w:iCs/>
                <w:sz w:val="26"/>
                <w:szCs w:val="26"/>
                <w:lang w:val="pt-BR"/>
              </w:rPr>
              <w:lastRenderedPageBreak/>
              <w:t>lường vào các bảng tính, công cụ tính.</w:t>
            </w:r>
          </w:p>
        </w:tc>
        <w:tc>
          <w:tcPr>
            <w:tcW w:w="2103" w:type="pct"/>
            <w:shd w:val="clear" w:color="auto" w:fill="auto"/>
          </w:tcPr>
          <w:p w14:paraId="1E528FAE"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lastRenderedPageBreak/>
              <w:t xml:space="preserve">Quá trình nhập số liệu hoạt động và sử dụng đơn vị vào các bảng </w:t>
            </w:r>
            <w:r w:rsidRPr="002A3A73">
              <w:rPr>
                <w:bCs/>
                <w:iCs/>
                <w:sz w:val="26"/>
                <w:szCs w:val="26"/>
                <w:lang w:val="pt-BR"/>
              </w:rPr>
              <w:lastRenderedPageBreak/>
              <w:t>tính và công cụ kiểm kê không có sai sót.</w:t>
            </w:r>
          </w:p>
        </w:tc>
        <w:tc>
          <w:tcPr>
            <w:tcW w:w="1108" w:type="pct"/>
            <w:shd w:val="clear" w:color="auto" w:fill="auto"/>
          </w:tcPr>
          <w:p w14:paraId="605EDB2E" w14:textId="77777777" w:rsidR="003D00D0" w:rsidRPr="002A3A73" w:rsidRDefault="003D00D0" w:rsidP="003D00D0">
            <w:pPr>
              <w:spacing w:after="0" w:line="264" w:lineRule="auto"/>
              <w:ind w:firstLine="0"/>
              <w:rPr>
                <w:bCs/>
                <w:iCs/>
                <w:sz w:val="26"/>
                <w:szCs w:val="26"/>
                <w:lang w:val="pt-BR"/>
              </w:rPr>
            </w:pPr>
          </w:p>
        </w:tc>
      </w:tr>
      <w:tr w:rsidR="003D00D0" w:rsidRPr="00126500" w14:paraId="0B37C568" w14:textId="77777777" w:rsidTr="00482162">
        <w:tc>
          <w:tcPr>
            <w:tcW w:w="395" w:type="pct"/>
            <w:shd w:val="clear" w:color="auto" w:fill="auto"/>
          </w:tcPr>
          <w:p w14:paraId="768E2D2F" w14:textId="77777777" w:rsidR="003D00D0" w:rsidRPr="00B42141" w:rsidRDefault="003D00D0" w:rsidP="003D00D0">
            <w:pPr>
              <w:spacing w:after="0" w:line="264" w:lineRule="auto"/>
              <w:ind w:firstLine="0"/>
              <w:rPr>
                <w:b/>
                <w:bCs/>
                <w:iCs/>
                <w:sz w:val="26"/>
                <w:szCs w:val="26"/>
                <w:lang w:val="pt-BR"/>
              </w:rPr>
            </w:pPr>
            <w:r w:rsidRPr="00B42141">
              <w:rPr>
                <w:b/>
                <w:bCs/>
                <w:iCs/>
                <w:sz w:val="26"/>
                <w:szCs w:val="26"/>
                <w:lang w:val="pt-BR"/>
              </w:rPr>
              <w:t>VI</w:t>
            </w:r>
          </w:p>
        </w:tc>
        <w:tc>
          <w:tcPr>
            <w:tcW w:w="4605" w:type="pct"/>
            <w:gridSpan w:val="4"/>
            <w:shd w:val="clear" w:color="auto" w:fill="auto"/>
          </w:tcPr>
          <w:p w14:paraId="476866AD" w14:textId="77777777" w:rsidR="003D00D0" w:rsidRPr="00B42141" w:rsidRDefault="003D00D0" w:rsidP="003D00D0">
            <w:pPr>
              <w:spacing w:after="0" w:line="264" w:lineRule="auto"/>
              <w:ind w:firstLine="0"/>
              <w:rPr>
                <w:b/>
                <w:bCs/>
                <w:iCs/>
                <w:sz w:val="26"/>
                <w:szCs w:val="26"/>
                <w:lang w:val="pt-BR"/>
              </w:rPr>
            </w:pPr>
            <w:r w:rsidRPr="00B42141">
              <w:rPr>
                <w:b/>
                <w:bCs/>
                <w:iCs/>
                <w:sz w:val="26"/>
                <w:szCs w:val="26"/>
                <w:lang w:val="pt-BR"/>
              </w:rPr>
              <w:t>Phát thải N</w:t>
            </w:r>
            <w:r w:rsidRPr="00B42141">
              <w:rPr>
                <w:b/>
                <w:bCs/>
                <w:iCs/>
                <w:sz w:val="26"/>
                <w:szCs w:val="26"/>
                <w:vertAlign w:val="subscript"/>
                <w:lang w:val="pt-BR"/>
              </w:rPr>
              <w:t>2</w:t>
            </w:r>
            <w:r w:rsidRPr="00B42141">
              <w:rPr>
                <w:b/>
                <w:bCs/>
                <w:iCs/>
                <w:sz w:val="26"/>
                <w:szCs w:val="26"/>
                <w:lang w:val="pt-BR"/>
              </w:rPr>
              <w:t>O gián tiếp từ quản lý chất thải (3C6)</w:t>
            </w:r>
          </w:p>
        </w:tc>
      </w:tr>
      <w:tr w:rsidR="003D00D0" w:rsidRPr="00126500" w14:paraId="3CA634EB" w14:textId="77777777" w:rsidTr="00482162">
        <w:trPr>
          <w:gridAfter w:val="1"/>
          <w:wAfter w:w="4" w:type="pct"/>
        </w:trPr>
        <w:tc>
          <w:tcPr>
            <w:tcW w:w="395" w:type="pct"/>
            <w:shd w:val="clear" w:color="auto" w:fill="auto"/>
          </w:tcPr>
          <w:p w14:paraId="759CCFFD"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1BE4195E"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nguồn số liệu hoạt động và tiêu chí để lựa chọn các số liệu hoạt động</w:t>
            </w:r>
          </w:p>
        </w:tc>
        <w:tc>
          <w:tcPr>
            <w:tcW w:w="2103" w:type="pct"/>
            <w:shd w:val="clear" w:color="auto" w:fill="auto"/>
          </w:tcPr>
          <w:p w14:paraId="18ADF9C0"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Nguồn số liệu sử dụng rõ ràng, tin cậy, các tiêu chí, giả định đưa ra phù hợp nhất với hiện trạng số liệu hiện có</w:t>
            </w:r>
          </w:p>
        </w:tc>
        <w:tc>
          <w:tcPr>
            <w:tcW w:w="1108" w:type="pct"/>
            <w:shd w:val="clear" w:color="auto" w:fill="auto"/>
          </w:tcPr>
          <w:p w14:paraId="655302FB" w14:textId="77777777" w:rsidR="003D00D0" w:rsidRPr="002A3A73" w:rsidRDefault="003D00D0" w:rsidP="003D00D0">
            <w:pPr>
              <w:spacing w:after="0" w:line="264" w:lineRule="auto"/>
              <w:ind w:firstLine="0"/>
              <w:rPr>
                <w:bCs/>
                <w:iCs/>
                <w:sz w:val="26"/>
                <w:szCs w:val="26"/>
                <w:lang w:val="pt-BR"/>
              </w:rPr>
            </w:pPr>
          </w:p>
        </w:tc>
      </w:tr>
      <w:tr w:rsidR="003D00D0" w:rsidRPr="00126500" w14:paraId="1C1156B2" w14:textId="77777777" w:rsidTr="00482162">
        <w:trPr>
          <w:gridAfter w:val="1"/>
          <w:wAfter w:w="4" w:type="pct"/>
        </w:trPr>
        <w:tc>
          <w:tcPr>
            <w:tcW w:w="395" w:type="pct"/>
            <w:shd w:val="clear" w:color="auto" w:fill="auto"/>
          </w:tcPr>
          <w:p w14:paraId="4F48FE20"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3E49FAE6"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quá trình nhập số liệu hoạt động và sử dụng đơn vị đo lường vào các bảng tính, công cụ tính.</w:t>
            </w:r>
          </w:p>
        </w:tc>
        <w:tc>
          <w:tcPr>
            <w:tcW w:w="2103" w:type="pct"/>
            <w:shd w:val="clear" w:color="auto" w:fill="auto"/>
          </w:tcPr>
          <w:p w14:paraId="372B2B43"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Quá trình nhập số liệu hoạt động và sử dụng đơn vị vào các bảng tính và công cụ kiểm kê cần kiểm tra lại tính nhất quán số liệu</w:t>
            </w:r>
          </w:p>
        </w:tc>
        <w:tc>
          <w:tcPr>
            <w:tcW w:w="1108" w:type="pct"/>
            <w:shd w:val="clear" w:color="auto" w:fill="auto"/>
          </w:tcPr>
          <w:p w14:paraId="0E277DCA" w14:textId="77777777" w:rsidR="003D00D0" w:rsidRPr="002A3A73" w:rsidRDefault="003D00D0" w:rsidP="003D00D0">
            <w:pPr>
              <w:spacing w:after="0" w:line="264" w:lineRule="auto"/>
              <w:ind w:firstLine="0"/>
              <w:rPr>
                <w:bCs/>
                <w:iCs/>
                <w:sz w:val="26"/>
                <w:szCs w:val="26"/>
                <w:lang w:val="pt-BR"/>
              </w:rPr>
            </w:pPr>
          </w:p>
        </w:tc>
      </w:tr>
      <w:tr w:rsidR="003D00D0" w:rsidRPr="00126500" w14:paraId="7E7352C7" w14:textId="77777777" w:rsidTr="00482162">
        <w:trPr>
          <w:gridAfter w:val="1"/>
          <w:wAfter w:w="4" w:type="pct"/>
        </w:trPr>
        <w:tc>
          <w:tcPr>
            <w:tcW w:w="395" w:type="pct"/>
            <w:shd w:val="clear" w:color="auto" w:fill="auto"/>
          </w:tcPr>
          <w:p w14:paraId="6037B9DD"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54E22CE6"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tính nhất quán của số liệu hoạt động giữa các tiểu lĩnh vực kiểm kê.</w:t>
            </w:r>
          </w:p>
        </w:tc>
        <w:tc>
          <w:tcPr>
            <w:tcW w:w="2103" w:type="pct"/>
            <w:shd w:val="clear" w:color="auto" w:fill="auto"/>
          </w:tcPr>
          <w:p w14:paraId="03E156B0"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Xem xét lại bảng 39 (Mục 3C6) và bảng 15</w:t>
            </w:r>
          </w:p>
          <w:p w14:paraId="76C75D53"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Và bảng 11 ở hạng mục 3 A2</w:t>
            </w:r>
          </w:p>
          <w:p w14:paraId="59542C9E"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Và tiêu đê các bảng không nhất quán và số liệu 3 bảng trùng nhau</w:t>
            </w:r>
          </w:p>
        </w:tc>
        <w:tc>
          <w:tcPr>
            <w:tcW w:w="1108" w:type="pct"/>
            <w:shd w:val="clear" w:color="auto" w:fill="auto"/>
          </w:tcPr>
          <w:p w14:paraId="0D407FCB"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Cần xem xét số liệu 3 bảng: 11, 15 và 39 và giải thích nguyên nhân tên bảng khac nhau và số liệu giống nhau</w:t>
            </w:r>
          </w:p>
        </w:tc>
      </w:tr>
      <w:tr w:rsidR="003D00D0" w:rsidRPr="00126500" w14:paraId="74092B65" w14:textId="77777777" w:rsidTr="00482162">
        <w:tc>
          <w:tcPr>
            <w:tcW w:w="395" w:type="pct"/>
            <w:shd w:val="clear" w:color="auto" w:fill="auto"/>
          </w:tcPr>
          <w:p w14:paraId="293B99CD" w14:textId="77777777" w:rsidR="003D00D0" w:rsidRPr="00B42141" w:rsidRDefault="003D00D0" w:rsidP="003D00D0">
            <w:pPr>
              <w:spacing w:after="0" w:line="264" w:lineRule="auto"/>
              <w:ind w:firstLine="0"/>
              <w:rPr>
                <w:b/>
                <w:bCs/>
                <w:iCs/>
                <w:sz w:val="26"/>
                <w:szCs w:val="26"/>
                <w:lang w:val="pt-BR"/>
              </w:rPr>
            </w:pPr>
            <w:r w:rsidRPr="00B42141">
              <w:rPr>
                <w:b/>
                <w:bCs/>
                <w:iCs/>
                <w:sz w:val="26"/>
                <w:szCs w:val="26"/>
                <w:lang w:val="pt-BR"/>
              </w:rPr>
              <w:t>VII</w:t>
            </w:r>
          </w:p>
        </w:tc>
        <w:tc>
          <w:tcPr>
            <w:tcW w:w="4605" w:type="pct"/>
            <w:gridSpan w:val="4"/>
            <w:shd w:val="clear" w:color="auto" w:fill="auto"/>
          </w:tcPr>
          <w:p w14:paraId="6E880A89" w14:textId="77777777" w:rsidR="003D00D0" w:rsidRPr="00B42141" w:rsidRDefault="003D00D0" w:rsidP="003D00D0">
            <w:pPr>
              <w:spacing w:after="0" w:line="264" w:lineRule="auto"/>
              <w:ind w:firstLine="0"/>
              <w:rPr>
                <w:b/>
                <w:bCs/>
                <w:iCs/>
                <w:sz w:val="26"/>
                <w:szCs w:val="26"/>
                <w:lang w:val="pt-BR"/>
              </w:rPr>
            </w:pPr>
            <w:r w:rsidRPr="00B42141">
              <w:rPr>
                <w:b/>
                <w:bCs/>
                <w:iCs/>
                <w:sz w:val="26"/>
                <w:szCs w:val="26"/>
                <w:lang w:val="pt-BR"/>
              </w:rPr>
              <w:t>Canh tác lúa (3C7)</w:t>
            </w:r>
          </w:p>
        </w:tc>
      </w:tr>
      <w:tr w:rsidR="003D00D0" w:rsidRPr="00126500" w14:paraId="350DA2B0" w14:textId="77777777" w:rsidTr="00482162">
        <w:trPr>
          <w:gridAfter w:val="1"/>
          <w:wAfter w:w="4" w:type="pct"/>
        </w:trPr>
        <w:tc>
          <w:tcPr>
            <w:tcW w:w="395" w:type="pct"/>
            <w:shd w:val="clear" w:color="auto" w:fill="auto"/>
          </w:tcPr>
          <w:p w14:paraId="1ED2A4D3"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1209F21F"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nguồn số liệu hoạt động và tiêu chí để lựa chọn các số liệu hoạt động.</w:t>
            </w:r>
          </w:p>
        </w:tc>
        <w:tc>
          <w:tcPr>
            <w:tcW w:w="2103" w:type="pct"/>
            <w:shd w:val="clear" w:color="auto" w:fill="auto"/>
          </w:tcPr>
          <w:p w14:paraId="229A3CF8"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Diện tích canh tác lúa vụ Hè Thu tại khu vực miền Nam chỉ 265,9 nghìn ha là chưa chính xác (bảng 91)</w:t>
            </w:r>
          </w:p>
        </w:tc>
        <w:tc>
          <w:tcPr>
            <w:tcW w:w="1108" w:type="pct"/>
            <w:shd w:val="clear" w:color="auto" w:fill="auto"/>
          </w:tcPr>
          <w:p w14:paraId="1221C84B"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lại quá trình tổng hợp và nhập số liệu</w:t>
            </w:r>
          </w:p>
        </w:tc>
      </w:tr>
      <w:tr w:rsidR="003D00D0" w:rsidRPr="00126500" w14:paraId="1C2216DB" w14:textId="77777777" w:rsidTr="00482162">
        <w:trPr>
          <w:gridAfter w:val="1"/>
          <w:wAfter w:w="4" w:type="pct"/>
        </w:trPr>
        <w:tc>
          <w:tcPr>
            <w:tcW w:w="395" w:type="pct"/>
            <w:shd w:val="clear" w:color="auto" w:fill="auto"/>
          </w:tcPr>
          <w:p w14:paraId="672711AD"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60DE0E96"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các giả định liên quan đến việc thiếu số liệu hoạt động phục vụ kiểm kê.</w:t>
            </w:r>
          </w:p>
        </w:tc>
        <w:tc>
          <w:tcPr>
            <w:tcW w:w="2103" w:type="pct"/>
            <w:shd w:val="clear" w:color="auto" w:fill="auto"/>
          </w:tcPr>
          <w:p w14:paraId="261050D0" w14:textId="559DF021" w:rsidR="003D00D0" w:rsidRPr="002A3A73" w:rsidRDefault="003D00D0" w:rsidP="003D00D0">
            <w:pPr>
              <w:spacing w:after="0" w:line="264" w:lineRule="auto"/>
              <w:ind w:firstLine="0"/>
              <w:rPr>
                <w:bCs/>
                <w:iCs/>
                <w:sz w:val="26"/>
                <w:szCs w:val="26"/>
                <w:lang w:val="pt-BR"/>
              </w:rPr>
            </w:pPr>
            <w:r w:rsidRPr="002A3A73">
              <w:rPr>
                <w:bCs/>
                <w:iCs/>
                <w:sz w:val="26"/>
                <w:szCs w:val="26"/>
                <w:lang w:val="pt-BR"/>
              </w:rPr>
              <w:t>Các giả định theo phương pháp chuyên gia đã sử dụng là phù hợp nhất với hiện trạng số liệ</w:t>
            </w:r>
            <w:r w:rsidR="00ED0C70">
              <w:rPr>
                <w:bCs/>
                <w:iCs/>
                <w:sz w:val="26"/>
                <w:szCs w:val="26"/>
                <w:lang w:val="pt-BR"/>
              </w:rPr>
              <w:t xml:space="preserve">u </w:t>
            </w:r>
            <w:r w:rsidRPr="002A3A73">
              <w:rPr>
                <w:bCs/>
                <w:iCs/>
                <w:sz w:val="26"/>
                <w:szCs w:val="26"/>
                <w:lang w:val="pt-BR"/>
              </w:rPr>
              <w:t>hiện có.</w:t>
            </w:r>
          </w:p>
        </w:tc>
        <w:tc>
          <w:tcPr>
            <w:tcW w:w="1108" w:type="pct"/>
            <w:shd w:val="clear" w:color="auto" w:fill="auto"/>
          </w:tcPr>
          <w:p w14:paraId="5AF8F6D4" w14:textId="77777777" w:rsidR="003D00D0" w:rsidRPr="002A3A73" w:rsidRDefault="003D00D0" w:rsidP="003D00D0">
            <w:pPr>
              <w:spacing w:after="0" w:line="264" w:lineRule="auto"/>
              <w:ind w:firstLine="0"/>
              <w:rPr>
                <w:bCs/>
                <w:iCs/>
                <w:sz w:val="26"/>
                <w:szCs w:val="26"/>
                <w:lang w:val="pt-BR"/>
              </w:rPr>
            </w:pPr>
          </w:p>
        </w:tc>
      </w:tr>
      <w:tr w:rsidR="003D00D0" w:rsidRPr="00126500" w14:paraId="78FD7027" w14:textId="77777777" w:rsidTr="00482162">
        <w:trPr>
          <w:gridAfter w:val="1"/>
          <w:wAfter w:w="4" w:type="pct"/>
        </w:trPr>
        <w:tc>
          <w:tcPr>
            <w:tcW w:w="395" w:type="pct"/>
            <w:shd w:val="clear" w:color="auto" w:fill="auto"/>
          </w:tcPr>
          <w:p w14:paraId="62D3A25A"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6C084BE1"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quá trình nhập số liệu hoạt động và sử dụng đơn vị đo lường vào các bảng tính, công cụ tính.</w:t>
            </w:r>
          </w:p>
        </w:tc>
        <w:tc>
          <w:tcPr>
            <w:tcW w:w="2103" w:type="pct"/>
            <w:shd w:val="clear" w:color="auto" w:fill="auto"/>
          </w:tcPr>
          <w:p w14:paraId="1553FA3E" w14:textId="6B79169B" w:rsidR="003D00D0" w:rsidRPr="002A3A73" w:rsidRDefault="003D00D0" w:rsidP="003D00D0">
            <w:pPr>
              <w:spacing w:after="0" w:line="264" w:lineRule="auto"/>
              <w:ind w:firstLine="0"/>
              <w:rPr>
                <w:bCs/>
                <w:iCs/>
                <w:sz w:val="26"/>
                <w:szCs w:val="26"/>
                <w:lang w:val="pt-BR"/>
              </w:rPr>
            </w:pPr>
            <w:r w:rsidRPr="002A3A73">
              <w:rPr>
                <w:bCs/>
                <w:iCs/>
                <w:sz w:val="26"/>
                <w:szCs w:val="26"/>
                <w:lang w:val="pt-BR"/>
              </w:rPr>
              <w:t>Quá trình nhập số liệu hoạt động và sử dụng đơn vị vào các bảng tính và công cụ kiểm kê không</w:t>
            </w:r>
            <w:r w:rsidR="00ED0C70">
              <w:rPr>
                <w:bCs/>
                <w:iCs/>
                <w:sz w:val="26"/>
                <w:szCs w:val="26"/>
                <w:lang w:val="pt-BR"/>
              </w:rPr>
              <w:t xml:space="preserve"> </w:t>
            </w:r>
            <w:r w:rsidRPr="002A3A73">
              <w:rPr>
                <w:bCs/>
                <w:iCs/>
                <w:sz w:val="26"/>
                <w:szCs w:val="26"/>
                <w:lang w:val="pt-BR"/>
              </w:rPr>
              <w:t>có sai sót.</w:t>
            </w:r>
          </w:p>
        </w:tc>
        <w:tc>
          <w:tcPr>
            <w:tcW w:w="1108" w:type="pct"/>
            <w:shd w:val="clear" w:color="auto" w:fill="auto"/>
          </w:tcPr>
          <w:p w14:paraId="51B3C79B" w14:textId="77777777" w:rsidR="003D00D0" w:rsidRPr="002A3A73" w:rsidRDefault="003D00D0" w:rsidP="003D00D0">
            <w:pPr>
              <w:spacing w:after="0" w:line="264" w:lineRule="auto"/>
              <w:ind w:firstLine="0"/>
              <w:rPr>
                <w:bCs/>
                <w:iCs/>
                <w:sz w:val="26"/>
                <w:szCs w:val="26"/>
                <w:lang w:val="pt-BR"/>
              </w:rPr>
            </w:pPr>
          </w:p>
        </w:tc>
      </w:tr>
      <w:tr w:rsidR="003D00D0" w:rsidRPr="00126500" w14:paraId="799A9725" w14:textId="77777777" w:rsidTr="00482162">
        <w:trPr>
          <w:gridAfter w:val="1"/>
          <w:wAfter w:w="4" w:type="pct"/>
        </w:trPr>
        <w:tc>
          <w:tcPr>
            <w:tcW w:w="395" w:type="pct"/>
            <w:shd w:val="clear" w:color="auto" w:fill="auto"/>
          </w:tcPr>
          <w:p w14:paraId="2DC4891F" w14:textId="77777777" w:rsidR="003D00D0" w:rsidRPr="002A3A73" w:rsidRDefault="003D00D0" w:rsidP="003D00D0">
            <w:pPr>
              <w:spacing w:after="0" w:line="264" w:lineRule="auto"/>
              <w:ind w:firstLine="0"/>
              <w:rPr>
                <w:bCs/>
                <w:iCs/>
                <w:sz w:val="26"/>
                <w:szCs w:val="26"/>
                <w:lang w:val="pt-BR"/>
              </w:rPr>
            </w:pPr>
          </w:p>
        </w:tc>
        <w:tc>
          <w:tcPr>
            <w:tcW w:w="1390" w:type="pct"/>
            <w:shd w:val="clear" w:color="auto" w:fill="auto"/>
          </w:tcPr>
          <w:p w14:paraId="67CD34F7"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Kiểm tra tính nhất quán của số liệu hoạt động giữa các lĩnh vực kiểm kê.</w:t>
            </w:r>
          </w:p>
        </w:tc>
        <w:tc>
          <w:tcPr>
            <w:tcW w:w="2103" w:type="pct"/>
            <w:shd w:val="clear" w:color="auto" w:fill="auto"/>
          </w:tcPr>
          <w:p w14:paraId="4675C53E" w14:textId="77777777" w:rsidR="003D00D0" w:rsidRPr="002A3A73" w:rsidRDefault="003D00D0" w:rsidP="003D00D0">
            <w:pPr>
              <w:spacing w:after="0" w:line="264" w:lineRule="auto"/>
              <w:ind w:firstLine="0"/>
              <w:rPr>
                <w:bCs/>
                <w:iCs/>
                <w:sz w:val="26"/>
                <w:szCs w:val="26"/>
                <w:lang w:val="pt-BR"/>
              </w:rPr>
            </w:pPr>
            <w:r w:rsidRPr="002A3A73">
              <w:rPr>
                <w:bCs/>
                <w:iCs/>
                <w:sz w:val="26"/>
                <w:szCs w:val="26"/>
                <w:lang w:val="pt-BR"/>
              </w:rPr>
              <w:t>Số liệu hoạt động giữa các lĩnh vực đã được kiểm tra, đảm bảo tính nhất quán giữa các lĩnh vực.</w:t>
            </w:r>
          </w:p>
        </w:tc>
        <w:tc>
          <w:tcPr>
            <w:tcW w:w="1108" w:type="pct"/>
            <w:shd w:val="clear" w:color="auto" w:fill="auto"/>
          </w:tcPr>
          <w:p w14:paraId="2F1CA960" w14:textId="77777777" w:rsidR="003D00D0" w:rsidRPr="002A3A73" w:rsidRDefault="003D00D0" w:rsidP="003D00D0">
            <w:pPr>
              <w:spacing w:after="0" w:line="264" w:lineRule="auto"/>
              <w:ind w:firstLine="0"/>
              <w:rPr>
                <w:bCs/>
                <w:iCs/>
                <w:sz w:val="26"/>
                <w:szCs w:val="26"/>
                <w:lang w:val="pt-BR"/>
              </w:rPr>
            </w:pPr>
          </w:p>
        </w:tc>
      </w:tr>
    </w:tbl>
    <w:p w14:paraId="482E3E75" w14:textId="0A9F041C" w:rsidR="00ED0C70" w:rsidRDefault="00D300F0" w:rsidP="00A00386">
      <w:pPr>
        <w:pStyle w:val="Heading1"/>
        <w:jc w:val="center"/>
      </w:pPr>
      <w:bookmarkStart w:id="115" w:name="_Toc148542308"/>
      <w:r>
        <w:lastRenderedPageBreak/>
        <w:t>KẾT LUẬN</w:t>
      </w:r>
      <w:bookmarkEnd w:id="115"/>
      <w:r w:rsidR="00052A4E">
        <w:t xml:space="preserve"> </w:t>
      </w:r>
    </w:p>
    <w:p w14:paraId="5E878BA3" w14:textId="784906D4" w:rsidR="003A7433" w:rsidRDefault="003A7433" w:rsidP="00ED0C70">
      <w:r w:rsidRPr="003A7433">
        <w:t>Kiểm soát hoạt động kiểm kê khí nhà kính trong lĩnh vực nông lâm nghiệp là một quá trình phức tạp, đòi hỏi sự hiểu biết sâu rộng về quy trình sản xuất nông lâm nghiệp, cũng như việc đánh giá và đo lường các phát thải và hấp thụ khí nhà kính từ các hoạt động này. Việc kiểm soát hoạt động kiểm kê khí nhà kính là quan trọng để đảm bảo rằng dữ liệu được thu thập là chính xác, minh bạch và có thể đối chiếu. Điều này quan trọng không chỉ để theo dõi tiến triển về biến đổi khí hậu mà còn để phát triển và triển khai hiệu quả các biện pháp giảm phát thải. Quản lý và kiểm soát hoạt động kiểm kê khí nhà kính trong lĩnh vực nông lâm nghiệp đòi hỏi sự hợp tác chặt chẽ giữa các đối tác công và tư nhân, nông dân, cộng đồng địa phương và tổ chức quốc tế.</w:t>
      </w:r>
    </w:p>
    <w:p w14:paraId="722C1ADC" w14:textId="5DCEB877" w:rsidR="00ED0C70" w:rsidRDefault="00ED0C70" w:rsidP="00ED0C70">
      <w:r>
        <w:t xml:space="preserve">Báo cáo đã đưa ra tổng quan kết quả số liệu hoạt động được sử dụng trong quá trình kiểm kê khí nhà kính lĩnh vực AFOLU năm 2020. Các thủ tục QC thực hiện theo đúng hướng dẫn của IPCC và đều đã đảm bảo tính minh bạch, tính thống nhất, có thể so sánh được, tính đầy đủ và tính chính xác trong kiểm kê. </w:t>
      </w:r>
    </w:p>
    <w:p w14:paraId="1940234A" w14:textId="4944506F" w:rsidR="001E4A2A" w:rsidRDefault="00ED0C70" w:rsidP="00ED0C70">
      <w:r>
        <w:t xml:space="preserve">Thủ tục QC được thực hiện bao gồm QC nội bộ, thực hiện bởi người làm kiểm kê cho lĩnh vực AFOLU và QC bên ngoài, người không trực tiếp làm kiểm kê. Kết quả cho thấy việc lựa chọn, sử dụng số liệu hoạt động đã được thu thập tổng hợp từ các nguồn chính thống như Niên giám thống kê của Tổng cục thống kê, sau đó đến các là các số liệu từ các cơ quan quản lý nhà nước. </w:t>
      </w:r>
      <w:r w:rsidRPr="00ED0C70">
        <w:t>Số liệu hoạt động giữa các tiểu lĩnh vực đã được kiểm tra, đảm bảo tính nhất quán giữa các tiểu lĩnh vực</w:t>
      </w:r>
      <w:r>
        <w:t xml:space="preserve">. </w:t>
      </w:r>
      <w:r w:rsidRPr="00ED0C70">
        <w:t>Quá trình nhập số liệu hoạt động và sử dụng đơn vị vào các bảng tính và công cụ kiểm kê không</w:t>
      </w:r>
      <w:r>
        <w:t xml:space="preserve"> </w:t>
      </w:r>
      <w:r w:rsidRPr="00ED0C70">
        <w:t>có sai sót.</w:t>
      </w:r>
      <w:r>
        <w:t xml:space="preserve"> Các giả định theo phương pháp chuyên gia đã sử dụng là phù hợp nhất với hiện trạng số liệu hiện có. Tuy nhiên trong một vài tiểu lĩnh vực, q</w:t>
      </w:r>
      <w:r w:rsidRPr="00ED0C70">
        <w:t>uá trình nhập số liệu hoạt động và sử dụng đơn vị vào các bảng tính và công cụ kiểm kê cần kiểm tra lại tính nhất quán số liệu</w:t>
      </w:r>
      <w:r>
        <w:t>, đơn vị. Một số các số liệu hoạt động như diện tích canh tác, tổng sản lượng vôi canxi cần điều chỉnh cập nhật số liệu mới nhất.</w:t>
      </w:r>
      <w:r w:rsidR="00BB34DE">
        <w:t xml:space="preserve"> Các đánh giá, và đề xuất cập nhật được được tổng hợp và đề xuất trong báo cáo. </w:t>
      </w:r>
      <w:r>
        <w:t xml:space="preserve">   </w:t>
      </w:r>
      <w:r w:rsidR="001E4A2A">
        <w:br w:type="page"/>
      </w:r>
    </w:p>
    <w:p w14:paraId="183FC9B0" w14:textId="3D19900C" w:rsidR="00052A4E" w:rsidRDefault="001E4A2A" w:rsidP="001E4A2A">
      <w:pPr>
        <w:pStyle w:val="Heading1"/>
        <w:jc w:val="center"/>
      </w:pPr>
      <w:bookmarkStart w:id="116" w:name="_Toc148542309"/>
      <w:r>
        <w:lastRenderedPageBreak/>
        <w:t>TÀI LIỆU THAM KHẢO</w:t>
      </w:r>
      <w:bookmarkEnd w:id="116"/>
    </w:p>
    <w:p w14:paraId="3CE261C4" w14:textId="77777777" w:rsidR="002F5CE1" w:rsidRPr="00000340" w:rsidRDefault="002F5CE1" w:rsidP="002F5CE1">
      <w:pPr>
        <w:rPr>
          <w:b/>
        </w:rPr>
      </w:pPr>
      <w:r w:rsidRPr="00000340">
        <w:rPr>
          <w:b/>
        </w:rPr>
        <w:t>Tiếng Việt</w:t>
      </w:r>
    </w:p>
    <w:p w14:paraId="53CD76F1" w14:textId="77777777" w:rsidR="002F5CE1" w:rsidRPr="00062352" w:rsidRDefault="002F5CE1" w:rsidP="002F5CE1">
      <w:pPr>
        <w:pStyle w:val="ListParagraph"/>
        <w:numPr>
          <w:ilvl w:val="0"/>
          <w:numId w:val="11"/>
        </w:numPr>
        <w:pBdr>
          <w:top w:val="nil"/>
          <w:left w:val="nil"/>
          <w:bottom w:val="nil"/>
          <w:right w:val="nil"/>
          <w:between w:val="nil"/>
        </w:pBdr>
        <w:spacing w:before="0" w:after="0"/>
        <w:ind w:left="993"/>
        <w:rPr>
          <w:color w:val="000000"/>
        </w:rPr>
      </w:pPr>
      <w:r w:rsidRPr="00322DAE">
        <w:rPr>
          <w:color w:val="000000"/>
        </w:rPr>
        <w:t xml:space="preserve">Bộ Tài nguyên và Môi trường (2020), </w:t>
      </w:r>
      <w:r w:rsidRPr="008E696D">
        <w:rPr>
          <w:color w:val="000000"/>
        </w:rPr>
        <w:t>Báo cáo kỹ thuật Kiểm kê quốc gia khí nhà kính năm 2016</w:t>
      </w:r>
      <w:r w:rsidRPr="00322DAE">
        <w:rPr>
          <w:color w:val="000000"/>
        </w:rPr>
        <w:t>, Hà Nội.</w:t>
      </w:r>
    </w:p>
    <w:p w14:paraId="0C58D41F" w14:textId="28777D88" w:rsidR="002F5CE1" w:rsidRDefault="002F5CE1" w:rsidP="002F5CE1">
      <w:pPr>
        <w:pStyle w:val="ListParagraph"/>
        <w:numPr>
          <w:ilvl w:val="0"/>
          <w:numId w:val="11"/>
        </w:numPr>
        <w:pBdr>
          <w:top w:val="nil"/>
          <w:left w:val="nil"/>
          <w:bottom w:val="nil"/>
          <w:right w:val="nil"/>
          <w:between w:val="nil"/>
        </w:pBdr>
        <w:spacing w:before="0" w:after="0"/>
        <w:ind w:left="993"/>
        <w:rPr>
          <w:color w:val="000000"/>
        </w:rPr>
      </w:pPr>
      <w:r w:rsidRPr="008E696D">
        <w:rPr>
          <w:color w:val="000000"/>
        </w:rPr>
        <w:t>Bộ Tài nguyên và Môi trường (2020), Báo cáo kỹ thuật đóng góp do quốc gia tự quyết định của Việt Nam (cập nhật năm 2020), Hà Nội, Việt Nam.</w:t>
      </w:r>
    </w:p>
    <w:p w14:paraId="75EFFEE8" w14:textId="6F9188B9" w:rsidR="002F5CE1" w:rsidRDefault="002F5CE1" w:rsidP="002F5CE1">
      <w:pPr>
        <w:pStyle w:val="ListParagraph"/>
        <w:numPr>
          <w:ilvl w:val="0"/>
          <w:numId w:val="11"/>
        </w:numPr>
        <w:pBdr>
          <w:top w:val="nil"/>
          <w:left w:val="nil"/>
          <w:bottom w:val="nil"/>
          <w:right w:val="nil"/>
          <w:between w:val="nil"/>
        </w:pBdr>
        <w:spacing w:before="0" w:after="0"/>
        <w:ind w:left="993"/>
        <w:rPr>
          <w:color w:val="000000"/>
        </w:rPr>
      </w:pPr>
      <w:r w:rsidRPr="008E696D">
        <w:rPr>
          <w:color w:val="000000"/>
        </w:rPr>
        <w:t>B</w:t>
      </w:r>
      <w:r>
        <w:rPr>
          <w:color w:val="000000"/>
        </w:rPr>
        <w:t>ộ Tài nguyên và Môi trường (2022</w:t>
      </w:r>
      <w:r w:rsidRPr="008E696D">
        <w:rPr>
          <w:color w:val="000000"/>
        </w:rPr>
        <w:t>), Báo cáo kỹ thuật đóng góp do quốc gia tự quyết định của Việt Nam (cập nhật năm 202</w:t>
      </w:r>
      <w:r>
        <w:rPr>
          <w:color w:val="000000"/>
        </w:rPr>
        <w:t>2</w:t>
      </w:r>
      <w:r w:rsidRPr="008E696D">
        <w:rPr>
          <w:color w:val="000000"/>
        </w:rPr>
        <w:t>), Hà Nội, Việt Nam.</w:t>
      </w:r>
    </w:p>
    <w:p w14:paraId="46CE5133" w14:textId="77777777" w:rsidR="002F5CE1" w:rsidRPr="008E696D" w:rsidRDefault="002F5CE1" w:rsidP="002F5CE1">
      <w:pPr>
        <w:pStyle w:val="ListParagraph"/>
        <w:numPr>
          <w:ilvl w:val="0"/>
          <w:numId w:val="11"/>
        </w:numPr>
        <w:pBdr>
          <w:top w:val="nil"/>
          <w:left w:val="nil"/>
          <w:bottom w:val="nil"/>
          <w:right w:val="nil"/>
          <w:between w:val="nil"/>
        </w:pBdr>
        <w:spacing w:before="0" w:after="0"/>
        <w:ind w:left="993"/>
        <w:rPr>
          <w:color w:val="000000"/>
        </w:rPr>
      </w:pPr>
      <w:r w:rsidRPr="008E696D">
        <w:rPr>
          <w:color w:val="000000"/>
        </w:rPr>
        <w:t>Bộ Tài nguyên và Môi trường (2019), Thông báo quốc gia lần thứ ba của Việt Nam cho Công ước khung của Liên Hợp Quốc về Biến đổi khí hậu, Hà Nội, Việt Nam.</w:t>
      </w:r>
    </w:p>
    <w:p w14:paraId="740DE43F" w14:textId="77777777" w:rsidR="002F5CE1" w:rsidRPr="008E696D" w:rsidRDefault="002F5CE1" w:rsidP="002F5CE1">
      <w:pPr>
        <w:pStyle w:val="ListParagraph"/>
        <w:numPr>
          <w:ilvl w:val="0"/>
          <w:numId w:val="11"/>
        </w:numPr>
        <w:pBdr>
          <w:top w:val="nil"/>
          <w:left w:val="nil"/>
          <w:bottom w:val="nil"/>
          <w:right w:val="nil"/>
          <w:between w:val="nil"/>
        </w:pBdr>
        <w:spacing w:before="0" w:after="0"/>
        <w:ind w:left="993"/>
        <w:rPr>
          <w:color w:val="000000"/>
        </w:rPr>
      </w:pPr>
      <w:r w:rsidRPr="008E696D">
        <w:rPr>
          <w:color w:val="000000"/>
        </w:rPr>
        <w:t>Tổng cục Thống kê (2018). “Niên giám thống kê 2018”;</w:t>
      </w:r>
    </w:p>
    <w:p w14:paraId="53FA331B" w14:textId="77777777" w:rsidR="002F5CE1" w:rsidRDefault="002F5CE1" w:rsidP="002F5CE1">
      <w:pPr>
        <w:numPr>
          <w:ilvl w:val="0"/>
          <w:numId w:val="11"/>
        </w:numPr>
        <w:pBdr>
          <w:top w:val="nil"/>
          <w:left w:val="nil"/>
          <w:bottom w:val="nil"/>
          <w:right w:val="nil"/>
          <w:between w:val="nil"/>
        </w:pBdr>
        <w:spacing w:before="0" w:after="0"/>
        <w:ind w:left="993"/>
        <w:rPr>
          <w:color w:val="000000"/>
        </w:rPr>
      </w:pPr>
      <w:r>
        <w:rPr>
          <w:color w:val="000000"/>
        </w:rPr>
        <w:t>Tổng cục Thống kê (20</w:t>
      </w:r>
      <w:r w:rsidRPr="000E4E22">
        <w:rPr>
          <w:color w:val="000000"/>
        </w:rPr>
        <w:t>20</w:t>
      </w:r>
      <w:r>
        <w:rPr>
          <w:color w:val="000000"/>
        </w:rPr>
        <w:t>). “Niên giám thống kê 20</w:t>
      </w:r>
      <w:r w:rsidRPr="000E4E22">
        <w:rPr>
          <w:color w:val="000000"/>
        </w:rPr>
        <w:t>20</w:t>
      </w:r>
      <w:r>
        <w:rPr>
          <w:color w:val="000000"/>
        </w:rPr>
        <w:t>”;</w:t>
      </w:r>
    </w:p>
    <w:p w14:paraId="40877424" w14:textId="77777777" w:rsidR="002F5CE1" w:rsidRPr="00DC4629" w:rsidRDefault="002F5CE1" w:rsidP="002F5CE1">
      <w:pPr>
        <w:ind w:firstLine="567"/>
        <w:rPr>
          <w:rFonts w:eastAsia="MS Mincho"/>
        </w:rPr>
      </w:pPr>
    </w:p>
    <w:p w14:paraId="277F610C" w14:textId="77777777" w:rsidR="002F5CE1" w:rsidRPr="00000340" w:rsidRDefault="002F5CE1" w:rsidP="002F5CE1">
      <w:pPr>
        <w:rPr>
          <w:rFonts w:eastAsia="MS Mincho"/>
          <w:b/>
        </w:rPr>
      </w:pPr>
      <w:r w:rsidRPr="00000340">
        <w:rPr>
          <w:rFonts w:eastAsia="MS Mincho"/>
          <w:b/>
        </w:rPr>
        <w:t>Tiếng Anh</w:t>
      </w:r>
    </w:p>
    <w:p w14:paraId="5CBAC646" w14:textId="078E0CD7" w:rsidR="002F5CE1" w:rsidRDefault="002F5CE1" w:rsidP="002F5CE1">
      <w:pPr>
        <w:numPr>
          <w:ilvl w:val="0"/>
          <w:numId w:val="10"/>
        </w:numPr>
        <w:rPr>
          <w:i/>
          <w:color w:val="000000"/>
        </w:rPr>
      </w:pPr>
      <w:r w:rsidRPr="00322DAE">
        <w:rPr>
          <w:color w:val="000000"/>
        </w:rPr>
        <w:t xml:space="preserve">IPCC (2006), </w:t>
      </w:r>
      <w:r w:rsidRPr="00322DAE">
        <w:rPr>
          <w:i/>
          <w:color w:val="000000"/>
        </w:rPr>
        <w:t>IPCC Guidelines for National Greenhouse Gas Inventories.</w:t>
      </w:r>
    </w:p>
    <w:p w14:paraId="7AFA30E5" w14:textId="5F88F127" w:rsidR="002F5CE1" w:rsidRPr="002F5CE1" w:rsidRDefault="002F5CE1" w:rsidP="002F5CE1">
      <w:pPr>
        <w:numPr>
          <w:ilvl w:val="0"/>
          <w:numId w:val="10"/>
        </w:numPr>
        <w:rPr>
          <w:color w:val="000000"/>
          <w:lang w:val="vi-VN"/>
        </w:rPr>
      </w:pPr>
      <w:r w:rsidRPr="002F5CE1">
        <w:rPr>
          <w:color w:val="000000"/>
        </w:rPr>
        <w:t>IPCC (2020),</w:t>
      </w:r>
      <w:r w:rsidRPr="002F5CE1">
        <w:rPr>
          <w:i/>
          <w:color w:val="000000"/>
        </w:rPr>
        <w:t xml:space="preserve"> 2019 Refinement to the 2006 IPCC Guidelines</w:t>
      </w:r>
      <w:r>
        <w:rPr>
          <w:i/>
          <w:color w:val="000000"/>
        </w:rPr>
        <w:t>.</w:t>
      </w:r>
    </w:p>
    <w:p w14:paraId="04555F1F" w14:textId="6FE17EE7" w:rsidR="002F5CE1" w:rsidRPr="002F5CE1" w:rsidRDefault="002F5CE1" w:rsidP="002F5CE1">
      <w:pPr>
        <w:numPr>
          <w:ilvl w:val="0"/>
          <w:numId w:val="10"/>
        </w:numPr>
        <w:rPr>
          <w:color w:val="000000"/>
          <w:lang w:val="vi-VN"/>
        </w:rPr>
      </w:pPr>
      <w:r w:rsidRPr="002F5CE1">
        <w:rPr>
          <w:color w:val="000000"/>
          <w:lang w:val="vi-VN"/>
        </w:rPr>
        <w:t xml:space="preserve">GHG Institute (2020), </w:t>
      </w:r>
      <w:r w:rsidRPr="002F5CE1">
        <w:rPr>
          <w:color w:val="000000"/>
        </w:rPr>
        <w:t xml:space="preserve">Training </w:t>
      </w:r>
      <w:r w:rsidRPr="002F5CE1">
        <w:rPr>
          <w:color w:val="000000"/>
          <w:lang w:val="vi-VN"/>
        </w:rPr>
        <w:t>501:</w:t>
      </w:r>
      <w:r w:rsidRPr="002F5CE1">
        <w:rPr>
          <w:color w:val="000000"/>
        </w:rPr>
        <w:t xml:space="preserve"> Ipcc: introduction to cross-cutting issues.</w:t>
      </w:r>
    </w:p>
    <w:p w14:paraId="23E593B5" w14:textId="65523C45" w:rsidR="002F5CE1" w:rsidRPr="002F5CE1" w:rsidRDefault="002F5CE1" w:rsidP="002F5CE1">
      <w:pPr>
        <w:numPr>
          <w:ilvl w:val="0"/>
          <w:numId w:val="12"/>
        </w:numPr>
        <w:rPr>
          <w:i/>
          <w:color w:val="000000"/>
        </w:rPr>
      </w:pPr>
      <w:r w:rsidRPr="002F5CE1">
        <w:rPr>
          <w:color w:val="000000"/>
        </w:rPr>
        <w:t xml:space="preserve"> JICA, MURC (2014), Capacity Building for National Greenhouse Gas Inventories Project Reports. </w:t>
      </w:r>
    </w:p>
    <w:p w14:paraId="3C44A138" w14:textId="77777777" w:rsidR="001E4A2A" w:rsidRPr="001E4A2A" w:rsidRDefault="001E4A2A" w:rsidP="001E4A2A"/>
    <w:p w14:paraId="4C967EA9" w14:textId="77777777" w:rsidR="00052A4E" w:rsidRPr="00052A4E" w:rsidRDefault="00052A4E" w:rsidP="00052A4E">
      <w:pPr>
        <w:jc w:val="center"/>
        <w:rPr>
          <w:b/>
        </w:rPr>
      </w:pPr>
    </w:p>
    <w:sectPr w:rsidR="00052A4E" w:rsidRPr="00052A4E" w:rsidSect="00802B89">
      <w:pgSz w:w="11906" w:h="16838"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040035" w14:textId="77777777" w:rsidR="00802B89" w:rsidRDefault="00802B89" w:rsidP="00C158B1">
      <w:pPr>
        <w:spacing w:before="0" w:after="0" w:line="240" w:lineRule="auto"/>
      </w:pPr>
      <w:r>
        <w:separator/>
      </w:r>
    </w:p>
  </w:endnote>
  <w:endnote w:type="continuationSeparator" w:id="0">
    <w:p w14:paraId="4E375A21" w14:textId="77777777" w:rsidR="00802B89" w:rsidRDefault="00802B89" w:rsidP="00C158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9610874"/>
      <w:docPartObj>
        <w:docPartGallery w:val="Page Numbers (Bottom of Page)"/>
        <w:docPartUnique/>
      </w:docPartObj>
    </w:sdtPr>
    <w:sdtEndPr>
      <w:rPr>
        <w:noProof/>
      </w:rPr>
    </w:sdtEndPr>
    <w:sdtContent>
      <w:p w14:paraId="7402A7DA" w14:textId="29200E1D" w:rsidR="002F5CE1" w:rsidRDefault="002F5CE1" w:rsidP="00BB34DE">
        <w:pPr>
          <w:pStyle w:val="Footer"/>
          <w:jc w:val="center"/>
        </w:pPr>
        <w:r>
          <w:fldChar w:fldCharType="begin"/>
        </w:r>
        <w:r>
          <w:instrText xml:space="preserve"> PAGE   \* MERGEFORMAT </w:instrText>
        </w:r>
        <w:r>
          <w:fldChar w:fldCharType="separate"/>
        </w:r>
        <w:r w:rsidR="003A7433">
          <w:rPr>
            <w:noProof/>
          </w:rPr>
          <w:t>iv</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34563977"/>
      <w:docPartObj>
        <w:docPartGallery w:val="Page Numbers (Bottom of Page)"/>
        <w:docPartUnique/>
      </w:docPartObj>
    </w:sdtPr>
    <w:sdtEndPr>
      <w:rPr>
        <w:noProof/>
      </w:rPr>
    </w:sdtEndPr>
    <w:sdtContent>
      <w:p w14:paraId="4D9158A0" w14:textId="308F7B0A" w:rsidR="002F5CE1" w:rsidRDefault="002F5CE1" w:rsidP="00BB34DE">
        <w:pPr>
          <w:pStyle w:val="Footer"/>
          <w:jc w:val="center"/>
        </w:pPr>
        <w:r>
          <w:fldChar w:fldCharType="begin"/>
        </w:r>
        <w:r>
          <w:instrText xml:space="preserve"> PAGE   \* MERGEFORMAT </w:instrText>
        </w:r>
        <w:r>
          <w:fldChar w:fldCharType="separate"/>
        </w:r>
        <w:r w:rsidR="003A7433">
          <w:rPr>
            <w:noProof/>
          </w:rPr>
          <w:t>42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6A926E" w14:textId="77777777" w:rsidR="00802B89" w:rsidRDefault="00802B89" w:rsidP="00C158B1">
      <w:pPr>
        <w:spacing w:before="0" w:after="0" w:line="240" w:lineRule="auto"/>
      </w:pPr>
      <w:r>
        <w:separator/>
      </w:r>
    </w:p>
  </w:footnote>
  <w:footnote w:type="continuationSeparator" w:id="0">
    <w:p w14:paraId="688BBA43" w14:textId="77777777" w:rsidR="00802B89" w:rsidRDefault="00802B89" w:rsidP="00C158B1">
      <w:pPr>
        <w:spacing w:before="0" w:after="0" w:line="240" w:lineRule="auto"/>
      </w:pPr>
      <w:r>
        <w:continuationSeparator/>
      </w:r>
    </w:p>
  </w:footnote>
  <w:footnote w:id="1">
    <w:p w14:paraId="3AA56D63" w14:textId="77777777" w:rsidR="002F5CE1" w:rsidRPr="003D2B22" w:rsidRDefault="002F5CE1" w:rsidP="003D00D0">
      <w:pPr>
        <w:pStyle w:val="FootnoteText"/>
        <w:spacing w:before="60" w:after="60" w:line="240" w:lineRule="auto"/>
        <w:rPr>
          <w:rFonts w:ascii="Times New Roman" w:hAnsi="Times New Roman"/>
        </w:rPr>
      </w:pPr>
      <w:r w:rsidRPr="003D2B22">
        <w:rPr>
          <w:rStyle w:val="FootnoteReference"/>
          <w:rFonts w:ascii="Times New Roman" w:hAnsi="Times New Roman"/>
        </w:rPr>
        <w:footnoteRef/>
      </w:r>
      <w:r w:rsidRPr="003D2B22">
        <w:rPr>
          <w:rFonts w:ascii="Times New Roman" w:hAnsi="Times New Roman"/>
        </w:rPr>
        <w:t xml:space="preserve"> Trình bày nội dung thực hiện QC</w:t>
      </w:r>
    </w:p>
  </w:footnote>
  <w:footnote w:id="2">
    <w:p w14:paraId="77624E0C" w14:textId="77777777" w:rsidR="002F5CE1" w:rsidRPr="003D2B22" w:rsidRDefault="002F5CE1" w:rsidP="003D00D0">
      <w:pPr>
        <w:pStyle w:val="FootnoteText"/>
        <w:spacing w:before="60" w:after="60" w:line="240" w:lineRule="auto"/>
        <w:jc w:val="both"/>
        <w:rPr>
          <w:rFonts w:ascii="Times New Roman" w:hAnsi="Times New Roman"/>
        </w:rPr>
      </w:pPr>
      <w:r w:rsidRPr="003D2B22">
        <w:rPr>
          <w:rStyle w:val="FootnoteReference"/>
          <w:rFonts w:ascii="Times New Roman" w:hAnsi="Times New Roman"/>
        </w:rPr>
        <w:footnoteRef/>
      </w:r>
      <w:r w:rsidRPr="003D2B22">
        <w:rPr>
          <w:rFonts w:ascii="Times New Roman" w:hAnsi="Times New Roman"/>
        </w:rPr>
        <w:t xml:space="preserve"> Đánh giá kết quả QC: phù hợp hay chưa phù hợp/chưa chính xác/sai… và chỉ rõ các các điểm chưa phù hợp/chưa chính xác/sai…</w:t>
      </w:r>
    </w:p>
  </w:footnote>
  <w:footnote w:id="3">
    <w:p w14:paraId="11590F75" w14:textId="77777777" w:rsidR="002F5CE1" w:rsidRPr="003D2B22" w:rsidRDefault="002F5CE1" w:rsidP="003D00D0">
      <w:pPr>
        <w:pStyle w:val="FootnoteText"/>
        <w:spacing w:before="60" w:after="60" w:line="240" w:lineRule="auto"/>
        <w:rPr>
          <w:rFonts w:ascii="Times New Roman" w:hAnsi="Times New Roman"/>
        </w:rPr>
      </w:pPr>
      <w:r w:rsidRPr="003D2B22">
        <w:rPr>
          <w:rStyle w:val="FootnoteReference"/>
          <w:rFonts w:ascii="Times New Roman" w:hAnsi="Times New Roman"/>
        </w:rPr>
        <w:footnoteRef/>
      </w:r>
      <w:r w:rsidRPr="003D2B22">
        <w:rPr>
          <w:rFonts w:ascii="Times New Roman" w:hAnsi="Times New Roman"/>
        </w:rPr>
        <w:t xml:space="preserve"> Đề xuất các nội dung cần chỉnh sửa nếu chưa phù hợp/chưa chính xác/sai…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A22D8"/>
    <w:multiLevelType w:val="hybridMultilevel"/>
    <w:tmpl w:val="0DF83212"/>
    <w:lvl w:ilvl="0" w:tplc="9BEAF8C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13D74147"/>
    <w:multiLevelType w:val="hybridMultilevel"/>
    <w:tmpl w:val="9ADC96B8"/>
    <w:lvl w:ilvl="0" w:tplc="13E0C79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1659CB"/>
    <w:multiLevelType w:val="hybridMultilevel"/>
    <w:tmpl w:val="639015FA"/>
    <w:lvl w:ilvl="0" w:tplc="04090019">
      <w:start w:val="1"/>
      <w:numFmt w:val="lowerLetter"/>
      <w:lvlText w:val="%1."/>
      <w:lvlJc w:val="left"/>
      <w:pPr>
        <w:ind w:left="720" w:hanging="360"/>
      </w:pPr>
      <w:rPr>
        <w:rFonts w:hint="default"/>
      </w:rPr>
    </w:lvl>
    <w:lvl w:ilvl="1" w:tplc="04090019">
      <w:start w:val="1"/>
      <w:numFmt w:val="lowerLetter"/>
      <w:lvlText w:val="%2."/>
      <w:lvlJc w:val="left"/>
      <w:pPr>
        <w:ind w:left="107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6764BB"/>
    <w:multiLevelType w:val="multilevel"/>
    <w:tmpl w:val="5ABEA4E8"/>
    <w:lvl w:ilvl="0">
      <w:start w:val="1"/>
      <w:numFmt w:val="decimal"/>
      <w:lvlText w:val="%1."/>
      <w:lvlJc w:val="left"/>
      <w:pPr>
        <w:ind w:left="720" w:hanging="360"/>
      </w:pPr>
      <w:rPr>
        <w:rFonts w:ascii="Times New Roman" w:eastAsia="Times New Roman" w:hAnsi="Times New Roman" w:cs="Times New Roman"/>
        <w:i w:val="0"/>
        <w:sz w:val="26"/>
        <w:szCs w:val="2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35721D9C"/>
    <w:multiLevelType w:val="hybridMultilevel"/>
    <w:tmpl w:val="CD12A5C8"/>
    <w:lvl w:ilvl="0" w:tplc="01DA7B2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E97312"/>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4B511C4"/>
    <w:multiLevelType w:val="hybridMultilevel"/>
    <w:tmpl w:val="628CFB34"/>
    <w:lvl w:ilvl="0" w:tplc="01DA7B2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63A72D5"/>
    <w:multiLevelType w:val="hybridMultilevel"/>
    <w:tmpl w:val="33349BF8"/>
    <w:lvl w:ilvl="0" w:tplc="8C2008D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ED05C1"/>
    <w:multiLevelType w:val="hybridMultilevel"/>
    <w:tmpl w:val="5CCEB8B8"/>
    <w:lvl w:ilvl="0" w:tplc="01DA7B2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5312CC"/>
    <w:multiLevelType w:val="multilevel"/>
    <w:tmpl w:val="519A091C"/>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BB17B4E"/>
    <w:multiLevelType w:val="hybridMultilevel"/>
    <w:tmpl w:val="B92EA440"/>
    <w:lvl w:ilvl="0" w:tplc="BB785FB4">
      <w:start w:val="1"/>
      <w:numFmt w:val="lowerLetter"/>
      <w:lvlText w:val="%1)"/>
      <w:lvlJc w:val="left"/>
      <w:pPr>
        <w:ind w:left="1636" w:hanging="360"/>
      </w:pPr>
      <w:rPr>
        <w:b/>
        <w:bCs/>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1" w15:restartNumberingAfterBreak="0">
    <w:nsid w:val="7E264C4C"/>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666983002">
    <w:abstractNumId w:val="10"/>
  </w:num>
  <w:num w:numId="2" w16cid:durableId="2006004919">
    <w:abstractNumId w:val="6"/>
  </w:num>
  <w:num w:numId="3" w16cid:durableId="353308710">
    <w:abstractNumId w:val="1"/>
  </w:num>
  <w:num w:numId="4" w16cid:durableId="1493637251">
    <w:abstractNumId w:val="8"/>
  </w:num>
  <w:num w:numId="5" w16cid:durableId="1329166184">
    <w:abstractNumId w:val="4"/>
  </w:num>
  <w:num w:numId="6" w16cid:durableId="1742017681">
    <w:abstractNumId w:val="9"/>
  </w:num>
  <w:num w:numId="7" w16cid:durableId="2145075588">
    <w:abstractNumId w:val="0"/>
  </w:num>
  <w:num w:numId="8" w16cid:durableId="2124759557">
    <w:abstractNumId w:val="2"/>
  </w:num>
  <w:num w:numId="9" w16cid:durableId="260114046">
    <w:abstractNumId w:val="3"/>
  </w:num>
  <w:num w:numId="10" w16cid:durableId="396906006">
    <w:abstractNumId w:val="5"/>
  </w:num>
  <w:num w:numId="11" w16cid:durableId="1577934970">
    <w:abstractNumId w:val="7"/>
  </w:num>
  <w:num w:numId="12" w16cid:durableId="13457468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1"/>
  <w:bordersDoNotSurroundHeader/>
  <w:bordersDoNotSurroundFooter/>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A4E"/>
    <w:rsid w:val="00052A4E"/>
    <w:rsid w:val="000D7B7C"/>
    <w:rsid w:val="001446C7"/>
    <w:rsid w:val="001E4A2A"/>
    <w:rsid w:val="00210D6E"/>
    <w:rsid w:val="002A467C"/>
    <w:rsid w:val="002F5CE1"/>
    <w:rsid w:val="003A7433"/>
    <w:rsid w:val="003D00D0"/>
    <w:rsid w:val="004051B4"/>
    <w:rsid w:val="00450D95"/>
    <w:rsid w:val="00482162"/>
    <w:rsid w:val="004B4039"/>
    <w:rsid w:val="005C035F"/>
    <w:rsid w:val="005C0D50"/>
    <w:rsid w:val="006C7911"/>
    <w:rsid w:val="00707624"/>
    <w:rsid w:val="00753887"/>
    <w:rsid w:val="00757A54"/>
    <w:rsid w:val="007A57A9"/>
    <w:rsid w:val="007E41A6"/>
    <w:rsid w:val="00802B89"/>
    <w:rsid w:val="00870DFA"/>
    <w:rsid w:val="00874814"/>
    <w:rsid w:val="008966B2"/>
    <w:rsid w:val="008C1942"/>
    <w:rsid w:val="008C2AC3"/>
    <w:rsid w:val="008D2075"/>
    <w:rsid w:val="009111C4"/>
    <w:rsid w:val="00972804"/>
    <w:rsid w:val="009B5257"/>
    <w:rsid w:val="009D6CC2"/>
    <w:rsid w:val="00A00386"/>
    <w:rsid w:val="00A11AFD"/>
    <w:rsid w:val="00A15FB6"/>
    <w:rsid w:val="00A36503"/>
    <w:rsid w:val="00A459AD"/>
    <w:rsid w:val="00A52F72"/>
    <w:rsid w:val="00AB4804"/>
    <w:rsid w:val="00B0740B"/>
    <w:rsid w:val="00B42141"/>
    <w:rsid w:val="00B97CC1"/>
    <w:rsid w:val="00BB34DE"/>
    <w:rsid w:val="00C023C2"/>
    <w:rsid w:val="00C158B1"/>
    <w:rsid w:val="00CE3CBE"/>
    <w:rsid w:val="00D12079"/>
    <w:rsid w:val="00D300F0"/>
    <w:rsid w:val="00DC12C1"/>
    <w:rsid w:val="00DD17CC"/>
    <w:rsid w:val="00DE61A6"/>
    <w:rsid w:val="00E40D83"/>
    <w:rsid w:val="00E56071"/>
    <w:rsid w:val="00E85423"/>
    <w:rsid w:val="00EA7D0C"/>
    <w:rsid w:val="00ED0C70"/>
    <w:rsid w:val="00F054F0"/>
    <w:rsid w:val="00F65515"/>
    <w:rsid w:val="00F9596E"/>
    <w:rsid w:val="00FF6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D5BEF"/>
  <w15:chartTrackingRefBased/>
  <w15:docId w15:val="{26DB2FEF-5528-4DB1-9E46-88C48988B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8B1"/>
    <w:pPr>
      <w:ind w:firstLine="720"/>
    </w:pPr>
    <w:rPr>
      <w:rFonts w:ascii="Times New Roman" w:hAnsi="Times New Roman" w:cs="Times New Roman"/>
      <w:sz w:val="28"/>
      <w:szCs w:val="28"/>
    </w:rPr>
  </w:style>
  <w:style w:type="paragraph" w:styleId="Heading1">
    <w:name w:val="heading 1"/>
    <w:basedOn w:val="Normal"/>
    <w:next w:val="Normal"/>
    <w:link w:val="Heading1Char"/>
    <w:uiPriority w:val="9"/>
    <w:qFormat/>
    <w:rsid w:val="00C158B1"/>
    <w:pPr>
      <w:keepNext/>
      <w:keepLines/>
      <w:spacing w:before="240" w:after="0"/>
      <w:ind w:firstLine="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158B1"/>
    <w:pPr>
      <w:keepNext/>
      <w:keepLines/>
      <w:spacing w:before="40" w:after="0"/>
      <w:ind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158B1"/>
    <w:pPr>
      <w:keepNext/>
      <w:keepLines/>
      <w:spacing w:before="40" w:after="0"/>
      <w:ind w:firstLine="0"/>
      <w:outlineLvl w:val="2"/>
    </w:pPr>
    <w:rPr>
      <w:rFonts w:eastAsiaTheme="majorEastAsia" w:cstheme="majorBidi"/>
      <w:b/>
      <w:i/>
      <w:szCs w:val="22"/>
    </w:rPr>
  </w:style>
  <w:style w:type="paragraph" w:styleId="Heading4">
    <w:name w:val="heading 4"/>
    <w:basedOn w:val="Normal"/>
    <w:next w:val="Normal"/>
    <w:link w:val="Heading4Char"/>
    <w:uiPriority w:val="9"/>
    <w:unhideWhenUsed/>
    <w:qFormat/>
    <w:rsid w:val="00D12079"/>
    <w:pPr>
      <w:keepNext/>
      <w:keepLines/>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7A57A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8B1"/>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C158B1"/>
    <w:rPr>
      <w:rFonts w:ascii="Times New Roman" w:eastAsiaTheme="majorEastAsia" w:hAnsi="Times New Roman" w:cstheme="majorBidi"/>
      <w:b/>
      <w:i/>
      <w:sz w:val="28"/>
    </w:rPr>
  </w:style>
  <w:style w:type="character" w:customStyle="1" w:styleId="Heading2Char">
    <w:name w:val="Heading 2 Char"/>
    <w:basedOn w:val="DefaultParagraphFont"/>
    <w:link w:val="Heading2"/>
    <w:uiPriority w:val="9"/>
    <w:rsid w:val="00C158B1"/>
    <w:rPr>
      <w:rFonts w:ascii="Times New Roman" w:eastAsiaTheme="majorEastAsia" w:hAnsi="Times New Roman" w:cstheme="majorBidi"/>
      <w:b/>
      <w:sz w:val="28"/>
      <w:szCs w:val="26"/>
    </w:rPr>
  </w:style>
  <w:style w:type="table" w:styleId="TableGrid">
    <w:name w:val="Table Grid"/>
    <w:basedOn w:val="TableNormal"/>
    <w:uiPriority w:val="39"/>
    <w:rsid w:val="00052A4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158B1"/>
    <w:pPr>
      <w:spacing w:line="259" w:lineRule="auto"/>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1E4A2A"/>
    <w:pPr>
      <w:tabs>
        <w:tab w:val="right" w:leader="dot" w:pos="9061"/>
      </w:tabs>
      <w:spacing w:before="0" w:after="100" w:line="259" w:lineRule="auto"/>
      <w:ind w:firstLine="0"/>
      <w:jc w:val="left"/>
    </w:pPr>
    <w:rPr>
      <w:rFonts w:asciiTheme="minorHAnsi" w:eastAsiaTheme="minorEastAsia" w:hAnsiTheme="minorHAnsi"/>
      <w:sz w:val="22"/>
      <w:szCs w:val="22"/>
    </w:rPr>
  </w:style>
  <w:style w:type="paragraph" w:styleId="TOC1">
    <w:name w:val="toc 1"/>
    <w:basedOn w:val="Normal"/>
    <w:next w:val="Normal"/>
    <w:autoRedefine/>
    <w:uiPriority w:val="39"/>
    <w:unhideWhenUsed/>
    <w:rsid w:val="00A15FB6"/>
    <w:pPr>
      <w:tabs>
        <w:tab w:val="right" w:leader="dot" w:pos="9061"/>
      </w:tabs>
      <w:spacing w:before="0" w:after="100" w:line="259" w:lineRule="auto"/>
      <w:ind w:firstLine="0"/>
    </w:pPr>
    <w:rPr>
      <w:rFonts w:eastAsiaTheme="minorEastAsia"/>
      <w:b/>
      <w:noProof/>
    </w:rPr>
  </w:style>
  <w:style w:type="paragraph" w:styleId="TOC3">
    <w:name w:val="toc 3"/>
    <w:basedOn w:val="Normal"/>
    <w:next w:val="Normal"/>
    <w:autoRedefine/>
    <w:uiPriority w:val="39"/>
    <w:unhideWhenUsed/>
    <w:rsid w:val="001E4A2A"/>
    <w:pPr>
      <w:tabs>
        <w:tab w:val="right" w:leader="dot" w:pos="9061"/>
      </w:tabs>
      <w:spacing w:before="0" w:after="100" w:line="259" w:lineRule="auto"/>
      <w:ind w:left="440" w:firstLine="0"/>
      <w:jc w:val="left"/>
    </w:pPr>
    <w:rPr>
      <w:rFonts w:asciiTheme="minorHAnsi" w:eastAsiaTheme="minorEastAsia" w:hAnsiTheme="minorHAnsi"/>
      <w:sz w:val="22"/>
      <w:szCs w:val="22"/>
    </w:rPr>
  </w:style>
  <w:style w:type="character" w:styleId="Hyperlink">
    <w:name w:val="Hyperlink"/>
    <w:basedOn w:val="DefaultParagraphFont"/>
    <w:uiPriority w:val="99"/>
    <w:unhideWhenUsed/>
    <w:rsid w:val="00C158B1"/>
    <w:rPr>
      <w:color w:val="0563C1" w:themeColor="hyperlink"/>
      <w:u w:val="single"/>
    </w:rPr>
  </w:style>
  <w:style w:type="paragraph" w:styleId="Header">
    <w:name w:val="header"/>
    <w:basedOn w:val="Normal"/>
    <w:link w:val="HeaderChar"/>
    <w:uiPriority w:val="99"/>
    <w:unhideWhenUsed/>
    <w:rsid w:val="00C158B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158B1"/>
    <w:rPr>
      <w:rFonts w:ascii="Times New Roman" w:hAnsi="Times New Roman" w:cs="Times New Roman"/>
      <w:sz w:val="28"/>
      <w:szCs w:val="28"/>
    </w:rPr>
  </w:style>
  <w:style w:type="paragraph" w:styleId="Footer">
    <w:name w:val="footer"/>
    <w:basedOn w:val="Normal"/>
    <w:link w:val="FooterChar"/>
    <w:uiPriority w:val="99"/>
    <w:unhideWhenUsed/>
    <w:rsid w:val="00C158B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158B1"/>
    <w:rPr>
      <w:rFonts w:ascii="Times New Roman" w:hAnsi="Times New Roman" w:cs="Times New Roman"/>
      <w:sz w:val="28"/>
      <w:szCs w:val="28"/>
    </w:rPr>
  </w:style>
  <w:style w:type="paragraph" w:styleId="BodyText">
    <w:name w:val="Body Text"/>
    <w:basedOn w:val="Normal"/>
    <w:link w:val="BodyTextChar"/>
    <w:uiPriority w:val="1"/>
    <w:qFormat/>
    <w:rsid w:val="00C158B1"/>
    <w:pPr>
      <w:widowControl w:val="0"/>
      <w:autoSpaceDE w:val="0"/>
      <w:autoSpaceDN w:val="0"/>
      <w:adjustRightInd w:val="0"/>
      <w:spacing w:before="0" w:after="0" w:line="240" w:lineRule="auto"/>
      <w:ind w:firstLine="0"/>
      <w:jc w:val="left"/>
    </w:pPr>
    <w:rPr>
      <w:rFonts w:eastAsia="Times New Roman"/>
    </w:rPr>
  </w:style>
  <w:style w:type="character" w:customStyle="1" w:styleId="BodyTextChar">
    <w:name w:val="Body Text Char"/>
    <w:basedOn w:val="DefaultParagraphFont"/>
    <w:link w:val="BodyText"/>
    <w:uiPriority w:val="1"/>
    <w:rsid w:val="00C158B1"/>
    <w:rPr>
      <w:rFonts w:ascii="Times New Roman" w:eastAsia="Times New Roman" w:hAnsi="Times New Roman" w:cs="Times New Roman"/>
      <w:sz w:val="28"/>
      <w:szCs w:val="28"/>
    </w:rPr>
  </w:style>
  <w:style w:type="paragraph" w:styleId="ListParagraph">
    <w:name w:val="List Paragraph"/>
    <w:aliases w:val="List Paragraph 1,List Paragraph1,Numbered Paragraph,References,List Paragraph (numbered (a)),Bullets,IBL List Paragraph,List Paragraph nowy,Numbered List Paragraph,ANNEX,List Paragraph2,Normal 2,List_Paragraph,Multilevel para_II,bang chu"/>
    <w:basedOn w:val="Normal"/>
    <w:link w:val="ListParagraphChar"/>
    <w:uiPriority w:val="34"/>
    <w:qFormat/>
    <w:rsid w:val="00B0740B"/>
    <w:pPr>
      <w:ind w:left="720" w:firstLine="0"/>
      <w:contextualSpacing/>
    </w:pPr>
    <w:rPr>
      <w:rFonts w:eastAsia="Times New Roman"/>
      <w:szCs w:val="24"/>
    </w:rPr>
  </w:style>
  <w:style w:type="paragraph" w:styleId="Caption">
    <w:name w:val="caption"/>
    <w:aliases w:val="Title_table,Caption Char1 Char,Caption Char Char Char,Caption Char Char Char Char Char Char Char Char,Caption Char Char Char Char Char Char1 Char,Caption Char,図表番号 Char Char,Caption (table) Char Char,Caption (tab Char Char,Caption (table) Char1"/>
    <w:basedOn w:val="Normal"/>
    <w:next w:val="Normal"/>
    <w:link w:val="CaptionChar1"/>
    <w:uiPriority w:val="35"/>
    <w:unhideWhenUsed/>
    <w:qFormat/>
    <w:rsid w:val="00B0740B"/>
    <w:pPr>
      <w:spacing w:before="0" w:after="200" w:line="240" w:lineRule="auto"/>
      <w:ind w:firstLine="0"/>
      <w:jc w:val="center"/>
    </w:pPr>
    <w:rPr>
      <w:rFonts w:eastAsia="Times New Roman"/>
      <w:b/>
      <w:bCs/>
      <w:szCs w:val="18"/>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図表番号 Char Char Char,Caption (table) Char Char Char"/>
    <w:link w:val="Caption"/>
    <w:uiPriority w:val="35"/>
    <w:rsid w:val="00B0740B"/>
    <w:rPr>
      <w:rFonts w:ascii="Times New Roman" w:eastAsia="Times New Roman" w:hAnsi="Times New Roman" w:cs="Times New Roman"/>
      <w:b/>
      <w:bCs/>
      <w:sz w:val="28"/>
      <w:szCs w:val="18"/>
    </w:rPr>
  </w:style>
  <w:style w:type="paragraph" w:styleId="FootnoteText">
    <w:name w:val="footnote text"/>
    <w:basedOn w:val="Normal"/>
    <w:link w:val="FootnoteTextChar"/>
    <w:uiPriority w:val="99"/>
    <w:semiHidden/>
    <w:unhideWhenUsed/>
    <w:rsid w:val="003D00D0"/>
    <w:pPr>
      <w:spacing w:before="0" w:after="200" w:line="276" w:lineRule="auto"/>
      <w:ind w:firstLine="0"/>
      <w:jc w:val="left"/>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3D00D0"/>
    <w:rPr>
      <w:rFonts w:ascii="Calibri" w:eastAsia="Calibri" w:hAnsi="Calibri" w:cs="Times New Roman"/>
      <w:sz w:val="20"/>
      <w:szCs w:val="20"/>
    </w:rPr>
  </w:style>
  <w:style w:type="character" w:styleId="FootnoteReference">
    <w:name w:val="footnote reference"/>
    <w:uiPriority w:val="99"/>
    <w:semiHidden/>
    <w:unhideWhenUsed/>
    <w:rsid w:val="003D00D0"/>
    <w:rPr>
      <w:vertAlign w:val="superscript"/>
    </w:rPr>
  </w:style>
  <w:style w:type="paragraph" w:customStyle="1" w:styleId="Bang">
    <w:name w:val="Bang"/>
    <w:basedOn w:val="Normal"/>
    <w:qFormat/>
    <w:rsid w:val="003D00D0"/>
    <w:pPr>
      <w:spacing w:line="276" w:lineRule="auto"/>
      <w:ind w:firstLine="0"/>
      <w:jc w:val="center"/>
    </w:pPr>
    <w:rPr>
      <w:rFonts w:eastAsia="MS Mincho"/>
      <w:b/>
      <w:bCs/>
    </w:rPr>
  </w:style>
  <w:style w:type="character" w:customStyle="1" w:styleId="Heading4Char">
    <w:name w:val="Heading 4 Char"/>
    <w:basedOn w:val="DefaultParagraphFont"/>
    <w:link w:val="Heading4"/>
    <w:uiPriority w:val="9"/>
    <w:rsid w:val="00D12079"/>
    <w:rPr>
      <w:rFonts w:ascii="Times New Roman" w:eastAsiaTheme="majorEastAsia" w:hAnsi="Times New Roman" w:cstheme="majorBidi"/>
      <w:i/>
      <w:iCs/>
      <w:sz w:val="28"/>
      <w:szCs w:val="28"/>
    </w:rPr>
  </w:style>
  <w:style w:type="character" w:customStyle="1" w:styleId="Heading5Char">
    <w:name w:val="Heading 5 Char"/>
    <w:basedOn w:val="DefaultParagraphFont"/>
    <w:link w:val="Heading5"/>
    <w:uiPriority w:val="9"/>
    <w:semiHidden/>
    <w:rsid w:val="007A57A9"/>
    <w:rPr>
      <w:rFonts w:asciiTheme="majorHAnsi" w:eastAsiaTheme="majorEastAsia" w:hAnsiTheme="majorHAnsi" w:cstheme="majorBidi"/>
      <w:color w:val="2E74B5" w:themeColor="accent1" w:themeShade="BF"/>
      <w:sz w:val="28"/>
      <w:szCs w:val="28"/>
    </w:rPr>
  </w:style>
  <w:style w:type="paragraph" w:customStyle="1" w:styleId="Hue">
    <w:name w:val="Hue"/>
    <w:basedOn w:val="Normal"/>
    <w:autoRedefine/>
    <w:qFormat/>
    <w:rsid w:val="007A57A9"/>
    <w:pPr>
      <w:spacing w:before="60" w:after="60" w:line="288" w:lineRule="auto"/>
      <w:ind w:firstLine="0"/>
    </w:pPr>
    <w:rPr>
      <w:rFonts w:eastAsia="Calibri"/>
      <w:szCs w:val="24"/>
    </w:rPr>
  </w:style>
  <w:style w:type="character" w:customStyle="1" w:styleId="fontstyle01">
    <w:name w:val="fontstyle01"/>
    <w:basedOn w:val="DefaultParagraphFont"/>
    <w:rsid w:val="007A57A9"/>
    <w:rPr>
      <w:rFonts w:ascii="TimesNewRomanPSMT" w:hAnsi="TimesNewRomanPSMT" w:hint="default"/>
      <w:b w:val="0"/>
      <w:bCs w:val="0"/>
      <w:i w:val="0"/>
      <w:iCs w:val="0"/>
      <w:color w:val="000000"/>
      <w:sz w:val="20"/>
      <w:szCs w:val="20"/>
    </w:rPr>
  </w:style>
  <w:style w:type="paragraph" w:customStyle="1" w:styleId="Nidung">
    <w:name w:val="Nội dung"/>
    <w:basedOn w:val="Normal"/>
    <w:qFormat/>
    <w:rsid w:val="007A57A9"/>
    <w:pPr>
      <w:widowControl w:val="0"/>
      <w:autoSpaceDE w:val="0"/>
      <w:autoSpaceDN w:val="0"/>
      <w:adjustRightInd w:val="0"/>
      <w:spacing w:line="240" w:lineRule="auto"/>
    </w:pPr>
    <w:rPr>
      <w:rFonts w:eastAsia="Calibri"/>
      <w:color w:val="000000"/>
      <w:szCs w:val="26"/>
    </w:rPr>
  </w:style>
  <w:style w:type="paragraph" w:styleId="BalloonText">
    <w:name w:val="Balloon Text"/>
    <w:basedOn w:val="Normal"/>
    <w:link w:val="BalloonTextChar"/>
    <w:uiPriority w:val="99"/>
    <w:semiHidden/>
    <w:unhideWhenUsed/>
    <w:rsid w:val="004051B4"/>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51B4"/>
    <w:rPr>
      <w:rFonts w:ascii="Segoe UI" w:hAnsi="Segoe UI" w:cs="Segoe UI"/>
      <w:sz w:val="18"/>
      <w:szCs w:val="18"/>
    </w:rPr>
  </w:style>
  <w:style w:type="paragraph" w:styleId="TableofFigures">
    <w:name w:val="table of figures"/>
    <w:basedOn w:val="Normal"/>
    <w:next w:val="Normal"/>
    <w:uiPriority w:val="99"/>
    <w:unhideWhenUsed/>
    <w:rsid w:val="001E4A2A"/>
    <w:pPr>
      <w:spacing w:after="0"/>
    </w:pPr>
  </w:style>
  <w:style w:type="character" w:customStyle="1" w:styleId="ListParagraphChar">
    <w:name w:val="List Paragraph Char"/>
    <w:aliases w:val="List Paragraph 1 Char,List Paragraph1 Char,Numbered Paragraph Char,References Char,List Paragraph (numbered (a)) Char,Bullets Char,IBL List Paragraph Char,List Paragraph nowy Char,Numbered List Paragraph Char,ANNEX Char,Normal 2 Char"/>
    <w:link w:val="ListParagraph"/>
    <w:uiPriority w:val="34"/>
    <w:locked/>
    <w:rsid w:val="002F5CE1"/>
    <w:rPr>
      <w:rFonts w:ascii="Times New Roman" w:eastAsia="Times New Roman" w:hAnsi="Times New Roman"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3028644">
      <w:bodyDiv w:val="1"/>
      <w:marLeft w:val="0"/>
      <w:marRight w:val="0"/>
      <w:marTop w:val="0"/>
      <w:marBottom w:val="0"/>
      <w:divBdr>
        <w:top w:val="none" w:sz="0" w:space="0" w:color="auto"/>
        <w:left w:val="none" w:sz="0" w:space="0" w:color="auto"/>
        <w:bottom w:val="none" w:sz="0" w:space="0" w:color="auto"/>
        <w:right w:val="none" w:sz="0" w:space="0" w:color="auto"/>
      </w:divBdr>
    </w:div>
    <w:div w:id="111806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2ADBD-5520-4427-A696-159518CDD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50</Pages>
  <Words>11248</Words>
  <Characters>64117</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dcterms:created xsi:type="dcterms:W3CDTF">2023-09-26T07:56:00Z</dcterms:created>
  <dcterms:modified xsi:type="dcterms:W3CDTF">2024-03-29T02:45:00Z</dcterms:modified>
</cp:coreProperties>
</file>