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763EF1" w14:textId="77777777" w:rsidR="00964E16" w:rsidRPr="007922D9" w:rsidRDefault="00964E16" w:rsidP="00964E16">
      <w:pPr>
        <w:spacing w:before="0" w:after="0" w:line="276" w:lineRule="auto"/>
        <w:jc w:val="center"/>
        <w:rPr>
          <w:bCs/>
        </w:rPr>
      </w:pPr>
      <w:r w:rsidRPr="007922D9">
        <w:rPr>
          <w:bCs/>
        </w:rPr>
        <w:t>CỤC BIẾN ĐỔI KHÍ HẬU</w:t>
      </w:r>
    </w:p>
    <w:p w14:paraId="7DDA0B51" w14:textId="12E28188" w:rsidR="00964E16" w:rsidRPr="00052A4E" w:rsidRDefault="007922D9" w:rsidP="00964E16">
      <w:pPr>
        <w:spacing w:before="0" w:after="0" w:line="276" w:lineRule="auto"/>
        <w:jc w:val="center"/>
        <w:rPr>
          <w:b/>
        </w:rPr>
      </w:pPr>
      <w:r>
        <w:rPr>
          <w:b/>
        </w:rPr>
        <w:t>TRUNG TÂM ỨNG PHÓ BIẾN ĐỔI KHÍ HẬU</w:t>
      </w:r>
    </w:p>
    <w:p w14:paraId="40367925" w14:textId="77777777" w:rsidR="00052A4E" w:rsidRPr="00052A4E" w:rsidRDefault="00052A4E" w:rsidP="00052A4E">
      <w:pPr>
        <w:spacing w:before="0" w:after="0" w:line="276" w:lineRule="auto"/>
        <w:jc w:val="center"/>
        <w:rPr>
          <w:b/>
          <w:sz w:val="22"/>
        </w:rPr>
      </w:pPr>
      <w:r w:rsidRPr="00052A4E">
        <w:rPr>
          <w:b/>
          <w:sz w:val="22"/>
        </w:rPr>
        <w:t>Nhiệm vụ “Kiểm kê khí nhà kính cấp quốc gia”</w:t>
      </w:r>
    </w:p>
    <w:p w14:paraId="04D24F58" w14:textId="77777777" w:rsidR="00052A4E" w:rsidRDefault="00052A4E"/>
    <w:p w14:paraId="133AA0B6" w14:textId="77777777" w:rsidR="00052A4E" w:rsidRDefault="00052A4E"/>
    <w:p w14:paraId="4B34335E" w14:textId="77777777" w:rsidR="00052A4E" w:rsidRDefault="00052A4E"/>
    <w:p w14:paraId="2CA38167" w14:textId="77777777" w:rsidR="00052A4E" w:rsidRDefault="00052A4E"/>
    <w:p w14:paraId="17A8279C" w14:textId="77777777" w:rsidR="00052A4E" w:rsidRDefault="00052A4E"/>
    <w:p w14:paraId="29044152" w14:textId="77777777" w:rsidR="00052A4E" w:rsidRDefault="00052A4E"/>
    <w:p w14:paraId="234AC2BA" w14:textId="77777777" w:rsidR="00052A4E" w:rsidRDefault="00052A4E"/>
    <w:p w14:paraId="061D2E8B" w14:textId="77777777" w:rsidR="00052A4E" w:rsidRDefault="00052A4E"/>
    <w:p w14:paraId="288F3D39" w14:textId="77777777" w:rsidR="00052A4E" w:rsidRDefault="00052A4E"/>
    <w:p w14:paraId="1A2C8C6D" w14:textId="73C93F5F" w:rsidR="00052A4E" w:rsidRPr="00052A4E" w:rsidRDefault="00A046EA" w:rsidP="00052A4E">
      <w:pPr>
        <w:jc w:val="center"/>
        <w:rPr>
          <w:b/>
          <w:sz w:val="32"/>
        </w:rPr>
      </w:pPr>
      <w:r>
        <w:rPr>
          <w:b/>
          <w:sz w:val="32"/>
        </w:rPr>
        <w:t>BÁO CÁO</w:t>
      </w:r>
      <w:r w:rsidR="00AF210E">
        <w:rPr>
          <w:b/>
          <w:sz w:val="32"/>
        </w:rPr>
        <w:t xml:space="preserve"> </w:t>
      </w:r>
      <w:r w:rsidR="00AF210E" w:rsidRPr="00AF210E">
        <w:rPr>
          <w:b/>
          <w:sz w:val="32"/>
        </w:rPr>
        <w:t xml:space="preserve">CHUYÊN ĐỀ </w:t>
      </w:r>
      <w:r>
        <w:rPr>
          <w:b/>
          <w:sz w:val="32"/>
        </w:rPr>
        <w:t xml:space="preserve"> 2.3.2</w:t>
      </w:r>
    </w:p>
    <w:p w14:paraId="3A13E779" w14:textId="2EEB08FE" w:rsidR="00052A4E" w:rsidRPr="00052A4E" w:rsidRDefault="00052A4E" w:rsidP="00052A4E">
      <w:pPr>
        <w:jc w:val="center"/>
        <w:rPr>
          <w:b/>
          <w:sz w:val="36"/>
        </w:rPr>
      </w:pPr>
      <w:r w:rsidRPr="00052A4E">
        <w:rPr>
          <w:b/>
          <w:sz w:val="36"/>
        </w:rPr>
        <w:t xml:space="preserve">KIỂM SOÁT CHẤT LƯỢNG </w:t>
      </w:r>
      <w:r w:rsidR="00A046EA">
        <w:rPr>
          <w:b/>
          <w:sz w:val="36"/>
        </w:rPr>
        <w:t>HỆ SỐ PHÁT THẢI</w:t>
      </w:r>
    </w:p>
    <w:p w14:paraId="28A3D770" w14:textId="77777777" w:rsidR="00052A4E" w:rsidRPr="00052A4E" w:rsidRDefault="00052A4E" w:rsidP="00052A4E">
      <w:pPr>
        <w:jc w:val="center"/>
        <w:rPr>
          <w:sz w:val="36"/>
        </w:rPr>
      </w:pPr>
      <w:r w:rsidRPr="00052A4E">
        <w:rPr>
          <w:b/>
          <w:sz w:val="36"/>
        </w:rPr>
        <w:t>TRONG LĨNH VỰC AFOLU</w:t>
      </w:r>
    </w:p>
    <w:p w14:paraId="308CAC4B" w14:textId="77777777" w:rsidR="00052A4E" w:rsidRDefault="00052A4E" w:rsidP="00052A4E">
      <w:pPr>
        <w:spacing w:before="100" w:beforeAutospacing="1" w:after="100" w:afterAutospacing="1"/>
        <w:jc w:val="center"/>
        <w:rPr>
          <w:b/>
        </w:rPr>
      </w:pPr>
    </w:p>
    <w:p w14:paraId="1FBA9376" w14:textId="77777777" w:rsidR="00052A4E" w:rsidRDefault="00052A4E" w:rsidP="00052A4E">
      <w:pPr>
        <w:spacing w:before="100" w:beforeAutospacing="1" w:after="100" w:afterAutospacing="1"/>
        <w:jc w:val="center"/>
        <w:rPr>
          <w:b/>
        </w:rPr>
      </w:pPr>
    </w:p>
    <w:p w14:paraId="53B7E404" w14:textId="77777777" w:rsidR="00052A4E" w:rsidRDefault="00052A4E" w:rsidP="00052A4E">
      <w:pPr>
        <w:spacing w:before="100" w:beforeAutospacing="1" w:after="100" w:afterAutospacing="1"/>
        <w:jc w:val="center"/>
        <w:rPr>
          <w:b/>
        </w:rPr>
      </w:pPr>
    </w:p>
    <w:p w14:paraId="50B3589A" w14:textId="77777777" w:rsidR="00052A4E" w:rsidRDefault="00052A4E" w:rsidP="00052A4E">
      <w:pPr>
        <w:spacing w:before="100" w:beforeAutospacing="1" w:after="100" w:afterAutospacing="1"/>
        <w:jc w:val="center"/>
        <w:rPr>
          <w:b/>
        </w:rPr>
      </w:pPr>
    </w:p>
    <w:p w14:paraId="0B5ADC0C" w14:textId="77777777" w:rsidR="00052A4E" w:rsidRDefault="00052A4E" w:rsidP="00052A4E">
      <w:pPr>
        <w:spacing w:before="100" w:beforeAutospacing="1" w:after="100" w:afterAutospacing="1"/>
        <w:jc w:val="center"/>
        <w:rPr>
          <w:b/>
        </w:rPr>
      </w:pPr>
    </w:p>
    <w:p w14:paraId="37B87281" w14:textId="77777777" w:rsidR="00052A4E" w:rsidRDefault="00052A4E" w:rsidP="00052A4E">
      <w:pPr>
        <w:spacing w:before="100" w:beforeAutospacing="1" w:after="100" w:afterAutospacing="1"/>
        <w:jc w:val="center"/>
        <w:rPr>
          <w:b/>
        </w:rPr>
      </w:pPr>
    </w:p>
    <w:p w14:paraId="3A0D96E8" w14:textId="77777777" w:rsidR="00052A4E" w:rsidRDefault="00052A4E" w:rsidP="00052A4E">
      <w:pPr>
        <w:spacing w:before="100" w:beforeAutospacing="1" w:after="100" w:afterAutospacing="1"/>
        <w:rPr>
          <w:b/>
        </w:rPr>
      </w:pPr>
    </w:p>
    <w:p w14:paraId="3663062B" w14:textId="77777777" w:rsidR="00052A4E" w:rsidRDefault="00052A4E" w:rsidP="00052A4E">
      <w:pPr>
        <w:spacing w:before="100" w:beforeAutospacing="1" w:after="100" w:afterAutospacing="1"/>
        <w:jc w:val="center"/>
        <w:rPr>
          <w:b/>
        </w:rPr>
      </w:pPr>
    </w:p>
    <w:p w14:paraId="0FF068D4" w14:textId="77777777" w:rsidR="00052A4E" w:rsidRDefault="00052A4E" w:rsidP="00052A4E">
      <w:pPr>
        <w:jc w:val="center"/>
        <w:rPr>
          <w:b/>
        </w:rPr>
      </w:pPr>
    </w:p>
    <w:p w14:paraId="14F25241" w14:textId="77777777" w:rsidR="00052A4E" w:rsidRDefault="00052A4E" w:rsidP="00052A4E">
      <w:pPr>
        <w:spacing w:before="0" w:after="0"/>
        <w:jc w:val="center"/>
        <w:rPr>
          <w:b/>
        </w:rPr>
      </w:pPr>
      <w:r w:rsidRPr="00052A4E">
        <w:rPr>
          <w:b/>
        </w:rPr>
        <w:t>Hà Nội, 2023</w:t>
      </w:r>
      <w:r>
        <w:rPr>
          <w:b/>
        </w:rPr>
        <w:br w:type="page"/>
      </w:r>
    </w:p>
    <w:p w14:paraId="766932FC" w14:textId="77777777" w:rsidR="007922D9" w:rsidRPr="007922D9" w:rsidRDefault="007922D9" w:rsidP="007922D9">
      <w:pPr>
        <w:spacing w:before="0" w:after="0" w:line="276" w:lineRule="auto"/>
        <w:jc w:val="center"/>
        <w:rPr>
          <w:bCs/>
        </w:rPr>
      </w:pPr>
      <w:r w:rsidRPr="007922D9">
        <w:rPr>
          <w:bCs/>
        </w:rPr>
        <w:lastRenderedPageBreak/>
        <w:t>CỤC BIẾN ĐỔI KHÍ HẬU</w:t>
      </w:r>
    </w:p>
    <w:p w14:paraId="3CD5E4AF" w14:textId="77777777" w:rsidR="007922D9" w:rsidRPr="00052A4E" w:rsidRDefault="007922D9" w:rsidP="007922D9">
      <w:pPr>
        <w:spacing w:before="0" w:after="0" w:line="276" w:lineRule="auto"/>
        <w:jc w:val="center"/>
        <w:rPr>
          <w:b/>
        </w:rPr>
      </w:pPr>
      <w:r>
        <w:rPr>
          <w:b/>
        </w:rPr>
        <w:t>TRUNG TÂM ỨNG PHÓ BIẾN ĐỔI KHÍ HẬU</w:t>
      </w:r>
    </w:p>
    <w:p w14:paraId="1ECB2E1E" w14:textId="77777777" w:rsidR="00052A4E" w:rsidRPr="00052A4E" w:rsidRDefault="00052A4E" w:rsidP="00052A4E">
      <w:pPr>
        <w:spacing w:before="0" w:after="0" w:line="276" w:lineRule="auto"/>
        <w:jc w:val="center"/>
        <w:rPr>
          <w:b/>
          <w:sz w:val="22"/>
        </w:rPr>
      </w:pPr>
      <w:r w:rsidRPr="00052A4E">
        <w:rPr>
          <w:b/>
          <w:sz w:val="22"/>
        </w:rPr>
        <w:t>Nhiệm vụ “Kiểm kê khí nhà kính cấp quốc gia”</w:t>
      </w:r>
    </w:p>
    <w:p w14:paraId="73B50A04" w14:textId="77777777" w:rsidR="00052A4E" w:rsidRDefault="00052A4E" w:rsidP="00052A4E"/>
    <w:p w14:paraId="034E227C" w14:textId="77777777" w:rsidR="00052A4E" w:rsidRDefault="00052A4E" w:rsidP="00052A4E"/>
    <w:p w14:paraId="678D993B" w14:textId="77777777" w:rsidR="00052A4E" w:rsidRDefault="00052A4E" w:rsidP="00052A4E"/>
    <w:p w14:paraId="3E3C5064" w14:textId="77777777" w:rsidR="00052A4E" w:rsidRDefault="00052A4E" w:rsidP="00052A4E"/>
    <w:p w14:paraId="2AE4E2A6" w14:textId="77777777" w:rsidR="00052A4E" w:rsidRDefault="00052A4E" w:rsidP="00052A4E"/>
    <w:p w14:paraId="29D7B75F" w14:textId="77777777" w:rsidR="00052A4E" w:rsidRDefault="00052A4E" w:rsidP="00052A4E"/>
    <w:p w14:paraId="53A292C6" w14:textId="77777777" w:rsidR="00052A4E" w:rsidRDefault="00052A4E" w:rsidP="00052A4E"/>
    <w:p w14:paraId="1EE598EA" w14:textId="61057843" w:rsidR="00052A4E" w:rsidRPr="00052A4E" w:rsidRDefault="0052271B" w:rsidP="00052A4E">
      <w:pPr>
        <w:jc w:val="center"/>
        <w:rPr>
          <w:b/>
          <w:sz w:val="32"/>
        </w:rPr>
      </w:pPr>
      <w:r>
        <w:rPr>
          <w:b/>
          <w:sz w:val="32"/>
        </w:rPr>
        <w:t>BÁO CÁO</w:t>
      </w:r>
      <w:r w:rsidR="00AF210E">
        <w:rPr>
          <w:b/>
          <w:sz w:val="32"/>
        </w:rPr>
        <w:t xml:space="preserve"> </w:t>
      </w:r>
      <w:r w:rsidR="00AF210E" w:rsidRPr="00AF210E">
        <w:rPr>
          <w:b/>
          <w:sz w:val="32"/>
        </w:rPr>
        <w:t xml:space="preserve">CHUYÊN ĐỀ </w:t>
      </w:r>
      <w:r>
        <w:rPr>
          <w:b/>
          <w:sz w:val="32"/>
        </w:rPr>
        <w:t xml:space="preserve"> 2.3.2</w:t>
      </w:r>
    </w:p>
    <w:p w14:paraId="6927FA75" w14:textId="1482804C" w:rsidR="00052A4E" w:rsidRPr="00052A4E" w:rsidRDefault="00052A4E" w:rsidP="00052A4E">
      <w:pPr>
        <w:jc w:val="center"/>
        <w:rPr>
          <w:b/>
          <w:sz w:val="36"/>
        </w:rPr>
      </w:pPr>
      <w:r w:rsidRPr="00052A4E">
        <w:rPr>
          <w:b/>
          <w:sz w:val="36"/>
        </w:rPr>
        <w:t xml:space="preserve">KIỂM SOÁT CHẤT LƯỢNG </w:t>
      </w:r>
      <w:r w:rsidR="00A046EA">
        <w:rPr>
          <w:b/>
          <w:sz w:val="36"/>
        </w:rPr>
        <w:t>HỆ SỐ PHÁT THẢI</w:t>
      </w:r>
    </w:p>
    <w:p w14:paraId="3DC05636" w14:textId="77777777" w:rsidR="00052A4E" w:rsidRPr="00052A4E" w:rsidRDefault="00052A4E" w:rsidP="00052A4E">
      <w:pPr>
        <w:jc w:val="center"/>
        <w:rPr>
          <w:b/>
          <w:sz w:val="36"/>
        </w:rPr>
      </w:pPr>
      <w:r w:rsidRPr="00052A4E">
        <w:rPr>
          <w:b/>
          <w:sz w:val="36"/>
        </w:rPr>
        <w:t>TRONG LĨNH VỰC AFOLU</w:t>
      </w:r>
    </w:p>
    <w:p w14:paraId="16B82B30" w14:textId="77777777" w:rsidR="00052A4E" w:rsidRDefault="00052A4E" w:rsidP="00052A4E">
      <w:pPr>
        <w:jc w:val="cente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052A4E" w14:paraId="6F1B2C2F" w14:textId="77777777" w:rsidTr="00052A4E">
        <w:tc>
          <w:tcPr>
            <w:tcW w:w="4530" w:type="dxa"/>
          </w:tcPr>
          <w:p w14:paraId="325D948C" w14:textId="77777777" w:rsidR="00052A4E" w:rsidRDefault="00052A4E" w:rsidP="00052A4E">
            <w:pPr>
              <w:jc w:val="center"/>
              <w:rPr>
                <w:b/>
              </w:rPr>
            </w:pPr>
            <w:r>
              <w:rPr>
                <w:b/>
              </w:rPr>
              <w:t xml:space="preserve">TRUNG TÂM ỨNG PHÓ </w:t>
            </w:r>
          </w:p>
          <w:p w14:paraId="4B189CF8" w14:textId="77777777" w:rsidR="00052A4E" w:rsidRDefault="00052A4E" w:rsidP="00052A4E">
            <w:pPr>
              <w:jc w:val="center"/>
              <w:rPr>
                <w:b/>
              </w:rPr>
            </w:pPr>
            <w:r>
              <w:rPr>
                <w:b/>
              </w:rPr>
              <w:t>BIẾN ĐỔI KHÍ HẬU</w:t>
            </w:r>
          </w:p>
        </w:tc>
        <w:tc>
          <w:tcPr>
            <w:tcW w:w="4531" w:type="dxa"/>
          </w:tcPr>
          <w:p w14:paraId="0A4AB555" w14:textId="77777777" w:rsidR="00052A4E" w:rsidRDefault="00052A4E" w:rsidP="00052A4E">
            <w:pPr>
              <w:jc w:val="center"/>
              <w:rPr>
                <w:b/>
              </w:rPr>
            </w:pPr>
            <w:r>
              <w:rPr>
                <w:b/>
              </w:rPr>
              <w:t>NGƯỜI THỰC HIỆN</w:t>
            </w:r>
          </w:p>
        </w:tc>
      </w:tr>
    </w:tbl>
    <w:p w14:paraId="007AEAA8" w14:textId="77777777" w:rsidR="00052A4E" w:rsidRDefault="00052A4E" w:rsidP="00052A4E">
      <w:pPr>
        <w:jc w:val="center"/>
        <w:rPr>
          <w:b/>
        </w:rPr>
      </w:pPr>
    </w:p>
    <w:p w14:paraId="0688F1F2" w14:textId="77777777" w:rsidR="00052A4E" w:rsidRDefault="00052A4E" w:rsidP="00052A4E">
      <w:pPr>
        <w:jc w:val="center"/>
        <w:rPr>
          <w:b/>
        </w:rPr>
      </w:pPr>
    </w:p>
    <w:p w14:paraId="4EB68C42" w14:textId="77777777" w:rsidR="00052A4E" w:rsidRDefault="00052A4E" w:rsidP="00052A4E">
      <w:pPr>
        <w:jc w:val="center"/>
        <w:rPr>
          <w:b/>
        </w:rPr>
      </w:pPr>
    </w:p>
    <w:p w14:paraId="4C2F9FEB" w14:textId="77777777" w:rsidR="00052A4E" w:rsidRDefault="00052A4E" w:rsidP="00052A4E">
      <w:pPr>
        <w:jc w:val="center"/>
        <w:rPr>
          <w:b/>
        </w:rPr>
      </w:pPr>
    </w:p>
    <w:p w14:paraId="5A16D016" w14:textId="77777777" w:rsidR="00052A4E" w:rsidRDefault="00052A4E" w:rsidP="00052A4E">
      <w:pPr>
        <w:jc w:val="center"/>
        <w:rPr>
          <w:b/>
        </w:rPr>
      </w:pPr>
    </w:p>
    <w:p w14:paraId="3839D467" w14:textId="77777777" w:rsidR="00052A4E" w:rsidRDefault="00052A4E" w:rsidP="00052A4E">
      <w:pPr>
        <w:jc w:val="center"/>
        <w:rPr>
          <w:b/>
        </w:rPr>
      </w:pPr>
    </w:p>
    <w:p w14:paraId="1D96494A" w14:textId="77777777" w:rsidR="00052A4E" w:rsidRDefault="00052A4E" w:rsidP="00052A4E">
      <w:pPr>
        <w:jc w:val="center"/>
        <w:rPr>
          <w:b/>
        </w:rPr>
      </w:pPr>
    </w:p>
    <w:p w14:paraId="29865581" w14:textId="77777777" w:rsidR="00052A4E" w:rsidRDefault="00052A4E" w:rsidP="00052A4E">
      <w:pPr>
        <w:jc w:val="center"/>
        <w:rPr>
          <w:b/>
        </w:rPr>
      </w:pPr>
    </w:p>
    <w:p w14:paraId="218B037E" w14:textId="77777777" w:rsidR="00052A4E" w:rsidRDefault="00052A4E" w:rsidP="00052A4E">
      <w:pPr>
        <w:jc w:val="center"/>
        <w:rPr>
          <w:b/>
        </w:rPr>
      </w:pPr>
    </w:p>
    <w:p w14:paraId="6D11B324" w14:textId="77777777" w:rsidR="00052A4E" w:rsidRDefault="00052A4E" w:rsidP="00052A4E">
      <w:pPr>
        <w:jc w:val="center"/>
        <w:rPr>
          <w:b/>
        </w:rPr>
      </w:pPr>
    </w:p>
    <w:p w14:paraId="5B125906" w14:textId="77777777" w:rsidR="00052A4E" w:rsidRDefault="00052A4E" w:rsidP="00052A4E">
      <w:pPr>
        <w:jc w:val="center"/>
        <w:rPr>
          <w:b/>
        </w:rPr>
      </w:pPr>
    </w:p>
    <w:p w14:paraId="69EE1936" w14:textId="3F35251F" w:rsidR="00052A4E" w:rsidRDefault="00052A4E" w:rsidP="00052A4E">
      <w:pPr>
        <w:jc w:val="center"/>
        <w:rPr>
          <w:b/>
        </w:rPr>
        <w:sectPr w:rsidR="00052A4E" w:rsidSect="008C3521">
          <w:pgSz w:w="11906" w:h="16838"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81"/>
        </w:sectPr>
      </w:pPr>
      <w:r w:rsidRPr="00052A4E">
        <w:rPr>
          <w:b/>
        </w:rPr>
        <w:t>Hà Nội, 2023</w:t>
      </w:r>
      <w:r w:rsidR="00A046EA">
        <w:rPr>
          <w:b/>
        </w:rPr>
        <w:t>.</w:t>
      </w:r>
    </w:p>
    <w:bookmarkStart w:id="0" w:name="_Toc148542254" w:displacedByCustomXml="next"/>
    <w:sdt>
      <w:sdtPr>
        <w:rPr>
          <w:rFonts w:eastAsiaTheme="minorHAnsi" w:cs="Times New Roman"/>
          <w:b w:val="0"/>
          <w:szCs w:val="28"/>
        </w:rPr>
        <w:id w:val="-1446226299"/>
        <w:docPartObj>
          <w:docPartGallery w:val="Table of Contents"/>
          <w:docPartUnique/>
        </w:docPartObj>
      </w:sdtPr>
      <w:sdtEndPr>
        <w:rPr>
          <w:bCs/>
          <w:noProof/>
        </w:rPr>
      </w:sdtEndPr>
      <w:sdtContent>
        <w:p w14:paraId="352C7B52" w14:textId="77777777" w:rsidR="00774303" w:rsidRDefault="00774303" w:rsidP="00774303">
          <w:pPr>
            <w:pStyle w:val="Heading1"/>
            <w:jc w:val="center"/>
          </w:pPr>
          <w:r>
            <w:t>MỤC LỤC</w:t>
          </w:r>
          <w:bookmarkEnd w:id="0"/>
        </w:p>
        <w:p w14:paraId="636F9C95" w14:textId="78B0A1B6" w:rsidR="00B13062" w:rsidRDefault="00774303">
          <w:pPr>
            <w:pStyle w:val="TOC1"/>
            <w:rPr>
              <w:rFonts w:asciiTheme="minorHAnsi" w:eastAsiaTheme="minorEastAsia" w:hAnsiTheme="minorHAnsi" w:cstheme="minorBidi"/>
              <w:b w:val="0"/>
              <w:sz w:val="22"/>
              <w:szCs w:val="22"/>
            </w:rPr>
          </w:pPr>
          <w:r>
            <w:fldChar w:fldCharType="begin"/>
          </w:r>
          <w:r>
            <w:instrText xml:space="preserve"> TOC \o "1-3" \h \z \u </w:instrText>
          </w:r>
          <w:r>
            <w:fldChar w:fldCharType="separate"/>
          </w:r>
          <w:hyperlink w:anchor="_Toc148542254" w:history="1">
            <w:r w:rsidR="00B13062" w:rsidRPr="009C16E1">
              <w:rPr>
                <w:rStyle w:val="Hyperlink"/>
              </w:rPr>
              <w:t>MỤC LỤC</w:t>
            </w:r>
            <w:r w:rsidR="00B13062">
              <w:rPr>
                <w:webHidden/>
              </w:rPr>
              <w:tab/>
            </w:r>
            <w:r w:rsidR="00B13062">
              <w:rPr>
                <w:webHidden/>
              </w:rPr>
              <w:fldChar w:fldCharType="begin"/>
            </w:r>
            <w:r w:rsidR="00B13062">
              <w:rPr>
                <w:webHidden/>
              </w:rPr>
              <w:instrText xml:space="preserve"> PAGEREF _Toc148542254 \h </w:instrText>
            </w:r>
            <w:r w:rsidR="00B13062">
              <w:rPr>
                <w:webHidden/>
              </w:rPr>
            </w:r>
            <w:r w:rsidR="00B13062">
              <w:rPr>
                <w:webHidden/>
              </w:rPr>
              <w:fldChar w:fldCharType="separate"/>
            </w:r>
            <w:r w:rsidR="00B13062">
              <w:rPr>
                <w:webHidden/>
              </w:rPr>
              <w:t>i</w:t>
            </w:r>
            <w:r w:rsidR="00B13062">
              <w:rPr>
                <w:webHidden/>
              </w:rPr>
              <w:fldChar w:fldCharType="end"/>
            </w:r>
          </w:hyperlink>
        </w:p>
        <w:p w14:paraId="4BD6DC71" w14:textId="69D7C501" w:rsidR="00B13062" w:rsidRDefault="00000000">
          <w:pPr>
            <w:pStyle w:val="TOC1"/>
            <w:rPr>
              <w:rFonts w:asciiTheme="minorHAnsi" w:eastAsiaTheme="minorEastAsia" w:hAnsiTheme="minorHAnsi" w:cstheme="minorBidi"/>
              <w:b w:val="0"/>
              <w:sz w:val="22"/>
              <w:szCs w:val="22"/>
            </w:rPr>
          </w:pPr>
          <w:hyperlink w:anchor="_Toc148542255" w:history="1">
            <w:r w:rsidR="00B13062" w:rsidRPr="009C16E1">
              <w:rPr>
                <w:rStyle w:val="Hyperlink"/>
              </w:rPr>
              <w:t>DANH MỤC BẢNG</w:t>
            </w:r>
            <w:r w:rsidR="00B13062">
              <w:rPr>
                <w:webHidden/>
              </w:rPr>
              <w:tab/>
            </w:r>
            <w:r w:rsidR="00B13062">
              <w:rPr>
                <w:webHidden/>
              </w:rPr>
              <w:fldChar w:fldCharType="begin"/>
            </w:r>
            <w:r w:rsidR="00B13062">
              <w:rPr>
                <w:webHidden/>
              </w:rPr>
              <w:instrText xml:space="preserve"> PAGEREF _Toc148542255 \h </w:instrText>
            </w:r>
            <w:r w:rsidR="00B13062">
              <w:rPr>
                <w:webHidden/>
              </w:rPr>
            </w:r>
            <w:r w:rsidR="00B13062">
              <w:rPr>
                <w:webHidden/>
              </w:rPr>
              <w:fldChar w:fldCharType="separate"/>
            </w:r>
            <w:r w:rsidR="00B13062">
              <w:rPr>
                <w:webHidden/>
              </w:rPr>
              <w:t>ii</w:t>
            </w:r>
            <w:r w:rsidR="00B13062">
              <w:rPr>
                <w:webHidden/>
              </w:rPr>
              <w:fldChar w:fldCharType="end"/>
            </w:r>
          </w:hyperlink>
        </w:p>
        <w:p w14:paraId="0CD3AC80" w14:textId="5DDBD814" w:rsidR="00B13062" w:rsidRDefault="00000000">
          <w:pPr>
            <w:pStyle w:val="TOC1"/>
            <w:rPr>
              <w:rFonts w:asciiTheme="minorHAnsi" w:eastAsiaTheme="minorEastAsia" w:hAnsiTheme="minorHAnsi" w:cstheme="minorBidi"/>
              <w:b w:val="0"/>
              <w:sz w:val="22"/>
              <w:szCs w:val="22"/>
            </w:rPr>
          </w:pPr>
          <w:hyperlink w:anchor="_Toc148542256" w:history="1">
            <w:r w:rsidR="00B13062" w:rsidRPr="009C16E1">
              <w:rPr>
                <w:rStyle w:val="Hyperlink"/>
              </w:rPr>
              <w:t>DANH MỤC TỪ VIẾT TẮT</w:t>
            </w:r>
            <w:r w:rsidR="00B13062">
              <w:rPr>
                <w:webHidden/>
              </w:rPr>
              <w:tab/>
            </w:r>
            <w:r w:rsidR="00B13062">
              <w:rPr>
                <w:webHidden/>
              </w:rPr>
              <w:fldChar w:fldCharType="begin"/>
            </w:r>
            <w:r w:rsidR="00B13062">
              <w:rPr>
                <w:webHidden/>
              </w:rPr>
              <w:instrText xml:space="preserve"> PAGEREF _Toc148542256 \h </w:instrText>
            </w:r>
            <w:r w:rsidR="00B13062">
              <w:rPr>
                <w:webHidden/>
              </w:rPr>
            </w:r>
            <w:r w:rsidR="00B13062">
              <w:rPr>
                <w:webHidden/>
              </w:rPr>
              <w:fldChar w:fldCharType="separate"/>
            </w:r>
            <w:r w:rsidR="00B13062">
              <w:rPr>
                <w:webHidden/>
              </w:rPr>
              <w:t>iii</w:t>
            </w:r>
            <w:r w:rsidR="00B13062">
              <w:rPr>
                <w:webHidden/>
              </w:rPr>
              <w:fldChar w:fldCharType="end"/>
            </w:r>
          </w:hyperlink>
        </w:p>
        <w:p w14:paraId="2F8D6EFC" w14:textId="046EADC9" w:rsidR="00B13062" w:rsidRDefault="00000000">
          <w:pPr>
            <w:pStyle w:val="TOC1"/>
            <w:rPr>
              <w:rFonts w:asciiTheme="minorHAnsi" w:eastAsiaTheme="minorEastAsia" w:hAnsiTheme="minorHAnsi" w:cstheme="minorBidi"/>
              <w:b w:val="0"/>
              <w:sz w:val="22"/>
              <w:szCs w:val="22"/>
            </w:rPr>
          </w:pPr>
          <w:hyperlink w:anchor="_Toc148542257" w:history="1">
            <w:r w:rsidR="00B13062" w:rsidRPr="009C16E1">
              <w:rPr>
                <w:rStyle w:val="Hyperlink"/>
              </w:rPr>
              <w:t>MỞ ĐẦU</w:t>
            </w:r>
            <w:r w:rsidR="00B13062">
              <w:rPr>
                <w:webHidden/>
              </w:rPr>
              <w:tab/>
            </w:r>
            <w:r w:rsidR="00B13062">
              <w:rPr>
                <w:webHidden/>
              </w:rPr>
              <w:fldChar w:fldCharType="begin"/>
            </w:r>
            <w:r w:rsidR="00B13062">
              <w:rPr>
                <w:webHidden/>
              </w:rPr>
              <w:instrText xml:space="preserve"> PAGEREF _Toc148542257 \h </w:instrText>
            </w:r>
            <w:r w:rsidR="00B13062">
              <w:rPr>
                <w:webHidden/>
              </w:rPr>
            </w:r>
            <w:r w:rsidR="00B13062">
              <w:rPr>
                <w:webHidden/>
              </w:rPr>
              <w:fldChar w:fldCharType="separate"/>
            </w:r>
            <w:r w:rsidR="00B13062">
              <w:rPr>
                <w:webHidden/>
              </w:rPr>
              <w:t>1</w:t>
            </w:r>
            <w:r w:rsidR="00B13062">
              <w:rPr>
                <w:webHidden/>
              </w:rPr>
              <w:fldChar w:fldCharType="end"/>
            </w:r>
          </w:hyperlink>
        </w:p>
        <w:p w14:paraId="5FE79422" w14:textId="3A969F79" w:rsidR="00B13062" w:rsidRDefault="00000000">
          <w:pPr>
            <w:pStyle w:val="TOC1"/>
            <w:rPr>
              <w:rFonts w:asciiTheme="minorHAnsi" w:eastAsiaTheme="minorEastAsia" w:hAnsiTheme="minorHAnsi" w:cstheme="minorBidi"/>
              <w:b w:val="0"/>
              <w:sz w:val="22"/>
              <w:szCs w:val="22"/>
            </w:rPr>
          </w:pPr>
          <w:hyperlink w:anchor="_Toc148542258" w:history="1">
            <w:r w:rsidR="00B13062" w:rsidRPr="009C16E1">
              <w:rPr>
                <w:rStyle w:val="Hyperlink"/>
              </w:rPr>
              <w:t>CHƯƠNG 1: LỰA CHỌN HỆ SỐ PHÁT THẢI TÍNH TOÁN KIỂM KÊ LĨNH VỰC AFOLU</w:t>
            </w:r>
            <w:r w:rsidR="00B13062">
              <w:rPr>
                <w:webHidden/>
              </w:rPr>
              <w:tab/>
            </w:r>
            <w:r w:rsidR="00B13062">
              <w:rPr>
                <w:webHidden/>
              </w:rPr>
              <w:fldChar w:fldCharType="begin"/>
            </w:r>
            <w:r w:rsidR="00B13062">
              <w:rPr>
                <w:webHidden/>
              </w:rPr>
              <w:instrText xml:space="preserve"> PAGEREF _Toc148542258 \h </w:instrText>
            </w:r>
            <w:r w:rsidR="00B13062">
              <w:rPr>
                <w:webHidden/>
              </w:rPr>
            </w:r>
            <w:r w:rsidR="00B13062">
              <w:rPr>
                <w:webHidden/>
              </w:rPr>
              <w:fldChar w:fldCharType="separate"/>
            </w:r>
            <w:r w:rsidR="00B13062">
              <w:rPr>
                <w:webHidden/>
              </w:rPr>
              <w:t>2</w:t>
            </w:r>
            <w:r w:rsidR="00B13062">
              <w:rPr>
                <w:webHidden/>
              </w:rPr>
              <w:fldChar w:fldCharType="end"/>
            </w:r>
          </w:hyperlink>
        </w:p>
        <w:p w14:paraId="522ACD58" w14:textId="3556A163" w:rsidR="00B13062" w:rsidRDefault="00000000">
          <w:pPr>
            <w:pStyle w:val="TOC2"/>
            <w:tabs>
              <w:tab w:val="right" w:leader="dot" w:pos="9061"/>
            </w:tabs>
            <w:rPr>
              <w:rFonts w:asciiTheme="minorHAnsi" w:eastAsiaTheme="minorEastAsia" w:hAnsiTheme="minorHAnsi" w:cstheme="minorBidi"/>
              <w:noProof/>
              <w:sz w:val="22"/>
              <w:szCs w:val="22"/>
            </w:rPr>
          </w:pPr>
          <w:hyperlink w:anchor="_Toc148542259" w:history="1">
            <w:r w:rsidR="00B13062" w:rsidRPr="009C16E1">
              <w:rPr>
                <w:rStyle w:val="Hyperlink"/>
                <w:noProof/>
              </w:rPr>
              <w:t>1.1. Tổng quan về các thông số/ hệ số chuyển đổi, hệ số phát thải trong việc kiểm kê phát thải khí nhà kính</w:t>
            </w:r>
            <w:r w:rsidR="00B13062">
              <w:rPr>
                <w:noProof/>
                <w:webHidden/>
              </w:rPr>
              <w:tab/>
            </w:r>
            <w:r w:rsidR="00B13062">
              <w:rPr>
                <w:noProof/>
                <w:webHidden/>
              </w:rPr>
              <w:fldChar w:fldCharType="begin"/>
            </w:r>
            <w:r w:rsidR="00B13062">
              <w:rPr>
                <w:noProof/>
                <w:webHidden/>
              </w:rPr>
              <w:instrText xml:space="preserve"> PAGEREF _Toc148542259 \h </w:instrText>
            </w:r>
            <w:r w:rsidR="00B13062">
              <w:rPr>
                <w:noProof/>
                <w:webHidden/>
              </w:rPr>
            </w:r>
            <w:r w:rsidR="00B13062">
              <w:rPr>
                <w:noProof/>
                <w:webHidden/>
              </w:rPr>
              <w:fldChar w:fldCharType="separate"/>
            </w:r>
            <w:r w:rsidR="00B13062">
              <w:rPr>
                <w:noProof/>
                <w:webHidden/>
              </w:rPr>
              <w:t>2</w:t>
            </w:r>
            <w:r w:rsidR="00B13062">
              <w:rPr>
                <w:noProof/>
                <w:webHidden/>
              </w:rPr>
              <w:fldChar w:fldCharType="end"/>
            </w:r>
          </w:hyperlink>
        </w:p>
        <w:p w14:paraId="4F147F83" w14:textId="38BCA1CF" w:rsidR="00B13062" w:rsidRDefault="00000000">
          <w:pPr>
            <w:pStyle w:val="TOC2"/>
            <w:tabs>
              <w:tab w:val="right" w:leader="dot" w:pos="9061"/>
            </w:tabs>
            <w:rPr>
              <w:rFonts w:asciiTheme="minorHAnsi" w:eastAsiaTheme="minorEastAsia" w:hAnsiTheme="minorHAnsi" w:cstheme="minorBidi"/>
              <w:noProof/>
              <w:sz w:val="22"/>
              <w:szCs w:val="22"/>
            </w:rPr>
          </w:pPr>
          <w:hyperlink w:anchor="_Toc148542260" w:history="1">
            <w:r w:rsidR="00B13062" w:rsidRPr="009C16E1">
              <w:rPr>
                <w:rStyle w:val="Hyperlink"/>
                <w:noProof/>
              </w:rPr>
              <w:t>1.2. Lựa chọn hệ số phát thải tính toán kiểm kê lĩnh vực AFOLU</w:t>
            </w:r>
            <w:r w:rsidR="00B13062">
              <w:rPr>
                <w:noProof/>
                <w:webHidden/>
              </w:rPr>
              <w:tab/>
            </w:r>
            <w:r w:rsidR="00B13062">
              <w:rPr>
                <w:noProof/>
                <w:webHidden/>
              </w:rPr>
              <w:fldChar w:fldCharType="begin"/>
            </w:r>
            <w:r w:rsidR="00B13062">
              <w:rPr>
                <w:noProof/>
                <w:webHidden/>
              </w:rPr>
              <w:instrText xml:space="preserve"> PAGEREF _Toc148542260 \h </w:instrText>
            </w:r>
            <w:r w:rsidR="00B13062">
              <w:rPr>
                <w:noProof/>
                <w:webHidden/>
              </w:rPr>
            </w:r>
            <w:r w:rsidR="00B13062">
              <w:rPr>
                <w:noProof/>
                <w:webHidden/>
              </w:rPr>
              <w:fldChar w:fldCharType="separate"/>
            </w:r>
            <w:r w:rsidR="00B13062">
              <w:rPr>
                <w:noProof/>
                <w:webHidden/>
              </w:rPr>
              <w:t>6</w:t>
            </w:r>
            <w:r w:rsidR="00B13062">
              <w:rPr>
                <w:noProof/>
                <w:webHidden/>
              </w:rPr>
              <w:fldChar w:fldCharType="end"/>
            </w:r>
          </w:hyperlink>
        </w:p>
        <w:p w14:paraId="606C968F" w14:textId="1828C9E1" w:rsidR="00B13062" w:rsidRDefault="00000000">
          <w:pPr>
            <w:pStyle w:val="TOC3"/>
            <w:tabs>
              <w:tab w:val="right" w:leader="dot" w:pos="9061"/>
            </w:tabs>
            <w:rPr>
              <w:rFonts w:asciiTheme="minorHAnsi" w:eastAsiaTheme="minorEastAsia" w:hAnsiTheme="minorHAnsi" w:cstheme="minorBidi"/>
              <w:noProof/>
              <w:sz w:val="22"/>
              <w:szCs w:val="22"/>
            </w:rPr>
          </w:pPr>
          <w:hyperlink w:anchor="_Toc148542261" w:history="1">
            <w:r w:rsidR="00B13062" w:rsidRPr="009C16E1">
              <w:rPr>
                <w:rStyle w:val="Hyperlink"/>
                <w:noProof/>
              </w:rPr>
              <w:t>1.2.1 Chăn nuôi</w:t>
            </w:r>
            <w:r w:rsidR="00B13062">
              <w:rPr>
                <w:noProof/>
                <w:webHidden/>
              </w:rPr>
              <w:tab/>
            </w:r>
            <w:r w:rsidR="00B13062">
              <w:rPr>
                <w:noProof/>
                <w:webHidden/>
              </w:rPr>
              <w:fldChar w:fldCharType="begin"/>
            </w:r>
            <w:r w:rsidR="00B13062">
              <w:rPr>
                <w:noProof/>
                <w:webHidden/>
              </w:rPr>
              <w:instrText xml:space="preserve"> PAGEREF _Toc148542261 \h </w:instrText>
            </w:r>
            <w:r w:rsidR="00B13062">
              <w:rPr>
                <w:noProof/>
                <w:webHidden/>
              </w:rPr>
            </w:r>
            <w:r w:rsidR="00B13062">
              <w:rPr>
                <w:noProof/>
                <w:webHidden/>
              </w:rPr>
              <w:fldChar w:fldCharType="separate"/>
            </w:r>
            <w:r w:rsidR="00B13062">
              <w:rPr>
                <w:noProof/>
                <w:webHidden/>
              </w:rPr>
              <w:t>6</w:t>
            </w:r>
            <w:r w:rsidR="00B13062">
              <w:rPr>
                <w:noProof/>
                <w:webHidden/>
              </w:rPr>
              <w:fldChar w:fldCharType="end"/>
            </w:r>
          </w:hyperlink>
        </w:p>
        <w:p w14:paraId="40D8E136" w14:textId="4F19AD0C" w:rsidR="00B13062" w:rsidRDefault="00000000">
          <w:pPr>
            <w:pStyle w:val="TOC3"/>
            <w:tabs>
              <w:tab w:val="right" w:leader="dot" w:pos="9061"/>
            </w:tabs>
            <w:rPr>
              <w:rFonts w:asciiTheme="minorHAnsi" w:eastAsiaTheme="minorEastAsia" w:hAnsiTheme="minorHAnsi" w:cstheme="minorBidi"/>
              <w:noProof/>
              <w:sz w:val="22"/>
              <w:szCs w:val="22"/>
            </w:rPr>
          </w:pPr>
          <w:hyperlink w:anchor="_Toc148542262" w:history="1">
            <w:r w:rsidR="00B13062" w:rsidRPr="009C16E1">
              <w:rPr>
                <w:rStyle w:val="Hyperlink"/>
                <w:noProof/>
              </w:rPr>
              <w:t>1.2.2 Các nguồn phát thải khác và phát thải ngoài CO</w:t>
            </w:r>
            <w:r w:rsidR="00B13062" w:rsidRPr="009C16E1">
              <w:rPr>
                <w:rStyle w:val="Hyperlink"/>
                <w:noProof/>
                <w:vertAlign w:val="subscript"/>
              </w:rPr>
              <w:t>2</w:t>
            </w:r>
            <w:r w:rsidR="00B13062">
              <w:rPr>
                <w:noProof/>
                <w:webHidden/>
              </w:rPr>
              <w:tab/>
            </w:r>
            <w:r w:rsidR="00B13062">
              <w:rPr>
                <w:noProof/>
                <w:webHidden/>
              </w:rPr>
              <w:fldChar w:fldCharType="begin"/>
            </w:r>
            <w:r w:rsidR="00B13062">
              <w:rPr>
                <w:noProof/>
                <w:webHidden/>
              </w:rPr>
              <w:instrText xml:space="preserve"> PAGEREF _Toc148542262 \h </w:instrText>
            </w:r>
            <w:r w:rsidR="00B13062">
              <w:rPr>
                <w:noProof/>
                <w:webHidden/>
              </w:rPr>
            </w:r>
            <w:r w:rsidR="00B13062">
              <w:rPr>
                <w:noProof/>
                <w:webHidden/>
              </w:rPr>
              <w:fldChar w:fldCharType="separate"/>
            </w:r>
            <w:r w:rsidR="00B13062">
              <w:rPr>
                <w:noProof/>
                <w:webHidden/>
              </w:rPr>
              <w:t>12</w:t>
            </w:r>
            <w:r w:rsidR="00B13062">
              <w:rPr>
                <w:noProof/>
                <w:webHidden/>
              </w:rPr>
              <w:fldChar w:fldCharType="end"/>
            </w:r>
          </w:hyperlink>
        </w:p>
        <w:p w14:paraId="5B44B8B8" w14:textId="24E0674A" w:rsidR="00B13062" w:rsidRDefault="00000000">
          <w:pPr>
            <w:pStyle w:val="TOC1"/>
            <w:rPr>
              <w:rFonts w:asciiTheme="minorHAnsi" w:eastAsiaTheme="minorEastAsia" w:hAnsiTheme="minorHAnsi" w:cstheme="minorBidi"/>
              <w:b w:val="0"/>
              <w:sz w:val="22"/>
              <w:szCs w:val="22"/>
            </w:rPr>
          </w:pPr>
          <w:hyperlink w:anchor="_Toc148542263" w:history="1">
            <w:r w:rsidR="00B13062" w:rsidRPr="009C16E1">
              <w:rPr>
                <w:rStyle w:val="Hyperlink"/>
              </w:rPr>
              <w:t>CHƯƠNG 2: KIỂM SOÁT CHẤT LƯỢNG HỆ SỐ PHÁT THẢI LĨNH VỰC AFOLU</w:t>
            </w:r>
            <w:r w:rsidR="00B13062">
              <w:rPr>
                <w:webHidden/>
              </w:rPr>
              <w:tab/>
            </w:r>
            <w:r w:rsidR="00B13062">
              <w:rPr>
                <w:webHidden/>
              </w:rPr>
              <w:fldChar w:fldCharType="begin"/>
            </w:r>
            <w:r w:rsidR="00B13062">
              <w:rPr>
                <w:webHidden/>
              </w:rPr>
              <w:instrText xml:space="preserve"> PAGEREF _Toc148542263 \h </w:instrText>
            </w:r>
            <w:r w:rsidR="00B13062">
              <w:rPr>
                <w:webHidden/>
              </w:rPr>
            </w:r>
            <w:r w:rsidR="00B13062">
              <w:rPr>
                <w:webHidden/>
              </w:rPr>
              <w:fldChar w:fldCharType="separate"/>
            </w:r>
            <w:r w:rsidR="00B13062">
              <w:rPr>
                <w:webHidden/>
              </w:rPr>
              <w:t>17</w:t>
            </w:r>
            <w:r w:rsidR="00B13062">
              <w:rPr>
                <w:webHidden/>
              </w:rPr>
              <w:fldChar w:fldCharType="end"/>
            </w:r>
          </w:hyperlink>
        </w:p>
        <w:p w14:paraId="766F5E75" w14:textId="64021C61" w:rsidR="00B13062" w:rsidRDefault="00000000">
          <w:pPr>
            <w:pStyle w:val="TOC2"/>
            <w:tabs>
              <w:tab w:val="right" w:leader="dot" w:pos="9061"/>
            </w:tabs>
            <w:rPr>
              <w:rFonts w:asciiTheme="minorHAnsi" w:eastAsiaTheme="minorEastAsia" w:hAnsiTheme="minorHAnsi" w:cstheme="minorBidi"/>
              <w:noProof/>
              <w:sz w:val="22"/>
              <w:szCs w:val="22"/>
            </w:rPr>
          </w:pPr>
          <w:hyperlink w:anchor="_Toc148542264" w:history="1">
            <w:r w:rsidR="00B13062" w:rsidRPr="009C16E1">
              <w:rPr>
                <w:rStyle w:val="Hyperlink"/>
                <w:noProof/>
              </w:rPr>
              <w:t>2.1. Kế hoạch thực hiện kiểm soát chất lượng (QC)</w:t>
            </w:r>
            <w:r w:rsidR="00B13062">
              <w:rPr>
                <w:noProof/>
                <w:webHidden/>
              </w:rPr>
              <w:tab/>
            </w:r>
            <w:r w:rsidR="00B13062">
              <w:rPr>
                <w:noProof/>
                <w:webHidden/>
              </w:rPr>
              <w:fldChar w:fldCharType="begin"/>
            </w:r>
            <w:r w:rsidR="00B13062">
              <w:rPr>
                <w:noProof/>
                <w:webHidden/>
              </w:rPr>
              <w:instrText xml:space="preserve"> PAGEREF _Toc148542264 \h </w:instrText>
            </w:r>
            <w:r w:rsidR="00B13062">
              <w:rPr>
                <w:noProof/>
                <w:webHidden/>
              </w:rPr>
            </w:r>
            <w:r w:rsidR="00B13062">
              <w:rPr>
                <w:noProof/>
                <w:webHidden/>
              </w:rPr>
              <w:fldChar w:fldCharType="separate"/>
            </w:r>
            <w:r w:rsidR="00B13062">
              <w:rPr>
                <w:noProof/>
                <w:webHidden/>
              </w:rPr>
              <w:t>17</w:t>
            </w:r>
            <w:r w:rsidR="00B13062">
              <w:rPr>
                <w:noProof/>
                <w:webHidden/>
              </w:rPr>
              <w:fldChar w:fldCharType="end"/>
            </w:r>
          </w:hyperlink>
        </w:p>
        <w:p w14:paraId="298792C2" w14:textId="48E6D555" w:rsidR="00B13062" w:rsidRDefault="00000000">
          <w:pPr>
            <w:pStyle w:val="TOC3"/>
            <w:tabs>
              <w:tab w:val="right" w:leader="dot" w:pos="9061"/>
            </w:tabs>
            <w:rPr>
              <w:rFonts w:asciiTheme="minorHAnsi" w:eastAsiaTheme="minorEastAsia" w:hAnsiTheme="minorHAnsi" w:cstheme="minorBidi"/>
              <w:noProof/>
              <w:sz w:val="22"/>
              <w:szCs w:val="22"/>
            </w:rPr>
          </w:pPr>
          <w:hyperlink w:anchor="_Toc148542265" w:history="1">
            <w:r w:rsidR="00B13062" w:rsidRPr="009C16E1">
              <w:rPr>
                <w:rStyle w:val="Hyperlink"/>
                <w:noProof/>
              </w:rPr>
              <w:t>2.1.1. Tổng quan về QA/QC kiểm kê khí nhà kính theo hướng dẫn của IPCC</w:t>
            </w:r>
            <w:r w:rsidR="00B13062">
              <w:rPr>
                <w:noProof/>
                <w:webHidden/>
              </w:rPr>
              <w:tab/>
            </w:r>
            <w:r w:rsidR="00B13062">
              <w:rPr>
                <w:noProof/>
                <w:webHidden/>
              </w:rPr>
              <w:fldChar w:fldCharType="begin"/>
            </w:r>
            <w:r w:rsidR="00B13062">
              <w:rPr>
                <w:noProof/>
                <w:webHidden/>
              </w:rPr>
              <w:instrText xml:space="preserve"> PAGEREF _Toc148542265 \h </w:instrText>
            </w:r>
            <w:r w:rsidR="00B13062">
              <w:rPr>
                <w:noProof/>
                <w:webHidden/>
              </w:rPr>
            </w:r>
            <w:r w:rsidR="00B13062">
              <w:rPr>
                <w:noProof/>
                <w:webHidden/>
              </w:rPr>
              <w:fldChar w:fldCharType="separate"/>
            </w:r>
            <w:r w:rsidR="00B13062">
              <w:rPr>
                <w:noProof/>
                <w:webHidden/>
              </w:rPr>
              <w:t>17</w:t>
            </w:r>
            <w:r w:rsidR="00B13062">
              <w:rPr>
                <w:noProof/>
                <w:webHidden/>
              </w:rPr>
              <w:fldChar w:fldCharType="end"/>
            </w:r>
          </w:hyperlink>
        </w:p>
        <w:p w14:paraId="5115F7D0" w14:textId="1E78E5FF" w:rsidR="00B13062" w:rsidRDefault="00000000">
          <w:pPr>
            <w:pStyle w:val="TOC3"/>
            <w:tabs>
              <w:tab w:val="right" w:leader="dot" w:pos="9061"/>
            </w:tabs>
            <w:rPr>
              <w:rFonts w:asciiTheme="minorHAnsi" w:eastAsiaTheme="minorEastAsia" w:hAnsiTheme="minorHAnsi" w:cstheme="minorBidi"/>
              <w:noProof/>
              <w:sz w:val="22"/>
              <w:szCs w:val="22"/>
            </w:rPr>
          </w:pPr>
          <w:hyperlink w:anchor="_Toc148542266" w:history="1">
            <w:r w:rsidR="00B13062" w:rsidRPr="009C16E1">
              <w:rPr>
                <w:rStyle w:val="Hyperlink"/>
                <w:noProof/>
              </w:rPr>
              <w:t>2.1.1. Tổ chức và trách nhiệm tham gia QC</w:t>
            </w:r>
            <w:r w:rsidR="00B13062">
              <w:rPr>
                <w:noProof/>
                <w:webHidden/>
              </w:rPr>
              <w:tab/>
            </w:r>
            <w:r w:rsidR="00B13062">
              <w:rPr>
                <w:noProof/>
                <w:webHidden/>
              </w:rPr>
              <w:fldChar w:fldCharType="begin"/>
            </w:r>
            <w:r w:rsidR="00B13062">
              <w:rPr>
                <w:noProof/>
                <w:webHidden/>
              </w:rPr>
              <w:instrText xml:space="preserve"> PAGEREF _Toc148542266 \h </w:instrText>
            </w:r>
            <w:r w:rsidR="00B13062">
              <w:rPr>
                <w:noProof/>
                <w:webHidden/>
              </w:rPr>
            </w:r>
            <w:r w:rsidR="00B13062">
              <w:rPr>
                <w:noProof/>
                <w:webHidden/>
              </w:rPr>
              <w:fldChar w:fldCharType="separate"/>
            </w:r>
            <w:r w:rsidR="00B13062">
              <w:rPr>
                <w:noProof/>
                <w:webHidden/>
              </w:rPr>
              <w:t>19</w:t>
            </w:r>
            <w:r w:rsidR="00B13062">
              <w:rPr>
                <w:noProof/>
                <w:webHidden/>
              </w:rPr>
              <w:fldChar w:fldCharType="end"/>
            </w:r>
          </w:hyperlink>
        </w:p>
        <w:p w14:paraId="52D0D083" w14:textId="0BD32955" w:rsidR="00B13062" w:rsidRDefault="00000000">
          <w:pPr>
            <w:pStyle w:val="TOC3"/>
            <w:tabs>
              <w:tab w:val="right" w:leader="dot" w:pos="9061"/>
            </w:tabs>
            <w:rPr>
              <w:rFonts w:asciiTheme="minorHAnsi" w:eastAsiaTheme="minorEastAsia" w:hAnsiTheme="minorHAnsi" w:cstheme="minorBidi"/>
              <w:noProof/>
              <w:sz w:val="22"/>
              <w:szCs w:val="22"/>
            </w:rPr>
          </w:pPr>
          <w:hyperlink w:anchor="_Toc148542267" w:history="1">
            <w:r w:rsidR="00B13062" w:rsidRPr="009C16E1">
              <w:rPr>
                <w:rStyle w:val="Hyperlink"/>
                <w:noProof/>
                <w:lang w:eastAsia="vi-VN"/>
              </w:rPr>
              <w:t>2.1.2. Thời gian thực hiện QC</w:t>
            </w:r>
            <w:r w:rsidR="00B13062">
              <w:rPr>
                <w:noProof/>
                <w:webHidden/>
              </w:rPr>
              <w:tab/>
            </w:r>
            <w:r w:rsidR="00B13062">
              <w:rPr>
                <w:noProof/>
                <w:webHidden/>
              </w:rPr>
              <w:fldChar w:fldCharType="begin"/>
            </w:r>
            <w:r w:rsidR="00B13062">
              <w:rPr>
                <w:noProof/>
                <w:webHidden/>
              </w:rPr>
              <w:instrText xml:space="preserve"> PAGEREF _Toc148542267 \h </w:instrText>
            </w:r>
            <w:r w:rsidR="00B13062">
              <w:rPr>
                <w:noProof/>
                <w:webHidden/>
              </w:rPr>
            </w:r>
            <w:r w:rsidR="00B13062">
              <w:rPr>
                <w:noProof/>
                <w:webHidden/>
              </w:rPr>
              <w:fldChar w:fldCharType="separate"/>
            </w:r>
            <w:r w:rsidR="00B13062">
              <w:rPr>
                <w:noProof/>
                <w:webHidden/>
              </w:rPr>
              <w:t>22</w:t>
            </w:r>
            <w:r w:rsidR="00B13062">
              <w:rPr>
                <w:noProof/>
                <w:webHidden/>
              </w:rPr>
              <w:fldChar w:fldCharType="end"/>
            </w:r>
          </w:hyperlink>
        </w:p>
        <w:p w14:paraId="2FDC0549" w14:textId="545F6A7C" w:rsidR="00B13062" w:rsidRDefault="00000000">
          <w:pPr>
            <w:pStyle w:val="TOC2"/>
            <w:tabs>
              <w:tab w:val="right" w:leader="dot" w:pos="9061"/>
            </w:tabs>
            <w:rPr>
              <w:rFonts w:asciiTheme="minorHAnsi" w:eastAsiaTheme="minorEastAsia" w:hAnsiTheme="minorHAnsi" w:cstheme="minorBidi"/>
              <w:noProof/>
              <w:sz w:val="22"/>
              <w:szCs w:val="22"/>
            </w:rPr>
          </w:pPr>
          <w:hyperlink w:anchor="_Toc148542268" w:history="1">
            <w:r w:rsidR="00B13062" w:rsidRPr="009C16E1">
              <w:rPr>
                <w:rStyle w:val="Hyperlink"/>
                <w:noProof/>
              </w:rPr>
              <w:t>2.2. Kết quả thực hiện QC hệ số phát thải kiểm kê quốc gia khí nhà kính cho năm 2018, 2020 lĩnh vực AFOLU</w:t>
            </w:r>
            <w:r w:rsidR="00B13062">
              <w:rPr>
                <w:noProof/>
                <w:webHidden/>
              </w:rPr>
              <w:tab/>
            </w:r>
            <w:r w:rsidR="00B13062">
              <w:rPr>
                <w:noProof/>
                <w:webHidden/>
              </w:rPr>
              <w:fldChar w:fldCharType="begin"/>
            </w:r>
            <w:r w:rsidR="00B13062">
              <w:rPr>
                <w:noProof/>
                <w:webHidden/>
              </w:rPr>
              <w:instrText xml:space="preserve"> PAGEREF _Toc148542268 \h </w:instrText>
            </w:r>
            <w:r w:rsidR="00B13062">
              <w:rPr>
                <w:noProof/>
                <w:webHidden/>
              </w:rPr>
            </w:r>
            <w:r w:rsidR="00B13062">
              <w:rPr>
                <w:noProof/>
                <w:webHidden/>
              </w:rPr>
              <w:fldChar w:fldCharType="separate"/>
            </w:r>
            <w:r w:rsidR="00B13062">
              <w:rPr>
                <w:noProof/>
                <w:webHidden/>
              </w:rPr>
              <w:t>23</w:t>
            </w:r>
            <w:r w:rsidR="00B13062">
              <w:rPr>
                <w:noProof/>
                <w:webHidden/>
              </w:rPr>
              <w:fldChar w:fldCharType="end"/>
            </w:r>
          </w:hyperlink>
        </w:p>
        <w:p w14:paraId="26C3973D" w14:textId="31C3874B" w:rsidR="00B13062" w:rsidRDefault="00000000">
          <w:pPr>
            <w:pStyle w:val="TOC3"/>
            <w:tabs>
              <w:tab w:val="right" w:leader="dot" w:pos="9061"/>
            </w:tabs>
            <w:rPr>
              <w:rFonts w:asciiTheme="minorHAnsi" w:eastAsiaTheme="minorEastAsia" w:hAnsiTheme="minorHAnsi" w:cstheme="minorBidi"/>
              <w:noProof/>
              <w:sz w:val="22"/>
              <w:szCs w:val="22"/>
            </w:rPr>
          </w:pPr>
          <w:hyperlink w:anchor="_Toc148542269" w:history="1">
            <w:r w:rsidR="00B13062" w:rsidRPr="009C16E1">
              <w:rPr>
                <w:rStyle w:val="Hyperlink"/>
                <w:noProof/>
                <w:lang w:eastAsia="ja-JP"/>
              </w:rPr>
              <w:t>2.2.1. Đánh giá chung theo quy trình QC</w:t>
            </w:r>
            <w:r w:rsidR="00B13062">
              <w:rPr>
                <w:noProof/>
                <w:webHidden/>
              </w:rPr>
              <w:tab/>
            </w:r>
            <w:r w:rsidR="00B13062">
              <w:rPr>
                <w:noProof/>
                <w:webHidden/>
              </w:rPr>
              <w:fldChar w:fldCharType="begin"/>
            </w:r>
            <w:r w:rsidR="00B13062">
              <w:rPr>
                <w:noProof/>
                <w:webHidden/>
              </w:rPr>
              <w:instrText xml:space="preserve"> PAGEREF _Toc148542269 \h </w:instrText>
            </w:r>
            <w:r w:rsidR="00B13062">
              <w:rPr>
                <w:noProof/>
                <w:webHidden/>
              </w:rPr>
            </w:r>
            <w:r w:rsidR="00B13062">
              <w:rPr>
                <w:noProof/>
                <w:webHidden/>
              </w:rPr>
              <w:fldChar w:fldCharType="separate"/>
            </w:r>
            <w:r w:rsidR="00B13062">
              <w:rPr>
                <w:noProof/>
                <w:webHidden/>
              </w:rPr>
              <w:t>23</w:t>
            </w:r>
            <w:r w:rsidR="00B13062">
              <w:rPr>
                <w:noProof/>
                <w:webHidden/>
              </w:rPr>
              <w:fldChar w:fldCharType="end"/>
            </w:r>
          </w:hyperlink>
        </w:p>
        <w:p w14:paraId="388DD135" w14:textId="39F8D6C9" w:rsidR="00B13062" w:rsidRDefault="00000000">
          <w:pPr>
            <w:pStyle w:val="TOC3"/>
            <w:tabs>
              <w:tab w:val="right" w:leader="dot" w:pos="9061"/>
            </w:tabs>
            <w:rPr>
              <w:rFonts w:asciiTheme="minorHAnsi" w:eastAsiaTheme="minorEastAsia" w:hAnsiTheme="minorHAnsi" w:cstheme="minorBidi"/>
              <w:noProof/>
              <w:sz w:val="22"/>
              <w:szCs w:val="22"/>
            </w:rPr>
          </w:pPr>
          <w:hyperlink w:anchor="_Toc148542270" w:history="1">
            <w:r w:rsidR="00B13062" w:rsidRPr="009C16E1">
              <w:rPr>
                <w:rStyle w:val="Hyperlink"/>
                <w:noProof/>
                <w:lang w:eastAsia="ja-JP"/>
              </w:rPr>
              <w:t>2.2.2. QC Hệ số phát thải</w:t>
            </w:r>
            <w:r w:rsidR="00B13062">
              <w:rPr>
                <w:noProof/>
                <w:webHidden/>
              </w:rPr>
              <w:tab/>
            </w:r>
            <w:r w:rsidR="00B13062">
              <w:rPr>
                <w:noProof/>
                <w:webHidden/>
              </w:rPr>
              <w:fldChar w:fldCharType="begin"/>
            </w:r>
            <w:r w:rsidR="00B13062">
              <w:rPr>
                <w:noProof/>
                <w:webHidden/>
              </w:rPr>
              <w:instrText xml:space="preserve"> PAGEREF _Toc148542270 \h </w:instrText>
            </w:r>
            <w:r w:rsidR="00B13062">
              <w:rPr>
                <w:noProof/>
                <w:webHidden/>
              </w:rPr>
            </w:r>
            <w:r w:rsidR="00B13062">
              <w:rPr>
                <w:noProof/>
                <w:webHidden/>
              </w:rPr>
              <w:fldChar w:fldCharType="separate"/>
            </w:r>
            <w:r w:rsidR="00B13062">
              <w:rPr>
                <w:noProof/>
                <w:webHidden/>
              </w:rPr>
              <w:t>26</w:t>
            </w:r>
            <w:r w:rsidR="00B13062">
              <w:rPr>
                <w:noProof/>
                <w:webHidden/>
              </w:rPr>
              <w:fldChar w:fldCharType="end"/>
            </w:r>
          </w:hyperlink>
        </w:p>
        <w:p w14:paraId="339FB41F" w14:textId="70770F1B" w:rsidR="00B13062" w:rsidRDefault="00000000">
          <w:pPr>
            <w:pStyle w:val="TOC1"/>
            <w:rPr>
              <w:rFonts w:asciiTheme="minorHAnsi" w:eastAsiaTheme="minorEastAsia" w:hAnsiTheme="minorHAnsi" w:cstheme="minorBidi"/>
              <w:b w:val="0"/>
              <w:sz w:val="22"/>
              <w:szCs w:val="22"/>
            </w:rPr>
          </w:pPr>
          <w:hyperlink w:anchor="_Toc148542271" w:history="1">
            <w:r w:rsidR="00B13062" w:rsidRPr="009C16E1">
              <w:rPr>
                <w:rStyle w:val="Hyperlink"/>
                <w:lang w:eastAsia="ja-JP"/>
              </w:rPr>
              <w:t>KẾT LUẬN</w:t>
            </w:r>
            <w:r w:rsidR="00B13062">
              <w:rPr>
                <w:webHidden/>
              </w:rPr>
              <w:tab/>
            </w:r>
            <w:r w:rsidR="00B13062">
              <w:rPr>
                <w:webHidden/>
              </w:rPr>
              <w:fldChar w:fldCharType="begin"/>
            </w:r>
            <w:r w:rsidR="00B13062">
              <w:rPr>
                <w:webHidden/>
              </w:rPr>
              <w:instrText xml:space="preserve"> PAGEREF _Toc148542271 \h </w:instrText>
            </w:r>
            <w:r w:rsidR="00B13062">
              <w:rPr>
                <w:webHidden/>
              </w:rPr>
            </w:r>
            <w:r w:rsidR="00B13062">
              <w:rPr>
                <w:webHidden/>
              </w:rPr>
              <w:fldChar w:fldCharType="separate"/>
            </w:r>
            <w:r w:rsidR="00B13062">
              <w:rPr>
                <w:webHidden/>
              </w:rPr>
              <w:t>29</w:t>
            </w:r>
            <w:r w:rsidR="00B13062">
              <w:rPr>
                <w:webHidden/>
              </w:rPr>
              <w:fldChar w:fldCharType="end"/>
            </w:r>
          </w:hyperlink>
        </w:p>
        <w:p w14:paraId="10CDE940" w14:textId="2EFE2B71" w:rsidR="00B13062" w:rsidRDefault="00000000">
          <w:pPr>
            <w:pStyle w:val="TOC1"/>
            <w:rPr>
              <w:rFonts w:asciiTheme="minorHAnsi" w:eastAsiaTheme="minorEastAsia" w:hAnsiTheme="minorHAnsi" w:cstheme="minorBidi"/>
              <w:b w:val="0"/>
              <w:sz w:val="22"/>
              <w:szCs w:val="22"/>
            </w:rPr>
          </w:pPr>
          <w:hyperlink w:anchor="_Toc148542272" w:history="1">
            <w:r w:rsidR="00B13062" w:rsidRPr="009C16E1">
              <w:rPr>
                <w:rStyle w:val="Hyperlink"/>
                <w:lang w:eastAsia="ja-JP"/>
              </w:rPr>
              <w:t>TÀI LIỆU THAM KHẢO</w:t>
            </w:r>
            <w:r w:rsidR="00B13062">
              <w:rPr>
                <w:webHidden/>
              </w:rPr>
              <w:tab/>
            </w:r>
            <w:r w:rsidR="00B13062">
              <w:rPr>
                <w:webHidden/>
              </w:rPr>
              <w:fldChar w:fldCharType="begin"/>
            </w:r>
            <w:r w:rsidR="00B13062">
              <w:rPr>
                <w:webHidden/>
              </w:rPr>
              <w:instrText xml:space="preserve"> PAGEREF _Toc148542272 \h </w:instrText>
            </w:r>
            <w:r w:rsidR="00B13062">
              <w:rPr>
                <w:webHidden/>
              </w:rPr>
            </w:r>
            <w:r w:rsidR="00B13062">
              <w:rPr>
                <w:webHidden/>
              </w:rPr>
              <w:fldChar w:fldCharType="separate"/>
            </w:r>
            <w:r w:rsidR="00B13062">
              <w:rPr>
                <w:webHidden/>
              </w:rPr>
              <w:t>30</w:t>
            </w:r>
            <w:r w:rsidR="00B13062">
              <w:rPr>
                <w:webHidden/>
              </w:rPr>
              <w:fldChar w:fldCharType="end"/>
            </w:r>
          </w:hyperlink>
        </w:p>
        <w:p w14:paraId="47CEC88C" w14:textId="4CE40A65" w:rsidR="00774303" w:rsidRDefault="00774303">
          <w:r>
            <w:rPr>
              <w:b/>
              <w:bCs/>
              <w:noProof/>
            </w:rPr>
            <w:fldChar w:fldCharType="end"/>
          </w:r>
        </w:p>
      </w:sdtContent>
    </w:sdt>
    <w:p w14:paraId="6472C06B" w14:textId="71C287FA" w:rsidR="00774303" w:rsidRDefault="00774303" w:rsidP="00052A4E">
      <w:pPr>
        <w:jc w:val="center"/>
        <w:rPr>
          <w:b/>
        </w:rPr>
      </w:pPr>
    </w:p>
    <w:p w14:paraId="4EE77030" w14:textId="77777777" w:rsidR="00774303" w:rsidRDefault="00774303" w:rsidP="00052A4E">
      <w:pPr>
        <w:jc w:val="center"/>
        <w:rPr>
          <w:b/>
        </w:rPr>
      </w:pPr>
    </w:p>
    <w:p w14:paraId="6E4A2B3E" w14:textId="41471B19" w:rsidR="00052A4E" w:rsidRDefault="00052A4E" w:rsidP="00052A4E">
      <w:pPr>
        <w:jc w:val="center"/>
        <w:rPr>
          <w:b/>
        </w:rPr>
      </w:pPr>
      <w:r>
        <w:rPr>
          <w:b/>
        </w:rPr>
        <w:lastRenderedPageBreak/>
        <w:t xml:space="preserve"> </w:t>
      </w:r>
    </w:p>
    <w:p w14:paraId="1980FEC9" w14:textId="52CA9E51" w:rsidR="00774303" w:rsidRDefault="00052A4E" w:rsidP="00B13062">
      <w:pPr>
        <w:pStyle w:val="Heading1"/>
        <w:jc w:val="center"/>
      </w:pPr>
      <w:bookmarkStart w:id="1" w:name="_Toc148542255"/>
      <w:r>
        <w:t>DANH MỤC BẢNG</w:t>
      </w:r>
      <w:bookmarkEnd w:id="1"/>
    </w:p>
    <w:p w14:paraId="1E142DBD" w14:textId="631D9F87" w:rsidR="00774303" w:rsidRDefault="00774303">
      <w:pPr>
        <w:pStyle w:val="TableofFigures"/>
        <w:tabs>
          <w:tab w:val="right" w:leader="dot" w:pos="9061"/>
        </w:tabs>
        <w:rPr>
          <w:noProof/>
        </w:rPr>
      </w:pPr>
      <w:r>
        <w:rPr>
          <w:b/>
        </w:rPr>
        <w:fldChar w:fldCharType="begin"/>
      </w:r>
      <w:r>
        <w:rPr>
          <w:b/>
        </w:rPr>
        <w:instrText xml:space="preserve"> TOC \h \z \c "Bảng 1." </w:instrText>
      </w:r>
      <w:r>
        <w:rPr>
          <w:b/>
        </w:rPr>
        <w:fldChar w:fldCharType="separate"/>
      </w:r>
      <w:hyperlink w:anchor="_Toc148360136" w:history="1">
        <w:r w:rsidRPr="00F32009">
          <w:rPr>
            <w:rStyle w:val="Hyperlink"/>
            <w:noProof/>
          </w:rPr>
          <w:t>Bảng 1.1 Phương pháp và nguồn số liệu thực hiện kiểm kê khí nhà kính</w:t>
        </w:r>
        <w:r>
          <w:rPr>
            <w:noProof/>
            <w:webHidden/>
          </w:rPr>
          <w:tab/>
        </w:r>
        <w:r>
          <w:rPr>
            <w:noProof/>
            <w:webHidden/>
          </w:rPr>
          <w:fldChar w:fldCharType="begin"/>
        </w:r>
        <w:r>
          <w:rPr>
            <w:noProof/>
            <w:webHidden/>
          </w:rPr>
          <w:instrText xml:space="preserve"> PAGEREF _Toc148360136 \h </w:instrText>
        </w:r>
        <w:r>
          <w:rPr>
            <w:noProof/>
            <w:webHidden/>
          </w:rPr>
        </w:r>
        <w:r>
          <w:rPr>
            <w:noProof/>
            <w:webHidden/>
          </w:rPr>
          <w:fldChar w:fldCharType="separate"/>
        </w:r>
        <w:r>
          <w:rPr>
            <w:noProof/>
            <w:webHidden/>
          </w:rPr>
          <w:t>5</w:t>
        </w:r>
        <w:r>
          <w:rPr>
            <w:noProof/>
            <w:webHidden/>
          </w:rPr>
          <w:fldChar w:fldCharType="end"/>
        </w:r>
      </w:hyperlink>
    </w:p>
    <w:p w14:paraId="072B5ADE" w14:textId="3EFD3E87" w:rsidR="00774303" w:rsidRDefault="00000000">
      <w:pPr>
        <w:pStyle w:val="TableofFigures"/>
        <w:tabs>
          <w:tab w:val="right" w:leader="dot" w:pos="9061"/>
        </w:tabs>
        <w:rPr>
          <w:noProof/>
        </w:rPr>
      </w:pPr>
      <w:hyperlink w:anchor="_Toc148360137" w:history="1">
        <w:r w:rsidR="00774303" w:rsidRPr="00F32009">
          <w:rPr>
            <w:rStyle w:val="Hyperlink"/>
            <w:noProof/>
          </w:rPr>
          <w:t xml:space="preserve">Bảng 1.2 </w:t>
        </w:r>
        <w:r w:rsidR="00774303" w:rsidRPr="00F32009">
          <w:rPr>
            <w:rStyle w:val="Hyperlink"/>
            <w:noProof/>
            <w:lang w:val="vi-VN"/>
          </w:rPr>
          <w:t>Hệ số phát thải cho tiêu hóa thức ăn (CH</w:t>
        </w:r>
        <w:r w:rsidR="00774303" w:rsidRPr="00F32009">
          <w:rPr>
            <w:rStyle w:val="Hyperlink"/>
            <w:noProof/>
            <w:vertAlign w:val="subscript"/>
            <w:lang w:val="vi-VN"/>
          </w:rPr>
          <w:t>4</w:t>
        </w:r>
        <w:r w:rsidR="00774303" w:rsidRPr="00F32009">
          <w:rPr>
            <w:rStyle w:val="Hyperlink"/>
            <w:noProof/>
            <w:lang w:val="vi-VN"/>
          </w:rPr>
          <w:t>)</w:t>
        </w:r>
        <w:r w:rsidR="00774303">
          <w:rPr>
            <w:noProof/>
            <w:webHidden/>
          </w:rPr>
          <w:tab/>
        </w:r>
        <w:r w:rsidR="00774303">
          <w:rPr>
            <w:noProof/>
            <w:webHidden/>
          </w:rPr>
          <w:fldChar w:fldCharType="begin"/>
        </w:r>
        <w:r w:rsidR="00774303">
          <w:rPr>
            <w:noProof/>
            <w:webHidden/>
          </w:rPr>
          <w:instrText xml:space="preserve"> PAGEREF _Toc148360137 \h </w:instrText>
        </w:r>
        <w:r w:rsidR="00774303">
          <w:rPr>
            <w:noProof/>
            <w:webHidden/>
          </w:rPr>
        </w:r>
        <w:r w:rsidR="00774303">
          <w:rPr>
            <w:noProof/>
            <w:webHidden/>
          </w:rPr>
          <w:fldChar w:fldCharType="separate"/>
        </w:r>
        <w:r w:rsidR="00774303">
          <w:rPr>
            <w:noProof/>
            <w:webHidden/>
          </w:rPr>
          <w:t>8</w:t>
        </w:r>
        <w:r w:rsidR="00774303">
          <w:rPr>
            <w:noProof/>
            <w:webHidden/>
          </w:rPr>
          <w:fldChar w:fldCharType="end"/>
        </w:r>
      </w:hyperlink>
    </w:p>
    <w:p w14:paraId="2549BAC3" w14:textId="3E06147D" w:rsidR="00774303" w:rsidRDefault="00000000">
      <w:pPr>
        <w:pStyle w:val="TableofFigures"/>
        <w:tabs>
          <w:tab w:val="right" w:leader="dot" w:pos="9061"/>
        </w:tabs>
        <w:rPr>
          <w:noProof/>
        </w:rPr>
      </w:pPr>
      <w:hyperlink w:anchor="_Toc148360138" w:history="1">
        <w:r w:rsidR="00774303" w:rsidRPr="00F32009">
          <w:rPr>
            <w:rStyle w:val="Hyperlink"/>
            <w:noProof/>
          </w:rPr>
          <w:t>Bảng 1.3</w:t>
        </w:r>
        <w:r w:rsidR="00774303" w:rsidRPr="00F32009">
          <w:rPr>
            <w:rStyle w:val="Hyperlink"/>
            <w:noProof/>
            <w:lang w:val="vi-VN"/>
          </w:rPr>
          <w:t xml:space="preserve"> Lượng chất rắn bay hơi theo từng loại vật nuôi</w:t>
        </w:r>
        <w:r w:rsidR="00774303">
          <w:rPr>
            <w:noProof/>
            <w:webHidden/>
          </w:rPr>
          <w:tab/>
        </w:r>
        <w:r w:rsidR="00774303">
          <w:rPr>
            <w:noProof/>
            <w:webHidden/>
          </w:rPr>
          <w:fldChar w:fldCharType="begin"/>
        </w:r>
        <w:r w:rsidR="00774303">
          <w:rPr>
            <w:noProof/>
            <w:webHidden/>
          </w:rPr>
          <w:instrText xml:space="preserve"> PAGEREF _Toc148360138 \h </w:instrText>
        </w:r>
        <w:r w:rsidR="00774303">
          <w:rPr>
            <w:noProof/>
            <w:webHidden/>
          </w:rPr>
        </w:r>
        <w:r w:rsidR="00774303">
          <w:rPr>
            <w:noProof/>
            <w:webHidden/>
          </w:rPr>
          <w:fldChar w:fldCharType="separate"/>
        </w:r>
        <w:r w:rsidR="00774303">
          <w:rPr>
            <w:noProof/>
            <w:webHidden/>
          </w:rPr>
          <w:t>9</w:t>
        </w:r>
        <w:r w:rsidR="00774303">
          <w:rPr>
            <w:noProof/>
            <w:webHidden/>
          </w:rPr>
          <w:fldChar w:fldCharType="end"/>
        </w:r>
      </w:hyperlink>
    </w:p>
    <w:p w14:paraId="188E8297" w14:textId="2CB7EDD2" w:rsidR="00774303" w:rsidRDefault="00000000">
      <w:pPr>
        <w:pStyle w:val="TableofFigures"/>
        <w:tabs>
          <w:tab w:val="right" w:leader="dot" w:pos="9061"/>
        </w:tabs>
        <w:rPr>
          <w:noProof/>
        </w:rPr>
      </w:pPr>
      <w:hyperlink w:anchor="_Toc148360139" w:history="1">
        <w:r w:rsidR="00774303" w:rsidRPr="00F32009">
          <w:rPr>
            <w:rStyle w:val="Hyperlink"/>
            <w:noProof/>
          </w:rPr>
          <w:t>Bảng 1.4</w:t>
        </w:r>
        <w:r w:rsidR="00774303" w:rsidRPr="00F32009">
          <w:rPr>
            <w:rStyle w:val="Hyperlink"/>
            <w:noProof/>
            <w:lang w:val="vi-VN"/>
          </w:rPr>
          <w:t>. Tỷ lệ bài tiết chất rắn bay hơi (VS) theo từng loại vật nuôi</w:t>
        </w:r>
        <w:r w:rsidR="00774303">
          <w:rPr>
            <w:noProof/>
            <w:webHidden/>
          </w:rPr>
          <w:tab/>
        </w:r>
        <w:r w:rsidR="00774303">
          <w:rPr>
            <w:noProof/>
            <w:webHidden/>
          </w:rPr>
          <w:fldChar w:fldCharType="begin"/>
        </w:r>
        <w:r w:rsidR="00774303">
          <w:rPr>
            <w:noProof/>
            <w:webHidden/>
          </w:rPr>
          <w:instrText xml:space="preserve"> PAGEREF _Toc148360139 \h </w:instrText>
        </w:r>
        <w:r w:rsidR="00774303">
          <w:rPr>
            <w:noProof/>
            <w:webHidden/>
          </w:rPr>
        </w:r>
        <w:r w:rsidR="00774303">
          <w:rPr>
            <w:noProof/>
            <w:webHidden/>
          </w:rPr>
          <w:fldChar w:fldCharType="separate"/>
        </w:r>
        <w:r w:rsidR="00774303">
          <w:rPr>
            <w:noProof/>
            <w:webHidden/>
          </w:rPr>
          <w:t>9</w:t>
        </w:r>
        <w:r w:rsidR="00774303">
          <w:rPr>
            <w:noProof/>
            <w:webHidden/>
          </w:rPr>
          <w:fldChar w:fldCharType="end"/>
        </w:r>
      </w:hyperlink>
    </w:p>
    <w:p w14:paraId="2E3493BA" w14:textId="1E2EA970" w:rsidR="00774303" w:rsidRDefault="00000000">
      <w:pPr>
        <w:pStyle w:val="TableofFigures"/>
        <w:tabs>
          <w:tab w:val="right" w:leader="dot" w:pos="9061"/>
        </w:tabs>
        <w:rPr>
          <w:noProof/>
        </w:rPr>
      </w:pPr>
      <w:hyperlink w:anchor="_Toc148360140" w:history="1">
        <w:r w:rsidR="00774303" w:rsidRPr="00F32009">
          <w:rPr>
            <w:rStyle w:val="Hyperlink"/>
            <w:noProof/>
          </w:rPr>
          <w:t xml:space="preserve">Bảng 1.5 </w:t>
        </w:r>
        <w:r w:rsidR="00774303" w:rsidRPr="00F32009">
          <w:rPr>
            <w:rStyle w:val="Hyperlink"/>
            <w:noProof/>
            <w:lang w:val="vi-VN"/>
          </w:rPr>
          <w:t>Năng lực sản xuất khí mê-tan tối đa (Bo) của từng loại vật nuôi</w:t>
        </w:r>
        <w:r w:rsidR="00774303">
          <w:rPr>
            <w:noProof/>
            <w:webHidden/>
          </w:rPr>
          <w:tab/>
        </w:r>
        <w:r w:rsidR="00774303">
          <w:rPr>
            <w:noProof/>
            <w:webHidden/>
          </w:rPr>
          <w:fldChar w:fldCharType="begin"/>
        </w:r>
        <w:r w:rsidR="00774303">
          <w:rPr>
            <w:noProof/>
            <w:webHidden/>
          </w:rPr>
          <w:instrText xml:space="preserve"> PAGEREF _Toc148360140 \h </w:instrText>
        </w:r>
        <w:r w:rsidR="00774303">
          <w:rPr>
            <w:noProof/>
            <w:webHidden/>
          </w:rPr>
        </w:r>
        <w:r w:rsidR="00774303">
          <w:rPr>
            <w:noProof/>
            <w:webHidden/>
          </w:rPr>
          <w:fldChar w:fldCharType="separate"/>
        </w:r>
        <w:r w:rsidR="00774303">
          <w:rPr>
            <w:noProof/>
            <w:webHidden/>
          </w:rPr>
          <w:t>10</w:t>
        </w:r>
        <w:r w:rsidR="00774303">
          <w:rPr>
            <w:noProof/>
            <w:webHidden/>
          </w:rPr>
          <w:fldChar w:fldCharType="end"/>
        </w:r>
      </w:hyperlink>
    </w:p>
    <w:p w14:paraId="32141B3E" w14:textId="70F9AAF5" w:rsidR="00774303" w:rsidRDefault="00000000">
      <w:pPr>
        <w:pStyle w:val="TableofFigures"/>
        <w:tabs>
          <w:tab w:val="right" w:leader="dot" w:pos="9061"/>
        </w:tabs>
        <w:rPr>
          <w:noProof/>
        </w:rPr>
      </w:pPr>
      <w:hyperlink w:anchor="_Toc148360141" w:history="1">
        <w:r w:rsidR="00774303" w:rsidRPr="00F32009">
          <w:rPr>
            <w:rStyle w:val="Hyperlink"/>
            <w:noProof/>
          </w:rPr>
          <w:t>Bảng 1.6</w:t>
        </w:r>
        <w:r w:rsidR="00774303" w:rsidRPr="00F32009">
          <w:rPr>
            <w:rStyle w:val="Hyperlink"/>
            <w:noProof/>
            <w:lang w:val="vi-VN"/>
          </w:rPr>
          <w:t xml:space="preserve"> Hệ số MCF mặc định cho các hệ thống quản lý chất thải vật nuôi</w:t>
        </w:r>
        <w:r w:rsidR="00774303">
          <w:rPr>
            <w:noProof/>
            <w:webHidden/>
          </w:rPr>
          <w:tab/>
        </w:r>
        <w:r w:rsidR="00774303">
          <w:rPr>
            <w:noProof/>
            <w:webHidden/>
          </w:rPr>
          <w:fldChar w:fldCharType="begin"/>
        </w:r>
        <w:r w:rsidR="00774303">
          <w:rPr>
            <w:noProof/>
            <w:webHidden/>
          </w:rPr>
          <w:instrText xml:space="preserve"> PAGEREF _Toc148360141 \h </w:instrText>
        </w:r>
        <w:r w:rsidR="00774303">
          <w:rPr>
            <w:noProof/>
            <w:webHidden/>
          </w:rPr>
        </w:r>
        <w:r w:rsidR="00774303">
          <w:rPr>
            <w:noProof/>
            <w:webHidden/>
          </w:rPr>
          <w:fldChar w:fldCharType="separate"/>
        </w:r>
        <w:r w:rsidR="00774303">
          <w:rPr>
            <w:noProof/>
            <w:webHidden/>
          </w:rPr>
          <w:t>11</w:t>
        </w:r>
        <w:r w:rsidR="00774303">
          <w:rPr>
            <w:noProof/>
            <w:webHidden/>
          </w:rPr>
          <w:fldChar w:fldCharType="end"/>
        </w:r>
      </w:hyperlink>
    </w:p>
    <w:p w14:paraId="4865D6BD" w14:textId="683B0666" w:rsidR="00774303" w:rsidRDefault="00000000">
      <w:pPr>
        <w:pStyle w:val="TableofFigures"/>
        <w:tabs>
          <w:tab w:val="right" w:leader="dot" w:pos="9061"/>
        </w:tabs>
        <w:rPr>
          <w:noProof/>
        </w:rPr>
      </w:pPr>
      <w:hyperlink w:anchor="_Toc148360142" w:history="1">
        <w:r w:rsidR="00774303" w:rsidRPr="00F32009">
          <w:rPr>
            <w:rStyle w:val="Hyperlink"/>
            <w:noProof/>
          </w:rPr>
          <w:t xml:space="preserve">Bảng 1.7 </w:t>
        </w:r>
        <w:r w:rsidR="00774303" w:rsidRPr="00F32009">
          <w:rPr>
            <w:rStyle w:val="Hyperlink"/>
            <w:noProof/>
            <w:lang w:val="vi-VN"/>
          </w:rPr>
          <w:t>Tỷ lệ hệ thống xử lý chất thải theo các hình thức</w:t>
        </w:r>
        <w:r w:rsidR="00774303">
          <w:rPr>
            <w:noProof/>
            <w:webHidden/>
          </w:rPr>
          <w:tab/>
        </w:r>
        <w:r w:rsidR="00774303">
          <w:rPr>
            <w:noProof/>
            <w:webHidden/>
          </w:rPr>
          <w:fldChar w:fldCharType="begin"/>
        </w:r>
        <w:r w:rsidR="00774303">
          <w:rPr>
            <w:noProof/>
            <w:webHidden/>
          </w:rPr>
          <w:instrText xml:space="preserve"> PAGEREF _Toc148360142 \h </w:instrText>
        </w:r>
        <w:r w:rsidR="00774303">
          <w:rPr>
            <w:noProof/>
            <w:webHidden/>
          </w:rPr>
        </w:r>
        <w:r w:rsidR="00774303">
          <w:rPr>
            <w:noProof/>
            <w:webHidden/>
          </w:rPr>
          <w:fldChar w:fldCharType="separate"/>
        </w:r>
        <w:r w:rsidR="00774303">
          <w:rPr>
            <w:noProof/>
            <w:webHidden/>
          </w:rPr>
          <w:t>12</w:t>
        </w:r>
        <w:r w:rsidR="00774303">
          <w:rPr>
            <w:noProof/>
            <w:webHidden/>
          </w:rPr>
          <w:fldChar w:fldCharType="end"/>
        </w:r>
      </w:hyperlink>
    </w:p>
    <w:p w14:paraId="05EBF9DD" w14:textId="4579047D" w:rsidR="00774303" w:rsidRDefault="00000000">
      <w:pPr>
        <w:pStyle w:val="TableofFigures"/>
        <w:tabs>
          <w:tab w:val="right" w:leader="dot" w:pos="9061"/>
        </w:tabs>
        <w:rPr>
          <w:noProof/>
        </w:rPr>
      </w:pPr>
      <w:hyperlink w:anchor="_Toc148360143" w:history="1">
        <w:r w:rsidR="00774303" w:rsidRPr="00F32009">
          <w:rPr>
            <w:rStyle w:val="Hyperlink"/>
            <w:noProof/>
          </w:rPr>
          <w:t xml:space="preserve">Bảng 1.8 </w:t>
        </w:r>
        <w:r w:rsidR="00774303" w:rsidRPr="00F32009">
          <w:rPr>
            <w:rStyle w:val="Hyperlink"/>
            <w:noProof/>
            <w:lang w:val="vi-VN"/>
          </w:rPr>
          <w:t>Hệ số phát thải khí mê-tan trong tiểu lĩnh vực quản lý chất thải vật nuôi theo vùng khí hậu của Việt Nam</w:t>
        </w:r>
        <w:r w:rsidR="00774303">
          <w:rPr>
            <w:noProof/>
            <w:webHidden/>
          </w:rPr>
          <w:tab/>
        </w:r>
        <w:r w:rsidR="00774303">
          <w:rPr>
            <w:noProof/>
            <w:webHidden/>
          </w:rPr>
          <w:fldChar w:fldCharType="begin"/>
        </w:r>
        <w:r w:rsidR="00774303">
          <w:rPr>
            <w:noProof/>
            <w:webHidden/>
          </w:rPr>
          <w:instrText xml:space="preserve"> PAGEREF _Toc148360143 \h </w:instrText>
        </w:r>
        <w:r w:rsidR="00774303">
          <w:rPr>
            <w:noProof/>
            <w:webHidden/>
          </w:rPr>
        </w:r>
        <w:r w:rsidR="00774303">
          <w:rPr>
            <w:noProof/>
            <w:webHidden/>
          </w:rPr>
          <w:fldChar w:fldCharType="separate"/>
        </w:r>
        <w:r w:rsidR="00774303">
          <w:rPr>
            <w:noProof/>
            <w:webHidden/>
          </w:rPr>
          <w:t>13</w:t>
        </w:r>
        <w:r w:rsidR="00774303">
          <w:rPr>
            <w:noProof/>
            <w:webHidden/>
          </w:rPr>
          <w:fldChar w:fldCharType="end"/>
        </w:r>
      </w:hyperlink>
    </w:p>
    <w:p w14:paraId="48DD47A9" w14:textId="50486F93" w:rsidR="00774303" w:rsidRDefault="00000000">
      <w:pPr>
        <w:pStyle w:val="TableofFigures"/>
        <w:tabs>
          <w:tab w:val="right" w:leader="dot" w:pos="9061"/>
        </w:tabs>
        <w:rPr>
          <w:noProof/>
        </w:rPr>
      </w:pPr>
      <w:hyperlink w:anchor="_Toc148360144" w:history="1">
        <w:r w:rsidR="00774303" w:rsidRPr="00F32009">
          <w:rPr>
            <w:rStyle w:val="Hyperlink"/>
            <w:noProof/>
          </w:rPr>
          <w:t xml:space="preserve">Bảng 1.9 </w:t>
        </w:r>
        <w:r w:rsidR="00774303" w:rsidRPr="00F32009">
          <w:rPr>
            <w:rStyle w:val="Hyperlink"/>
            <w:noProof/>
            <w:lang w:val="vi-VN"/>
          </w:rPr>
          <w:t>Hệ số phát thải của từng hệ thống quản lý chất thải vật nuôi (AWMS)</w:t>
        </w:r>
        <w:r w:rsidR="00774303">
          <w:rPr>
            <w:noProof/>
            <w:webHidden/>
          </w:rPr>
          <w:tab/>
        </w:r>
        <w:r w:rsidR="00774303">
          <w:rPr>
            <w:noProof/>
            <w:webHidden/>
          </w:rPr>
          <w:fldChar w:fldCharType="begin"/>
        </w:r>
        <w:r w:rsidR="00774303">
          <w:rPr>
            <w:noProof/>
            <w:webHidden/>
          </w:rPr>
          <w:instrText xml:space="preserve"> PAGEREF _Toc148360144 \h </w:instrText>
        </w:r>
        <w:r w:rsidR="00774303">
          <w:rPr>
            <w:noProof/>
            <w:webHidden/>
          </w:rPr>
        </w:r>
        <w:r w:rsidR="00774303">
          <w:rPr>
            <w:noProof/>
            <w:webHidden/>
          </w:rPr>
          <w:fldChar w:fldCharType="separate"/>
        </w:r>
        <w:r w:rsidR="00774303">
          <w:rPr>
            <w:noProof/>
            <w:webHidden/>
          </w:rPr>
          <w:t>13</w:t>
        </w:r>
        <w:r w:rsidR="00774303">
          <w:rPr>
            <w:noProof/>
            <w:webHidden/>
          </w:rPr>
          <w:fldChar w:fldCharType="end"/>
        </w:r>
      </w:hyperlink>
    </w:p>
    <w:p w14:paraId="6C12F6F5" w14:textId="5FB44F7F" w:rsidR="00774303" w:rsidRDefault="00000000">
      <w:pPr>
        <w:pStyle w:val="TableofFigures"/>
        <w:tabs>
          <w:tab w:val="right" w:leader="dot" w:pos="9061"/>
        </w:tabs>
        <w:rPr>
          <w:noProof/>
        </w:rPr>
      </w:pPr>
      <w:hyperlink w:anchor="_Toc148360145" w:history="1">
        <w:r w:rsidR="00774303" w:rsidRPr="00F32009">
          <w:rPr>
            <w:rStyle w:val="Hyperlink"/>
            <w:noProof/>
          </w:rPr>
          <w:t>Bảng 1.10 Hệ số phát thải của các khí nhà kính</w:t>
        </w:r>
        <w:r w:rsidR="00774303">
          <w:rPr>
            <w:noProof/>
            <w:webHidden/>
          </w:rPr>
          <w:tab/>
        </w:r>
        <w:r w:rsidR="00774303">
          <w:rPr>
            <w:noProof/>
            <w:webHidden/>
          </w:rPr>
          <w:fldChar w:fldCharType="begin"/>
        </w:r>
        <w:r w:rsidR="00774303">
          <w:rPr>
            <w:noProof/>
            <w:webHidden/>
          </w:rPr>
          <w:instrText xml:space="preserve"> PAGEREF _Toc148360145 \h </w:instrText>
        </w:r>
        <w:r w:rsidR="00774303">
          <w:rPr>
            <w:noProof/>
            <w:webHidden/>
          </w:rPr>
        </w:r>
        <w:r w:rsidR="00774303">
          <w:rPr>
            <w:noProof/>
            <w:webHidden/>
          </w:rPr>
          <w:fldChar w:fldCharType="separate"/>
        </w:r>
        <w:r w:rsidR="00774303">
          <w:rPr>
            <w:noProof/>
            <w:webHidden/>
          </w:rPr>
          <w:t>14</w:t>
        </w:r>
        <w:r w:rsidR="00774303">
          <w:rPr>
            <w:noProof/>
            <w:webHidden/>
          </w:rPr>
          <w:fldChar w:fldCharType="end"/>
        </w:r>
      </w:hyperlink>
    </w:p>
    <w:p w14:paraId="2E9909AB" w14:textId="206FEB3E" w:rsidR="00774303" w:rsidRDefault="00000000">
      <w:pPr>
        <w:pStyle w:val="TableofFigures"/>
        <w:tabs>
          <w:tab w:val="right" w:leader="dot" w:pos="9061"/>
        </w:tabs>
        <w:rPr>
          <w:noProof/>
        </w:rPr>
      </w:pPr>
      <w:hyperlink w:anchor="_Toc148360146" w:history="1">
        <w:r w:rsidR="00774303" w:rsidRPr="00F32009">
          <w:rPr>
            <w:rStyle w:val="Hyperlink"/>
            <w:noProof/>
          </w:rPr>
          <w:t xml:space="preserve">Bảng 1.11 </w:t>
        </w:r>
        <w:r w:rsidR="00774303" w:rsidRPr="00F32009">
          <w:rPr>
            <w:rStyle w:val="Hyperlink"/>
            <w:noProof/>
            <w:lang w:val="vi-VN"/>
          </w:rPr>
          <w:t>Hệ số phát thải tính toán đốt phụ phẩm nông nghiệp ngoài đồng</w:t>
        </w:r>
        <w:r w:rsidR="00774303">
          <w:rPr>
            <w:noProof/>
            <w:webHidden/>
          </w:rPr>
          <w:tab/>
        </w:r>
        <w:r w:rsidR="00774303">
          <w:rPr>
            <w:noProof/>
            <w:webHidden/>
          </w:rPr>
          <w:fldChar w:fldCharType="begin"/>
        </w:r>
        <w:r w:rsidR="00774303">
          <w:rPr>
            <w:noProof/>
            <w:webHidden/>
          </w:rPr>
          <w:instrText xml:space="preserve"> PAGEREF _Toc148360146 \h </w:instrText>
        </w:r>
        <w:r w:rsidR="00774303">
          <w:rPr>
            <w:noProof/>
            <w:webHidden/>
          </w:rPr>
        </w:r>
        <w:r w:rsidR="00774303">
          <w:rPr>
            <w:noProof/>
            <w:webHidden/>
          </w:rPr>
          <w:fldChar w:fldCharType="separate"/>
        </w:r>
        <w:r w:rsidR="00774303">
          <w:rPr>
            <w:noProof/>
            <w:webHidden/>
          </w:rPr>
          <w:t>14</w:t>
        </w:r>
        <w:r w:rsidR="00774303">
          <w:rPr>
            <w:noProof/>
            <w:webHidden/>
          </w:rPr>
          <w:fldChar w:fldCharType="end"/>
        </w:r>
      </w:hyperlink>
    </w:p>
    <w:p w14:paraId="4014B7EB" w14:textId="10F0DE8A" w:rsidR="00774303" w:rsidRDefault="00000000">
      <w:pPr>
        <w:pStyle w:val="TableofFigures"/>
        <w:tabs>
          <w:tab w:val="right" w:leader="dot" w:pos="9061"/>
        </w:tabs>
        <w:rPr>
          <w:noProof/>
        </w:rPr>
      </w:pPr>
      <w:hyperlink w:anchor="_Toc148360147" w:history="1">
        <w:r w:rsidR="00774303" w:rsidRPr="00F32009">
          <w:rPr>
            <w:rStyle w:val="Hyperlink"/>
            <w:noProof/>
          </w:rPr>
          <w:t xml:space="preserve">Bảng 1.12 </w:t>
        </w:r>
        <w:r w:rsidR="00774303" w:rsidRPr="00F32009">
          <w:rPr>
            <w:rStyle w:val="Hyperlink"/>
            <w:noProof/>
            <w:lang w:val="vi-VN"/>
          </w:rPr>
          <w:t>Tỷ lệ phát thải để tính toán đốt đồng cỏ</w:t>
        </w:r>
        <w:r w:rsidR="00774303">
          <w:rPr>
            <w:noProof/>
            <w:webHidden/>
          </w:rPr>
          <w:tab/>
        </w:r>
        <w:r w:rsidR="00774303">
          <w:rPr>
            <w:noProof/>
            <w:webHidden/>
          </w:rPr>
          <w:fldChar w:fldCharType="begin"/>
        </w:r>
        <w:r w:rsidR="00774303">
          <w:rPr>
            <w:noProof/>
            <w:webHidden/>
          </w:rPr>
          <w:instrText xml:space="preserve"> PAGEREF _Toc148360147 \h </w:instrText>
        </w:r>
        <w:r w:rsidR="00774303">
          <w:rPr>
            <w:noProof/>
            <w:webHidden/>
          </w:rPr>
        </w:r>
        <w:r w:rsidR="00774303">
          <w:rPr>
            <w:noProof/>
            <w:webHidden/>
          </w:rPr>
          <w:fldChar w:fldCharType="separate"/>
        </w:r>
        <w:r w:rsidR="00774303">
          <w:rPr>
            <w:noProof/>
            <w:webHidden/>
          </w:rPr>
          <w:t>15</w:t>
        </w:r>
        <w:r w:rsidR="00774303">
          <w:rPr>
            <w:noProof/>
            <w:webHidden/>
          </w:rPr>
          <w:fldChar w:fldCharType="end"/>
        </w:r>
      </w:hyperlink>
    </w:p>
    <w:p w14:paraId="75E08131" w14:textId="1887FB4B" w:rsidR="00774303" w:rsidRDefault="00000000">
      <w:pPr>
        <w:pStyle w:val="TableofFigures"/>
        <w:tabs>
          <w:tab w:val="right" w:leader="dot" w:pos="9061"/>
        </w:tabs>
        <w:rPr>
          <w:noProof/>
        </w:rPr>
      </w:pPr>
      <w:hyperlink w:anchor="_Toc148360148" w:history="1">
        <w:r w:rsidR="00774303" w:rsidRPr="00F32009">
          <w:rPr>
            <w:rStyle w:val="Hyperlink"/>
            <w:noProof/>
          </w:rPr>
          <w:t xml:space="preserve">Bảng 1.13 </w:t>
        </w:r>
        <w:r w:rsidR="00774303" w:rsidRPr="00F32009">
          <w:rPr>
            <w:rStyle w:val="Hyperlink"/>
            <w:noProof/>
            <w:lang w:val="vi-VN"/>
          </w:rPr>
          <w:t>Hệ số phát thải ước tính phát thải N</w:t>
        </w:r>
        <w:r w:rsidR="00774303" w:rsidRPr="00F32009">
          <w:rPr>
            <w:rStyle w:val="Hyperlink"/>
            <w:noProof/>
            <w:vertAlign w:val="subscript"/>
            <w:lang w:val="vi-VN"/>
          </w:rPr>
          <w:t>2</w:t>
        </w:r>
        <w:r w:rsidR="00774303" w:rsidRPr="00F32009">
          <w:rPr>
            <w:rStyle w:val="Hyperlink"/>
            <w:noProof/>
            <w:lang w:val="vi-VN"/>
          </w:rPr>
          <w:t>O trực tiếp từ quản lý đất nông nghiệp</w:t>
        </w:r>
        <w:r w:rsidR="00774303">
          <w:rPr>
            <w:noProof/>
            <w:webHidden/>
          </w:rPr>
          <w:tab/>
        </w:r>
        <w:r w:rsidR="00774303">
          <w:rPr>
            <w:noProof/>
            <w:webHidden/>
          </w:rPr>
          <w:fldChar w:fldCharType="begin"/>
        </w:r>
        <w:r w:rsidR="00774303">
          <w:rPr>
            <w:noProof/>
            <w:webHidden/>
          </w:rPr>
          <w:instrText xml:space="preserve"> PAGEREF _Toc148360148 \h </w:instrText>
        </w:r>
        <w:r w:rsidR="00774303">
          <w:rPr>
            <w:noProof/>
            <w:webHidden/>
          </w:rPr>
        </w:r>
        <w:r w:rsidR="00774303">
          <w:rPr>
            <w:noProof/>
            <w:webHidden/>
          </w:rPr>
          <w:fldChar w:fldCharType="separate"/>
        </w:r>
        <w:r w:rsidR="00774303">
          <w:rPr>
            <w:noProof/>
            <w:webHidden/>
          </w:rPr>
          <w:t>16</w:t>
        </w:r>
        <w:r w:rsidR="00774303">
          <w:rPr>
            <w:noProof/>
            <w:webHidden/>
          </w:rPr>
          <w:fldChar w:fldCharType="end"/>
        </w:r>
      </w:hyperlink>
    </w:p>
    <w:p w14:paraId="40C9384D" w14:textId="3FD453BC" w:rsidR="00774303" w:rsidRDefault="00000000">
      <w:pPr>
        <w:pStyle w:val="TableofFigures"/>
        <w:tabs>
          <w:tab w:val="right" w:leader="dot" w:pos="9061"/>
        </w:tabs>
        <w:rPr>
          <w:noProof/>
        </w:rPr>
      </w:pPr>
      <w:hyperlink w:anchor="_Toc148360149" w:history="1">
        <w:r w:rsidR="00774303" w:rsidRPr="00F32009">
          <w:rPr>
            <w:rStyle w:val="Hyperlink"/>
            <w:noProof/>
          </w:rPr>
          <w:t xml:space="preserve">Bảng 1.14 </w:t>
        </w:r>
        <w:r w:rsidR="00774303" w:rsidRPr="00F32009">
          <w:rPr>
            <w:rStyle w:val="Hyperlink"/>
            <w:noProof/>
            <w:lang w:eastAsia="ja-JP"/>
          </w:rPr>
          <w:t>Hệ số phát thải của N</w:t>
        </w:r>
        <w:r w:rsidR="00774303" w:rsidRPr="00F32009">
          <w:rPr>
            <w:rStyle w:val="Hyperlink"/>
            <w:noProof/>
            <w:vertAlign w:val="subscript"/>
            <w:lang w:eastAsia="ja-JP"/>
          </w:rPr>
          <w:t>2</w:t>
        </w:r>
        <w:r w:rsidR="00774303" w:rsidRPr="00F32009">
          <w:rPr>
            <w:rStyle w:val="Hyperlink"/>
            <w:noProof/>
            <w:lang w:eastAsia="ja-JP"/>
          </w:rPr>
          <w:t>O trực tiếp từ đất hữu cơ</w:t>
        </w:r>
        <w:r w:rsidR="00774303">
          <w:rPr>
            <w:noProof/>
            <w:webHidden/>
          </w:rPr>
          <w:tab/>
        </w:r>
        <w:r w:rsidR="00774303">
          <w:rPr>
            <w:noProof/>
            <w:webHidden/>
          </w:rPr>
          <w:fldChar w:fldCharType="begin"/>
        </w:r>
        <w:r w:rsidR="00774303">
          <w:rPr>
            <w:noProof/>
            <w:webHidden/>
          </w:rPr>
          <w:instrText xml:space="preserve"> PAGEREF _Toc148360149 \h </w:instrText>
        </w:r>
        <w:r w:rsidR="00774303">
          <w:rPr>
            <w:noProof/>
            <w:webHidden/>
          </w:rPr>
        </w:r>
        <w:r w:rsidR="00774303">
          <w:rPr>
            <w:noProof/>
            <w:webHidden/>
          </w:rPr>
          <w:fldChar w:fldCharType="separate"/>
        </w:r>
        <w:r w:rsidR="00774303">
          <w:rPr>
            <w:noProof/>
            <w:webHidden/>
          </w:rPr>
          <w:t>16</w:t>
        </w:r>
        <w:r w:rsidR="00774303">
          <w:rPr>
            <w:noProof/>
            <w:webHidden/>
          </w:rPr>
          <w:fldChar w:fldCharType="end"/>
        </w:r>
      </w:hyperlink>
    </w:p>
    <w:p w14:paraId="7F447D39" w14:textId="10A0FC77" w:rsidR="00774303" w:rsidRDefault="00000000" w:rsidP="00774303">
      <w:pPr>
        <w:pStyle w:val="TableofFigures"/>
        <w:tabs>
          <w:tab w:val="right" w:leader="dot" w:pos="9061"/>
        </w:tabs>
        <w:rPr>
          <w:noProof/>
        </w:rPr>
      </w:pPr>
      <w:hyperlink w:anchor="_Toc148360150" w:history="1">
        <w:r w:rsidR="00774303" w:rsidRPr="00F32009">
          <w:rPr>
            <w:rStyle w:val="Hyperlink"/>
            <w:noProof/>
          </w:rPr>
          <w:t xml:space="preserve">Bảng 1.15 </w:t>
        </w:r>
        <w:r w:rsidR="00774303" w:rsidRPr="00F32009">
          <w:rPr>
            <w:rStyle w:val="Hyperlink"/>
            <w:noProof/>
            <w:lang w:val="vi-VN"/>
          </w:rPr>
          <w:t>Hệ số phát thải cho lắng đọng khí quyển, rửa trôi và rò rỉ</w:t>
        </w:r>
        <w:r w:rsidR="00774303">
          <w:rPr>
            <w:noProof/>
            <w:webHidden/>
          </w:rPr>
          <w:tab/>
        </w:r>
        <w:r w:rsidR="00774303">
          <w:rPr>
            <w:noProof/>
            <w:webHidden/>
          </w:rPr>
          <w:fldChar w:fldCharType="begin"/>
        </w:r>
        <w:r w:rsidR="00774303">
          <w:rPr>
            <w:noProof/>
            <w:webHidden/>
          </w:rPr>
          <w:instrText xml:space="preserve"> PAGEREF _Toc148360150 \h </w:instrText>
        </w:r>
        <w:r w:rsidR="00774303">
          <w:rPr>
            <w:noProof/>
            <w:webHidden/>
          </w:rPr>
        </w:r>
        <w:r w:rsidR="00774303">
          <w:rPr>
            <w:noProof/>
            <w:webHidden/>
          </w:rPr>
          <w:fldChar w:fldCharType="separate"/>
        </w:r>
        <w:r w:rsidR="00774303">
          <w:rPr>
            <w:noProof/>
            <w:webHidden/>
          </w:rPr>
          <w:t>17</w:t>
        </w:r>
        <w:r w:rsidR="00774303">
          <w:rPr>
            <w:noProof/>
            <w:webHidden/>
          </w:rPr>
          <w:fldChar w:fldCharType="end"/>
        </w:r>
      </w:hyperlink>
      <w:r w:rsidR="00774303">
        <w:rPr>
          <w:b/>
        </w:rPr>
        <w:fldChar w:fldCharType="end"/>
      </w:r>
      <w:r w:rsidR="00774303">
        <w:rPr>
          <w:b/>
        </w:rPr>
        <w:fldChar w:fldCharType="begin"/>
      </w:r>
      <w:r w:rsidR="00774303">
        <w:rPr>
          <w:b/>
        </w:rPr>
        <w:instrText xml:space="preserve"> TOC \h \z \c "Bảng 2." </w:instrText>
      </w:r>
      <w:r w:rsidR="00774303">
        <w:rPr>
          <w:b/>
        </w:rPr>
        <w:fldChar w:fldCharType="separate"/>
      </w:r>
    </w:p>
    <w:p w14:paraId="01850047" w14:textId="54242517" w:rsidR="00774303" w:rsidRDefault="00000000">
      <w:pPr>
        <w:pStyle w:val="TableofFigures"/>
        <w:tabs>
          <w:tab w:val="right" w:leader="dot" w:pos="9061"/>
        </w:tabs>
        <w:rPr>
          <w:rFonts w:asciiTheme="minorHAnsi" w:eastAsiaTheme="minorEastAsia" w:hAnsiTheme="minorHAnsi" w:cstheme="minorBidi"/>
          <w:noProof/>
          <w:sz w:val="22"/>
          <w:szCs w:val="22"/>
        </w:rPr>
      </w:pPr>
      <w:hyperlink w:anchor="_Toc148360151" w:history="1">
        <w:r w:rsidR="00774303" w:rsidRPr="000B7DB1">
          <w:rPr>
            <w:rStyle w:val="Hyperlink"/>
            <w:noProof/>
          </w:rPr>
          <w:t>Bảng 2.1 Tổ chức và trách nhiệm các thực thể tham gia QC</w:t>
        </w:r>
        <w:r w:rsidR="00774303">
          <w:rPr>
            <w:noProof/>
            <w:webHidden/>
          </w:rPr>
          <w:tab/>
        </w:r>
        <w:r w:rsidR="00774303">
          <w:rPr>
            <w:noProof/>
            <w:webHidden/>
          </w:rPr>
          <w:fldChar w:fldCharType="begin"/>
        </w:r>
        <w:r w:rsidR="00774303">
          <w:rPr>
            <w:noProof/>
            <w:webHidden/>
          </w:rPr>
          <w:instrText xml:space="preserve"> PAGEREF _Toc148360151 \h </w:instrText>
        </w:r>
        <w:r w:rsidR="00774303">
          <w:rPr>
            <w:noProof/>
            <w:webHidden/>
          </w:rPr>
        </w:r>
        <w:r w:rsidR="00774303">
          <w:rPr>
            <w:noProof/>
            <w:webHidden/>
          </w:rPr>
          <w:fldChar w:fldCharType="separate"/>
        </w:r>
        <w:r w:rsidR="00774303">
          <w:rPr>
            <w:noProof/>
            <w:webHidden/>
          </w:rPr>
          <w:t>22</w:t>
        </w:r>
        <w:r w:rsidR="00774303">
          <w:rPr>
            <w:noProof/>
            <w:webHidden/>
          </w:rPr>
          <w:fldChar w:fldCharType="end"/>
        </w:r>
      </w:hyperlink>
    </w:p>
    <w:p w14:paraId="66684DFA" w14:textId="7D9891BF" w:rsidR="00774303" w:rsidRDefault="00000000">
      <w:pPr>
        <w:pStyle w:val="TableofFigures"/>
        <w:tabs>
          <w:tab w:val="right" w:leader="dot" w:pos="9061"/>
        </w:tabs>
        <w:rPr>
          <w:rFonts w:asciiTheme="minorHAnsi" w:eastAsiaTheme="minorEastAsia" w:hAnsiTheme="minorHAnsi" w:cstheme="minorBidi"/>
          <w:noProof/>
          <w:sz w:val="22"/>
          <w:szCs w:val="22"/>
        </w:rPr>
      </w:pPr>
      <w:hyperlink w:anchor="_Toc148360152" w:history="1">
        <w:r w:rsidR="00774303" w:rsidRPr="000B7DB1">
          <w:rPr>
            <w:rStyle w:val="Hyperlink"/>
            <w:noProof/>
          </w:rPr>
          <w:t xml:space="preserve">Bảng 2.2 </w:t>
        </w:r>
        <w:r w:rsidR="00774303" w:rsidRPr="000B7DB1">
          <w:rPr>
            <w:rStyle w:val="Hyperlink"/>
            <w:noProof/>
            <w:lang w:val="pt-BR"/>
          </w:rPr>
          <w:t>Tổng hợp kết quả đánh giá chung quá trình thực hiện kiểm kê năm cơ sở 2018, 2020 theo quy trình QC</w:t>
        </w:r>
        <w:r w:rsidR="00774303">
          <w:rPr>
            <w:noProof/>
            <w:webHidden/>
          </w:rPr>
          <w:tab/>
        </w:r>
        <w:r w:rsidR="00774303">
          <w:rPr>
            <w:noProof/>
            <w:webHidden/>
          </w:rPr>
          <w:fldChar w:fldCharType="begin"/>
        </w:r>
        <w:r w:rsidR="00774303">
          <w:rPr>
            <w:noProof/>
            <w:webHidden/>
          </w:rPr>
          <w:instrText xml:space="preserve"> PAGEREF _Toc148360152 \h </w:instrText>
        </w:r>
        <w:r w:rsidR="00774303">
          <w:rPr>
            <w:noProof/>
            <w:webHidden/>
          </w:rPr>
        </w:r>
        <w:r w:rsidR="00774303">
          <w:rPr>
            <w:noProof/>
            <w:webHidden/>
          </w:rPr>
          <w:fldChar w:fldCharType="separate"/>
        </w:r>
        <w:r w:rsidR="00774303">
          <w:rPr>
            <w:noProof/>
            <w:webHidden/>
          </w:rPr>
          <w:t>24</w:t>
        </w:r>
        <w:r w:rsidR="00774303">
          <w:rPr>
            <w:noProof/>
            <w:webHidden/>
          </w:rPr>
          <w:fldChar w:fldCharType="end"/>
        </w:r>
      </w:hyperlink>
    </w:p>
    <w:p w14:paraId="4A8453C7" w14:textId="5E684359" w:rsidR="00774303" w:rsidRDefault="00000000">
      <w:pPr>
        <w:pStyle w:val="TableofFigures"/>
        <w:tabs>
          <w:tab w:val="right" w:leader="dot" w:pos="9061"/>
        </w:tabs>
        <w:rPr>
          <w:rFonts w:asciiTheme="minorHAnsi" w:eastAsiaTheme="minorEastAsia" w:hAnsiTheme="minorHAnsi" w:cstheme="minorBidi"/>
          <w:noProof/>
          <w:sz w:val="22"/>
          <w:szCs w:val="22"/>
        </w:rPr>
      </w:pPr>
      <w:hyperlink w:anchor="_Toc148360153" w:history="1">
        <w:r w:rsidR="00774303" w:rsidRPr="000B7DB1">
          <w:rPr>
            <w:rStyle w:val="Hyperlink"/>
            <w:noProof/>
          </w:rPr>
          <w:t xml:space="preserve">Bảng 2.3 </w:t>
        </w:r>
        <w:r w:rsidR="00774303" w:rsidRPr="000B7DB1">
          <w:rPr>
            <w:rStyle w:val="Hyperlink"/>
            <w:iCs/>
            <w:noProof/>
            <w:lang w:val="pt-BR"/>
          </w:rPr>
          <w:t>Kết quả QC hệ số phát thải phục vụ kiểm kê quốc gia khí nhà kính cho năm 2018 và năm 2020 trong lĩnh vực AFOLU</w:t>
        </w:r>
        <w:r w:rsidR="00774303">
          <w:rPr>
            <w:noProof/>
            <w:webHidden/>
          </w:rPr>
          <w:tab/>
        </w:r>
        <w:r w:rsidR="00774303">
          <w:rPr>
            <w:noProof/>
            <w:webHidden/>
          </w:rPr>
          <w:fldChar w:fldCharType="begin"/>
        </w:r>
        <w:r w:rsidR="00774303">
          <w:rPr>
            <w:noProof/>
            <w:webHidden/>
          </w:rPr>
          <w:instrText xml:space="preserve"> PAGEREF _Toc148360153 \h </w:instrText>
        </w:r>
        <w:r w:rsidR="00774303">
          <w:rPr>
            <w:noProof/>
            <w:webHidden/>
          </w:rPr>
        </w:r>
        <w:r w:rsidR="00774303">
          <w:rPr>
            <w:noProof/>
            <w:webHidden/>
          </w:rPr>
          <w:fldChar w:fldCharType="separate"/>
        </w:r>
        <w:r w:rsidR="00774303">
          <w:rPr>
            <w:noProof/>
            <w:webHidden/>
          </w:rPr>
          <w:t>27</w:t>
        </w:r>
        <w:r w:rsidR="00774303">
          <w:rPr>
            <w:noProof/>
            <w:webHidden/>
          </w:rPr>
          <w:fldChar w:fldCharType="end"/>
        </w:r>
      </w:hyperlink>
    </w:p>
    <w:p w14:paraId="337220D4" w14:textId="77777777" w:rsidR="006B51D0" w:rsidRDefault="00774303" w:rsidP="00052A4E">
      <w:pPr>
        <w:jc w:val="center"/>
        <w:rPr>
          <w:b/>
        </w:rPr>
      </w:pPr>
      <w:r>
        <w:rPr>
          <w:b/>
        </w:rPr>
        <w:fldChar w:fldCharType="end"/>
      </w:r>
      <w:r w:rsidR="006B51D0">
        <w:rPr>
          <w:b/>
        </w:rPr>
        <w:br w:type="page"/>
      </w:r>
    </w:p>
    <w:p w14:paraId="6A753C68" w14:textId="77777777" w:rsidR="006B51D0" w:rsidRDefault="006B51D0" w:rsidP="006B51D0">
      <w:pPr>
        <w:pStyle w:val="Heading1"/>
        <w:jc w:val="center"/>
      </w:pPr>
      <w:bookmarkStart w:id="2" w:name="_Toc148542256"/>
      <w:r>
        <w:lastRenderedPageBreak/>
        <w:t>DANH MỤC TỪ VIẾT TẮT</w:t>
      </w:r>
      <w:bookmarkEnd w:id="2"/>
    </w:p>
    <w:tbl>
      <w:tblPr>
        <w:tblW w:w="0" w:type="auto"/>
        <w:tblInd w:w="108" w:type="dxa"/>
        <w:tblLook w:val="04A0" w:firstRow="1" w:lastRow="0" w:firstColumn="1" w:lastColumn="0" w:noHBand="0" w:noVBand="1"/>
      </w:tblPr>
      <w:tblGrid>
        <w:gridCol w:w="2069"/>
        <w:gridCol w:w="6894"/>
      </w:tblGrid>
      <w:tr w:rsidR="006B51D0" w:rsidRPr="00492EAF" w14:paraId="773A8690" w14:textId="77777777" w:rsidTr="00A0694A">
        <w:tc>
          <w:tcPr>
            <w:tcW w:w="2093" w:type="dxa"/>
            <w:shd w:val="clear" w:color="auto" w:fill="auto"/>
          </w:tcPr>
          <w:p w14:paraId="74074D61" w14:textId="77777777" w:rsidR="006B51D0" w:rsidRPr="00492EAF" w:rsidRDefault="006B51D0" w:rsidP="00A0694A">
            <w:pPr>
              <w:rPr>
                <w:lang w:val="vi-VN"/>
              </w:rPr>
            </w:pPr>
            <w:r w:rsidRPr="00492EAF">
              <w:rPr>
                <w:lang w:val="vi-VN"/>
              </w:rPr>
              <w:t>BĐKH</w:t>
            </w:r>
          </w:p>
        </w:tc>
        <w:tc>
          <w:tcPr>
            <w:tcW w:w="7087" w:type="dxa"/>
            <w:shd w:val="clear" w:color="auto" w:fill="auto"/>
          </w:tcPr>
          <w:p w14:paraId="5730690A" w14:textId="77777777" w:rsidR="006B51D0" w:rsidRPr="00492EAF" w:rsidRDefault="006B51D0" w:rsidP="00A0694A">
            <w:pPr>
              <w:rPr>
                <w:lang w:val="vi-VN"/>
              </w:rPr>
            </w:pPr>
            <w:r w:rsidRPr="00492EAF">
              <w:rPr>
                <w:lang w:val="vi-VN"/>
              </w:rPr>
              <w:t>Biến đổi khí hậu</w:t>
            </w:r>
          </w:p>
        </w:tc>
      </w:tr>
      <w:tr w:rsidR="006B51D0" w:rsidRPr="00492EAF" w14:paraId="2B12D19B" w14:textId="77777777" w:rsidTr="00A0694A">
        <w:tc>
          <w:tcPr>
            <w:tcW w:w="2093" w:type="dxa"/>
            <w:shd w:val="clear" w:color="auto" w:fill="auto"/>
          </w:tcPr>
          <w:p w14:paraId="1B492BAA" w14:textId="77777777" w:rsidR="006B51D0" w:rsidRPr="003D4547" w:rsidRDefault="006B51D0" w:rsidP="00A0694A">
            <w:r>
              <w:t>KNK</w:t>
            </w:r>
          </w:p>
        </w:tc>
        <w:tc>
          <w:tcPr>
            <w:tcW w:w="7087" w:type="dxa"/>
            <w:shd w:val="clear" w:color="auto" w:fill="auto"/>
          </w:tcPr>
          <w:p w14:paraId="611CDB38" w14:textId="77777777" w:rsidR="006B51D0" w:rsidRPr="003D4547" w:rsidRDefault="006B51D0" w:rsidP="00A0694A">
            <w:r>
              <w:t>Khí nhà kính</w:t>
            </w:r>
          </w:p>
        </w:tc>
      </w:tr>
      <w:tr w:rsidR="006B51D0" w:rsidRPr="00492EAF" w14:paraId="722B717B" w14:textId="77777777" w:rsidTr="00A0694A">
        <w:tc>
          <w:tcPr>
            <w:tcW w:w="2093" w:type="dxa"/>
            <w:shd w:val="clear" w:color="auto" w:fill="auto"/>
          </w:tcPr>
          <w:p w14:paraId="0BFFEE1F" w14:textId="77777777" w:rsidR="006B51D0" w:rsidRDefault="006B51D0" w:rsidP="00A0694A">
            <w:r>
              <w:t>KKKNK</w:t>
            </w:r>
          </w:p>
        </w:tc>
        <w:tc>
          <w:tcPr>
            <w:tcW w:w="7087" w:type="dxa"/>
            <w:shd w:val="clear" w:color="auto" w:fill="auto"/>
          </w:tcPr>
          <w:p w14:paraId="745EC153" w14:textId="77777777" w:rsidR="006B51D0" w:rsidRDefault="006B51D0" w:rsidP="00A0694A">
            <w:r>
              <w:t>Kiểm kê khí nhà kính</w:t>
            </w:r>
          </w:p>
        </w:tc>
      </w:tr>
      <w:tr w:rsidR="006B51D0" w:rsidRPr="00492EAF" w14:paraId="00DBD4B7" w14:textId="77777777" w:rsidTr="00A0694A">
        <w:tc>
          <w:tcPr>
            <w:tcW w:w="2093" w:type="dxa"/>
            <w:shd w:val="clear" w:color="auto" w:fill="auto"/>
          </w:tcPr>
          <w:p w14:paraId="07AD5DEB" w14:textId="77777777" w:rsidR="006B51D0" w:rsidRDefault="006B51D0" w:rsidP="00A0694A">
            <w:r>
              <w:t>UNFCCC</w:t>
            </w:r>
          </w:p>
        </w:tc>
        <w:tc>
          <w:tcPr>
            <w:tcW w:w="7087" w:type="dxa"/>
            <w:shd w:val="clear" w:color="auto" w:fill="auto"/>
          </w:tcPr>
          <w:p w14:paraId="20F8B8F2" w14:textId="77777777" w:rsidR="006B51D0" w:rsidRDefault="006B51D0" w:rsidP="00A0694A">
            <w:r>
              <w:t>Công ước Khung Liên hợp quốc về Biến đổi khí hậu</w:t>
            </w:r>
          </w:p>
        </w:tc>
      </w:tr>
      <w:tr w:rsidR="006B51D0" w:rsidRPr="00492EAF" w14:paraId="1E14B274" w14:textId="77777777" w:rsidTr="00A0694A">
        <w:tc>
          <w:tcPr>
            <w:tcW w:w="2093" w:type="dxa"/>
            <w:shd w:val="clear" w:color="auto" w:fill="auto"/>
          </w:tcPr>
          <w:p w14:paraId="0C7C17D2" w14:textId="77777777" w:rsidR="006B51D0" w:rsidRDefault="006B51D0" w:rsidP="00A0694A">
            <w:r>
              <w:t>HSPT</w:t>
            </w:r>
          </w:p>
        </w:tc>
        <w:tc>
          <w:tcPr>
            <w:tcW w:w="7087" w:type="dxa"/>
            <w:shd w:val="clear" w:color="auto" w:fill="auto"/>
          </w:tcPr>
          <w:p w14:paraId="0FAA94A2" w14:textId="77777777" w:rsidR="006B51D0" w:rsidRDefault="006B51D0" w:rsidP="00A0694A">
            <w:r>
              <w:t>Hệ số phát thải</w:t>
            </w:r>
          </w:p>
        </w:tc>
      </w:tr>
      <w:tr w:rsidR="006B51D0" w:rsidRPr="00492EAF" w14:paraId="25C2EB1B" w14:textId="77777777" w:rsidTr="00A0694A">
        <w:tc>
          <w:tcPr>
            <w:tcW w:w="2093" w:type="dxa"/>
            <w:shd w:val="clear" w:color="auto" w:fill="auto"/>
          </w:tcPr>
          <w:p w14:paraId="1B0ED2B0" w14:textId="77777777" w:rsidR="006B51D0" w:rsidRDefault="006B51D0" w:rsidP="00A0694A">
            <w:r>
              <w:t>SLHĐ</w:t>
            </w:r>
          </w:p>
        </w:tc>
        <w:tc>
          <w:tcPr>
            <w:tcW w:w="7087" w:type="dxa"/>
            <w:shd w:val="clear" w:color="auto" w:fill="auto"/>
          </w:tcPr>
          <w:p w14:paraId="22B57129" w14:textId="77777777" w:rsidR="006B51D0" w:rsidRDefault="006B51D0" w:rsidP="00A0694A">
            <w:r>
              <w:t>Số liệu hoạt động</w:t>
            </w:r>
          </w:p>
        </w:tc>
      </w:tr>
      <w:tr w:rsidR="006B51D0" w:rsidRPr="00492EAF" w14:paraId="13C8E5EF" w14:textId="77777777" w:rsidTr="00A0694A">
        <w:tc>
          <w:tcPr>
            <w:tcW w:w="2093" w:type="dxa"/>
            <w:shd w:val="clear" w:color="auto" w:fill="auto"/>
          </w:tcPr>
          <w:p w14:paraId="41C2254A" w14:textId="77777777" w:rsidR="006B51D0" w:rsidRDefault="006B51D0" w:rsidP="00A0694A">
            <w:r>
              <w:t>QC</w:t>
            </w:r>
          </w:p>
        </w:tc>
        <w:tc>
          <w:tcPr>
            <w:tcW w:w="7087" w:type="dxa"/>
            <w:shd w:val="clear" w:color="auto" w:fill="auto"/>
          </w:tcPr>
          <w:p w14:paraId="501D6C19" w14:textId="77777777" w:rsidR="006B51D0" w:rsidRDefault="006B51D0" w:rsidP="00A0694A">
            <w:r>
              <w:t>Kiểm soát chất lượng</w:t>
            </w:r>
          </w:p>
        </w:tc>
      </w:tr>
      <w:tr w:rsidR="006B51D0" w:rsidRPr="00492EAF" w14:paraId="1AA0E23D" w14:textId="77777777" w:rsidTr="00A0694A">
        <w:tc>
          <w:tcPr>
            <w:tcW w:w="2093" w:type="dxa"/>
            <w:shd w:val="clear" w:color="auto" w:fill="auto"/>
          </w:tcPr>
          <w:p w14:paraId="1D29B60D" w14:textId="77777777" w:rsidR="006B51D0" w:rsidRDefault="006B51D0" w:rsidP="00A0694A">
            <w:r>
              <w:t>QA</w:t>
            </w:r>
          </w:p>
        </w:tc>
        <w:tc>
          <w:tcPr>
            <w:tcW w:w="7087" w:type="dxa"/>
            <w:shd w:val="clear" w:color="auto" w:fill="auto"/>
          </w:tcPr>
          <w:p w14:paraId="6439DB59" w14:textId="77777777" w:rsidR="006B51D0" w:rsidRDefault="006B51D0" w:rsidP="00A0694A">
            <w:r>
              <w:t>Đảm bảo chất lượng</w:t>
            </w:r>
          </w:p>
        </w:tc>
      </w:tr>
    </w:tbl>
    <w:p w14:paraId="2E69E8AE" w14:textId="6A195F98" w:rsidR="00052A4E" w:rsidRDefault="00052A4E" w:rsidP="00052A4E">
      <w:pPr>
        <w:jc w:val="center"/>
        <w:rPr>
          <w:b/>
        </w:rPr>
      </w:pPr>
      <w:r>
        <w:rPr>
          <w:b/>
        </w:rPr>
        <w:t xml:space="preserve"> </w:t>
      </w:r>
    </w:p>
    <w:p w14:paraId="55BAF259" w14:textId="77777777" w:rsidR="00774303" w:rsidRDefault="00774303" w:rsidP="00052A4E">
      <w:pPr>
        <w:jc w:val="center"/>
        <w:rPr>
          <w:b/>
        </w:rPr>
        <w:sectPr w:rsidR="00774303" w:rsidSect="008C3521">
          <w:headerReference w:type="default" r:id="rId8"/>
          <w:footerReference w:type="default" r:id="rId9"/>
          <w:pgSz w:w="11906" w:h="16838" w:code="9"/>
          <w:pgMar w:top="1134" w:right="1134" w:bottom="1134" w:left="1701" w:header="720" w:footer="720" w:gutter="0"/>
          <w:pgNumType w:fmt="lowerRoman" w:start="1"/>
          <w:cols w:space="720"/>
          <w:docGrid w:linePitch="381"/>
        </w:sectPr>
      </w:pPr>
    </w:p>
    <w:p w14:paraId="133D9AC5" w14:textId="7EAB3915" w:rsidR="00EE6A76" w:rsidRDefault="00052A4E" w:rsidP="00774303">
      <w:pPr>
        <w:pStyle w:val="Heading1"/>
        <w:jc w:val="center"/>
      </w:pPr>
      <w:bookmarkStart w:id="3" w:name="_Toc148542257"/>
      <w:r>
        <w:lastRenderedPageBreak/>
        <w:t>MỞ ĐẦU</w:t>
      </w:r>
      <w:bookmarkEnd w:id="3"/>
    </w:p>
    <w:p w14:paraId="609F53E8" w14:textId="2A1EA2D0" w:rsidR="00DF07CC" w:rsidRDefault="00DF07CC" w:rsidP="00EE6A76">
      <w:pPr>
        <w:spacing w:line="360" w:lineRule="auto"/>
        <w:ind w:firstLine="720"/>
        <w:rPr>
          <w:color w:val="000000"/>
        </w:rPr>
      </w:pPr>
      <w:r w:rsidRPr="00DF07CC">
        <w:rPr>
          <w:color w:val="000000"/>
        </w:rPr>
        <w:t>Hệ số phát thải khí nhà kính là một đơn vị đo lường dùng để đo lường lượ</w:t>
      </w:r>
      <w:r>
        <w:rPr>
          <w:color w:val="000000"/>
        </w:rPr>
        <w:t>ng khí nhà kính (KNK</w:t>
      </w:r>
      <w:r w:rsidRPr="00DF07CC">
        <w:rPr>
          <w:color w:val="000000"/>
        </w:rPr>
        <w:t>) phát thải từ một hoạt động, ngành công nghiệp, hoặc quốc gia. Đây là một công cụ quan trọng để đánh giá ảnh hưởng của các hoạt động con người đối với biến đổi khí hậu. Hệ số phát thải thường được tính dưới dạng đơn vị lượng khí nhà kính (ví dụ: CO</w:t>
      </w:r>
      <w:r w:rsidRPr="00DF07CC">
        <w:rPr>
          <w:color w:val="000000"/>
          <w:vertAlign w:val="subscript"/>
        </w:rPr>
        <w:t>2</w:t>
      </w:r>
      <w:r w:rsidRPr="00DF07CC">
        <w:rPr>
          <w:color w:val="000000"/>
        </w:rPr>
        <w:t xml:space="preserve"> tương đương) phát thải trên đơn vị hoạt động hoặc sản phẩm (ví dụ: tấ</w:t>
      </w:r>
      <w:r>
        <w:rPr>
          <w:color w:val="000000"/>
        </w:rPr>
        <w:t>n CO</w:t>
      </w:r>
      <w:r w:rsidRPr="00DF07CC">
        <w:rPr>
          <w:color w:val="000000"/>
          <w:vertAlign w:val="subscript"/>
        </w:rPr>
        <w:t>2tđ</w:t>
      </w:r>
      <w:r w:rsidRPr="00DF07CC">
        <w:rPr>
          <w:color w:val="000000"/>
        </w:rPr>
        <w:t>/GDP).</w:t>
      </w:r>
    </w:p>
    <w:p w14:paraId="26E423FC" w14:textId="77931526" w:rsidR="0052271B" w:rsidRPr="00DF07CC" w:rsidRDefault="0052271B" w:rsidP="00EE6A76">
      <w:pPr>
        <w:spacing w:line="360" w:lineRule="auto"/>
        <w:ind w:firstLine="720"/>
        <w:rPr>
          <w:color w:val="000000"/>
        </w:rPr>
      </w:pPr>
      <w:r w:rsidRPr="0052271B">
        <w:rPr>
          <w:color w:val="000000"/>
        </w:rPr>
        <w:t>Kiểm soát chất lượng hệ số phát thải đặt ra yêu cầu cao về sự chính xác và minh bạch trong quá trình xác định và báo cáo các phát thải khí nhà kính. Điều này quan trọng để giúp tổ chức đạt được mục tiêu giảm phát thải và duy trì sự đáng tin cậy trong quản lý môi trường.</w:t>
      </w:r>
    </w:p>
    <w:p w14:paraId="1E353FE3" w14:textId="053A4134" w:rsidR="00EE6A76" w:rsidRPr="007C5F2D" w:rsidRDefault="00EE6A76" w:rsidP="00EE6A76">
      <w:pPr>
        <w:spacing w:line="360" w:lineRule="auto"/>
        <w:ind w:firstLine="720"/>
        <w:rPr>
          <w:color w:val="000000"/>
        </w:rPr>
      </w:pPr>
      <w:r w:rsidRPr="007C5F2D">
        <w:rPr>
          <w:color w:val="000000"/>
        </w:rPr>
        <w:t>Hệ thống QC được thiết kế để:</w:t>
      </w:r>
    </w:p>
    <w:p w14:paraId="7BE0ADBF" w14:textId="77777777" w:rsidR="00EE6A76" w:rsidRPr="007C5F2D" w:rsidRDefault="00EE6A76" w:rsidP="00EE6A76">
      <w:pPr>
        <w:spacing w:line="360" w:lineRule="auto"/>
        <w:ind w:firstLine="720"/>
        <w:rPr>
          <w:color w:val="000000"/>
        </w:rPr>
      </w:pPr>
      <w:r w:rsidRPr="007C5F2D">
        <w:rPr>
          <w:color w:val="000000"/>
        </w:rPr>
        <w:t>- Cung cấp kiểm tra định kỳ và phù hợp để đảm bảo dữ liệu toàn vẹn, chính xác, và đầy đủ;</w:t>
      </w:r>
    </w:p>
    <w:p w14:paraId="757660C2" w14:textId="77777777" w:rsidR="00EE6A76" w:rsidRPr="007C5F2D" w:rsidRDefault="00EE6A76" w:rsidP="00EE6A76">
      <w:pPr>
        <w:spacing w:line="360" w:lineRule="auto"/>
        <w:ind w:firstLine="720"/>
        <w:rPr>
          <w:color w:val="000000"/>
        </w:rPr>
      </w:pPr>
      <w:r w:rsidRPr="007C5F2D">
        <w:rPr>
          <w:color w:val="000000"/>
        </w:rPr>
        <w:t>- Xác định và xử lý các lỗi và thiếu sót;</w:t>
      </w:r>
    </w:p>
    <w:p w14:paraId="596AF3BA" w14:textId="77777777" w:rsidR="00EE6A76" w:rsidRPr="007C5F2D" w:rsidRDefault="00EE6A76" w:rsidP="00EE6A76">
      <w:pPr>
        <w:spacing w:line="360" w:lineRule="auto"/>
        <w:ind w:firstLine="720"/>
        <w:rPr>
          <w:color w:val="000000"/>
        </w:rPr>
      </w:pPr>
      <w:r w:rsidRPr="007C5F2D">
        <w:rPr>
          <w:color w:val="000000"/>
        </w:rPr>
        <w:t>- Cung cấp tài liệu lưu trữ tài liệu kiểm kê, ghi lại các hoạt động QC.</w:t>
      </w:r>
    </w:p>
    <w:p w14:paraId="77150D25" w14:textId="77777777" w:rsidR="00EE6A76" w:rsidRPr="007C5F2D" w:rsidRDefault="00EE6A76" w:rsidP="00EE6A76">
      <w:pPr>
        <w:spacing w:line="360" w:lineRule="auto"/>
        <w:ind w:firstLine="720"/>
        <w:rPr>
          <w:color w:val="000000"/>
        </w:rPr>
      </w:pPr>
      <w:r w:rsidRPr="007C5F2D">
        <w:rPr>
          <w:color w:val="000000"/>
        </w:rPr>
        <w:t>Các hoạt động QC bao gồm các phương pháp chung như kiểm tra độ chính xác trong thu thập dữ liệu và tính toán và sử dụng các thủ tục tiêu chuẩn hóa đã được phê duyệt để tính toán phát thải, các biện pháp đo lường, ước tính không chắc chắn, lưu trữ thông tin và báo cáo. Hoạt động QC cao cấp bao gồm đánh giá kỹ thuật của các loại nguồn, hoạt động và dữ liệu hệ số phát thải, và phương pháp.</w:t>
      </w:r>
    </w:p>
    <w:p w14:paraId="1940234A" w14:textId="484A0557" w:rsidR="00052A4E" w:rsidRPr="00DF07CC" w:rsidRDefault="0071268E" w:rsidP="00DF07CC">
      <w:pPr>
        <w:spacing w:line="360" w:lineRule="auto"/>
        <w:ind w:firstLine="720"/>
        <w:rPr>
          <w:color w:val="000000"/>
        </w:rPr>
      </w:pPr>
      <w:r w:rsidRPr="00DF07CC">
        <w:rPr>
          <w:color w:val="000000"/>
        </w:rPr>
        <w:t>Trong quá trình k</w:t>
      </w:r>
      <w:r w:rsidR="00EE6A76" w:rsidRPr="00DF07CC">
        <w:rPr>
          <w:color w:val="000000"/>
        </w:rPr>
        <w:t>iểm kê khí nhà kính lĩnh vực AFOLU</w:t>
      </w:r>
      <w:r w:rsidRPr="00DF07CC">
        <w:rPr>
          <w:color w:val="000000"/>
        </w:rPr>
        <w:t>, báo cáo “Kiểm soát chất lượng hệ số phát thải lĩnh vực AFOLU” được thực hiện theo đúng hướng dẫn của IPCC về QC để kiểm soát chất lượng cho kiểm kê khí nhà kính lĩnh vực Nông nghiệp.</w:t>
      </w:r>
    </w:p>
    <w:p w14:paraId="1B5C7A22" w14:textId="77777777" w:rsidR="00A8246D" w:rsidRDefault="00A8246D" w:rsidP="00D83938">
      <w:pPr>
        <w:pStyle w:val="Heading1"/>
      </w:pPr>
      <w:r>
        <w:br w:type="page"/>
      </w:r>
    </w:p>
    <w:p w14:paraId="4A302316" w14:textId="77777777" w:rsidR="00A8246D" w:rsidRDefault="00D83938" w:rsidP="0052271B">
      <w:pPr>
        <w:pStyle w:val="Heading1"/>
        <w:jc w:val="center"/>
      </w:pPr>
      <w:bookmarkStart w:id="4" w:name="_Toc148542258"/>
      <w:r>
        <w:lastRenderedPageBreak/>
        <w:t>CHƯƠNG 1: LỰA CHỌN HỆ SỐ PHÁT THẢI TÍNH TOÁN KIỂM KÊ LĨNH VỰC AFOLU</w:t>
      </w:r>
      <w:bookmarkEnd w:id="4"/>
    </w:p>
    <w:p w14:paraId="32CCDB99" w14:textId="77777777" w:rsidR="003F5D09" w:rsidRDefault="001071AA" w:rsidP="003F5D09">
      <w:pPr>
        <w:pStyle w:val="Heading2"/>
      </w:pPr>
      <w:bookmarkStart w:id="5" w:name="_Toc148542259"/>
      <w:r>
        <w:t xml:space="preserve">1.1. </w:t>
      </w:r>
      <w:r w:rsidR="003F5D09">
        <w:t>Tổng quan về các thông số/ hệ số chuyển đổi, hệ số phát thải trong việc kiểm kê phát thải khí nhà kính</w:t>
      </w:r>
      <w:bookmarkEnd w:id="5"/>
      <w:r w:rsidR="003F5D09">
        <w:t xml:space="preserve"> </w:t>
      </w:r>
    </w:p>
    <w:p w14:paraId="3106AD25" w14:textId="77777777" w:rsidR="003F5D09" w:rsidRPr="00DA5924" w:rsidRDefault="003F5D09" w:rsidP="006B51D0">
      <w:pPr>
        <w:spacing w:line="360" w:lineRule="auto"/>
        <w:ind w:firstLine="720"/>
      </w:pPr>
      <w:bookmarkStart w:id="6" w:name="_Toc109980904"/>
      <w:bookmarkStart w:id="7" w:name="_Toc109981204"/>
      <w:bookmarkStart w:id="8" w:name="_Toc110458049"/>
      <w:bookmarkStart w:id="9" w:name="_Toc110458159"/>
      <w:r w:rsidRPr="00DA5924">
        <w:t>Kiểm kê quốc gia KNK được thực hiện theo các Hướng dẫn của IPCC, bao gồm IPCC 2006, IPCC 2006 hoàn thiện năm 2019, GPG 2003, GPG 2000, IPCC 1996 sửa đổi. Hướng dẫn phân loại các tiểu lĩnh vực, áp dụng cây ra quyết định, áp dụng các thông số, hệ số chuyển đổi và HSPT được tuân thủ ưu tiên theo Hướng dẫn IPCC 2006 và 2019 sử dụng trong báo cáo kỹ thuật này.</w:t>
      </w:r>
      <w:bookmarkEnd w:id="6"/>
      <w:bookmarkEnd w:id="7"/>
      <w:bookmarkEnd w:id="8"/>
      <w:bookmarkEnd w:id="9"/>
      <w:r w:rsidRPr="00DA5924">
        <w:t xml:space="preserve"> </w:t>
      </w:r>
    </w:p>
    <w:p w14:paraId="682D40AD" w14:textId="77777777" w:rsidR="003F5D09" w:rsidRPr="00DA5924" w:rsidRDefault="003F5D09" w:rsidP="006B51D0">
      <w:pPr>
        <w:spacing w:line="360" w:lineRule="auto"/>
        <w:ind w:firstLine="720"/>
      </w:pPr>
      <w:bookmarkStart w:id="10" w:name="_Toc109980905"/>
      <w:bookmarkStart w:id="11" w:name="_Toc109981205"/>
      <w:bookmarkStart w:id="12" w:name="_Toc110458050"/>
      <w:bookmarkStart w:id="13" w:name="_Toc110458160"/>
      <w:r w:rsidRPr="00DA5924">
        <w:t>Trong trường hợp một số các HSPT, thông số, hệ số chuyển đổi mặc định không có tại 02 phiên bản trên, thông tin tại các phiên bản IPCC 1996 sửa đổi, GPG 2000 và GPG 2003 sẽ được sử dụng.</w:t>
      </w:r>
      <w:bookmarkEnd w:id="10"/>
      <w:bookmarkEnd w:id="11"/>
      <w:bookmarkEnd w:id="12"/>
      <w:bookmarkEnd w:id="13"/>
    </w:p>
    <w:p w14:paraId="2B171DB1" w14:textId="77777777" w:rsidR="003F5D09" w:rsidRPr="00DA5924" w:rsidRDefault="003F5D09" w:rsidP="006B51D0">
      <w:pPr>
        <w:spacing w:line="360" w:lineRule="auto"/>
        <w:ind w:firstLine="720"/>
      </w:pPr>
      <w:bookmarkStart w:id="14" w:name="_Toc109980906"/>
      <w:bookmarkStart w:id="15" w:name="_Toc109981206"/>
      <w:bookmarkStart w:id="16" w:name="_Toc110458051"/>
      <w:bookmarkStart w:id="17" w:name="_Toc110458161"/>
      <w:r w:rsidRPr="00DA5924">
        <w:t>Ngoài ra, tiểu lĩnh vực đất thuộc lĩnh vực AFOLU được tính bằng công cụ ALU phiên bản sử dụng hướng dẫn IPCC 2006 do Trường Đại học Bang Colorado, Hoa Kỳ xây dựng. Các lĩnh vực được kiểm kê quốc gia KNK cho năm 2016 bao gồm:</w:t>
      </w:r>
      <w:bookmarkEnd w:id="14"/>
      <w:bookmarkEnd w:id="15"/>
      <w:bookmarkEnd w:id="16"/>
      <w:bookmarkEnd w:id="17"/>
    </w:p>
    <w:p w14:paraId="30DAD7E8" w14:textId="77777777" w:rsidR="003F5D09" w:rsidRPr="00DA5924" w:rsidRDefault="003F5D09" w:rsidP="006B51D0">
      <w:pPr>
        <w:spacing w:line="360" w:lineRule="auto"/>
        <w:ind w:firstLine="720"/>
      </w:pPr>
      <w:bookmarkStart w:id="18" w:name="_Toc109980907"/>
      <w:bookmarkStart w:id="19" w:name="_Toc109981207"/>
      <w:bookmarkStart w:id="20" w:name="_Toc110458052"/>
      <w:bookmarkStart w:id="21" w:name="_Toc110458162"/>
      <w:r w:rsidRPr="00DA5924">
        <w:t>(1) Năng lượng;</w:t>
      </w:r>
      <w:bookmarkEnd w:id="18"/>
      <w:bookmarkEnd w:id="19"/>
      <w:bookmarkEnd w:id="20"/>
      <w:bookmarkEnd w:id="21"/>
    </w:p>
    <w:p w14:paraId="5699B97E" w14:textId="77777777" w:rsidR="003F5D09" w:rsidRPr="00DA5924" w:rsidRDefault="003F5D09" w:rsidP="006B51D0">
      <w:pPr>
        <w:spacing w:line="360" w:lineRule="auto"/>
        <w:ind w:firstLine="720"/>
      </w:pPr>
      <w:bookmarkStart w:id="22" w:name="_Toc109980908"/>
      <w:bookmarkStart w:id="23" w:name="_Toc109981208"/>
      <w:bookmarkStart w:id="24" w:name="_Toc110458053"/>
      <w:bookmarkStart w:id="25" w:name="_Toc110458163"/>
      <w:r w:rsidRPr="00DA5924">
        <w:t>(2) IPPU;</w:t>
      </w:r>
      <w:bookmarkEnd w:id="22"/>
      <w:bookmarkEnd w:id="23"/>
      <w:bookmarkEnd w:id="24"/>
      <w:bookmarkEnd w:id="25"/>
    </w:p>
    <w:p w14:paraId="626E0B49" w14:textId="77777777" w:rsidR="003F5D09" w:rsidRPr="00DA5924" w:rsidRDefault="003F5D09" w:rsidP="006B51D0">
      <w:pPr>
        <w:spacing w:line="360" w:lineRule="auto"/>
        <w:ind w:firstLine="720"/>
      </w:pPr>
      <w:bookmarkStart w:id="26" w:name="_Toc109980909"/>
      <w:bookmarkStart w:id="27" w:name="_Toc109981209"/>
      <w:bookmarkStart w:id="28" w:name="_Toc110458054"/>
      <w:bookmarkStart w:id="29" w:name="_Toc110458164"/>
      <w:r w:rsidRPr="00DA5924">
        <w:t>(3) AFOLU;</w:t>
      </w:r>
      <w:bookmarkEnd w:id="26"/>
      <w:bookmarkEnd w:id="27"/>
      <w:bookmarkEnd w:id="28"/>
      <w:bookmarkEnd w:id="29"/>
    </w:p>
    <w:p w14:paraId="32B3DAAB" w14:textId="77777777" w:rsidR="003F5D09" w:rsidRPr="00DA5924" w:rsidRDefault="003F5D09" w:rsidP="006B51D0">
      <w:pPr>
        <w:spacing w:line="360" w:lineRule="auto"/>
        <w:ind w:firstLine="720"/>
      </w:pPr>
      <w:bookmarkStart w:id="30" w:name="_Toc109980910"/>
      <w:bookmarkStart w:id="31" w:name="_Toc109981210"/>
      <w:bookmarkStart w:id="32" w:name="_Toc110458055"/>
      <w:bookmarkStart w:id="33" w:name="_Toc110458165"/>
      <w:r w:rsidRPr="00DA5924">
        <w:t>(4) Chất thải.</w:t>
      </w:r>
      <w:bookmarkEnd w:id="30"/>
      <w:bookmarkEnd w:id="31"/>
      <w:bookmarkEnd w:id="32"/>
      <w:bookmarkEnd w:id="33"/>
    </w:p>
    <w:p w14:paraId="38D8A238" w14:textId="77777777" w:rsidR="003F5D09" w:rsidRPr="00DA5924" w:rsidRDefault="003F5D09" w:rsidP="006B51D0">
      <w:pPr>
        <w:spacing w:line="360" w:lineRule="auto"/>
        <w:ind w:firstLine="720"/>
      </w:pPr>
      <w:bookmarkStart w:id="34" w:name="_Toc109980911"/>
      <w:bookmarkStart w:id="35" w:name="_Toc109981211"/>
      <w:bookmarkStart w:id="36" w:name="_Toc110458056"/>
      <w:bookmarkStart w:id="37" w:name="_Toc110458166"/>
      <w:r w:rsidRPr="00DA5924">
        <w:t>Số liệu hoạt động và các thông tin liên quan được thu thập, tổng hợp từ các số liệu thống kê quốc gia, số liệu của các cơ quan quản lý nhà nước, một số cơ quan, tổ chức ở trung ương và địa phương. Ngoài ra, một số số liệu được sử dụng từ các tài liệu nghiên cứu khoa học, báo cáo dự án hợp tác quốc tế.</w:t>
      </w:r>
      <w:bookmarkEnd w:id="34"/>
      <w:bookmarkEnd w:id="35"/>
      <w:bookmarkEnd w:id="36"/>
      <w:bookmarkEnd w:id="37"/>
    </w:p>
    <w:p w14:paraId="69D41ED9" w14:textId="77777777" w:rsidR="003F5D09" w:rsidRPr="00DA5924" w:rsidRDefault="003F5D09" w:rsidP="006B51D0">
      <w:pPr>
        <w:spacing w:line="360" w:lineRule="auto"/>
        <w:ind w:firstLine="720"/>
      </w:pPr>
      <w:bookmarkStart w:id="38" w:name="_Toc109980912"/>
      <w:bookmarkStart w:id="39" w:name="_Toc109981212"/>
      <w:bookmarkStart w:id="40" w:name="_Toc110458057"/>
      <w:bookmarkStart w:id="41" w:name="_Toc110458167"/>
      <w:r w:rsidRPr="00DA5924">
        <w:t xml:space="preserve">Phương pháp tiếp cận cho quá trình thu thập, tổng hợp và xử lý SLHĐ theo phương pháp từ trên-xuống (top-down). Tuy nhiên, do hiện trạng số liệu quốc gia chưa được thống kê đầy đủ theo phân loại của IPCC nên SLHĐ của môt số tiểu </w:t>
      </w:r>
      <w:r w:rsidRPr="00DA5924">
        <w:lastRenderedPageBreak/>
        <w:t>lĩnh vực thuộc lĩnh vực năng lượng và IPPU đã sử dụng phương pháp tiếp cận từ dưới-lên (bottom-up) để phân tách thông tin chi tiết.</w:t>
      </w:r>
      <w:bookmarkEnd w:id="38"/>
      <w:bookmarkEnd w:id="39"/>
      <w:bookmarkEnd w:id="40"/>
      <w:bookmarkEnd w:id="41"/>
    </w:p>
    <w:p w14:paraId="09B0693D" w14:textId="77777777" w:rsidR="003F5D09" w:rsidRPr="00DA5924" w:rsidRDefault="003F5D09" w:rsidP="006B51D0">
      <w:pPr>
        <w:spacing w:line="360" w:lineRule="auto"/>
        <w:ind w:firstLine="720"/>
      </w:pPr>
      <w:bookmarkStart w:id="42" w:name="_Toc109980913"/>
      <w:bookmarkStart w:id="43" w:name="_Toc109981213"/>
      <w:bookmarkStart w:id="44" w:name="_Toc110458058"/>
      <w:bookmarkStart w:id="45" w:name="_Toc110458168"/>
      <w:r w:rsidRPr="00DA5924">
        <w:t>Phần lớn HSPT, thông số và hệ số chuyển đổi sử dụng trong kiểm kê quốc gia KNK là các giá trị mặc định trong IPCC 2006. Bên cạnh đó, một số HSPT, thông số và hệ số chuyển đổi đặc trưng quốc gia cũng được sử dụng. Thông tin tổng hợp về nguồn SLHĐ, HSPT, thông sốm và hệ số chuyển đổi trong kiểm kê quốc gia KNK năm 2016 được tổng hợp trong Bảng 1.1:</w:t>
      </w:r>
      <w:bookmarkEnd w:id="42"/>
      <w:bookmarkEnd w:id="43"/>
      <w:bookmarkEnd w:id="44"/>
      <w:bookmarkEnd w:id="45"/>
    </w:p>
    <w:p w14:paraId="4FC20D0B" w14:textId="46FEF92E" w:rsidR="003F5D09" w:rsidRPr="00B164C0" w:rsidRDefault="00D27C04" w:rsidP="00D27C04">
      <w:pPr>
        <w:pStyle w:val="Caption"/>
      </w:pPr>
      <w:bookmarkStart w:id="46" w:name="_Toc109980953"/>
      <w:bookmarkStart w:id="47" w:name="_Toc112797877"/>
      <w:bookmarkStart w:id="48" w:name="_Toc148360136"/>
      <w:r>
        <w:t>Bảng 1.</w:t>
      </w:r>
      <w:r w:rsidR="002E7C8C">
        <w:fldChar w:fldCharType="begin"/>
      </w:r>
      <w:r w:rsidR="002E7C8C">
        <w:instrText xml:space="preserve"> SEQ Bảng_1. \* ARABIC </w:instrText>
      </w:r>
      <w:r w:rsidR="002E7C8C">
        <w:fldChar w:fldCharType="separate"/>
      </w:r>
      <w:r>
        <w:rPr>
          <w:noProof/>
        </w:rPr>
        <w:t>1</w:t>
      </w:r>
      <w:r w:rsidR="002E7C8C">
        <w:rPr>
          <w:noProof/>
        </w:rPr>
        <w:fldChar w:fldCharType="end"/>
      </w:r>
      <w:r>
        <w:t xml:space="preserve"> </w:t>
      </w:r>
      <w:r w:rsidR="003F5D09" w:rsidRPr="00B164C0">
        <w:t>Phương pháp và nguồn số liệu thực hiện kiểm kê khí nhà kính</w:t>
      </w:r>
      <w:bookmarkEnd w:id="46"/>
      <w:bookmarkEnd w:id="47"/>
      <w:bookmarkEnd w:id="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9"/>
        <w:gridCol w:w="7142"/>
      </w:tblGrid>
      <w:tr w:rsidR="00D27C04" w:rsidRPr="00B164C0" w14:paraId="22F81F31" w14:textId="77777777" w:rsidTr="00D27C04">
        <w:tc>
          <w:tcPr>
            <w:tcW w:w="5000" w:type="pct"/>
            <w:gridSpan w:val="2"/>
            <w:shd w:val="clear" w:color="auto" w:fill="D9D9D9"/>
          </w:tcPr>
          <w:p w14:paraId="2F81D5E9" w14:textId="38023D82" w:rsidR="00D27C04" w:rsidRPr="00D27C04" w:rsidRDefault="00D27C04" w:rsidP="00D27C04">
            <w:pPr>
              <w:pStyle w:val="Caption"/>
              <w:jc w:val="left"/>
            </w:pPr>
            <w:bookmarkStart w:id="49" w:name="_Toc109980914"/>
            <w:bookmarkStart w:id="50" w:name="_Toc109981214"/>
            <w:bookmarkStart w:id="51" w:name="_Toc110458059"/>
            <w:bookmarkStart w:id="52" w:name="_Toc110458169"/>
            <w:bookmarkStart w:id="53" w:name="_Toc112798479"/>
            <w:bookmarkStart w:id="54" w:name="_Toc140328161"/>
            <w:r w:rsidRPr="00D27C04">
              <w:rPr>
                <w:color w:val="000000"/>
                <w:szCs w:val="28"/>
              </w:rPr>
              <w:t>Lĩnh vực Năng lượng</w:t>
            </w:r>
            <w:bookmarkEnd w:id="49"/>
            <w:bookmarkEnd w:id="50"/>
            <w:bookmarkEnd w:id="51"/>
            <w:bookmarkEnd w:id="52"/>
            <w:bookmarkEnd w:id="53"/>
            <w:bookmarkEnd w:id="54"/>
          </w:p>
        </w:tc>
      </w:tr>
      <w:tr w:rsidR="003F5D09" w:rsidRPr="00B164C0" w14:paraId="2D57C4AA" w14:textId="77777777" w:rsidTr="003F5D09">
        <w:tc>
          <w:tcPr>
            <w:tcW w:w="1059" w:type="pct"/>
            <w:shd w:val="clear" w:color="auto" w:fill="auto"/>
            <w:vAlign w:val="center"/>
          </w:tcPr>
          <w:p w14:paraId="23D16296" w14:textId="77777777" w:rsidR="003F5D09" w:rsidRPr="001F5CDB" w:rsidRDefault="003F5D09" w:rsidP="00774303">
            <w:bookmarkStart w:id="55" w:name="_Toc109980915"/>
            <w:bookmarkStart w:id="56" w:name="_Toc109981215"/>
            <w:bookmarkStart w:id="57" w:name="_Toc110458060"/>
            <w:bookmarkStart w:id="58" w:name="_Toc110458170"/>
            <w:bookmarkStart w:id="59" w:name="_Toc112798480"/>
            <w:bookmarkStart w:id="60" w:name="_Toc140328162"/>
            <w:r w:rsidRPr="001F5CDB">
              <w:t>Bậc tính</w:t>
            </w:r>
            <w:bookmarkEnd w:id="55"/>
            <w:bookmarkEnd w:id="56"/>
            <w:bookmarkEnd w:id="57"/>
            <w:bookmarkEnd w:id="58"/>
            <w:bookmarkEnd w:id="59"/>
            <w:bookmarkEnd w:id="60"/>
          </w:p>
        </w:tc>
        <w:tc>
          <w:tcPr>
            <w:tcW w:w="3941" w:type="pct"/>
            <w:shd w:val="clear" w:color="auto" w:fill="auto"/>
          </w:tcPr>
          <w:p w14:paraId="64B921EF" w14:textId="77777777" w:rsidR="003F5D09" w:rsidRPr="001F5CDB" w:rsidRDefault="003F5D09" w:rsidP="00774303">
            <w:bookmarkStart w:id="61" w:name="_Toc109980916"/>
            <w:bookmarkStart w:id="62" w:name="_Toc109981216"/>
            <w:bookmarkStart w:id="63" w:name="_Toc110458061"/>
            <w:bookmarkStart w:id="64" w:name="_Toc110458171"/>
            <w:bookmarkStart w:id="65" w:name="_Toc112798481"/>
            <w:bookmarkStart w:id="66" w:name="_Toc140328163"/>
            <w:r w:rsidRPr="001F5CDB">
              <w:rPr>
                <w:rFonts w:eastAsia="Times New Roman"/>
              </w:rPr>
              <w:t>Bậc 1 và Bậc 2 (1B1a)</w:t>
            </w:r>
            <w:bookmarkEnd w:id="61"/>
            <w:bookmarkEnd w:id="62"/>
            <w:bookmarkEnd w:id="63"/>
            <w:bookmarkEnd w:id="64"/>
            <w:bookmarkEnd w:id="65"/>
            <w:bookmarkEnd w:id="66"/>
          </w:p>
        </w:tc>
      </w:tr>
      <w:tr w:rsidR="003F5D09" w:rsidRPr="00B164C0" w14:paraId="3BA87076" w14:textId="77777777" w:rsidTr="003F5D09">
        <w:tc>
          <w:tcPr>
            <w:tcW w:w="1059" w:type="pct"/>
            <w:shd w:val="clear" w:color="auto" w:fill="auto"/>
            <w:vAlign w:val="center"/>
          </w:tcPr>
          <w:p w14:paraId="1B207B63" w14:textId="77777777" w:rsidR="003F5D09" w:rsidRPr="001F5CDB" w:rsidRDefault="003F5D09" w:rsidP="00774303">
            <w:bookmarkStart w:id="67" w:name="_Toc109980917"/>
            <w:bookmarkStart w:id="68" w:name="_Toc109981217"/>
            <w:bookmarkStart w:id="69" w:name="_Toc110458062"/>
            <w:bookmarkStart w:id="70" w:name="_Toc110458172"/>
            <w:bookmarkStart w:id="71" w:name="_Toc112798482"/>
            <w:bookmarkStart w:id="72" w:name="_Toc140328164"/>
            <w:r w:rsidRPr="001F5CDB">
              <w:t>Số liệu HĐ</w:t>
            </w:r>
            <w:bookmarkEnd w:id="67"/>
            <w:bookmarkEnd w:id="68"/>
            <w:bookmarkEnd w:id="69"/>
            <w:bookmarkEnd w:id="70"/>
            <w:bookmarkEnd w:id="71"/>
            <w:bookmarkEnd w:id="72"/>
          </w:p>
        </w:tc>
        <w:tc>
          <w:tcPr>
            <w:tcW w:w="3941" w:type="pct"/>
            <w:shd w:val="clear" w:color="auto" w:fill="auto"/>
          </w:tcPr>
          <w:p w14:paraId="1D43588A" w14:textId="77777777" w:rsidR="003F5D09" w:rsidRPr="001F5CDB" w:rsidRDefault="003F5D09" w:rsidP="00774303">
            <w:bookmarkStart w:id="73" w:name="_Toc109980918"/>
            <w:bookmarkStart w:id="74" w:name="_Toc109981218"/>
            <w:bookmarkStart w:id="75" w:name="_Toc110458063"/>
            <w:bookmarkStart w:id="76" w:name="_Toc110458173"/>
            <w:bookmarkStart w:id="77" w:name="_Toc112798483"/>
            <w:bookmarkStart w:id="78" w:name="_Toc140328165"/>
            <w:r w:rsidRPr="001F5CDB">
              <w:rPr>
                <w:rFonts w:eastAsia="Times New Roman"/>
              </w:rPr>
              <w:t>Bảng cân bằng năng lượng Việt Nam năm 2016, Viện Năng lượng, Bộ CT, 2020</w:t>
            </w:r>
            <w:bookmarkEnd w:id="73"/>
            <w:bookmarkEnd w:id="74"/>
            <w:bookmarkEnd w:id="75"/>
            <w:bookmarkEnd w:id="76"/>
            <w:bookmarkEnd w:id="77"/>
            <w:bookmarkEnd w:id="78"/>
          </w:p>
        </w:tc>
      </w:tr>
      <w:tr w:rsidR="003F5D09" w:rsidRPr="00B164C0" w14:paraId="49D77797" w14:textId="77777777" w:rsidTr="003F5D09">
        <w:tc>
          <w:tcPr>
            <w:tcW w:w="1059" w:type="pct"/>
            <w:shd w:val="clear" w:color="auto" w:fill="auto"/>
            <w:vAlign w:val="center"/>
          </w:tcPr>
          <w:p w14:paraId="47EF3FE6" w14:textId="77777777" w:rsidR="003F5D09" w:rsidRPr="001F5CDB" w:rsidRDefault="003F5D09" w:rsidP="00774303">
            <w:bookmarkStart w:id="79" w:name="_Toc109980919"/>
            <w:bookmarkStart w:id="80" w:name="_Toc109981219"/>
            <w:bookmarkStart w:id="81" w:name="_Toc110458064"/>
            <w:bookmarkStart w:id="82" w:name="_Toc110458174"/>
            <w:bookmarkStart w:id="83" w:name="_Toc112798484"/>
            <w:bookmarkStart w:id="84" w:name="_Toc140328166"/>
            <w:r w:rsidRPr="001F5CDB">
              <w:t>Hệ số phát thải</w:t>
            </w:r>
            <w:bookmarkEnd w:id="79"/>
            <w:bookmarkEnd w:id="80"/>
            <w:bookmarkEnd w:id="81"/>
            <w:bookmarkEnd w:id="82"/>
            <w:bookmarkEnd w:id="83"/>
            <w:bookmarkEnd w:id="84"/>
          </w:p>
        </w:tc>
        <w:tc>
          <w:tcPr>
            <w:tcW w:w="3941" w:type="pct"/>
            <w:shd w:val="clear" w:color="auto" w:fill="auto"/>
          </w:tcPr>
          <w:p w14:paraId="17F3D29B" w14:textId="77777777" w:rsidR="003F5D09" w:rsidRPr="001F5CDB" w:rsidRDefault="003F5D09" w:rsidP="00774303">
            <w:pPr>
              <w:rPr>
                <w:rFonts w:eastAsia="Times New Roman"/>
              </w:rPr>
            </w:pPr>
            <w:bookmarkStart w:id="85" w:name="_Toc109980920"/>
            <w:bookmarkStart w:id="86" w:name="_Toc109981220"/>
            <w:bookmarkStart w:id="87" w:name="_Toc110458065"/>
            <w:bookmarkStart w:id="88" w:name="_Toc110458175"/>
            <w:bookmarkStart w:id="89" w:name="_Toc112798485"/>
            <w:bookmarkStart w:id="90" w:name="_Toc140328167"/>
            <w:r w:rsidRPr="001F5CDB">
              <w:rPr>
                <w:rFonts w:eastAsia="Times New Roman"/>
              </w:rPr>
              <w:t>HSPT CH4 trong khai thác than hầm lò của Việt Nam, Bộ CT.</w:t>
            </w:r>
            <w:bookmarkEnd w:id="85"/>
            <w:bookmarkEnd w:id="86"/>
            <w:bookmarkEnd w:id="87"/>
            <w:bookmarkEnd w:id="88"/>
            <w:bookmarkEnd w:id="89"/>
            <w:bookmarkEnd w:id="90"/>
          </w:p>
          <w:p w14:paraId="7FE330E3" w14:textId="77777777" w:rsidR="003F5D09" w:rsidRPr="001F5CDB" w:rsidRDefault="003F5D09" w:rsidP="00774303">
            <w:r w:rsidRPr="001F5CDB">
              <w:rPr>
                <w:rFonts w:eastAsia="Times New Roman"/>
              </w:rPr>
              <w:t xml:space="preserve"> </w:t>
            </w:r>
            <w:bookmarkStart w:id="91" w:name="_Toc109980921"/>
            <w:bookmarkStart w:id="92" w:name="_Toc109981221"/>
            <w:bookmarkStart w:id="93" w:name="_Toc110458066"/>
            <w:bookmarkStart w:id="94" w:name="_Toc110458176"/>
            <w:bookmarkStart w:id="95" w:name="_Toc112798486"/>
            <w:bookmarkStart w:id="96" w:name="_Toc140328168"/>
            <w:r w:rsidRPr="001F5CDB">
              <w:rPr>
                <w:rFonts w:eastAsia="Times New Roman"/>
              </w:rPr>
              <w:t>Các giá trị mặc định của IPCC 2006</w:t>
            </w:r>
            <w:bookmarkEnd w:id="91"/>
            <w:bookmarkEnd w:id="92"/>
            <w:bookmarkEnd w:id="93"/>
            <w:bookmarkEnd w:id="94"/>
            <w:bookmarkEnd w:id="95"/>
            <w:bookmarkEnd w:id="96"/>
          </w:p>
        </w:tc>
      </w:tr>
      <w:tr w:rsidR="003F5D09" w:rsidRPr="00B164C0" w14:paraId="03AA5CBF" w14:textId="77777777" w:rsidTr="003F5D09">
        <w:tc>
          <w:tcPr>
            <w:tcW w:w="1059" w:type="pct"/>
            <w:shd w:val="clear" w:color="auto" w:fill="auto"/>
            <w:vAlign w:val="center"/>
          </w:tcPr>
          <w:p w14:paraId="6A13B0E6" w14:textId="77777777" w:rsidR="003F5D09" w:rsidRPr="001F5CDB" w:rsidRDefault="003F5D09" w:rsidP="00774303">
            <w:bookmarkStart w:id="97" w:name="_Toc109980922"/>
            <w:bookmarkStart w:id="98" w:name="_Toc109981222"/>
            <w:bookmarkStart w:id="99" w:name="_Toc110458067"/>
            <w:bookmarkStart w:id="100" w:name="_Toc110458177"/>
            <w:bookmarkStart w:id="101" w:name="_Toc112798487"/>
            <w:bookmarkStart w:id="102" w:name="_Toc140328169"/>
            <w:r w:rsidRPr="001F5CDB">
              <w:t>Các thông số khác</w:t>
            </w:r>
            <w:bookmarkEnd w:id="97"/>
            <w:bookmarkEnd w:id="98"/>
            <w:bookmarkEnd w:id="99"/>
            <w:bookmarkEnd w:id="100"/>
            <w:bookmarkEnd w:id="101"/>
            <w:bookmarkEnd w:id="102"/>
          </w:p>
        </w:tc>
        <w:tc>
          <w:tcPr>
            <w:tcW w:w="3941" w:type="pct"/>
            <w:shd w:val="clear" w:color="auto" w:fill="auto"/>
          </w:tcPr>
          <w:p w14:paraId="1524CB1A" w14:textId="77777777" w:rsidR="003F5D09" w:rsidRPr="001F5CDB" w:rsidRDefault="003F5D09" w:rsidP="00774303">
            <w:pPr>
              <w:rPr>
                <w:rFonts w:eastAsia="Times New Roman"/>
              </w:rPr>
            </w:pPr>
            <w:bookmarkStart w:id="103" w:name="_Toc109980923"/>
            <w:bookmarkStart w:id="104" w:name="_Toc109981223"/>
            <w:bookmarkStart w:id="105" w:name="_Toc110458068"/>
            <w:bookmarkStart w:id="106" w:name="_Toc110458178"/>
            <w:bookmarkStart w:id="107" w:name="_Toc112798488"/>
            <w:bookmarkStart w:id="108" w:name="_Toc140328170"/>
            <w:r w:rsidRPr="001F5CDB">
              <w:rPr>
                <w:rFonts w:eastAsia="Times New Roman"/>
              </w:rPr>
              <w:t>Hệ số quy đổi năng lượng của các loại than, dầu, khí và sinh khối, Viện Năng lượng, Bộ CT, 2020</w:t>
            </w:r>
            <w:bookmarkEnd w:id="103"/>
            <w:bookmarkEnd w:id="104"/>
            <w:bookmarkEnd w:id="105"/>
            <w:bookmarkEnd w:id="106"/>
            <w:bookmarkEnd w:id="107"/>
            <w:bookmarkEnd w:id="108"/>
            <w:r w:rsidRPr="001F5CDB">
              <w:rPr>
                <w:rFonts w:eastAsia="Times New Roman"/>
              </w:rPr>
              <w:t xml:space="preserve"> </w:t>
            </w:r>
          </w:p>
          <w:p w14:paraId="3F906B67" w14:textId="77777777" w:rsidR="003F5D09" w:rsidRPr="001F5CDB" w:rsidRDefault="003F5D09" w:rsidP="00774303">
            <w:pPr>
              <w:rPr>
                <w:rFonts w:eastAsia="Times New Roman"/>
              </w:rPr>
            </w:pPr>
            <w:bookmarkStart w:id="109" w:name="_Toc109980924"/>
            <w:bookmarkStart w:id="110" w:name="_Toc109981224"/>
            <w:bookmarkStart w:id="111" w:name="_Toc110458069"/>
            <w:bookmarkStart w:id="112" w:name="_Toc110458179"/>
            <w:bookmarkStart w:id="113" w:name="_Toc112798489"/>
            <w:bookmarkStart w:id="114" w:name="_Toc140328171"/>
            <w:r w:rsidRPr="001F5CDB">
              <w:rPr>
                <w:rFonts w:eastAsia="Times New Roman"/>
              </w:rPr>
              <w:t>Tỷ lệ khai thác than lộ thiên và hầm lò ở Việt Nam theo đánh giá của chuyên gia năng lượng</w:t>
            </w:r>
            <w:bookmarkEnd w:id="109"/>
            <w:bookmarkEnd w:id="110"/>
            <w:bookmarkEnd w:id="111"/>
            <w:bookmarkEnd w:id="112"/>
            <w:bookmarkEnd w:id="113"/>
            <w:bookmarkEnd w:id="114"/>
            <w:r w:rsidRPr="001F5CDB">
              <w:rPr>
                <w:rFonts w:eastAsia="Times New Roman"/>
              </w:rPr>
              <w:t xml:space="preserve"> </w:t>
            </w:r>
          </w:p>
          <w:p w14:paraId="227528C9" w14:textId="77777777" w:rsidR="003F5D09" w:rsidRPr="001F5CDB" w:rsidRDefault="003F5D09" w:rsidP="00774303">
            <w:bookmarkStart w:id="115" w:name="_Toc109980925"/>
            <w:bookmarkStart w:id="116" w:name="_Toc109981225"/>
            <w:bookmarkStart w:id="117" w:name="_Toc110458070"/>
            <w:bookmarkStart w:id="118" w:name="_Toc110458180"/>
            <w:bookmarkStart w:id="119" w:name="_Toc112798490"/>
            <w:bookmarkStart w:id="120" w:name="_Toc140328172"/>
            <w:r w:rsidRPr="001F5CDB">
              <w:rPr>
                <w:rFonts w:eastAsia="Times New Roman"/>
              </w:rPr>
              <w:t>Các giá trị mặc định của IPCC 2006</w:t>
            </w:r>
            <w:bookmarkEnd w:id="115"/>
            <w:bookmarkEnd w:id="116"/>
            <w:bookmarkEnd w:id="117"/>
            <w:bookmarkEnd w:id="118"/>
            <w:bookmarkEnd w:id="119"/>
            <w:bookmarkEnd w:id="120"/>
          </w:p>
        </w:tc>
      </w:tr>
      <w:tr w:rsidR="00D27C04" w:rsidRPr="00B164C0" w14:paraId="6CD29E29" w14:textId="77777777" w:rsidTr="00D27C04">
        <w:tc>
          <w:tcPr>
            <w:tcW w:w="5000" w:type="pct"/>
            <w:gridSpan w:val="2"/>
            <w:shd w:val="clear" w:color="auto" w:fill="D9D9D9" w:themeFill="background1" w:themeFillShade="D9"/>
          </w:tcPr>
          <w:p w14:paraId="6766C64E" w14:textId="52030214" w:rsidR="00D27C04" w:rsidRPr="00D27C04" w:rsidRDefault="00D27C04" w:rsidP="00D27C04">
            <w:pPr>
              <w:pStyle w:val="Caption"/>
              <w:jc w:val="left"/>
            </w:pPr>
            <w:bookmarkStart w:id="121" w:name="_Toc109980926"/>
            <w:bookmarkStart w:id="122" w:name="_Toc109981226"/>
            <w:bookmarkStart w:id="123" w:name="_Toc110458071"/>
            <w:bookmarkStart w:id="124" w:name="_Toc110458181"/>
            <w:bookmarkStart w:id="125" w:name="_Toc112798491"/>
            <w:bookmarkStart w:id="126" w:name="_Toc140328173"/>
            <w:r w:rsidRPr="00D27C04">
              <w:rPr>
                <w:color w:val="000000"/>
                <w:szCs w:val="28"/>
              </w:rPr>
              <w:t>Lĩnh vực IPPU</w:t>
            </w:r>
            <w:bookmarkEnd w:id="121"/>
            <w:bookmarkEnd w:id="122"/>
            <w:bookmarkEnd w:id="123"/>
            <w:bookmarkEnd w:id="124"/>
            <w:bookmarkEnd w:id="125"/>
            <w:bookmarkEnd w:id="126"/>
          </w:p>
        </w:tc>
      </w:tr>
      <w:tr w:rsidR="003F5D09" w:rsidRPr="00B164C0" w14:paraId="15697328" w14:textId="77777777" w:rsidTr="003F5D09">
        <w:tc>
          <w:tcPr>
            <w:tcW w:w="1059" w:type="pct"/>
            <w:shd w:val="clear" w:color="auto" w:fill="auto"/>
            <w:vAlign w:val="center"/>
          </w:tcPr>
          <w:p w14:paraId="670A8673" w14:textId="77777777" w:rsidR="003F5D09" w:rsidRPr="001F5CDB" w:rsidRDefault="003F5D09" w:rsidP="00774303">
            <w:bookmarkStart w:id="127" w:name="_Toc109980927"/>
            <w:bookmarkStart w:id="128" w:name="_Toc109981227"/>
            <w:bookmarkStart w:id="129" w:name="_Toc110458072"/>
            <w:bookmarkStart w:id="130" w:name="_Toc110458182"/>
            <w:bookmarkStart w:id="131" w:name="_Toc112798492"/>
            <w:bookmarkStart w:id="132" w:name="_Toc140328174"/>
            <w:r w:rsidRPr="001F5CDB">
              <w:t>Bậc tính</w:t>
            </w:r>
            <w:bookmarkEnd w:id="127"/>
            <w:bookmarkEnd w:id="128"/>
            <w:bookmarkEnd w:id="129"/>
            <w:bookmarkEnd w:id="130"/>
            <w:bookmarkEnd w:id="131"/>
            <w:bookmarkEnd w:id="132"/>
          </w:p>
        </w:tc>
        <w:tc>
          <w:tcPr>
            <w:tcW w:w="3941" w:type="pct"/>
            <w:shd w:val="clear" w:color="auto" w:fill="auto"/>
          </w:tcPr>
          <w:p w14:paraId="19D4D7DA" w14:textId="77777777" w:rsidR="003F5D09" w:rsidRPr="001F5CDB" w:rsidRDefault="003F5D09" w:rsidP="00774303">
            <w:pPr>
              <w:rPr>
                <w:rFonts w:eastAsia="Times New Roman"/>
              </w:rPr>
            </w:pPr>
            <w:r w:rsidRPr="001F5CDB">
              <w:rPr>
                <w:rFonts w:eastAsia="Times New Roman"/>
              </w:rPr>
              <w:t>Bậc 1</w:t>
            </w:r>
          </w:p>
        </w:tc>
      </w:tr>
      <w:tr w:rsidR="003F5D09" w:rsidRPr="00B164C0" w14:paraId="29B20E38" w14:textId="77777777" w:rsidTr="003F5D09">
        <w:tc>
          <w:tcPr>
            <w:tcW w:w="1059" w:type="pct"/>
            <w:shd w:val="clear" w:color="auto" w:fill="auto"/>
            <w:vAlign w:val="center"/>
          </w:tcPr>
          <w:p w14:paraId="09737869" w14:textId="77777777" w:rsidR="003F5D09" w:rsidRPr="001F5CDB" w:rsidRDefault="003F5D09" w:rsidP="00774303">
            <w:bookmarkStart w:id="133" w:name="_Toc109980928"/>
            <w:bookmarkStart w:id="134" w:name="_Toc109981228"/>
            <w:bookmarkStart w:id="135" w:name="_Toc110458073"/>
            <w:bookmarkStart w:id="136" w:name="_Toc110458183"/>
            <w:bookmarkStart w:id="137" w:name="_Toc112798493"/>
            <w:bookmarkStart w:id="138" w:name="_Toc140328175"/>
            <w:r w:rsidRPr="001F5CDB">
              <w:t>Số liệu HĐ</w:t>
            </w:r>
            <w:bookmarkEnd w:id="133"/>
            <w:bookmarkEnd w:id="134"/>
            <w:bookmarkEnd w:id="135"/>
            <w:bookmarkEnd w:id="136"/>
            <w:bookmarkEnd w:id="137"/>
            <w:bookmarkEnd w:id="138"/>
          </w:p>
        </w:tc>
        <w:tc>
          <w:tcPr>
            <w:tcW w:w="3941" w:type="pct"/>
            <w:shd w:val="clear" w:color="auto" w:fill="auto"/>
          </w:tcPr>
          <w:p w14:paraId="763BA704" w14:textId="77777777" w:rsidR="003F5D09" w:rsidRPr="001F5CDB" w:rsidRDefault="003F5D09" w:rsidP="00774303">
            <w:pPr>
              <w:rPr>
                <w:rFonts w:eastAsia="Times New Roman"/>
              </w:rPr>
            </w:pPr>
            <w:r w:rsidRPr="001F5CDB">
              <w:rPr>
                <w:rFonts w:eastAsia="Times New Roman"/>
              </w:rPr>
              <w:t>Niên giám thống kê năm 2018, TCTK, 2019</w:t>
            </w:r>
          </w:p>
          <w:p w14:paraId="69832C60" w14:textId="77777777" w:rsidR="003F5D09" w:rsidRPr="001F5CDB" w:rsidRDefault="003F5D09" w:rsidP="00774303">
            <w:pPr>
              <w:rPr>
                <w:rFonts w:eastAsia="Times New Roman"/>
              </w:rPr>
            </w:pPr>
            <w:r w:rsidRPr="001F5CDB">
              <w:rPr>
                <w:rFonts w:eastAsia="Times New Roman"/>
              </w:rPr>
              <w:t>Báo cáo phân tích ngành thép năm 2016, Hiệp hội thép Việt Nam, 2017</w:t>
            </w:r>
          </w:p>
          <w:p w14:paraId="684A5CAD" w14:textId="77777777" w:rsidR="003F5D09" w:rsidRPr="001F5CDB" w:rsidRDefault="003F5D09" w:rsidP="00774303">
            <w:pPr>
              <w:rPr>
                <w:rFonts w:eastAsia="Times New Roman"/>
              </w:rPr>
            </w:pPr>
            <w:r w:rsidRPr="001F5CDB">
              <w:rPr>
                <w:rFonts w:eastAsia="Times New Roman"/>
              </w:rPr>
              <w:t>Báo cáo số liệu sản xuất, nhập khẩu phân đạm, Cục Bảo vệ thực vật, Bộ NNPTNT, 2020</w:t>
            </w:r>
          </w:p>
          <w:p w14:paraId="07D25814" w14:textId="77777777" w:rsidR="003F5D09" w:rsidRPr="001F5CDB" w:rsidRDefault="003F5D09" w:rsidP="00774303">
            <w:pPr>
              <w:rPr>
                <w:rFonts w:eastAsia="Times New Roman"/>
              </w:rPr>
            </w:pPr>
            <w:r w:rsidRPr="001F5CDB">
              <w:rPr>
                <w:rFonts w:eastAsia="Times New Roman"/>
              </w:rPr>
              <w:lastRenderedPageBreak/>
              <w:t>Báo cáo ngành xi măng năm 2016, Hiệp hội xi măng Việt Nam, 2016 Báo cáo kỹ thuật về dữ liệu đầu vào cho giảm thiểu phát thải KNK nhờ cải thiện quy trình công nghệ sản xuất vật liệu xây dựng, Bộ XD, 2016</w:t>
            </w:r>
          </w:p>
          <w:p w14:paraId="2B89BB14" w14:textId="77777777" w:rsidR="003F5D09" w:rsidRPr="001F5CDB" w:rsidRDefault="003F5D09" w:rsidP="00774303">
            <w:pPr>
              <w:rPr>
                <w:rFonts w:eastAsia="Times New Roman"/>
              </w:rPr>
            </w:pPr>
            <w:r w:rsidRPr="001F5CDB">
              <w:rPr>
                <w:rFonts w:eastAsia="Times New Roman"/>
              </w:rPr>
              <w:t>Báo cáo lượng tiêu thụ HFCs tại Việt Nam theo các lĩnh vực giai đoạn 2011-2017, Cục BĐKH, Bộ TNMT, 2018</w:t>
            </w:r>
          </w:p>
          <w:p w14:paraId="5DDAB080" w14:textId="77777777" w:rsidR="003F5D09" w:rsidRPr="001F5CDB" w:rsidRDefault="003F5D09" w:rsidP="00774303">
            <w:pPr>
              <w:rPr>
                <w:rFonts w:eastAsia="Times New Roman"/>
              </w:rPr>
            </w:pPr>
            <w:r w:rsidRPr="001F5CDB">
              <w:rPr>
                <w:rFonts w:eastAsia="Times New Roman"/>
              </w:rPr>
              <w:t>Báo cáo cập nhật số liệu cho sản xuất axit Nitric, Cục Hóa chất, Bộ CT, 2020</w:t>
            </w:r>
          </w:p>
        </w:tc>
      </w:tr>
      <w:tr w:rsidR="003F5D09" w:rsidRPr="00B164C0" w14:paraId="2045123B" w14:textId="77777777" w:rsidTr="003F5D09">
        <w:tc>
          <w:tcPr>
            <w:tcW w:w="1059" w:type="pct"/>
            <w:shd w:val="clear" w:color="auto" w:fill="auto"/>
            <w:vAlign w:val="center"/>
          </w:tcPr>
          <w:p w14:paraId="2ED84D84" w14:textId="77777777" w:rsidR="003F5D09" w:rsidRPr="001F5CDB" w:rsidRDefault="003F5D09" w:rsidP="00774303">
            <w:bookmarkStart w:id="139" w:name="_Toc109980929"/>
            <w:bookmarkStart w:id="140" w:name="_Toc109981229"/>
            <w:bookmarkStart w:id="141" w:name="_Toc110458074"/>
            <w:bookmarkStart w:id="142" w:name="_Toc110458184"/>
            <w:bookmarkStart w:id="143" w:name="_Toc112798494"/>
            <w:bookmarkStart w:id="144" w:name="_Toc140328176"/>
            <w:r w:rsidRPr="001F5CDB">
              <w:lastRenderedPageBreak/>
              <w:t>Hệ số phát thải</w:t>
            </w:r>
            <w:bookmarkEnd w:id="139"/>
            <w:bookmarkEnd w:id="140"/>
            <w:bookmarkEnd w:id="141"/>
            <w:bookmarkEnd w:id="142"/>
            <w:bookmarkEnd w:id="143"/>
            <w:bookmarkEnd w:id="144"/>
          </w:p>
        </w:tc>
        <w:tc>
          <w:tcPr>
            <w:tcW w:w="3941" w:type="pct"/>
            <w:shd w:val="clear" w:color="auto" w:fill="auto"/>
          </w:tcPr>
          <w:p w14:paraId="3360B679" w14:textId="77777777" w:rsidR="003F5D09" w:rsidRPr="001F5CDB" w:rsidRDefault="003F5D09" w:rsidP="00774303">
            <w:pPr>
              <w:rPr>
                <w:rFonts w:eastAsia="Times New Roman"/>
              </w:rPr>
            </w:pPr>
            <w:r w:rsidRPr="001F5CDB">
              <w:rPr>
                <w:rFonts w:eastAsia="Times New Roman"/>
              </w:rPr>
              <w:t>HSPT của SO2, NOx, CO và NMVOC trong sản xuất sắt thép lấy theo giá trị mặc định của IPCC 1996 sửa đổi</w:t>
            </w:r>
            <w:r w:rsidRPr="001F5CDB">
              <w:rPr>
                <w:rFonts w:eastAsia="Times New Roman"/>
              </w:rPr>
              <w:br/>
              <w:t>Các giá trị mặc định của IPCC 2006</w:t>
            </w:r>
          </w:p>
        </w:tc>
      </w:tr>
      <w:tr w:rsidR="003F5D09" w:rsidRPr="00B164C0" w14:paraId="79B6781A" w14:textId="77777777" w:rsidTr="003F5D09">
        <w:tc>
          <w:tcPr>
            <w:tcW w:w="1059" w:type="pct"/>
            <w:shd w:val="clear" w:color="auto" w:fill="auto"/>
            <w:vAlign w:val="center"/>
          </w:tcPr>
          <w:p w14:paraId="14D925D9" w14:textId="77777777" w:rsidR="003F5D09" w:rsidRPr="001F5CDB" w:rsidRDefault="003F5D09" w:rsidP="00774303">
            <w:bookmarkStart w:id="145" w:name="_Toc109980930"/>
            <w:bookmarkStart w:id="146" w:name="_Toc109981230"/>
            <w:bookmarkStart w:id="147" w:name="_Toc110458075"/>
            <w:bookmarkStart w:id="148" w:name="_Toc110458185"/>
            <w:bookmarkStart w:id="149" w:name="_Toc112798495"/>
            <w:bookmarkStart w:id="150" w:name="_Toc140328177"/>
            <w:r w:rsidRPr="001F5CDB">
              <w:t>Các thông số khác</w:t>
            </w:r>
            <w:bookmarkEnd w:id="145"/>
            <w:bookmarkEnd w:id="146"/>
            <w:bookmarkEnd w:id="147"/>
            <w:bookmarkEnd w:id="148"/>
            <w:bookmarkEnd w:id="149"/>
            <w:bookmarkEnd w:id="150"/>
          </w:p>
        </w:tc>
        <w:tc>
          <w:tcPr>
            <w:tcW w:w="3941" w:type="pct"/>
            <w:shd w:val="clear" w:color="auto" w:fill="auto"/>
          </w:tcPr>
          <w:p w14:paraId="698DA316" w14:textId="6482B226" w:rsidR="003F5D09" w:rsidRPr="001F5CDB" w:rsidRDefault="003F5D09" w:rsidP="00774303">
            <w:pPr>
              <w:rPr>
                <w:rFonts w:eastAsia="Times New Roman"/>
              </w:rPr>
            </w:pPr>
            <w:r w:rsidRPr="001F5CDB">
              <w:rPr>
                <w:rFonts w:eastAsia="Times New Roman"/>
              </w:rPr>
              <w:t>Tỷ lệ Clinker trong xi măng, Báo cáo tổng kết dự án “Chuẩn bị sẵn sàng t</w:t>
            </w:r>
            <w:r w:rsidR="00774303">
              <w:rPr>
                <w:rFonts w:eastAsia="Times New Roman"/>
              </w:rPr>
              <w:t xml:space="preserve">hực hiện </w:t>
            </w:r>
            <w:r w:rsidRPr="001F5CDB">
              <w:rPr>
                <w:rFonts w:eastAsia="Times New Roman"/>
              </w:rPr>
              <w:t>NAMA cho</w:t>
            </w:r>
            <w:r w:rsidR="00774303">
              <w:rPr>
                <w:rFonts w:eastAsia="Times New Roman"/>
              </w:rPr>
              <w:t xml:space="preserve"> lĩnh vực xi măng”, Bộ XD, 2016 </w:t>
            </w:r>
            <w:r w:rsidRPr="001F5CDB">
              <w:rPr>
                <w:rFonts w:eastAsia="Times New Roman"/>
              </w:rPr>
              <w:t>Các giá trị mặc định của IPCC 2006</w:t>
            </w:r>
          </w:p>
        </w:tc>
      </w:tr>
      <w:tr w:rsidR="00D27C04" w:rsidRPr="00B164C0" w14:paraId="5F5A3D4F" w14:textId="77777777" w:rsidTr="00D27C04">
        <w:tc>
          <w:tcPr>
            <w:tcW w:w="5000" w:type="pct"/>
            <w:gridSpan w:val="2"/>
            <w:shd w:val="clear" w:color="auto" w:fill="D9D9D9" w:themeFill="background1" w:themeFillShade="D9"/>
            <w:vAlign w:val="center"/>
          </w:tcPr>
          <w:p w14:paraId="40964177" w14:textId="5DC95E00" w:rsidR="00D27C04" w:rsidRPr="001F5CDB" w:rsidRDefault="00D27C04" w:rsidP="00CE4769">
            <w:pPr>
              <w:widowControl w:val="0"/>
              <w:spacing w:before="0" w:after="0"/>
              <w:jc w:val="left"/>
              <w:rPr>
                <w:rFonts w:eastAsia="Times New Roman"/>
                <w:color w:val="000000"/>
              </w:rPr>
            </w:pPr>
            <w:bookmarkStart w:id="151" w:name="_Toc109980931"/>
            <w:bookmarkStart w:id="152" w:name="_Toc109981231"/>
            <w:bookmarkStart w:id="153" w:name="_Toc110458076"/>
            <w:bookmarkStart w:id="154" w:name="_Toc110458186"/>
            <w:bookmarkStart w:id="155" w:name="_Toc112798496"/>
            <w:bookmarkStart w:id="156" w:name="_Toc140328178"/>
            <w:r w:rsidRPr="001F5CDB">
              <w:rPr>
                <w:rFonts w:eastAsia="Times New Roman"/>
                <w:b/>
                <w:bCs/>
                <w:color w:val="000000"/>
              </w:rPr>
              <w:t>Lĩnh vực AFOLU</w:t>
            </w:r>
            <w:bookmarkEnd w:id="151"/>
            <w:bookmarkEnd w:id="152"/>
            <w:bookmarkEnd w:id="153"/>
            <w:bookmarkEnd w:id="154"/>
            <w:bookmarkEnd w:id="155"/>
            <w:bookmarkEnd w:id="156"/>
          </w:p>
        </w:tc>
      </w:tr>
      <w:tr w:rsidR="003F5D09" w:rsidRPr="00B164C0" w14:paraId="3F7B1002" w14:textId="77777777" w:rsidTr="003F5D09">
        <w:tc>
          <w:tcPr>
            <w:tcW w:w="1059" w:type="pct"/>
            <w:shd w:val="clear" w:color="auto" w:fill="auto"/>
          </w:tcPr>
          <w:p w14:paraId="23EED9B1" w14:textId="77777777" w:rsidR="003F5D09" w:rsidRPr="001F5CDB" w:rsidRDefault="003F5D09" w:rsidP="00774303">
            <w:bookmarkStart w:id="157" w:name="_Toc109980932"/>
            <w:bookmarkStart w:id="158" w:name="_Toc109981232"/>
            <w:bookmarkStart w:id="159" w:name="_Toc110458077"/>
            <w:bookmarkStart w:id="160" w:name="_Toc110458187"/>
            <w:bookmarkStart w:id="161" w:name="_Toc112798497"/>
            <w:bookmarkStart w:id="162" w:name="_Toc140328179"/>
            <w:r w:rsidRPr="001F5CDB">
              <w:t>Bậc tính</w:t>
            </w:r>
            <w:bookmarkEnd w:id="157"/>
            <w:bookmarkEnd w:id="158"/>
            <w:bookmarkEnd w:id="159"/>
            <w:bookmarkEnd w:id="160"/>
            <w:bookmarkEnd w:id="161"/>
            <w:bookmarkEnd w:id="162"/>
          </w:p>
        </w:tc>
        <w:tc>
          <w:tcPr>
            <w:tcW w:w="3941" w:type="pct"/>
            <w:shd w:val="clear" w:color="auto" w:fill="auto"/>
          </w:tcPr>
          <w:p w14:paraId="1D22148C" w14:textId="77777777" w:rsidR="003F5D09" w:rsidRPr="001F5CDB" w:rsidRDefault="003F5D09" w:rsidP="00774303">
            <w:pPr>
              <w:rPr>
                <w:rFonts w:eastAsia="Times New Roman"/>
              </w:rPr>
            </w:pPr>
            <w:r w:rsidRPr="001F5CDB">
              <w:rPr>
                <w:rFonts w:eastAsia="Times New Roman"/>
              </w:rPr>
              <w:t>Bậc 1, Bậc 2 (3A2), Bậc 3 (3B1)</w:t>
            </w:r>
          </w:p>
        </w:tc>
      </w:tr>
      <w:tr w:rsidR="003F5D09" w:rsidRPr="00B164C0" w14:paraId="7050C515" w14:textId="77777777" w:rsidTr="003F5D09">
        <w:tc>
          <w:tcPr>
            <w:tcW w:w="1059" w:type="pct"/>
            <w:shd w:val="clear" w:color="auto" w:fill="auto"/>
          </w:tcPr>
          <w:p w14:paraId="6F21EBB3" w14:textId="77777777" w:rsidR="003F5D09" w:rsidRPr="001F5CDB" w:rsidRDefault="003F5D09" w:rsidP="00774303">
            <w:bookmarkStart w:id="163" w:name="_Toc109980933"/>
            <w:bookmarkStart w:id="164" w:name="_Toc109981233"/>
            <w:bookmarkStart w:id="165" w:name="_Toc110458078"/>
            <w:bookmarkStart w:id="166" w:name="_Toc110458188"/>
            <w:bookmarkStart w:id="167" w:name="_Toc112798498"/>
            <w:bookmarkStart w:id="168" w:name="_Toc140328180"/>
            <w:r w:rsidRPr="001F5CDB">
              <w:t>Số liệu HĐ</w:t>
            </w:r>
            <w:bookmarkEnd w:id="163"/>
            <w:bookmarkEnd w:id="164"/>
            <w:bookmarkEnd w:id="165"/>
            <w:bookmarkEnd w:id="166"/>
            <w:bookmarkEnd w:id="167"/>
            <w:bookmarkEnd w:id="168"/>
          </w:p>
        </w:tc>
        <w:tc>
          <w:tcPr>
            <w:tcW w:w="3941" w:type="pct"/>
            <w:shd w:val="clear" w:color="auto" w:fill="auto"/>
          </w:tcPr>
          <w:p w14:paraId="31C4C6E7" w14:textId="77777777" w:rsidR="003F5D09" w:rsidRPr="001F5CDB" w:rsidRDefault="003F5D09" w:rsidP="00774303">
            <w:pPr>
              <w:rPr>
                <w:rFonts w:eastAsia="Times New Roman"/>
              </w:rPr>
            </w:pPr>
            <w:r w:rsidRPr="001F5CDB">
              <w:rPr>
                <w:rFonts w:eastAsia="Times New Roman"/>
              </w:rPr>
              <w:t xml:space="preserve">Niên giám thống kê năm 2018, TCTK, 2019 </w:t>
            </w:r>
          </w:p>
          <w:p w14:paraId="650F5F76" w14:textId="77777777" w:rsidR="003F5D09" w:rsidRPr="001F5CDB" w:rsidRDefault="003F5D09" w:rsidP="00774303">
            <w:pPr>
              <w:rPr>
                <w:rFonts w:eastAsia="Times New Roman"/>
              </w:rPr>
            </w:pPr>
            <w:r w:rsidRPr="001F5CDB">
              <w:rPr>
                <w:rFonts w:eastAsia="Times New Roman"/>
              </w:rPr>
              <w:t>Niên giám Thống kê của ngành NNPTNT năm 2018, Bộ NNPTNT, 2019</w:t>
            </w:r>
          </w:p>
          <w:p w14:paraId="19CE2004" w14:textId="77777777" w:rsidR="003F5D09" w:rsidRPr="001F5CDB" w:rsidRDefault="003F5D09" w:rsidP="00774303">
            <w:pPr>
              <w:rPr>
                <w:rFonts w:eastAsia="Times New Roman"/>
              </w:rPr>
            </w:pPr>
            <w:r w:rsidRPr="001F5CDB">
              <w:rPr>
                <w:rFonts w:eastAsia="Times New Roman"/>
              </w:rPr>
              <w:t>Báo cáo số liệu sản xuất, nhập khẩu phân đạm, Cục Bảo vệ thực vật, Bộ NNPTNT, 2020</w:t>
            </w:r>
          </w:p>
          <w:p w14:paraId="13AEED62" w14:textId="77777777" w:rsidR="003F5D09" w:rsidRPr="001F5CDB" w:rsidRDefault="003F5D09" w:rsidP="00774303">
            <w:pPr>
              <w:rPr>
                <w:rFonts w:eastAsia="Times New Roman"/>
              </w:rPr>
            </w:pPr>
            <w:r w:rsidRPr="001F5CDB">
              <w:rPr>
                <w:rFonts w:eastAsia="Times New Roman"/>
              </w:rPr>
              <w:t>Báo cáo Số liệu hiện trạng rừng năm 2016, Cục Kiểm lâm, Bộ NNPTNT, 2017</w:t>
            </w:r>
          </w:p>
          <w:p w14:paraId="38D5775C" w14:textId="77777777" w:rsidR="003F5D09" w:rsidRPr="001F5CDB" w:rsidRDefault="003F5D09" w:rsidP="00774303">
            <w:pPr>
              <w:rPr>
                <w:rFonts w:eastAsia="Times New Roman"/>
              </w:rPr>
            </w:pPr>
            <w:r w:rsidRPr="001F5CDB">
              <w:rPr>
                <w:rFonts w:eastAsia="Times New Roman"/>
              </w:rPr>
              <w:t>Ma trận lớp phủ bề mặt 2006-2016, Cục Viễn thám Quốc gia, Bộ TNMT, 2020</w:t>
            </w:r>
          </w:p>
        </w:tc>
      </w:tr>
      <w:tr w:rsidR="00D27C04" w:rsidRPr="00B164C0" w14:paraId="450A3E25" w14:textId="77777777" w:rsidTr="003F5D09">
        <w:tc>
          <w:tcPr>
            <w:tcW w:w="1059" w:type="pct"/>
            <w:shd w:val="clear" w:color="auto" w:fill="auto"/>
          </w:tcPr>
          <w:p w14:paraId="124D3F5B" w14:textId="11838FEA" w:rsidR="00D27C04" w:rsidRPr="001F5CDB" w:rsidRDefault="00D27C04" w:rsidP="00774303">
            <w:bookmarkStart w:id="169" w:name="_Toc109980934"/>
            <w:bookmarkStart w:id="170" w:name="_Toc109981234"/>
            <w:bookmarkStart w:id="171" w:name="_Toc110458079"/>
            <w:bookmarkStart w:id="172" w:name="_Toc110458189"/>
            <w:bookmarkStart w:id="173" w:name="_Toc112798499"/>
            <w:bookmarkStart w:id="174" w:name="_Toc140328181"/>
            <w:r w:rsidRPr="001F5CDB">
              <w:t>Hệ số phát thải</w:t>
            </w:r>
          </w:p>
        </w:tc>
        <w:tc>
          <w:tcPr>
            <w:tcW w:w="3941" w:type="pct"/>
            <w:shd w:val="clear" w:color="auto" w:fill="auto"/>
          </w:tcPr>
          <w:p w14:paraId="32017D23" w14:textId="77777777" w:rsidR="00D27C04" w:rsidRPr="001F5CDB" w:rsidRDefault="00D27C04" w:rsidP="00774303">
            <w:pPr>
              <w:rPr>
                <w:rFonts w:eastAsia="Times New Roman"/>
              </w:rPr>
            </w:pPr>
            <w:r w:rsidRPr="001F5CDB">
              <w:rPr>
                <w:rFonts w:eastAsia="Times New Roman"/>
              </w:rPr>
              <w:t>HSPT CH4 đặc trưng quốc gia cho ruộng lúa tưới ngập thường xuyên, Báo cáo dự án xây dựng các HSPT quốc gia do GEF/UNEP tài trợ, Bộ TNMT, 2007</w:t>
            </w:r>
          </w:p>
          <w:p w14:paraId="388442FA" w14:textId="7E2A8778" w:rsidR="00D27C04" w:rsidRPr="001F5CDB" w:rsidRDefault="00D27C04" w:rsidP="00774303">
            <w:pPr>
              <w:rPr>
                <w:rFonts w:eastAsia="Times New Roman"/>
              </w:rPr>
            </w:pPr>
            <w:r w:rsidRPr="001F5CDB">
              <w:rPr>
                <w:rFonts w:eastAsia="Times New Roman"/>
              </w:rPr>
              <w:t>Giá trị mặc định của IPCC 2006</w:t>
            </w:r>
          </w:p>
        </w:tc>
      </w:tr>
      <w:tr w:rsidR="00D27C04" w:rsidRPr="00B164C0" w14:paraId="5DCDDEEB" w14:textId="77777777" w:rsidTr="003F5D09">
        <w:tc>
          <w:tcPr>
            <w:tcW w:w="1059" w:type="pct"/>
            <w:shd w:val="clear" w:color="auto" w:fill="auto"/>
          </w:tcPr>
          <w:p w14:paraId="632501A1" w14:textId="54820BA3" w:rsidR="00D27C04" w:rsidRPr="001F5CDB" w:rsidRDefault="00D27C04" w:rsidP="00774303">
            <w:bookmarkStart w:id="175" w:name="_Toc109980935"/>
            <w:bookmarkStart w:id="176" w:name="_Toc109981235"/>
            <w:bookmarkStart w:id="177" w:name="_Toc110458080"/>
            <w:bookmarkStart w:id="178" w:name="_Toc110458190"/>
            <w:bookmarkStart w:id="179" w:name="_Toc112798500"/>
            <w:bookmarkStart w:id="180" w:name="_Toc140328182"/>
            <w:bookmarkEnd w:id="169"/>
            <w:bookmarkEnd w:id="170"/>
            <w:bookmarkEnd w:id="171"/>
            <w:bookmarkEnd w:id="172"/>
            <w:bookmarkEnd w:id="173"/>
            <w:bookmarkEnd w:id="174"/>
            <w:r w:rsidRPr="001F5CDB">
              <w:lastRenderedPageBreak/>
              <w:t>Các thông số khác</w:t>
            </w:r>
            <w:bookmarkEnd w:id="175"/>
            <w:bookmarkEnd w:id="176"/>
            <w:bookmarkEnd w:id="177"/>
            <w:bookmarkEnd w:id="178"/>
            <w:bookmarkEnd w:id="179"/>
            <w:bookmarkEnd w:id="180"/>
          </w:p>
        </w:tc>
        <w:tc>
          <w:tcPr>
            <w:tcW w:w="3941" w:type="pct"/>
            <w:shd w:val="clear" w:color="auto" w:fill="auto"/>
          </w:tcPr>
          <w:p w14:paraId="276463D7" w14:textId="77777777" w:rsidR="00D27C04" w:rsidRPr="001F5CDB" w:rsidRDefault="00D27C04" w:rsidP="00774303">
            <w:pPr>
              <w:rPr>
                <w:rFonts w:eastAsia="Times New Roman"/>
              </w:rPr>
            </w:pPr>
            <w:r w:rsidRPr="001F5CDB">
              <w:rPr>
                <w:rFonts w:eastAsia="Times New Roman"/>
              </w:rPr>
              <w:t>Tỷ lệ về các hình thức quản lý chất thải trong chăn nuôi của Việt Nam, Cục Chăn nuôi, Bộ NNPTNT, 2015</w:t>
            </w:r>
          </w:p>
          <w:p w14:paraId="5157002D" w14:textId="77777777" w:rsidR="00D27C04" w:rsidRPr="001F5CDB" w:rsidRDefault="00D27C04" w:rsidP="00774303">
            <w:pPr>
              <w:rPr>
                <w:rFonts w:eastAsia="Times New Roman"/>
              </w:rPr>
            </w:pPr>
            <w:r w:rsidRPr="001F5CDB">
              <w:rPr>
                <w:rFonts w:eastAsia="Times New Roman"/>
              </w:rPr>
              <w:t>Tỷ lệ đốt rơm rạ ngoài đồng, Báo cáo tổng kết nhiệm vụ đánh giá hiện trạng và đề xuất giải pháp quản lý chất thải trong lĩnh vực trồng trọt,</w:t>
            </w:r>
          </w:p>
          <w:p w14:paraId="11AEACB8" w14:textId="77777777" w:rsidR="00D27C04" w:rsidRPr="001F5CDB" w:rsidRDefault="00D27C04" w:rsidP="00774303">
            <w:pPr>
              <w:rPr>
                <w:rFonts w:eastAsia="Times New Roman"/>
              </w:rPr>
            </w:pPr>
            <w:r w:rsidRPr="001F5CDB">
              <w:rPr>
                <w:rFonts w:eastAsia="Times New Roman"/>
              </w:rPr>
              <w:t>Viện Môi trường Nông nghiệp, Bộ NNPTNT, 2018</w:t>
            </w:r>
          </w:p>
          <w:p w14:paraId="7524D7AC" w14:textId="77777777" w:rsidR="00D27C04" w:rsidRPr="001F5CDB" w:rsidRDefault="00D27C04" w:rsidP="00774303">
            <w:pPr>
              <w:rPr>
                <w:rFonts w:eastAsia="Times New Roman"/>
              </w:rPr>
            </w:pPr>
            <w:r w:rsidRPr="001F5CDB">
              <w:rPr>
                <w:rFonts w:eastAsia="Times New Roman"/>
              </w:rPr>
              <w:t>Các thông số tăng trưởng sinh khối, sinh khối trên mặt đất của các kiểu rừng và hệ số BCEFr từ khai thác gỗ sử dụng theo chuyên gia lâm nghiệp, Viện Điều tra Quy hoạch rừng, Bộ NNPTNT, 2020</w:t>
            </w:r>
          </w:p>
          <w:p w14:paraId="2172D09B" w14:textId="77777777" w:rsidR="00D27C04" w:rsidRPr="001F5CDB" w:rsidRDefault="00D27C04" w:rsidP="00774303">
            <w:pPr>
              <w:rPr>
                <w:rFonts w:eastAsia="Times New Roman"/>
              </w:rPr>
            </w:pPr>
            <w:r w:rsidRPr="001F5CDB">
              <w:rPr>
                <w:rFonts w:eastAsia="Times New Roman"/>
              </w:rPr>
              <w:t>Tỷ lệ phụ phẩm nông nghiệp bị đốt cháy ngoài đồng của một số cây trồng (đậu, bông, đay…) theo giá trị mặc định của IPCC 1996 sửa đổi</w:t>
            </w:r>
          </w:p>
          <w:p w14:paraId="4CB98C2C" w14:textId="77777777" w:rsidR="00D27C04" w:rsidRPr="001F5CDB" w:rsidRDefault="00D27C04" w:rsidP="00774303">
            <w:pPr>
              <w:rPr>
                <w:rFonts w:eastAsia="Times New Roman"/>
              </w:rPr>
            </w:pPr>
            <w:r w:rsidRPr="001F5CDB">
              <w:rPr>
                <w:rFonts w:eastAsia="Times New Roman"/>
              </w:rPr>
              <w:t>Tỷ lệ phụ phẩm nông nghiệp bị đốt cháy ngoài đồng của một số cây trồng (ngô, khoai lang, sắn…) lấy theo đánh giá của chuyên gia nông nghiệp.</w:t>
            </w:r>
          </w:p>
          <w:p w14:paraId="1DBC59CD" w14:textId="054340DD" w:rsidR="00D27C04" w:rsidRPr="001F5CDB" w:rsidRDefault="00D27C04" w:rsidP="00774303">
            <w:pPr>
              <w:rPr>
                <w:rFonts w:eastAsia="Times New Roman"/>
              </w:rPr>
            </w:pPr>
            <w:r w:rsidRPr="001F5CDB">
              <w:rPr>
                <w:rFonts w:eastAsia="Times New Roman"/>
              </w:rPr>
              <w:t>Các giá trị mặc định của IPCC 2006, 2019</w:t>
            </w:r>
          </w:p>
        </w:tc>
      </w:tr>
      <w:tr w:rsidR="00D27C04" w:rsidRPr="00B164C0" w14:paraId="5BC44ADE" w14:textId="77777777" w:rsidTr="00D27C04">
        <w:tc>
          <w:tcPr>
            <w:tcW w:w="5000" w:type="pct"/>
            <w:gridSpan w:val="2"/>
            <w:shd w:val="clear" w:color="auto" w:fill="D9D9D9" w:themeFill="background1" w:themeFillShade="D9"/>
          </w:tcPr>
          <w:p w14:paraId="6C42DA79" w14:textId="5C79AFD9" w:rsidR="00D27C04" w:rsidRPr="001F5CDB" w:rsidRDefault="00D27C04" w:rsidP="00D27C04">
            <w:pPr>
              <w:spacing w:before="0" w:after="0"/>
              <w:jc w:val="left"/>
              <w:rPr>
                <w:rFonts w:eastAsia="Times New Roman"/>
                <w:color w:val="000000"/>
              </w:rPr>
            </w:pPr>
            <w:r w:rsidRPr="001F5CDB">
              <w:rPr>
                <w:rFonts w:eastAsia="Times New Roman"/>
                <w:b/>
                <w:bCs/>
                <w:color w:val="000000"/>
              </w:rPr>
              <w:t>Lĩnh vực chất thải</w:t>
            </w:r>
          </w:p>
        </w:tc>
      </w:tr>
      <w:tr w:rsidR="00D27C04" w:rsidRPr="00B164C0" w14:paraId="21DD7927" w14:textId="77777777" w:rsidTr="003F5D09">
        <w:tc>
          <w:tcPr>
            <w:tcW w:w="1059" w:type="pct"/>
            <w:shd w:val="clear" w:color="auto" w:fill="auto"/>
          </w:tcPr>
          <w:p w14:paraId="14790AAE" w14:textId="77777777" w:rsidR="00D27C04" w:rsidRPr="001F5CDB" w:rsidRDefault="00D27C04" w:rsidP="00774303">
            <w:r w:rsidRPr="001F5CDB">
              <w:t>Bậc tính</w:t>
            </w:r>
          </w:p>
        </w:tc>
        <w:tc>
          <w:tcPr>
            <w:tcW w:w="3941" w:type="pct"/>
            <w:shd w:val="clear" w:color="auto" w:fill="auto"/>
          </w:tcPr>
          <w:p w14:paraId="029B7B7F" w14:textId="77777777" w:rsidR="00D27C04" w:rsidRPr="001F5CDB" w:rsidRDefault="00D27C04" w:rsidP="00774303">
            <w:r w:rsidRPr="001F5CDB">
              <w:t>Bậc 1, Bậc 2 (4A)</w:t>
            </w:r>
          </w:p>
        </w:tc>
      </w:tr>
      <w:tr w:rsidR="00D27C04" w:rsidRPr="00B164C0" w14:paraId="3979384D" w14:textId="77777777" w:rsidTr="003F5D09">
        <w:tc>
          <w:tcPr>
            <w:tcW w:w="1059" w:type="pct"/>
            <w:shd w:val="clear" w:color="auto" w:fill="auto"/>
          </w:tcPr>
          <w:p w14:paraId="487D819F" w14:textId="77777777" w:rsidR="00D27C04" w:rsidRPr="001F5CDB" w:rsidRDefault="00D27C04" w:rsidP="00774303">
            <w:r w:rsidRPr="001F5CDB">
              <w:t>Số liệu HĐ</w:t>
            </w:r>
          </w:p>
        </w:tc>
        <w:tc>
          <w:tcPr>
            <w:tcW w:w="3941" w:type="pct"/>
            <w:shd w:val="clear" w:color="auto" w:fill="auto"/>
          </w:tcPr>
          <w:p w14:paraId="11E280F0" w14:textId="77777777" w:rsidR="00D27C04" w:rsidRPr="001F5CDB" w:rsidRDefault="00D27C04" w:rsidP="00774303">
            <w:r w:rsidRPr="001F5CDB">
              <w:t>Niên giám thống kê năm 2018, TCTK, 2019</w:t>
            </w:r>
            <w:r w:rsidRPr="001F5CDB">
              <w:br/>
              <w:t>Báo cáo hiện trạng môi trường quốc gia năm 2017, Bộ TNMT, 2017</w:t>
            </w:r>
            <w:r w:rsidRPr="001F5CDB">
              <w:br/>
              <w:t xml:space="preserve">Báo cáo hiện trạng môi trường giai đoạn 2006-2010; 2011-2015, </w:t>
            </w:r>
            <w:r>
              <w:t>ủy ban nhân dân</w:t>
            </w:r>
            <w:r w:rsidRPr="001F5CDB">
              <w:t xml:space="preserve"> 63 tỉnh và thành phố trực thuộc Trung ương</w:t>
            </w:r>
          </w:p>
        </w:tc>
      </w:tr>
      <w:tr w:rsidR="00774303" w:rsidRPr="00B164C0" w14:paraId="1D9B70DB" w14:textId="77777777" w:rsidTr="003F5D09">
        <w:tc>
          <w:tcPr>
            <w:tcW w:w="1059" w:type="pct"/>
            <w:shd w:val="clear" w:color="auto" w:fill="auto"/>
          </w:tcPr>
          <w:p w14:paraId="44FCC901" w14:textId="63F6A828" w:rsidR="00774303" w:rsidRPr="001F5CDB" w:rsidRDefault="00774303" w:rsidP="00774303">
            <w:bookmarkStart w:id="181" w:name="_Toc109980936"/>
            <w:bookmarkStart w:id="182" w:name="_Toc109981236"/>
            <w:bookmarkStart w:id="183" w:name="_Toc110458081"/>
            <w:bookmarkStart w:id="184" w:name="_Toc110458191"/>
            <w:bookmarkStart w:id="185" w:name="_Toc112798501"/>
            <w:bookmarkStart w:id="186" w:name="_Toc140328183"/>
            <w:r w:rsidRPr="001F5CDB">
              <w:rPr>
                <w:color w:val="000000"/>
              </w:rPr>
              <w:t>Hệ số phát thải</w:t>
            </w:r>
            <w:bookmarkEnd w:id="181"/>
            <w:bookmarkEnd w:id="182"/>
            <w:bookmarkEnd w:id="183"/>
            <w:bookmarkEnd w:id="184"/>
            <w:bookmarkEnd w:id="185"/>
            <w:bookmarkEnd w:id="186"/>
          </w:p>
        </w:tc>
        <w:tc>
          <w:tcPr>
            <w:tcW w:w="3941" w:type="pct"/>
            <w:shd w:val="clear" w:color="auto" w:fill="auto"/>
          </w:tcPr>
          <w:p w14:paraId="30B7FE16" w14:textId="089E01F1" w:rsidR="00774303" w:rsidRPr="001F5CDB" w:rsidRDefault="00774303" w:rsidP="00774303">
            <w:r w:rsidRPr="001F5CDB">
              <w:rPr>
                <w:rFonts w:eastAsia="Times New Roman"/>
                <w:color w:val="000000"/>
              </w:rPr>
              <w:t>Các giá trị mặc định của IPCC 2006</w:t>
            </w:r>
          </w:p>
        </w:tc>
      </w:tr>
      <w:tr w:rsidR="00774303" w:rsidRPr="00B164C0" w14:paraId="615AC97F" w14:textId="77777777" w:rsidTr="003F5D09">
        <w:tc>
          <w:tcPr>
            <w:tcW w:w="1059" w:type="pct"/>
            <w:shd w:val="clear" w:color="auto" w:fill="auto"/>
          </w:tcPr>
          <w:p w14:paraId="44DDFB51" w14:textId="46265807" w:rsidR="00774303" w:rsidRPr="001F5CDB" w:rsidRDefault="00774303" w:rsidP="00774303">
            <w:pPr>
              <w:rPr>
                <w:color w:val="000000"/>
              </w:rPr>
            </w:pPr>
            <w:bookmarkStart w:id="187" w:name="_Toc109980937"/>
            <w:bookmarkStart w:id="188" w:name="_Toc109981237"/>
            <w:bookmarkStart w:id="189" w:name="_Toc110458082"/>
            <w:bookmarkStart w:id="190" w:name="_Toc110458192"/>
            <w:bookmarkStart w:id="191" w:name="_Toc112798502"/>
            <w:bookmarkStart w:id="192" w:name="_Toc140328184"/>
            <w:r w:rsidRPr="001F5CDB">
              <w:rPr>
                <w:color w:val="000000"/>
              </w:rPr>
              <w:t>Các thông số khác</w:t>
            </w:r>
            <w:bookmarkEnd w:id="187"/>
            <w:bookmarkEnd w:id="188"/>
            <w:bookmarkEnd w:id="189"/>
            <w:bookmarkEnd w:id="190"/>
            <w:bookmarkEnd w:id="191"/>
            <w:bookmarkEnd w:id="192"/>
          </w:p>
        </w:tc>
        <w:tc>
          <w:tcPr>
            <w:tcW w:w="3941" w:type="pct"/>
            <w:shd w:val="clear" w:color="auto" w:fill="auto"/>
          </w:tcPr>
          <w:p w14:paraId="480BCCD9" w14:textId="77777777" w:rsidR="00774303" w:rsidRPr="001F5CDB" w:rsidRDefault="00774303" w:rsidP="00774303">
            <w:pPr>
              <w:spacing w:before="0" w:after="0"/>
              <w:rPr>
                <w:rFonts w:eastAsia="Times New Roman"/>
                <w:color w:val="000000"/>
              </w:rPr>
            </w:pPr>
            <w:r w:rsidRPr="001F5CDB">
              <w:rPr>
                <w:rFonts w:eastAsia="Times New Roman"/>
                <w:color w:val="000000"/>
              </w:rPr>
              <w:t>Tỷ lệ phát sinh chất thải rắn đô thị bình quân/người/ngày và tỷ lệ xử lý chất thải rắn trung bình tại các bãi chôn lấp, Báo cáo Diễn biến môi trường Việt Nam 2004 - Chất thải rắn, Bộ TNMT, 2004</w:t>
            </w:r>
          </w:p>
          <w:p w14:paraId="07BE858A" w14:textId="77777777" w:rsidR="00774303" w:rsidRPr="001F5CDB" w:rsidRDefault="00774303" w:rsidP="00774303">
            <w:pPr>
              <w:spacing w:before="0" w:after="0"/>
              <w:rPr>
                <w:rFonts w:eastAsia="Times New Roman"/>
                <w:color w:val="000000"/>
              </w:rPr>
            </w:pPr>
            <w:r w:rsidRPr="001F5CDB">
              <w:rPr>
                <w:rFonts w:eastAsia="Times New Roman"/>
                <w:color w:val="000000"/>
              </w:rPr>
              <w:lastRenderedPageBreak/>
              <w:t>Tỷ lệ phát sinh chất thải rắn nông thôn bình quân/người/ngày, Báo cáo môi trường quốc gia năm 2011 - Chất thải rắn, Bộ TNMT, 2011</w:t>
            </w:r>
          </w:p>
          <w:p w14:paraId="3315B768" w14:textId="77777777" w:rsidR="00774303" w:rsidRPr="001F5CDB" w:rsidRDefault="00774303" w:rsidP="00774303">
            <w:pPr>
              <w:spacing w:before="0" w:after="0"/>
              <w:rPr>
                <w:rFonts w:eastAsia="Times New Roman"/>
                <w:color w:val="000000"/>
              </w:rPr>
            </w:pPr>
            <w:r w:rsidRPr="001F5CDB">
              <w:rPr>
                <w:rFonts w:eastAsia="Times New Roman"/>
                <w:color w:val="000000"/>
              </w:rPr>
              <w:t>Tỷ lệ xử lý nước thải theo loại hình xử lý, Báo cáo hiện trạng môi trường quốc gia năm 2017, Bộ TNMT, 2017</w:t>
            </w:r>
          </w:p>
          <w:p w14:paraId="6329D411" w14:textId="77777777" w:rsidR="00774303" w:rsidRPr="001F5CDB" w:rsidRDefault="00774303" w:rsidP="00774303">
            <w:pPr>
              <w:spacing w:before="0" w:after="0"/>
              <w:rPr>
                <w:rFonts w:eastAsia="Times New Roman"/>
                <w:color w:val="000000"/>
              </w:rPr>
            </w:pPr>
            <w:r w:rsidRPr="001F5CDB">
              <w:rPr>
                <w:rFonts w:eastAsia="Times New Roman"/>
                <w:color w:val="000000"/>
              </w:rPr>
              <w:t>Các hệ số cho hệ thống xử lý nước thải theo nguồn của khu vực thu nhập thấp và hệ thống xử lý tự hoại, không được xử lý theo đánh giá của chuyên gia chất thải</w:t>
            </w:r>
          </w:p>
          <w:p w14:paraId="12FF25D3" w14:textId="56B96E5C" w:rsidR="00774303" w:rsidRPr="001F5CDB" w:rsidRDefault="00774303" w:rsidP="00774303">
            <w:pPr>
              <w:rPr>
                <w:rFonts w:eastAsia="Times New Roman"/>
                <w:color w:val="000000"/>
              </w:rPr>
            </w:pPr>
            <w:r w:rsidRPr="001F5CDB">
              <w:rPr>
                <w:rFonts w:eastAsia="Times New Roman"/>
                <w:color w:val="000000"/>
              </w:rPr>
              <w:t>Các giá trị mặc định của IPCC 2006</w:t>
            </w:r>
          </w:p>
        </w:tc>
      </w:tr>
    </w:tbl>
    <w:p w14:paraId="488ACFE7" w14:textId="54EE8CC7" w:rsidR="001071AA" w:rsidRPr="00CA318B" w:rsidRDefault="003F5D09" w:rsidP="003F5D09">
      <w:pPr>
        <w:jc w:val="right"/>
        <w:rPr>
          <w:i/>
          <w:iCs/>
          <w:szCs w:val="40"/>
        </w:rPr>
      </w:pPr>
      <w:bookmarkStart w:id="193" w:name="_Toc140328185"/>
      <w:r w:rsidRPr="00CA318B">
        <w:rPr>
          <w:i/>
          <w:iCs/>
          <w:szCs w:val="40"/>
        </w:rPr>
        <w:lastRenderedPageBreak/>
        <w:t>(Nguồn: Bộ Tài nguyên và Môi trường (2020), Báo cáo kỹ thuật Kiểm kê quốc gia khí nhà kính năm 2016)</w:t>
      </w:r>
      <w:bookmarkEnd w:id="193"/>
    </w:p>
    <w:p w14:paraId="65809342" w14:textId="661E3B6D" w:rsidR="001071AA" w:rsidRPr="001071AA" w:rsidRDefault="001071AA" w:rsidP="003F5D09">
      <w:pPr>
        <w:pStyle w:val="Heading2"/>
      </w:pPr>
      <w:bookmarkStart w:id="194" w:name="_Toc148542260"/>
      <w:r>
        <w:t>1.2. Lựa chọn hệ số phát thải tính toán kiểm kê lĩnh vực AFOLU</w:t>
      </w:r>
      <w:bookmarkEnd w:id="194"/>
    </w:p>
    <w:p w14:paraId="33BEEB25" w14:textId="7B718D0B" w:rsidR="00A8246D" w:rsidRDefault="003F5D09" w:rsidP="003F5D09">
      <w:pPr>
        <w:pStyle w:val="Heading3"/>
      </w:pPr>
      <w:bookmarkStart w:id="195" w:name="_Toc148542261"/>
      <w:r>
        <w:t>1.2</w:t>
      </w:r>
      <w:r w:rsidR="00A8246D">
        <w:t>.</w:t>
      </w:r>
      <w:r>
        <w:t>1</w:t>
      </w:r>
      <w:r w:rsidR="00A8246D">
        <w:t xml:space="preserve"> Chăn nuôi</w:t>
      </w:r>
      <w:bookmarkEnd w:id="195"/>
      <w:r w:rsidR="00A8246D">
        <w:t xml:space="preserve"> </w:t>
      </w:r>
    </w:p>
    <w:p w14:paraId="3E4FB05A" w14:textId="03ED34FD" w:rsidR="00A8246D" w:rsidRDefault="003F5D09" w:rsidP="00A8246D">
      <w:pPr>
        <w:pStyle w:val="Heading4"/>
      </w:pPr>
      <w:r>
        <w:t>1.2.1</w:t>
      </w:r>
      <w:r w:rsidR="00A8246D">
        <w:t xml:space="preserve">.1. Tiêu hóa thức ăn (3A1) </w:t>
      </w:r>
    </w:p>
    <w:p w14:paraId="122D323B" w14:textId="77777777" w:rsidR="00A8246D" w:rsidRDefault="00A8246D" w:rsidP="006B51D0">
      <w:pPr>
        <w:spacing w:line="360" w:lineRule="auto"/>
        <w:ind w:firstLine="720"/>
      </w:pPr>
      <w:r w:rsidRPr="00B56B2C">
        <w:t>Hệ số phát thải của bò sữa và bò thịt sử dụng là các giá trị mặc định áp</w:t>
      </w:r>
      <w:r>
        <w:t xml:space="preserve"> </w:t>
      </w:r>
      <w:r w:rsidRPr="00B56B2C">
        <w:t>dụng cho các nước thuộc châu Á trong Hướng dẫn của IPCC năm 2019 hoàn</w:t>
      </w:r>
      <w:r>
        <w:t xml:space="preserve"> </w:t>
      </w:r>
      <w:r w:rsidRPr="00B56B2C">
        <w:t>thiện cho phiên bản năm 2006</w:t>
      </w:r>
      <w:r>
        <w:t>.</w:t>
      </w:r>
    </w:p>
    <w:p w14:paraId="6AECCA7D" w14:textId="77777777" w:rsidR="00A8246D" w:rsidRPr="00C253FD" w:rsidRDefault="00A8246D" w:rsidP="006B51D0">
      <w:pPr>
        <w:widowControl w:val="0"/>
        <w:autoSpaceDE w:val="0"/>
        <w:autoSpaceDN w:val="0"/>
        <w:adjustRightInd w:val="0"/>
        <w:spacing w:line="360" w:lineRule="auto"/>
        <w:ind w:firstLine="720"/>
        <w:rPr>
          <w:rFonts w:eastAsia="SimSun"/>
          <w:color w:val="000000" w:themeColor="text1"/>
          <w:lang w:val="vi-VN"/>
        </w:rPr>
      </w:pPr>
      <w:r w:rsidRPr="00B56B2C">
        <w:rPr>
          <w:rFonts w:eastAsia="SimSun"/>
          <w:color w:val="000000" w:themeColor="text1"/>
        </w:rPr>
        <w:t>Theo số liệu Niên giám thống kê của ngành Nông nghiệp và Phát triển</w:t>
      </w:r>
      <w:r>
        <w:rPr>
          <w:rFonts w:eastAsia="SimSun"/>
          <w:color w:val="000000" w:themeColor="text1"/>
        </w:rPr>
        <w:t xml:space="preserve"> </w:t>
      </w:r>
      <w:r w:rsidRPr="00B56B2C">
        <w:rPr>
          <w:rFonts w:eastAsia="SimSun"/>
          <w:color w:val="000000" w:themeColor="text1"/>
        </w:rPr>
        <w:t>nông thôn năm 2020 số lượng bò sữa là 331.368 con. Theo số liệu của Tổng cục</w:t>
      </w:r>
      <w:r>
        <w:rPr>
          <w:rFonts w:eastAsia="SimSun"/>
          <w:color w:val="000000" w:themeColor="text1"/>
        </w:rPr>
        <w:t xml:space="preserve"> </w:t>
      </w:r>
      <w:r w:rsidRPr="00B56B2C">
        <w:rPr>
          <w:rFonts w:eastAsia="SimSun"/>
          <w:color w:val="000000" w:themeColor="text1"/>
        </w:rPr>
        <w:t>Thống kê Việt Nam sản lượng sữa năm 2020 là 1.049.300.000 kg. Như vậy, sản</w:t>
      </w:r>
      <w:r>
        <w:rPr>
          <w:rFonts w:eastAsia="SimSun"/>
          <w:color w:val="000000" w:themeColor="text1"/>
        </w:rPr>
        <w:t xml:space="preserve"> </w:t>
      </w:r>
      <w:r w:rsidRPr="00B56B2C">
        <w:rPr>
          <w:rFonts w:eastAsia="SimSun"/>
          <w:color w:val="000000" w:themeColor="text1"/>
        </w:rPr>
        <w:t>lượng sữa trung bình/năm của bò sữa là 3.167 kg. Tại bảng 10.11, trang 10.44,</w:t>
      </w:r>
      <w:r>
        <w:rPr>
          <w:rFonts w:eastAsia="SimSun"/>
          <w:color w:val="000000" w:themeColor="text1"/>
        </w:rPr>
        <w:t xml:space="preserve"> </w:t>
      </w:r>
      <w:r w:rsidRPr="00B56B2C">
        <w:rPr>
          <w:rFonts w:eastAsia="SimSun"/>
          <w:color w:val="000000" w:themeColor="text1"/>
        </w:rPr>
        <w:t>Chương 10, Phần 4, IPCC 2019, hệ số phát thải của bò sữa là 78 kg</w:t>
      </w:r>
      <w:r>
        <w:rPr>
          <w:rFonts w:eastAsia="SimSun"/>
          <w:color w:val="000000" w:themeColor="text1"/>
        </w:rPr>
        <w:t xml:space="preserve"> </w:t>
      </w:r>
      <w:r w:rsidRPr="00B56B2C">
        <w:rPr>
          <w:rFonts w:eastAsia="SimSun"/>
          <w:color w:val="000000" w:themeColor="text1"/>
        </w:rPr>
        <w:t>CH</w:t>
      </w:r>
      <w:r w:rsidRPr="00B56B2C">
        <w:rPr>
          <w:rFonts w:eastAsia="SimSun"/>
          <w:color w:val="000000" w:themeColor="text1"/>
          <w:vertAlign w:val="subscript"/>
        </w:rPr>
        <w:t>4</w:t>
      </w:r>
      <w:r w:rsidRPr="00B56B2C">
        <w:rPr>
          <w:rFonts w:eastAsia="SimSun"/>
          <w:color w:val="000000" w:themeColor="text1"/>
        </w:rPr>
        <w:t>/năm/con tương ứng với sản lượng sữa trung bình/năm là 3.200kg. Lượng</w:t>
      </w:r>
      <w:r>
        <w:rPr>
          <w:rFonts w:eastAsia="SimSun"/>
          <w:color w:val="000000" w:themeColor="text1"/>
        </w:rPr>
        <w:t xml:space="preserve"> </w:t>
      </w:r>
      <w:r w:rsidRPr="00B56B2C">
        <w:rPr>
          <w:rFonts w:eastAsia="SimSun"/>
          <w:color w:val="000000" w:themeColor="text1"/>
        </w:rPr>
        <w:t>sữa trung bình/năm của bò sữa Việt Nam là 3.167 kg, do đó áp dụng giá trị của</w:t>
      </w:r>
      <w:r>
        <w:rPr>
          <w:rFonts w:eastAsia="SimSun"/>
          <w:color w:val="000000" w:themeColor="text1"/>
        </w:rPr>
        <w:t xml:space="preserve"> </w:t>
      </w:r>
      <w:r w:rsidRPr="00B56B2C">
        <w:rPr>
          <w:rFonts w:eastAsia="SimSun"/>
          <w:color w:val="000000" w:themeColor="text1"/>
        </w:rPr>
        <w:t>hệ số phát thải của bò sữa theo Hướng dẫn IPCC 2019.</w:t>
      </w:r>
    </w:p>
    <w:p w14:paraId="1920FB13" w14:textId="318DEC83" w:rsidR="00A8246D" w:rsidRDefault="00A8246D" w:rsidP="006B51D0">
      <w:pPr>
        <w:widowControl w:val="0"/>
        <w:autoSpaceDE w:val="0"/>
        <w:autoSpaceDN w:val="0"/>
        <w:adjustRightInd w:val="0"/>
        <w:spacing w:line="360" w:lineRule="auto"/>
        <w:ind w:firstLine="720"/>
        <w:rPr>
          <w:rFonts w:eastAsia="SimSun"/>
          <w:color w:val="000000" w:themeColor="text1"/>
          <w:lang w:val="vi-VN"/>
        </w:rPr>
      </w:pPr>
      <w:r w:rsidRPr="00C253FD">
        <w:rPr>
          <w:rFonts w:eastAsia="SimSun"/>
          <w:color w:val="000000" w:themeColor="text1"/>
          <w:lang w:val="vi-VN"/>
        </w:rPr>
        <w:t>Hệ số ph</w:t>
      </w:r>
      <w:r w:rsidRPr="00C30A58">
        <w:rPr>
          <w:rFonts w:eastAsia="SimSun"/>
          <w:color w:val="000000" w:themeColor="text1"/>
          <w:lang w:val="vi-VN"/>
        </w:rPr>
        <w:t>át th</w:t>
      </w:r>
      <w:r w:rsidRPr="00C253FD">
        <w:rPr>
          <w:rFonts w:eastAsia="SimSun"/>
          <w:color w:val="000000" w:themeColor="text1"/>
          <w:lang w:val="vi-VN"/>
        </w:rPr>
        <w:t>ải của vật nu</w:t>
      </w:r>
      <w:r w:rsidRPr="00C30A58">
        <w:rPr>
          <w:rFonts w:eastAsia="SimSun"/>
          <w:color w:val="000000" w:themeColor="text1"/>
          <w:lang w:val="vi-VN"/>
        </w:rPr>
        <w:t>ôi khác là giá tr</w:t>
      </w:r>
      <w:r w:rsidRPr="00C253FD">
        <w:rPr>
          <w:rFonts w:eastAsia="SimSun"/>
          <w:color w:val="000000" w:themeColor="text1"/>
          <w:lang w:val="vi-VN"/>
        </w:rPr>
        <w:t xml:space="preserve">ị mặc định </w:t>
      </w:r>
      <w:r w:rsidRPr="00C30A58">
        <w:rPr>
          <w:rFonts w:eastAsia="SimSun"/>
          <w:color w:val="000000" w:themeColor="text1"/>
          <w:lang w:val="vi-VN"/>
        </w:rPr>
        <w:t xml:space="preserve">dành </w:t>
      </w:r>
      <w:r w:rsidRPr="00C253FD">
        <w:rPr>
          <w:rFonts w:eastAsia="SimSun"/>
          <w:color w:val="000000" w:themeColor="text1"/>
          <w:lang w:val="vi-VN"/>
        </w:rPr>
        <w:t>cho c</w:t>
      </w:r>
      <w:r w:rsidRPr="00C30A58">
        <w:rPr>
          <w:rFonts w:eastAsia="SimSun"/>
          <w:color w:val="000000" w:themeColor="text1"/>
          <w:lang w:val="vi-VN"/>
        </w:rPr>
        <w:t>ác nư</w:t>
      </w:r>
      <w:r w:rsidRPr="00C253FD">
        <w:rPr>
          <w:rFonts w:eastAsia="SimSun"/>
          <w:color w:val="000000" w:themeColor="text1"/>
          <w:lang w:val="vi-VN"/>
        </w:rPr>
        <w:t>ớc đang ph</w:t>
      </w:r>
      <w:r w:rsidRPr="00C30A58">
        <w:rPr>
          <w:rFonts w:eastAsia="SimSun"/>
          <w:color w:val="000000" w:themeColor="text1"/>
          <w:lang w:val="vi-VN"/>
        </w:rPr>
        <w:t>át tri</w:t>
      </w:r>
      <w:r w:rsidRPr="00C253FD">
        <w:rPr>
          <w:rFonts w:eastAsia="SimSun"/>
          <w:color w:val="000000" w:themeColor="text1"/>
          <w:lang w:val="vi-VN"/>
        </w:rPr>
        <w:t xml:space="preserve">ển trong Hướng dẫn của IPCC </w:t>
      </w:r>
      <w:r w:rsidRPr="00C30A58">
        <w:rPr>
          <w:rFonts w:eastAsia="SimSun"/>
          <w:color w:val="000000" w:themeColor="text1"/>
          <w:lang w:val="vi-VN"/>
        </w:rPr>
        <w:t>2006</w:t>
      </w:r>
      <w:r w:rsidRPr="00C253FD">
        <w:rPr>
          <w:rFonts w:eastAsia="SimSun"/>
          <w:color w:val="000000" w:themeColor="text1"/>
          <w:lang w:val="vi-VN"/>
        </w:rPr>
        <w:t>.</w:t>
      </w:r>
    </w:p>
    <w:p w14:paraId="2CB73508" w14:textId="5A22F003" w:rsidR="006B51D0" w:rsidRDefault="006B51D0" w:rsidP="006B51D0">
      <w:pPr>
        <w:widowControl w:val="0"/>
        <w:autoSpaceDE w:val="0"/>
        <w:autoSpaceDN w:val="0"/>
        <w:adjustRightInd w:val="0"/>
        <w:spacing w:line="360" w:lineRule="auto"/>
        <w:ind w:firstLine="720"/>
        <w:rPr>
          <w:rFonts w:eastAsia="SimSun"/>
          <w:color w:val="000000" w:themeColor="text1"/>
          <w:lang w:val="vi-VN"/>
        </w:rPr>
      </w:pPr>
    </w:p>
    <w:p w14:paraId="732A40FC" w14:textId="5D30AB65" w:rsidR="006B51D0" w:rsidRDefault="006B51D0" w:rsidP="006B51D0">
      <w:pPr>
        <w:widowControl w:val="0"/>
        <w:autoSpaceDE w:val="0"/>
        <w:autoSpaceDN w:val="0"/>
        <w:adjustRightInd w:val="0"/>
        <w:spacing w:line="360" w:lineRule="auto"/>
        <w:ind w:firstLine="720"/>
        <w:rPr>
          <w:rFonts w:eastAsia="SimSun"/>
          <w:color w:val="000000" w:themeColor="text1"/>
        </w:rPr>
      </w:pPr>
    </w:p>
    <w:p w14:paraId="371D40B8" w14:textId="3E47DACF" w:rsidR="006B51D0" w:rsidRPr="006B51D0" w:rsidRDefault="006B51D0" w:rsidP="006B51D0">
      <w:pPr>
        <w:widowControl w:val="0"/>
        <w:autoSpaceDE w:val="0"/>
        <w:autoSpaceDN w:val="0"/>
        <w:adjustRightInd w:val="0"/>
        <w:spacing w:line="360" w:lineRule="auto"/>
        <w:ind w:firstLine="720"/>
        <w:rPr>
          <w:rFonts w:eastAsia="SimSun"/>
          <w:color w:val="000000" w:themeColor="text1"/>
        </w:rPr>
      </w:pPr>
    </w:p>
    <w:p w14:paraId="214CBD7A" w14:textId="2A774A41" w:rsidR="00A8246D" w:rsidRPr="00C253FD" w:rsidRDefault="009E3EDF" w:rsidP="009E3EDF">
      <w:pPr>
        <w:pStyle w:val="Caption"/>
        <w:rPr>
          <w:color w:val="000000" w:themeColor="text1"/>
          <w:lang w:val="vi-VN"/>
        </w:rPr>
      </w:pPr>
      <w:bookmarkStart w:id="196" w:name="_Toc137735550"/>
      <w:bookmarkStart w:id="197" w:name="_Toc148360137"/>
      <w:r>
        <w:t>Bảng 1.</w:t>
      </w:r>
      <w:r w:rsidR="002E7C8C">
        <w:fldChar w:fldCharType="begin"/>
      </w:r>
      <w:r w:rsidR="002E7C8C">
        <w:instrText xml:space="preserve"> SEQ Bảng_1. \* ARABIC </w:instrText>
      </w:r>
      <w:r w:rsidR="002E7C8C">
        <w:fldChar w:fldCharType="separate"/>
      </w:r>
      <w:r w:rsidR="00D27C04">
        <w:rPr>
          <w:noProof/>
        </w:rPr>
        <w:t>2</w:t>
      </w:r>
      <w:r w:rsidR="002E7C8C">
        <w:rPr>
          <w:noProof/>
        </w:rPr>
        <w:fldChar w:fldCharType="end"/>
      </w:r>
      <w:r>
        <w:t xml:space="preserve"> </w:t>
      </w:r>
      <w:r w:rsidR="00A8246D" w:rsidRPr="00C253FD">
        <w:rPr>
          <w:color w:val="000000" w:themeColor="text1"/>
          <w:lang w:val="vi-VN"/>
        </w:rPr>
        <w:t>Hệ số phát thải cho tiêu hóa thức ăn (CH</w:t>
      </w:r>
      <w:r w:rsidR="00A8246D" w:rsidRPr="00C253FD">
        <w:rPr>
          <w:color w:val="000000" w:themeColor="text1"/>
          <w:vertAlign w:val="subscript"/>
          <w:lang w:val="vi-VN"/>
        </w:rPr>
        <w:t>4</w:t>
      </w:r>
      <w:r w:rsidR="00A8246D" w:rsidRPr="00C253FD">
        <w:rPr>
          <w:color w:val="000000" w:themeColor="text1"/>
          <w:lang w:val="vi-VN"/>
        </w:rPr>
        <w:t>)</w:t>
      </w:r>
      <w:bookmarkEnd w:id="196"/>
      <w:bookmarkEnd w:id="197"/>
    </w:p>
    <w:tbl>
      <w:tblPr>
        <w:tblW w:w="5000" w:type="pct"/>
        <w:jc w:val="center"/>
        <w:tblLook w:val="0000" w:firstRow="0" w:lastRow="0" w:firstColumn="0" w:lastColumn="0" w:noHBand="0" w:noVBand="0"/>
      </w:tblPr>
      <w:tblGrid>
        <w:gridCol w:w="1239"/>
        <w:gridCol w:w="2311"/>
        <w:gridCol w:w="5511"/>
      </w:tblGrid>
      <w:tr w:rsidR="00A8246D" w:rsidRPr="00C253FD" w14:paraId="731DFB2F" w14:textId="77777777" w:rsidTr="00B32A40">
        <w:trPr>
          <w:cantSplit/>
          <w:trHeight w:val="1"/>
          <w:tblHeader/>
          <w:jc w:val="center"/>
        </w:trPr>
        <w:tc>
          <w:tcPr>
            <w:tcW w:w="684" w:type="pct"/>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180DC64B" w14:textId="77777777" w:rsidR="00A8246D" w:rsidRPr="00C253FD" w:rsidRDefault="00A8246D" w:rsidP="001071AA">
            <w:pPr>
              <w:widowControl w:val="0"/>
              <w:spacing w:before="0" w:after="0"/>
              <w:jc w:val="center"/>
              <w:rPr>
                <w:color w:val="000000" w:themeColor="text1"/>
              </w:rPr>
            </w:pPr>
            <w:r w:rsidRPr="00C253FD">
              <w:rPr>
                <w:b/>
                <w:color w:val="000000" w:themeColor="text1"/>
              </w:rPr>
              <w:t>Loại</w:t>
            </w:r>
          </w:p>
          <w:p w14:paraId="637CDDF9" w14:textId="77777777" w:rsidR="00A8246D" w:rsidRPr="00C253FD" w:rsidRDefault="00A8246D" w:rsidP="001071AA">
            <w:pPr>
              <w:widowControl w:val="0"/>
              <w:spacing w:before="0" w:after="0"/>
              <w:jc w:val="center"/>
              <w:rPr>
                <w:color w:val="000000" w:themeColor="text1"/>
              </w:rPr>
            </w:pPr>
            <w:r w:rsidRPr="00C253FD">
              <w:rPr>
                <w:b/>
                <w:color w:val="000000" w:themeColor="text1"/>
              </w:rPr>
              <w:t>vật nuôi</w:t>
            </w:r>
          </w:p>
        </w:tc>
        <w:tc>
          <w:tcPr>
            <w:tcW w:w="127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5C722C" w14:textId="77777777" w:rsidR="00A8246D" w:rsidRPr="00C253FD" w:rsidRDefault="00A8246D" w:rsidP="001071AA">
            <w:pPr>
              <w:widowControl w:val="0"/>
              <w:spacing w:before="0" w:after="0"/>
              <w:jc w:val="center"/>
              <w:rPr>
                <w:color w:val="000000" w:themeColor="text1"/>
              </w:rPr>
            </w:pPr>
            <w:r w:rsidRPr="00C253FD">
              <w:rPr>
                <w:b/>
                <w:color w:val="000000" w:themeColor="text1"/>
              </w:rPr>
              <w:t>Hệ số phát thải</w:t>
            </w:r>
          </w:p>
        </w:tc>
        <w:tc>
          <w:tcPr>
            <w:tcW w:w="3041" w:type="pct"/>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1D94DE39" w14:textId="77777777" w:rsidR="00A8246D" w:rsidRPr="00C253FD" w:rsidRDefault="00A8246D" w:rsidP="001071AA">
            <w:pPr>
              <w:widowControl w:val="0"/>
              <w:spacing w:before="0" w:after="0"/>
              <w:jc w:val="center"/>
              <w:rPr>
                <w:color w:val="000000" w:themeColor="text1"/>
              </w:rPr>
            </w:pPr>
            <w:r w:rsidRPr="00C253FD">
              <w:rPr>
                <w:b/>
                <w:color w:val="000000" w:themeColor="text1"/>
              </w:rPr>
              <w:t>Nguồn số liệu</w:t>
            </w:r>
          </w:p>
        </w:tc>
      </w:tr>
      <w:tr w:rsidR="00A8246D" w:rsidRPr="00C253FD" w14:paraId="0913323F" w14:textId="77777777" w:rsidTr="00B32A40">
        <w:trPr>
          <w:cantSplit/>
          <w:trHeight w:val="1"/>
          <w:tblHeader/>
          <w:jc w:val="center"/>
        </w:trPr>
        <w:tc>
          <w:tcPr>
            <w:tcW w:w="684" w:type="pct"/>
            <w:vMerge/>
            <w:tcBorders>
              <w:top w:val="single" w:sz="4" w:space="0" w:color="000000"/>
              <w:left w:val="single" w:sz="4" w:space="0" w:color="000000"/>
              <w:right w:val="single" w:sz="4" w:space="0" w:color="000000"/>
            </w:tcBorders>
            <w:shd w:val="clear" w:color="auto" w:fill="FFFFFF"/>
            <w:vAlign w:val="center"/>
          </w:tcPr>
          <w:p w14:paraId="603A290B" w14:textId="77777777" w:rsidR="00A8246D" w:rsidRPr="00C253FD" w:rsidRDefault="00A8246D" w:rsidP="001071AA">
            <w:pPr>
              <w:widowControl w:val="0"/>
              <w:pBdr>
                <w:top w:val="nil"/>
                <w:left w:val="nil"/>
                <w:bottom w:val="nil"/>
                <w:right w:val="nil"/>
                <w:between w:val="nil"/>
              </w:pBdr>
              <w:spacing w:before="0" w:after="0" w:line="276" w:lineRule="auto"/>
              <w:rPr>
                <w:color w:val="000000" w:themeColor="text1"/>
              </w:rPr>
            </w:pPr>
          </w:p>
        </w:tc>
        <w:tc>
          <w:tcPr>
            <w:tcW w:w="127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2456549" w14:textId="77777777" w:rsidR="00A8246D" w:rsidRPr="00C253FD" w:rsidRDefault="00A8246D" w:rsidP="001071AA">
            <w:pPr>
              <w:widowControl w:val="0"/>
              <w:spacing w:before="0" w:after="0"/>
              <w:jc w:val="center"/>
              <w:rPr>
                <w:color w:val="000000" w:themeColor="text1"/>
              </w:rPr>
            </w:pPr>
            <w:r w:rsidRPr="00C253FD">
              <w:rPr>
                <w:i/>
                <w:color w:val="000000" w:themeColor="text1"/>
              </w:rPr>
              <w:t>kg CH</w:t>
            </w:r>
            <w:r w:rsidRPr="00C253FD">
              <w:rPr>
                <w:i/>
                <w:color w:val="000000" w:themeColor="text1"/>
                <w:vertAlign w:val="subscript"/>
              </w:rPr>
              <w:t>4</w:t>
            </w:r>
            <w:r w:rsidRPr="00C253FD">
              <w:rPr>
                <w:i/>
                <w:color w:val="000000" w:themeColor="text1"/>
              </w:rPr>
              <w:t>/vật nuôi/năm</w:t>
            </w:r>
          </w:p>
        </w:tc>
        <w:tc>
          <w:tcPr>
            <w:tcW w:w="3041" w:type="pct"/>
            <w:vMerge/>
            <w:tcBorders>
              <w:top w:val="single" w:sz="4" w:space="0" w:color="000000"/>
              <w:left w:val="single" w:sz="4" w:space="0" w:color="000000"/>
              <w:right w:val="single" w:sz="4" w:space="0" w:color="000000"/>
            </w:tcBorders>
            <w:shd w:val="clear" w:color="auto" w:fill="FFFFFF"/>
            <w:vAlign w:val="center"/>
          </w:tcPr>
          <w:p w14:paraId="2B4B76A4" w14:textId="77777777" w:rsidR="00A8246D" w:rsidRPr="00C253FD" w:rsidRDefault="00A8246D" w:rsidP="001071AA">
            <w:pPr>
              <w:widowControl w:val="0"/>
              <w:pBdr>
                <w:top w:val="nil"/>
                <w:left w:val="nil"/>
                <w:bottom w:val="nil"/>
                <w:right w:val="nil"/>
                <w:between w:val="nil"/>
              </w:pBdr>
              <w:spacing w:before="0" w:after="0" w:line="276" w:lineRule="auto"/>
              <w:rPr>
                <w:color w:val="000000" w:themeColor="text1"/>
              </w:rPr>
            </w:pPr>
          </w:p>
        </w:tc>
      </w:tr>
      <w:tr w:rsidR="00A8246D" w:rsidRPr="00C253FD" w14:paraId="571D8A93" w14:textId="77777777" w:rsidTr="00B32A40">
        <w:trPr>
          <w:cantSplit/>
          <w:trHeight w:val="1"/>
          <w:jc w:val="center"/>
        </w:trPr>
        <w:tc>
          <w:tcPr>
            <w:tcW w:w="684" w:type="pct"/>
            <w:tcBorders>
              <w:top w:val="single" w:sz="4" w:space="0" w:color="000000"/>
              <w:left w:val="single" w:sz="4" w:space="0" w:color="000000"/>
              <w:bottom w:val="single" w:sz="4" w:space="0" w:color="000000"/>
              <w:right w:val="single" w:sz="4" w:space="0" w:color="000000"/>
            </w:tcBorders>
            <w:shd w:val="clear" w:color="auto" w:fill="FFFFFF"/>
          </w:tcPr>
          <w:p w14:paraId="407B44FF" w14:textId="77777777" w:rsidR="00A8246D" w:rsidRPr="00C253FD" w:rsidRDefault="00A8246D" w:rsidP="001071AA">
            <w:pPr>
              <w:widowControl w:val="0"/>
              <w:spacing w:before="0" w:after="0"/>
              <w:jc w:val="center"/>
              <w:rPr>
                <w:color w:val="000000" w:themeColor="text1"/>
              </w:rPr>
            </w:pPr>
            <w:r w:rsidRPr="00C253FD">
              <w:rPr>
                <w:color w:val="000000" w:themeColor="text1"/>
              </w:rPr>
              <w:t>Bò sữa</w:t>
            </w:r>
          </w:p>
        </w:tc>
        <w:tc>
          <w:tcPr>
            <w:tcW w:w="1275" w:type="pct"/>
            <w:tcBorders>
              <w:top w:val="single" w:sz="4" w:space="0" w:color="000000"/>
              <w:left w:val="single" w:sz="4" w:space="0" w:color="000000"/>
              <w:bottom w:val="single" w:sz="4" w:space="0" w:color="000000"/>
              <w:right w:val="single" w:sz="4" w:space="0" w:color="000000"/>
            </w:tcBorders>
            <w:shd w:val="clear" w:color="auto" w:fill="FFFFFF"/>
          </w:tcPr>
          <w:p w14:paraId="5412C79F" w14:textId="77777777" w:rsidR="00A8246D" w:rsidRPr="00C253FD" w:rsidRDefault="00A8246D" w:rsidP="001071AA">
            <w:pPr>
              <w:widowControl w:val="0"/>
              <w:spacing w:before="0" w:after="0"/>
              <w:jc w:val="center"/>
              <w:rPr>
                <w:color w:val="000000" w:themeColor="text1"/>
              </w:rPr>
            </w:pPr>
            <w:r w:rsidRPr="00C253FD">
              <w:rPr>
                <w:color w:val="000000" w:themeColor="text1"/>
              </w:rPr>
              <w:t>78</w:t>
            </w:r>
          </w:p>
        </w:tc>
        <w:tc>
          <w:tcPr>
            <w:tcW w:w="3041" w:type="pct"/>
            <w:vMerge w:val="restart"/>
            <w:tcBorders>
              <w:top w:val="single" w:sz="4" w:space="0" w:color="000000"/>
              <w:left w:val="single" w:sz="4" w:space="0" w:color="000000"/>
              <w:right w:val="single" w:sz="4" w:space="0" w:color="000000"/>
            </w:tcBorders>
            <w:shd w:val="clear" w:color="auto" w:fill="FFFFFF"/>
            <w:vAlign w:val="center"/>
          </w:tcPr>
          <w:p w14:paraId="6F81088F" w14:textId="77777777" w:rsidR="00A8246D" w:rsidRPr="00C253FD" w:rsidRDefault="00A8246D" w:rsidP="001071AA">
            <w:pPr>
              <w:widowControl w:val="0"/>
              <w:spacing w:before="0" w:after="0"/>
              <w:jc w:val="center"/>
              <w:rPr>
                <w:color w:val="000000" w:themeColor="text1"/>
              </w:rPr>
            </w:pPr>
            <w:r w:rsidRPr="00C253FD">
              <w:rPr>
                <w:color w:val="000000" w:themeColor="text1"/>
              </w:rPr>
              <w:t>Bảng 10.11, trang 10.44, Chương 10, Phần 4,</w:t>
            </w:r>
          </w:p>
          <w:p w14:paraId="44324212" w14:textId="77777777" w:rsidR="00A8246D" w:rsidRPr="00C253FD" w:rsidRDefault="00A8246D" w:rsidP="001071AA">
            <w:pPr>
              <w:widowControl w:val="0"/>
              <w:spacing w:before="0" w:after="0"/>
              <w:jc w:val="center"/>
              <w:rPr>
                <w:color w:val="000000" w:themeColor="text1"/>
              </w:rPr>
            </w:pPr>
            <w:r w:rsidRPr="00C253FD">
              <w:rPr>
                <w:color w:val="000000" w:themeColor="text1"/>
              </w:rPr>
              <w:t>IPCC 2019</w:t>
            </w:r>
          </w:p>
        </w:tc>
      </w:tr>
      <w:tr w:rsidR="00A8246D" w:rsidRPr="00C253FD" w14:paraId="284F278E" w14:textId="77777777" w:rsidTr="00B32A40">
        <w:trPr>
          <w:cantSplit/>
          <w:trHeight w:val="1"/>
          <w:jc w:val="center"/>
        </w:trPr>
        <w:tc>
          <w:tcPr>
            <w:tcW w:w="684" w:type="pct"/>
            <w:tcBorders>
              <w:top w:val="single" w:sz="4" w:space="0" w:color="000000"/>
              <w:left w:val="single" w:sz="4" w:space="0" w:color="000000"/>
              <w:bottom w:val="single" w:sz="4" w:space="0" w:color="000000"/>
              <w:right w:val="single" w:sz="4" w:space="0" w:color="000000"/>
            </w:tcBorders>
            <w:shd w:val="clear" w:color="auto" w:fill="FFFFFF"/>
          </w:tcPr>
          <w:p w14:paraId="235A01AC" w14:textId="77777777" w:rsidR="00A8246D" w:rsidRPr="00C253FD" w:rsidRDefault="00A8246D" w:rsidP="001071AA">
            <w:pPr>
              <w:widowControl w:val="0"/>
              <w:spacing w:before="0" w:after="0"/>
              <w:jc w:val="center"/>
              <w:rPr>
                <w:color w:val="000000" w:themeColor="text1"/>
              </w:rPr>
            </w:pPr>
            <w:r w:rsidRPr="00C253FD">
              <w:rPr>
                <w:color w:val="000000" w:themeColor="text1"/>
              </w:rPr>
              <w:t>Bò thịt</w:t>
            </w:r>
          </w:p>
        </w:tc>
        <w:tc>
          <w:tcPr>
            <w:tcW w:w="1275" w:type="pct"/>
            <w:tcBorders>
              <w:top w:val="single" w:sz="4" w:space="0" w:color="000000"/>
              <w:left w:val="single" w:sz="4" w:space="0" w:color="000000"/>
              <w:bottom w:val="single" w:sz="4" w:space="0" w:color="000000"/>
              <w:right w:val="single" w:sz="4" w:space="0" w:color="000000"/>
            </w:tcBorders>
            <w:shd w:val="clear" w:color="auto" w:fill="FFFFFF"/>
          </w:tcPr>
          <w:p w14:paraId="4EFED5E9" w14:textId="77777777" w:rsidR="00A8246D" w:rsidRPr="00C253FD" w:rsidRDefault="00A8246D" w:rsidP="001071AA">
            <w:pPr>
              <w:widowControl w:val="0"/>
              <w:spacing w:before="0" w:after="0"/>
              <w:jc w:val="center"/>
              <w:rPr>
                <w:color w:val="000000" w:themeColor="text1"/>
              </w:rPr>
            </w:pPr>
            <w:r w:rsidRPr="00C253FD">
              <w:rPr>
                <w:color w:val="000000" w:themeColor="text1"/>
              </w:rPr>
              <w:t>54</w:t>
            </w:r>
          </w:p>
        </w:tc>
        <w:tc>
          <w:tcPr>
            <w:tcW w:w="3041" w:type="pct"/>
            <w:vMerge/>
            <w:tcBorders>
              <w:left w:val="single" w:sz="4" w:space="0" w:color="000000"/>
              <w:right w:val="single" w:sz="4" w:space="0" w:color="000000"/>
            </w:tcBorders>
            <w:shd w:val="clear" w:color="auto" w:fill="FFFFFF"/>
            <w:vAlign w:val="center"/>
          </w:tcPr>
          <w:p w14:paraId="21612EDA" w14:textId="77777777" w:rsidR="00A8246D" w:rsidRPr="00C253FD" w:rsidRDefault="00A8246D" w:rsidP="001071AA">
            <w:pPr>
              <w:widowControl w:val="0"/>
              <w:pBdr>
                <w:top w:val="nil"/>
                <w:left w:val="nil"/>
                <w:bottom w:val="nil"/>
                <w:right w:val="nil"/>
                <w:between w:val="nil"/>
              </w:pBdr>
              <w:spacing w:before="0" w:after="0" w:line="276" w:lineRule="auto"/>
              <w:jc w:val="center"/>
              <w:rPr>
                <w:color w:val="000000" w:themeColor="text1"/>
              </w:rPr>
            </w:pPr>
          </w:p>
        </w:tc>
      </w:tr>
      <w:tr w:rsidR="00A8246D" w:rsidRPr="00C253FD" w14:paraId="6C0C43FA" w14:textId="77777777" w:rsidTr="00B32A40">
        <w:trPr>
          <w:cantSplit/>
          <w:trHeight w:val="1"/>
          <w:jc w:val="center"/>
        </w:trPr>
        <w:tc>
          <w:tcPr>
            <w:tcW w:w="684" w:type="pct"/>
            <w:tcBorders>
              <w:top w:val="single" w:sz="4" w:space="0" w:color="000000"/>
              <w:left w:val="single" w:sz="4" w:space="0" w:color="000000"/>
              <w:bottom w:val="single" w:sz="4" w:space="0" w:color="000000"/>
              <w:right w:val="single" w:sz="4" w:space="0" w:color="000000"/>
            </w:tcBorders>
            <w:shd w:val="clear" w:color="auto" w:fill="FFFFFF"/>
          </w:tcPr>
          <w:p w14:paraId="7FAD3B90" w14:textId="77777777" w:rsidR="00A8246D" w:rsidRPr="00C253FD" w:rsidRDefault="00A8246D" w:rsidP="001071AA">
            <w:pPr>
              <w:widowControl w:val="0"/>
              <w:spacing w:before="0" w:after="0"/>
              <w:jc w:val="center"/>
              <w:rPr>
                <w:color w:val="000000" w:themeColor="text1"/>
              </w:rPr>
            </w:pPr>
            <w:r w:rsidRPr="00C253FD">
              <w:rPr>
                <w:color w:val="000000" w:themeColor="text1"/>
              </w:rPr>
              <w:t>Trâu</w:t>
            </w:r>
          </w:p>
        </w:tc>
        <w:tc>
          <w:tcPr>
            <w:tcW w:w="1275" w:type="pct"/>
            <w:tcBorders>
              <w:top w:val="single" w:sz="4" w:space="0" w:color="000000"/>
              <w:left w:val="single" w:sz="4" w:space="0" w:color="000000"/>
              <w:bottom w:val="single" w:sz="4" w:space="0" w:color="000000"/>
              <w:right w:val="single" w:sz="4" w:space="0" w:color="000000"/>
            </w:tcBorders>
            <w:shd w:val="clear" w:color="auto" w:fill="FFFFFF"/>
          </w:tcPr>
          <w:p w14:paraId="33D3005E" w14:textId="77777777" w:rsidR="00A8246D" w:rsidRPr="00C253FD" w:rsidRDefault="00A8246D" w:rsidP="001071AA">
            <w:pPr>
              <w:widowControl w:val="0"/>
              <w:spacing w:before="0" w:after="0"/>
              <w:jc w:val="center"/>
              <w:rPr>
                <w:color w:val="000000" w:themeColor="text1"/>
              </w:rPr>
            </w:pPr>
            <w:r w:rsidRPr="00C253FD">
              <w:rPr>
                <w:color w:val="000000" w:themeColor="text1"/>
              </w:rPr>
              <w:t>76</w:t>
            </w:r>
          </w:p>
        </w:tc>
        <w:tc>
          <w:tcPr>
            <w:tcW w:w="3041" w:type="pct"/>
            <w:vMerge/>
            <w:tcBorders>
              <w:left w:val="single" w:sz="4" w:space="0" w:color="000000"/>
              <w:bottom w:val="single" w:sz="4" w:space="0" w:color="000000"/>
              <w:right w:val="single" w:sz="4" w:space="0" w:color="000000"/>
            </w:tcBorders>
            <w:shd w:val="clear" w:color="auto" w:fill="FFFFFF"/>
            <w:vAlign w:val="center"/>
          </w:tcPr>
          <w:p w14:paraId="40C1F622" w14:textId="77777777" w:rsidR="00A8246D" w:rsidRPr="00C253FD" w:rsidRDefault="00A8246D" w:rsidP="001071AA">
            <w:pPr>
              <w:widowControl w:val="0"/>
              <w:spacing w:before="0" w:after="0"/>
              <w:jc w:val="center"/>
              <w:rPr>
                <w:color w:val="000000" w:themeColor="text1"/>
              </w:rPr>
            </w:pPr>
          </w:p>
        </w:tc>
      </w:tr>
      <w:tr w:rsidR="00A8246D" w:rsidRPr="00C253FD" w14:paraId="4C23E4D2" w14:textId="77777777" w:rsidTr="00B32A40">
        <w:trPr>
          <w:cantSplit/>
          <w:trHeight w:val="70"/>
          <w:jc w:val="center"/>
        </w:trPr>
        <w:tc>
          <w:tcPr>
            <w:tcW w:w="684" w:type="pct"/>
            <w:tcBorders>
              <w:top w:val="single" w:sz="4" w:space="0" w:color="000000"/>
              <w:left w:val="single" w:sz="4" w:space="0" w:color="000000"/>
              <w:right w:val="single" w:sz="4" w:space="0" w:color="000000"/>
            </w:tcBorders>
            <w:shd w:val="clear" w:color="auto" w:fill="FFFFFF"/>
          </w:tcPr>
          <w:p w14:paraId="2D98AE8E" w14:textId="77777777" w:rsidR="00A8246D" w:rsidRPr="00C253FD" w:rsidRDefault="00A8246D" w:rsidP="001071AA">
            <w:pPr>
              <w:widowControl w:val="0"/>
              <w:spacing w:before="0" w:after="0"/>
              <w:jc w:val="center"/>
              <w:rPr>
                <w:color w:val="000000" w:themeColor="text1"/>
              </w:rPr>
            </w:pPr>
            <w:r w:rsidRPr="00C253FD">
              <w:rPr>
                <w:color w:val="000000" w:themeColor="text1"/>
              </w:rPr>
              <w:t>Cừu</w:t>
            </w:r>
          </w:p>
        </w:tc>
        <w:tc>
          <w:tcPr>
            <w:tcW w:w="1275" w:type="pct"/>
            <w:tcBorders>
              <w:top w:val="single" w:sz="4" w:space="0" w:color="000000"/>
              <w:left w:val="single" w:sz="4" w:space="0" w:color="000000"/>
              <w:right w:val="single" w:sz="4" w:space="0" w:color="000000"/>
            </w:tcBorders>
            <w:shd w:val="clear" w:color="auto" w:fill="FFFFFF"/>
          </w:tcPr>
          <w:p w14:paraId="556D443E" w14:textId="77777777" w:rsidR="00A8246D" w:rsidRPr="00C253FD" w:rsidRDefault="00A8246D" w:rsidP="001071AA">
            <w:pPr>
              <w:widowControl w:val="0"/>
              <w:spacing w:before="0" w:after="0"/>
              <w:jc w:val="center"/>
              <w:rPr>
                <w:color w:val="000000" w:themeColor="text1"/>
              </w:rPr>
            </w:pPr>
            <w:r w:rsidRPr="00C253FD">
              <w:rPr>
                <w:color w:val="000000" w:themeColor="text1"/>
              </w:rPr>
              <w:t>5</w:t>
            </w:r>
          </w:p>
        </w:tc>
        <w:tc>
          <w:tcPr>
            <w:tcW w:w="3041"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5BDFE360" w14:textId="77777777" w:rsidR="00A8246D" w:rsidRPr="00C253FD" w:rsidRDefault="00A8246D" w:rsidP="001071AA">
            <w:pPr>
              <w:widowControl w:val="0"/>
              <w:spacing w:before="0" w:after="0"/>
              <w:jc w:val="center"/>
              <w:rPr>
                <w:color w:val="000000" w:themeColor="text1"/>
              </w:rPr>
            </w:pPr>
            <w:r w:rsidRPr="00C253FD">
              <w:rPr>
                <w:color w:val="000000" w:themeColor="text1"/>
              </w:rPr>
              <w:t>Bảng 10.11, trang 10.29, Chương 10, Phần 4,</w:t>
            </w:r>
          </w:p>
          <w:p w14:paraId="3722C672" w14:textId="77777777" w:rsidR="00A8246D" w:rsidRPr="00C253FD" w:rsidRDefault="00A8246D" w:rsidP="001071AA">
            <w:pPr>
              <w:widowControl w:val="0"/>
              <w:spacing w:before="0" w:after="0"/>
              <w:jc w:val="center"/>
              <w:rPr>
                <w:color w:val="000000" w:themeColor="text1"/>
              </w:rPr>
            </w:pPr>
            <w:r w:rsidRPr="00C253FD">
              <w:rPr>
                <w:color w:val="000000" w:themeColor="text1"/>
              </w:rPr>
              <w:t>IPCC 2006 (các nước đang phát triển)</w:t>
            </w:r>
          </w:p>
        </w:tc>
      </w:tr>
      <w:tr w:rsidR="00A8246D" w:rsidRPr="00C253FD" w14:paraId="35B6101C" w14:textId="77777777" w:rsidTr="00B32A40">
        <w:trPr>
          <w:cantSplit/>
          <w:trHeight w:val="1"/>
          <w:jc w:val="center"/>
        </w:trPr>
        <w:tc>
          <w:tcPr>
            <w:tcW w:w="684" w:type="pct"/>
            <w:tcBorders>
              <w:top w:val="single" w:sz="4" w:space="0" w:color="000000"/>
              <w:left w:val="single" w:sz="4" w:space="0" w:color="000000"/>
              <w:bottom w:val="single" w:sz="4" w:space="0" w:color="000000"/>
              <w:right w:val="single" w:sz="4" w:space="0" w:color="000000"/>
            </w:tcBorders>
            <w:shd w:val="clear" w:color="auto" w:fill="FFFFFF"/>
          </w:tcPr>
          <w:p w14:paraId="180E2B3A" w14:textId="77777777" w:rsidR="00A8246D" w:rsidRPr="00C253FD" w:rsidRDefault="00A8246D" w:rsidP="001071AA">
            <w:pPr>
              <w:widowControl w:val="0"/>
              <w:spacing w:before="0" w:after="0"/>
              <w:jc w:val="center"/>
              <w:rPr>
                <w:color w:val="000000" w:themeColor="text1"/>
              </w:rPr>
            </w:pPr>
            <w:r w:rsidRPr="00C253FD">
              <w:rPr>
                <w:color w:val="000000" w:themeColor="text1"/>
              </w:rPr>
              <w:t>Dê</w:t>
            </w:r>
          </w:p>
        </w:tc>
        <w:tc>
          <w:tcPr>
            <w:tcW w:w="1275" w:type="pct"/>
            <w:tcBorders>
              <w:top w:val="single" w:sz="4" w:space="0" w:color="000000"/>
              <w:left w:val="single" w:sz="4" w:space="0" w:color="000000"/>
              <w:bottom w:val="single" w:sz="4" w:space="0" w:color="000000"/>
              <w:right w:val="single" w:sz="4" w:space="0" w:color="000000"/>
            </w:tcBorders>
            <w:shd w:val="clear" w:color="auto" w:fill="FFFFFF"/>
          </w:tcPr>
          <w:p w14:paraId="729D08DD" w14:textId="77777777" w:rsidR="00A8246D" w:rsidRPr="00C253FD" w:rsidRDefault="00A8246D" w:rsidP="001071AA">
            <w:pPr>
              <w:widowControl w:val="0"/>
              <w:spacing w:before="0" w:after="0"/>
              <w:jc w:val="center"/>
              <w:rPr>
                <w:color w:val="000000" w:themeColor="text1"/>
              </w:rPr>
            </w:pPr>
            <w:r w:rsidRPr="00C253FD">
              <w:rPr>
                <w:color w:val="000000" w:themeColor="text1"/>
              </w:rPr>
              <w:t>5</w:t>
            </w:r>
          </w:p>
        </w:tc>
        <w:tc>
          <w:tcPr>
            <w:tcW w:w="3041"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D69FA5A" w14:textId="77777777" w:rsidR="00A8246D" w:rsidRPr="00C253FD" w:rsidRDefault="00A8246D" w:rsidP="001071AA">
            <w:pPr>
              <w:widowControl w:val="0"/>
              <w:pBdr>
                <w:top w:val="nil"/>
                <w:left w:val="nil"/>
                <w:bottom w:val="nil"/>
                <w:right w:val="nil"/>
                <w:between w:val="nil"/>
              </w:pBdr>
              <w:spacing w:before="0" w:after="0" w:line="276" w:lineRule="auto"/>
              <w:rPr>
                <w:color w:val="000000" w:themeColor="text1"/>
              </w:rPr>
            </w:pPr>
          </w:p>
        </w:tc>
      </w:tr>
      <w:tr w:rsidR="00A8246D" w:rsidRPr="00C253FD" w14:paraId="01284368" w14:textId="77777777" w:rsidTr="00B32A40">
        <w:trPr>
          <w:cantSplit/>
          <w:trHeight w:val="1"/>
          <w:jc w:val="center"/>
        </w:trPr>
        <w:tc>
          <w:tcPr>
            <w:tcW w:w="684" w:type="pct"/>
            <w:tcBorders>
              <w:top w:val="single" w:sz="4" w:space="0" w:color="000000"/>
              <w:left w:val="single" w:sz="4" w:space="0" w:color="000000"/>
              <w:bottom w:val="single" w:sz="4" w:space="0" w:color="000000"/>
              <w:right w:val="single" w:sz="4" w:space="0" w:color="000000"/>
            </w:tcBorders>
            <w:shd w:val="clear" w:color="auto" w:fill="FFFFFF"/>
          </w:tcPr>
          <w:p w14:paraId="2494CB9B" w14:textId="77777777" w:rsidR="00A8246D" w:rsidRPr="00C253FD" w:rsidRDefault="00A8246D" w:rsidP="001071AA">
            <w:pPr>
              <w:widowControl w:val="0"/>
              <w:spacing w:before="0" w:after="0"/>
              <w:jc w:val="center"/>
              <w:rPr>
                <w:color w:val="000000" w:themeColor="text1"/>
              </w:rPr>
            </w:pPr>
            <w:r w:rsidRPr="00C253FD">
              <w:rPr>
                <w:color w:val="000000" w:themeColor="text1"/>
              </w:rPr>
              <w:t>Ngựa</w:t>
            </w:r>
          </w:p>
        </w:tc>
        <w:tc>
          <w:tcPr>
            <w:tcW w:w="1275" w:type="pct"/>
            <w:tcBorders>
              <w:top w:val="single" w:sz="4" w:space="0" w:color="000000"/>
              <w:left w:val="single" w:sz="4" w:space="0" w:color="000000"/>
              <w:bottom w:val="single" w:sz="4" w:space="0" w:color="000000"/>
              <w:right w:val="single" w:sz="4" w:space="0" w:color="000000"/>
            </w:tcBorders>
            <w:shd w:val="clear" w:color="auto" w:fill="FFFFFF"/>
          </w:tcPr>
          <w:p w14:paraId="7B53AD15" w14:textId="77777777" w:rsidR="00A8246D" w:rsidRPr="00C253FD" w:rsidRDefault="00A8246D" w:rsidP="001071AA">
            <w:pPr>
              <w:widowControl w:val="0"/>
              <w:spacing w:before="0" w:after="0"/>
              <w:jc w:val="center"/>
              <w:rPr>
                <w:color w:val="000000" w:themeColor="text1"/>
              </w:rPr>
            </w:pPr>
            <w:r w:rsidRPr="00C253FD">
              <w:rPr>
                <w:color w:val="000000" w:themeColor="text1"/>
              </w:rPr>
              <w:t>18</w:t>
            </w:r>
          </w:p>
        </w:tc>
        <w:tc>
          <w:tcPr>
            <w:tcW w:w="3041"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423EC2C" w14:textId="77777777" w:rsidR="00A8246D" w:rsidRPr="00C253FD" w:rsidRDefault="00A8246D" w:rsidP="001071AA">
            <w:pPr>
              <w:widowControl w:val="0"/>
              <w:pBdr>
                <w:top w:val="nil"/>
                <w:left w:val="nil"/>
                <w:bottom w:val="nil"/>
                <w:right w:val="nil"/>
                <w:between w:val="nil"/>
              </w:pBdr>
              <w:spacing w:before="0" w:after="0" w:line="276" w:lineRule="auto"/>
              <w:rPr>
                <w:color w:val="000000" w:themeColor="text1"/>
              </w:rPr>
            </w:pPr>
          </w:p>
        </w:tc>
      </w:tr>
      <w:tr w:rsidR="00A8246D" w:rsidRPr="00C253FD" w14:paraId="1F1D0C6A" w14:textId="77777777" w:rsidTr="00B32A40">
        <w:trPr>
          <w:cantSplit/>
          <w:trHeight w:val="77"/>
          <w:jc w:val="center"/>
        </w:trPr>
        <w:tc>
          <w:tcPr>
            <w:tcW w:w="684" w:type="pct"/>
            <w:tcBorders>
              <w:top w:val="single" w:sz="4" w:space="0" w:color="000000"/>
              <w:left w:val="single" w:sz="4" w:space="0" w:color="000000"/>
              <w:bottom w:val="single" w:sz="4" w:space="0" w:color="000000"/>
              <w:right w:val="single" w:sz="4" w:space="0" w:color="000000"/>
            </w:tcBorders>
            <w:shd w:val="clear" w:color="auto" w:fill="FFFFFF"/>
          </w:tcPr>
          <w:p w14:paraId="00AEA415" w14:textId="77777777" w:rsidR="00A8246D" w:rsidRPr="00C253FD" w:rsidRDefault="00A8246D" w:rsidP="001071AA">
            <w:pPr>
              <w:widowControl w:val="0"/>
              <w:spacing w:before="0" w:after="0"/>
              <w:jc w:val="center"/>
              <w:rPr>
                <w:color w:val="000000" w:themeColor="text1"/>
              </w:rPr>
            </w:pPr>
            <w:r w:rsidRPr="00C253FD">
              <w:rPr>
                <w:color w:val="000000" w:themeColor="text1"/>
              </w:rPr>
              <w:t>Lợn</w:t>
            </w:r>
          </w:p>
        </w:tc>
        <w:tc>
          <w:tcPr>
            <w:tcW w:w="1275" w:type="pct"/>
            <w:tcBorders>
              <w:top w:val="single" w:sz="4" w:space="0" w:color="000000"/>
              <w:left w:val="single" w:sz="4" w:space="0" w:color="000000"/>
              <w:bottom w:val="single" w:sz="4" w:space="0" w:color="000000"/>
              <w:right w:val="single" w:sz="4" w:space="0" w:color="000000"/>
            </w:tcBorders>
            <w:shd w:val="clear" w:color="auto" w:fill="FFFFFF"/>
          </w:tcPr>
          <w:p w14:paraId="46D96F0E" w14:textId="77777777" w:rsidR="00A8246D" w:rsidRPr="00C253FD" w:rsidRDefault="00A8246D" w:rsidP="001071AA">
            <w:pPr>
              <w:widowControl w:val="0"/>
              <w:spacing w:before="0" w:after="0"/>
              <w:jc w:val="center"/>
              <w:rPr>
                <w:color w:val="000000" w:themeColor="text1"/>
              </w:rPr>
            </w:pPr>
            <w:r w:rsidRPr="00C253FD">
              <w:rPr>
                <w:color w:val="000000" w:themeColor="text1"/>
              </w:rPr>
              <w:t>1</w:t>
            </w:r>
          </w:p>
        </w:tc>
        <w:tc>
          <w:tcPr>
            <w:tcW w:w="3041"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E863E9F" w14:textId="77777777" w:rsidR="00A8246D" w:rsidRPr="00C253FD" w:rsidRDefault="00A8246D" w:rsidP="001071AA">
            <w:pPr>
              <w:widowControl w:val="0"/>
              <w:pBdr>
                <w:top w:val="nil"/>
                <w:left w:val="nil"/>
                <w:bottom w:val="nil"/>
                <w:right w:val="nil"/>
                <w:between w:val="nil"/>
              </w:pBdr>
              <w:spacing w:before="0" w:after="0" w:line="276" w:lineRule="auto"/>
              <w:rPr>
                <w:color w:val="000000" w:themeColor="text1"/>
              </w:rPr>
            </w:pPr>
          </w:p>
        </w:tc>
      </w:tr>
    </w:tbl>
    <w:p w14:paraId="38721041" w14:textId="5DC3993C" w:rsidR="00A8246D" w:rsidRDefault="00A8246D" w:rsidP="00A8246D">
      <w:pPr>
        <w:pStyle w:val="Heading4"/>
      </w:pPr>
      <w:r>
        <w:t xml:space="preserve">1.1.2. Quản lý chất thải vật nuôi (3A2) </w:t>
      </w:r>
    </w:p>
    <w:p w14:paraId="0AE66DFA" w14:textId="77777777" w:rsidR="00A8246D" w:rsidRPr="00B32A40" w:rsidRDefault="00A8246D" w:rsidP="00A8246D">
      <w:pPr>
        <w:spacing w:line="360" w:lineRule="auto"/>
        <w:ind w:firstLine="720"/>
        <w:rPr>
          <w:i/>
          <w:color w:val="000000"/>
        </w:rPr>
      </w:pPr>
      <w:r w:rsidRPr="00B32A40">
        <w:rPr>
          <w:i/>
          <w:color w:val="000000"/>
        </w:rPr>
        <w:t>a) CH</w:t>
      </w:r>
      <w:r w:rsidRPr="00B32A40">
        <w:rPr>
          <w:i/>
          <w:color w:val="000000"/>
          <w:vertAlign w:val="subscript"/>
        </w:rPr>
        <w:t>4</w:t>
      </w:r>
    </w:p>
    <w:p w14:paraId="4515B390" w14:textId="77777777" w:rsidR="00A8246D" w:rsidRPr="00C253FD" w:rsidRDefault="00A8246D" w:rsidP="006B51D0">
      <w:pPr>
        <w:spacing w:line="360" w:lineRule="auto"/>
        <w:ind w:firstLine="720"/>
        <w:rPr>
          <w:color w:val="000000" w:themeColor="text1"/>
        </w:rPr>
      </w:pPr>
      <w:r w:rsidRPr="00C253FD">
        <w:rPr>
          <w:color w:val="000000" w:themeColor="text1"/>
        </w:rPr>
        <w:t>Tỷ lệ bài tiết chất rắn bay hơi (Volatile Solid Excretion rate - VS rate) của từng loại vật nuôi được dùng theo giá trị mặc định trong các Bảng 10.A1, 10.A2, 10.A3, 10.A4, 10.13A, Chương 10, Phần 4, IPCC 2019, chi tiết tại Bảng 8.</w:t>
      </w:r>
    </w:p>
    <w:p w14:paraId="0E7A8183" w14:textId="041A6471" w:rsidR="00D27C04" w:rsidRPr="00C253FD" w:rsidRDefault="00A8246D" w:rsidP="006B51D0">
      <w:pPr>
        <w:spacing w:line="360" w:lineRule="auto"/>
        <w:ind w:hanging="3"/>
        <w:rPr>
          <w:color w:val="000000" w:themeColor="text1"/>
        </w:rPr>
      </w:pPr>
      <w:bookmarkStart w:id="198" w:name="_heading=h.1v1yuxt" w:colFirst="0" w:colLast="0"/>
      <w:bookmarkEnd w:id="198"/>
      <w:r w:rsidRPr="00C253FD">
        <w:rPr>
          <w:color w:val="000000" w:themeColor="text1"/>
        </w:rPr>
        <w:tab/>
      </w:r>
      <w:r w:rsidRPr="00C253FD">
        <w:rPr>
          <w:color w:val="000000" w:themeColor="text1"/>
        </w:rPr>
        <w:tab/>
        <w:t>Lượng chất rắn bay hơi (VS) được tính trên cơ sở trọng lượng trung bình của từng loại vật nuôi tại Việt Nam. Giá trị trọng lượng trung bình theo từng loại vật nuôi Việt Nam được lấy theo số liệu của Cục Chăn nuôi, chi tiết tại Bả</w:t>
      </w:r>
      <w:r w:rsidR="00774303">
        <w:rPr>
          <w:color w:val="000000" w:themeColor="text1"/>
        </w:rPr>
        <w:t>ng 1.3</w:t>
      </w:r>
      <w:r w:rsidRPr="00C253FD">
        <w:rPr>
          <w:color w:val="000000" w:themeColor="text1"/>
        </w:rPr>
        <w:t>.</w:t>
      </w:r>
    </w:p>
    <w:p w14:paraId="0337A195" w14:textId="7D50FFDC" w:rsidR="00A8246D" w:rsidRPr="00C253FD" w:rsidRDefault="009E3EDF" w:rsidP="009E3EDF">
      <w:pPr>
        <w:pStyle w:val="Caption"/>
        <w:rPr>
          <w:color w:val="000000" w:themeColor="text1"/>
          <w:lang w:val="vi-VN"/>
        </w:rPr>
      </w:pPr>
      <w:bookmarkStart w:id="199" w:name="_Toc137735554"/>
      <w:bookmarkStart w:id="200" w:name="_Toc148360138"/>
      <w:r>
        <w:t>Bảng 1.</w:t>
      </w:r>
      <w:r w:rsidR="002E7C8C">
        <w:fldChar w:fldCharType="begin"/>
      </w:r>
      <w:r w:rsidR="002E7C8C">
        <w:instrText xml:space="preserve"> SEQ Bảng_1. \* ARABIC </w:instrText>
      </w:r>
      <w:r w:rsidR="002E7C8C">
        <w:fldChar w:fldCharType="separate"/>
      </w:r>
      <w:r w:rsidR="00D27C04">
        <w:rPr>
          <w:noProof/>
        </w:rPr>
        <w:t>3</w:t>
      </w:r>
      <w:r w:rsidR="002E7C8C">
        <w:rPr>
          <w:noProof/>
        </w:rPr>
        <w:fldChar w:fldCharType="end"/>
      </w:r>
      <w:r w:rsidR="00A8246D" w:rsidRPr="00C253FD">
        <w:rPr>
          <w:color w:val="000000" w:themeColor="text1"/>
          <w:lang w:val="vi-VN"/>
        </w:rPr>
        <w:t xml:space="preserve"> Lượng chất rắn bay hơi theo từng loại vật nuôi</w:t>
      </w:r>
      <w:bookmarkEnd w:id="199"/>
      <w:bookmarkEnd w:id="200"/>
    </w:p>
    <w:tbl>
      <w:tblPr>
        <w:tblW w:w="5000" w:type="pct"/>
        <w:jc w:val="center"/>
        <w:tblLook w:val="0000" w:firstRow="0" w:lastRow="0" w:firstColumn="0" w:lastColumn="0" w:noHBand="0" w:noVBand="0"/>
      </w:tblPr>
      <w:tblGrid>
        <w:gridCol w:w="1390"/>
        <w:gridCol w:w="2863"/>
        <w:gridCol w:w="2938"/>
        <w:gridCol w:w="1870"/>
      </w:tblGrid>
      <w:tr w:rsidR="00A8246D" w:rsidRPr="00C253FD" w14:paraId="67D3BFED" w14:textId="77777777" w:rsidTr="00B32A40">
        <w:trPr>
          <w:cantSplit/>
          <w:trHeight w:val="362"/>
          <w:tblHeader/>
          <w:jc w:val="center"/>
        </w:trPr>
        <w:tc>
          <w:tcPr>
            <w:tcW w:w="767" w:type="pct"/>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083E8821" w14:textId="77777777" w:rsidR="00A8246D" w:rsidRPr="00C253FD" w:rsidRDefault="00A8246D" w:rsidP="001071AA">
            <w:pPr>
              <w:spacing w:before="0" w:after="0"/>
              <w:jc w:val="center"/>
              <w:textDirection w:val="btLr"/>
              <w:rPr>
                <w:b/>
                <w:bCs/>
                <w:color w:val="000000" w:themeColor="text1"/>
              </w:rPr>
            </w:pPr>
            <w:r w:rsidRPr="00C253FD">
              <w:rPr>
                <w:b/>
                <w:bCs/>
                <w:color w:val="000000" w:themeColor="text1"/>
              </w:rPr>
              <w:t>Vật nuôi</w:t>
            </w:r>
          </w:p>
        </w:tc>
        <w:tc>
          <w:tcPr>
            <w:tcW w:w="158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1F919E7" w14:textId="77777777" w:rsidR="00A8246D" w:rsidRPr="00C253FD" w:rsidRDefault="00A8246D" w:rsidP="001071AA">
            <w:pPr>
              <w:spacing w:before="0" w:after="0"/>
              <w:jc w:val="center"/>
              <w:textDirection w:val="btLr"/>
              <w:rPr>
                <w:b/>
                <w:bCs/>
                <w:color w:val="000000" w:themeColor="text1"/>
              </w:rPr>
            </w:pPr>
            <w:r w:rsidRPr="00C253FD">
              <w:rPr>
                <w:b/>
                <w:bCs/>
                <w:color w:val="000000" w:themeColor="text1"/>
              </w:rPr>
              <w:t>Tỷ lệ bài tiết chất rắn bay hơi</w:t>
            </w:r>
          </w:p>
          <w:p w14:paraId="2C63A16E" w14:textId="77777777" w:rsidR="00A8246D" w:rsidRPr="00C253FD" w:rsidRDefault="00A8246D" w:rsidP="001071AA">
            <w:pPr>
              <w:spacing w:before="0" w:after="0"/>
              <w:jc w:val="center"/>
              <w:textDirection w:val="btLr"/>
              <w:rPr>
                <w:b/>
                <w:bCs/>
                <w:color w:val="000000" w:themeColor="text1"/>
              </w:rPr>
            </w:pPr>
            <w:r w:rsidRPr="00C253FD">
              <w:rPr>
                <w:b/>
                <w:bCs/>
                <w:color w:val="000000" w:themeColor="text1"/>
              </w:rPr>
              <w:t>(VS rate)</w:t>
            </w:r>
          </w:p>
        </w:tc>
        <w:tc>
          <w:tcPr>
            <w:tcW w:w="162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534C072" w14:textId="77777777" w:rsidR="00A8246D" w:rsidRPr="00C253FD" w:rsidRDefault="00A8246D" w:rsidP="001071AA">
            <w:pPr>
              <w:spacing w:before="0" w:after="0"/>
              <w:jc w:val="center"/>
              <w:textDirection w:val="btLr"/>
              <w:rPr>
                <w:b/>
                <w:bCs/>
                <w:color w:val="000000" w:themeColor="text1"/>
              </w:rPr>
            </w:pPr>
            <w:r w:rsidRPr="00C253FD">
              <w:rPr>
                <w:b/>
                <w:bCs/>
                <w:color w:val="000000" w:themeColor="text1"/>
              </w:rPr>
              <w:t>Trọng lượng trung bình cho vật nuôi Việt Nam</w:t>
            </w:r>
            <w:r>
              <w:rPr>
                <w:b/>
                <w:bCs/>
                <w:color w:val="000000" w:themeColor="text1"/>
              </w:rPr>
              <w:t xml:space="preserve"> </w:t>
            </w:r>
            <w:r w:rsidRPr="00C253FD">
              <w:rPr>
                <w:b/>
                <w:bCs/>
                <w:color w:val="000000" w:themeColor="text1"/>
              </w:rPr>
              <w:t>(TAM)</w:t>
            </w:r>
          </w:p>
        </w:tc>
        <w:tc>
          <w:tcPr>
            <w:tcW w:w="103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3C793D4" w14:textId="77777777" w:rsidR="00A8246D" w:rsidRPr="00C253FD" w:rsidRDefault="00A8246D" w:rsidP="001071AA">
            <w:pPr>
              <w:spacing w:before="0" w:after="0"/>
              <w:jc w:val="center"/>
              <w:textDirection w:val="btLr"/>
              <w:rPr>
                <w:b/>
                <w:bCs/>
                <w:color w:val="000000" w:themeColor="text1"/>
              </w:rPr>
            </w:pPr>
            <w:r w:rsidRPr="00C253FD">
              <w:rPr>
                <w:b/>
                <w:bCs/>
                <w:color w:val="000000" w:themeColor="text1"/>
              </w:rPr>
              <w:t>Lượng chất rắn bay hơi</w:t>
            </w:r>
          </w:p>
          <w:p w14:paraId="2A7F119F" w14:textId="77777777" w:rsidR="00A8246D" w:rsidRPr="00C253FD" w:rsidRDefault="00A8246D" w:rsidP="001071AA">
            <w:pPr>
              <w:spacing w:before="0" w:after="0"/>
              <w:jc w:val="center"/>
              <w:textDirection w:val="btLr"/>
              <w:rPr>
                <w:b/>
                <w:bCs/>
                <w:color w:val="000000" w:themeColor="text1"/>
              </w:rPr>
            </w:pPr>
            <w:r w:rsidRPr="00C253FD">
              <w:rPr>
                <w:b/>
                <w:bCs/>
                <w:color w:val="000000" w:themeColor="text1"/>
              </w:rPr>
              <w:t>(VS)</w:t>
            </w:r>
          </w:p>
        </w:tc>
      </w:tr>
      <w:tr w:rsidR="00A8246D" w:rsidRPr="00C253FD" w14:paraId="117D62E3" w14:textId="77777777" w:rsidTr="00B32A40">
        <w:trPr>
          <w:cantSplit/>
          <w:trHeight w:val="362"/>
          <w:tblHeader/>
          <w:jc w:val="center"/>
        </w:trPr>
        <w:tc>
          <w:tcPr>
            <w:tcW w:w="767" w:type="pct"/>
            <w:vMerge/>
            <w:tcBorders>
              <w:top w:val="single" w:sz="4" w:space="0" w:color="000000"/>
              <w:left w:val="single" w:sz="4" w:space="0" w:color="000000"/>
              <w:right w:val="single" w:sz="4" w:space="0" w:color="000000"/>
            </w:tcBorders>
            <w:shd w:val="clear" w:color="auto" w:fill="FFFFFF"/>
            <w:vAlign w:val="center"/>
          </w:tcPr>
          <w:p w14:paraId="4176C5A8" w14:textId="77777777" w:rsidR="00A8246D" w:rsidRPr="00C253FD" w:rsidRDefault="00A8246D" w:rsidP="001071AA">
            <w:pPr>
              <w:pBdr>
                <w:top w:val="nil"/>
                <w:left w:val="nil"/>
                <w:bottom w:val="nil"/>
                <w:right w:val="nil"/>
                <w:between w:val="nil"/>
              </w:pBdr>
              <w:spacing w:before="0" w:after="0"/>
              <w:textDirection w:val="btLr"/>
              <w:rPr>
                <w:color w:val="000000" w:themeColor="text1"/>
              </w:rPr>
            </w:pPr>
          </w:p>
        </w:tc>
        <w:tc>
          <w:tcPr>
            <w:tcW w:w="158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489A0B7" w14:textId="77777777" w:rsidR="00A8246D" w:rsidRPr="00C253FD" w:rsidRDefault="00A8246D" w:rsidP="001071AA">
            <w:pPr>
              <w:spacing w:before="0" w:after="0"/>
              <w:jc w:val="center"/>
              <w:textDirection w:val="btLr"/>
              <w:rPr>
                <w:i/>
                <w:iCs/>
                <w:color w:val="000000" w:themeColor="text1"/>
              </w:rPr>
            </w:pPr>
            <w:r w:rsidRPr="00C253FD">
              <w:rPr>
                <w:i/>
                <w:iCs/>
                <w:color w:val="000000" w:themeColor="text1"/>
              </w:rPr>
              <w:t>kg/1000kg trọng lượng vật nuôi/ngày</w:t>
            </w:r>
          </w:p>
        </w:tc>
        <w:tc>
          <w:tcPr>
            <w:tcW w:w="16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EE7486D" w14:textId="77777777" w:rsidR="00A8246D" w:rsidRPr="00C253FD" w:rsidRDefault="00A8246D" w:rsidP="001071AA">
            <w:pPr>
              <w:spacing w:before="0" w:after="0"/>
              <w:jc w:val="center"/>
              <w:textDirection w:val="btLr"/>
              <w:rPr>
                <w:i/>
                <w:iCs/>
                <w:color w:val="000000" w:themeColor="text1"/>
              </w:rPr>
            </w:pPr>
            <w:r w:rsidRPr="00C253FD">
              <w:rPr>
                <w:i/>
                <w:iCs/>
                <w:color w:val="000000" w:themeColor="text1"/>
              </w:rPr>
              <w:t>kg</w:t>
            </w:r>
          </w:p>
        </w:tc>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9D23D0F" w14:textId="77777777" w:rsidR="00A8246D" w:rsidRPr="00C253FD" w:rsidRDefault="00A8246D" w:rsidP="001071AA">
            <w:pPr>
              <w:spacing w:before="0" w:after="0"/>
              <w:jc w:val="center"/>
              <w:textDirection w:val="btLr"/>
              <w:rPr>
                <w:i/>
                <w:iCs/>
                <w:color w:val="000000" w:themeColor="text1"/>
              </w:rPr>
            </w:pPr>
            <w:r w:rsidRPr="00C253FD">
              <w:rPr>
                <w:i/>
                <w:iCs/>
                <w:color w:val="000000" w:themeColor="text1"/>
              </w:rPr>
              <w:t>kg/ngày</w:t>
            </w:r>
          </w:p>
        </w:tc>
      </w:tr>
      <w:tr w:rsidR="00A8246D" w:rsidRPr="00C253FD" w14:paraId="76520A8D" w14:textId="77777777" w:rsidTr="00B32A40">
        <w:trPr>
          <w:trHeight w:val="434"/>
          <w:jc w:val="center"/>
        </w:trPr>
        <w:tc>
          <w:tcPr>
            <w:tcW w:w="76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2474A73" w14:textId="77777777" w:rsidR="00A8246D" w:rsidRPr="00C253FD" w:rsidRDefault="00A8246D" w:rsidP="001071AA">
            <w:pPr>
              <w:spacing w:before="0" w:after="0"/>
              <w:jc w:val="center"/>
              <w:textDirection w:val="btLr"/>
              <w:rPr>
                <w:color w:val="000000" w:themeColor="text1"/>
              </w:rPr>
            </w:pPr>
            <w:r w:rsidRPr="00C253FD">
              <w:rPr>
                <w:color w:val="000000" w:themeColor="text1"/>
              </w:rPr>
              <w:t>Bò sữa</w:t>
            </w:r>
          </w:p>
        </w:tc>
        <w:tc>
          <w:tcPr>
            <w:tcW w:w="158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3FFE928" w14:textId="77777777" w:rsidR="00A8246D" w:rsidRPr="00C253FD" w:rsidRDefault="00A8246D" w:rsidP="001071AA">
            <w:pPr>
              <w:spacing w:before="0" w:after="0"/>
              <w:jc w:val="center"/>
              <w:textDirection w:val="btLr"/>
              <w:rPr>
                <w:color w:val="000000" w:themeColor="text1"/>
              </w:rPr>
            </w:pPr>
            <w:r w:rsidRPr="00C253FD">
              <w:rPr>
                <w:color w:val="000000" w:themeColor="text1"/>
              </w:rPr>
              <w:t>8,1</w:t>
            </w:r>
          </w:p>
        </w:tc>
        <w:tc>
          <w:tcPr>
            <w:tcW w:w="16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BA07308" w14:textId="77777777" w:rsidR="00A8246D" w:rsidRPr="00C253FD" w:rsidRDefault="00A8246D" w:rsidP="001071AA">
            <w:pPr>
              <w:spacing w:before="0" w:after="0"/>
              <w:jc w:val="center"/>
              <w:textDirection w:val="btLr"/>
              <w:rPr>
                <w:color w:val="000000" w:themeColor="text1"/>
              </w:rPr>
            </w:pPr>
            <w:r w:rsidRPr="00C253FD">
              <w:rPr>
                <w:color w:val="000000" w:themeColor="text1"/>
              </w:rPr>
              <w:t>550</w:t>
            </w:r>
          </w:p>
        </w:tc>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569C907" w14:textId="77777777" w:rsidR="00A8246D" w:rsidRPr="00C253FD" w:rsidRDefault="00A8246D" w:rsidP="001071AA">
            <w:pPr>
              <w:spacing w:before="0" w:after="0"/>
              <w:jc w:val="center"/>
              <w:textDirection w:val="btLr"/>
              <w:rPr>
                <w:color w:val="000000" w:themeColor="text1"/>
              </w:rPr>
            </w:pPr>
            <w:r w:rsidRPr="00C253FD">
              <w:rPr>
                <w:color w:val="000000" w:themeColor="text1"/>
              </w:rPr>
              <w:t>4,46</w:t>
            </w:r>
          </w:p>
        </w:tc>
      </w:tr>
      <w:tr w:rsidR="00A8246D" w:rsidRPr="00C253FD" w14:paraId="1ECA7720" w14:textId="77777777" w:rsidTr="00B32A40">
        <w:trPr>
          <w:trHeight w:val="434"/>
          <w:jc w:val="center"/>
        </w:trPr>
        <w:tc>
          <w:tcPr>
            <w:tcW w:w="76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46BAA8D" w14:textId="77777777" w:rsidR="00A8246D" w:rsidRPr="00C253FD" w:rsidRDefault="00A8246D" w:rsidP="001071AA">
            <w:pPr>
              <w:spacing w:before="0" w:after="0"/>
              <w:jc w:val="center"/>
              <w:textDirection w:val="btLr"/>
              <w:rPr>
                <w:color w:val="000000" w:themeColor="text1"/>
              </w:rPr>
            </w:pPr>
            <w:r w:rsidRPr="00C253FD">
              <w:rPr>
                <w:color w:val="000000" w:themeColor="text1"/>
              </w:rPr>
              <w:t>Bò thịt</w:t>
            </w:r>
          </w:p>
        </w:tc>
        <w:tc>
          <w:tcPr>
            <w:tcW w:w="158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17AA947" w14:textId="77777777" w:rsidR="00A8246D" w:rsidRPr="00C253FD" w:rsidRDefault="00A8246D" w:rsidP="001071AA">
            <w:pPr>
              <w:spacing w:before="0" w:after="0"/>
              <w:jc w:val="center"/>
              <w:textDirection w:val="btLr"/>
              <w:rPr>
                <w:color w:val="000000" w:themeColor="text1"/>
              </w:rPr>
            </w:pPr>
            <w:r w:rsidRPr="00C253FD">
              <w:rPr>
                <w:color w:val="000000" w:themeColor="text1"/>
              </w:rPr>
              <w:t>11,3</w:t>
            </w:r>
          </w:p>
        </w:tc>
        <w:tc>
          <w:tcPr>
            <w:tcW w:w="16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9BD02A1" w14:textId="77777777" w:rsidR="00A8246D" w:rsidRPr="00C253FD" w:rsidRDefault="00A8246D" w:rsidP="001071AA">
            <w:pPr>
              <w:spacing w:before="0" w:after="0"/>
              <w:jc w:val="center"/>
              <w:textDirection w:val="btLr"/>
              <w:rPr>
                <w:color w:val="000000" w:themeColor="text1"/>
              </w:rPr>
            </w:pPr>
            <w:r w:rsidRPr="00C253FD">
              <w:rPr>
                <w:color w:val="000000" w:themeColor="text1"/>
              </w:rPr>
              <w:t>200</w:t>
            </w:r>
          </w:p>
        </w:tc>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31A9B74" w14:textId="77777777" w:rsidR="00A8246D" w:rsidRPr="00C253FD" w:rsidRDefault="00A8246D" w:rsidP="001071AA">
            <w:pPr>
              <w:spacing w:before="0" w:after="0"/>
              <w:jc w:val="center"/>
              <w:textDirection w:val="btLr"/>
              <w:rPr>
                <w:color w:val="000000" w:themeColor="text1"/>
              </w:rPr>
            </w:pPr>
            <w:r w:rsidRPr="00C253FD">
              <w:rPr>
                <w:color w:val="000000" w:themeColor="text1"/>
              </w:rPr>
              <w:t>2,26</w:t>
            </w:r>
          </w:p>
        </w:tc>
      </w:tr>
      <w:tr w:rsidR="00A8246D" w:rsidRPr="00C253FD" w14:paraId="5CB0910A" w14:textId="77777777" w:rsidTr="00B32A40">
        <w:trPr>
          <w:trHeight w:val="434"/>
          <w:jc w:val="center"/>
        </w:trPr>
        <w:tc>
          <w:tcPr>
            <w:tcW w:w="76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848D320" w14:textId="77777777" w:rsidR="00A8246D" w:rsidRPr="00C253FD" w:rsidRDefault="00A8246D" w:rsidP="001071AA">
            <w:pPr>
              <w:spacing w:before="0" w:after="0"/>
              <w:jc w:val="center"/>
              <w:textDirection w:val="btLr"/>
              <w:rPr>
                <w:color w:val="000000" w:themeColor="text1"/>
              </w:rPr>
            </w:pPr>
            <w:r w:rsidRPr="00C253FD">
              <w:rPr>
                <w:color w:val="000000" w:themeColor="text1"/>
              </w:rPr>
              <w:t>Trâu</w:t>
            </w:r>
          </w:p>
        </w:tc>
        <w:tc>
          <w:tcPr>
            <w:tcW w:w="158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CD85DEB" w14:textId="77777777" w:rsidR="00A8246D" w:rsidRPr="00C253FD" w:rsidRDefault="00A8246D" w:rsidP="001071AA">
            <w:pPr>
              <w:spacing w:before="0" w:after="0"/>
              <w:jc w:val="center"/>
              <w:textDirection w:val="btLr"/>
              <w:rPr>
                <w:color w:val="000000" w:themeColor="text1"/>
              </w:rPr>
            </w:pPr>
            <w:r w:rsidRPr="00C253FD">
              <w:rPr>
                <w:color w:val="000000" w:themeColor="text1"/>
              </w:rPr>
              <w:t>13,9</w:t>
            </w:r>
          </w:p>
        </w:tc>
        <w:tc>
          <w:tcPr>
            <w:tcW w:w="16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39804C6" w14:textId="77777777" w:rsidR="00A8246D" w:rsidRPr="00C253FD" w:rsidRDefault="00A8246D" w:rsidP="001071AA">
            <w:pPr>
              <w:spacing w:before="0" w:after="0"/>
              <w:jc w:val="center"/>
              <w:textDirection w:val="btLr"/>
              <w:rPr>
                <w:color w:val="000000" w:themeColor="text1"/>
              </w:rPr>
            </w:pPr>
            <w:r w:rsidRPr="00C253FD">
              <w:rPr>
                <w:color w:val="000000" w:themeColor="text1"/>
              </w:rPr>
              <w:t>238</w:t>
            </w:r>
          </w:p>
        </w:tc>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9FBD1E8" w14:textId="77777777" w:rsidR="00A8246D" w:rsidRPr="00C253FD" w:rsidRDefault="00A8246D" w:rsidP="001071AA">
            <w:pPr>
              <w:spacing w:before="0" w:after="0"/>
              <w:jc w:val="center"/>
              <w:textDirection w:val="btLr"/>
              <w:rPr>
                <w:color w:val="000000" w:themeColor="text1"/>
              </w:rPr>
            </w:pPr>
            <w:r w:rsidRPr="00C253FD">
              <w:rPr>
                <w:color w:val="000000" w:themeColor="text1"/>
              </w:rPr>
              <w:t>3,31</w:t>
            </w:r>
          </w:p>
        </w:tc>
      </w:tr>
      <w:tr w:rsidR="00A8246D" w:rsidRPr="00C253FD" w14:paraId="18982A51" w14:textId="77777777" w:rsidTr="00B32A40">
        <w:trPr>
          <w:trHeight w:val="434"/>
          <w:jc w:val="center"/>
        </w:trPr>
        <w:tc>
          <w:tcPr>
            <w:tcW w:w="76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CB90BB7" w14:textId="77777777" w:rsidR="00A8246D" w:rsidRPr="00C253FD" w:rsidRDefault="00A8246D" w:rsidP="001071AA">
            <w:pPr>
              <w:spacing w:before="0" w:after="0"/>
              <w:jc w:val="center"/>
              <w:textDirection w:val="btLr"/>
              <w:rPr>
                <w:color w:val="000000" w:themeColor="text1"/>
              </w:rPr>
            </w:pPr>
            <w:r w:rsidRPr="00C253FD">
              <w:rPr>
                <w:color w:val="000000" w:themeColor="text1"/>
              </w:rPr>
              <w:t>Cừu</w:t>
            </w:r>
          </w:p>
        </w:tc>
        <w:tc>
          <w:tcPr>
            <w:tcW w:w="158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2035893" w14:textId="77777777" w:rsidR="00A8246D" w:rsidRPr="00C253FD" w:rsidRDefault="00A8246D" w:rsidP="001071AA">
            <w:pPr>
              <w:spacing w:before="0" w:after="0"/>
              <w:jc w:val="center"/>
              <w:textDirection w:val="btLr"/>
              <w:rPr>
                <w:color w:val="000000" w:themeColor="text1"/>
              </w:rPr>
            </w:pPr>
            <w:r w:rsidRPr="00C253FD">
              <w:rPr>
                <w:color w:val="000000" w:themeColor="text1"/>
              </w:rPr>
              <w:t>8,3</w:t>
            </w:r>
          </w:p>
        </w:tc>
        <w:tc>
          <w:tcPr>
            <w:tcW w:w="16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569EB3A" w14:textId="77777777" w:rsidR="00A8246D" w:rsidRPr="00C253FD" w:rsidRDefault="00A8246D" w:rsidP="001071AA">
            <w:pPr>
              <w:spacing w:before="0" w:after="0"/>
              <w:jc w:val="center"/>
              <w:textDirection w:val="btLr"/>
              <w:rPr>
                <w:color w:val="000000" w:themeColor="text1"/>
              </w:rPr>
            </w:pPr>
            <w:r w:rsidRPr="00C253FD">
              <w:rPr>
                <w:color w:val="000000" w:themeColor="text1"/>
              </w:rPr>
              <w:t>26</w:t>
            </w:r>
          </w:p>
        </w:tc>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B71D228" w14:textId="77777777" w:rsidR="00A8246D" w:rsidRPr="00C253FD" w:rsidRDefault="00A8246D" w:rsidP="001071AA">
            <w:pPr>
              <w:spacing w:before="0" w:after="0"/>
              <w:jc w:val="center"/>
              <w:textDirection w:val="btLr"/>
              <w:rPr>
                <w:color w:val="000000" w:themeColor="text1"/>
              </w:rPr>
            </w:pPr>
            <w:r w:rsidRPr="00C253FD">
              <w:rPr>
                <w:color w:val="000000" w:themeColor="text1"/>
              </w:rPr>
              <w:t>0,22</w:t>
            </w:r>
          </w:p>
        </w:tc>
      </w:tr>
      <w:tr w:rsidR="00A8246D" w:rsidRPr="00C253FD" w14:paraId="515B3F09" w14:textId="77777777" w:rsidTr="00B32A40">
        <w:trPr>
          <w:trHeight w:val="434"/>
          <w:jc w:val="center"/>
        </w:trPr>
        <w:tc>
          <w:tcPr>
            <w:tcW w:w="76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09C1A7A" w14:textId="77777777" w:rsidR="00A8246D" w:rsidRPr="00C253FD" w:rsidRDefault="00A8246D" w:rsidP="001071AA">
            <w:pPr>
              <w:spacing w:before="0" w:after="0"/>
              <w:jc w:val="center"/>
              <w:textDirection w:val="btLr"/>
              <w:rPr>
                <w:color w:val="000000" w:themeColor="text1"/>
              </w:rPr>
            </w:pPr>
            <w:r w:rsidRPr="00C253FD">
              <w:rPr>
                <w:color w:val="000000" w:themeColor="text1"/>
              </w:rPr>
              <w:lastRenderedPageBreak/>
              <w:t>Dê</w:t>
            </w:r>
          </w:p>
        </w:tc>
        <w:tc>
          <w:tcPr>
            <w:tcW w:w="158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FB084E0" w14:textId="77777777" w:rsidR="00A8246D" w:rsidRPr="00C253FD" w:rsidRDefault="00A8246D" w:rsidP="001071AA">
            <w:pPr>
              <w:spacing w:before="0" w:after="0"/>
              <w:jc w:val="center"/>
              <w:textDirection w:val="btLr"/>
              <w:rPr>
                <w:color w:val="000000" w:themeColor="text1"/>
              </w:rPr>
            </w:pPr>
            <w:r w:rsidRPr="00C253FD">
              <w:rPr>
                <w:color w:val="000000" w:themeColor="text1"/>
              </w:rPr>
              <w:t>10,4</w:t>
            </w:r>
          </w:p>
        </w:tc>
        <w:tc>
          <w:tcPr>
            <w:tcW w:w="16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1E654F3" w14:textId="77777777" w:rsidR="00A8246D" w:rsidRPr="00C253FD" w:rsidRDefault="00A8246D" w:rsidP="001071AA">
            <w:pPr>
              <w:spacing w:before="0" w:after="0"/>
              <w:jc w:val="center"/>
              <w:textDirection w:val="btLr"/>
              <w:rPr>
                <w:color w:val="000000" w:themeColor="text1"/>
              </w:rPr>
            </w:pPr>
            <w:r w:rsidRPr="00C253FD">
              <w:rPr>
                <w:color w:val="000000" w:themeColor="text1"/>
              </w:rPr>
              <w:t>25</w:t>
            </w:r>
          </w:p>
        </w:tc>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C55C460" w14:textId="77777777" w:rsidR="00A8246D" w:rsidRPr="00C253FD" w:rsidRDefault="00A8246D" w:rsidP="001071AA">
            <w:pPr>
              <w:spacing w:before="0" w:after="0"/>
              <w:jc w:val="center"/>
              <w:textDirection w:val="btLr"/>
              <w:rPr>
                <w:color w:val="000000" w:themeColor="text1"/>
              </w:rPr>
            </w:pPr>
            <w:r w:rsidRPr="00C253FD">
              <w:rPr>
                <w:color w:val="000000" w:themeColor="text1"/>
              </w:rPr>
              <w:t>0,26</w:t>
            </w:r>
          </w:p>
        </w:tc>
      </w:tr>
      <w:tr w:rsidR="00A8246D" w:rsidRPr="00C253FD" w14:paraId="68546B73" w14:textId="77777777" w:rsidTr="00B32A40">
        <w:trPr>
          <w:trHeight w:val="434"/>
          <w:jc w:val="center"/>
        </w:trPr>
        <w:tc>
          <w:tcPr>
            <w:tcW w:w="76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48E23E5" w14:textId="77777777" w:rsidR="00A8246D" w:rsidRPr="00C253FD" w:rsidRDefault="00A8246D" w:rsidP="001071AA">
            <w:pPr>
              <w:spacing w:before="0" w:after="0"/>
              <w:jc w:val="center"/>
              <w:textDirection w:val="btLr"/>
              <w:rPr>
                <w:color w:val="000000" w:themeColor="text1"/>
              </w:rPr>
            </w:pPr>
            <w:r w:rsidRPr="00C253FD">
              <w:rPr>
                <w:color w:val="000000" w:themeColor="text1"/>
              </w:rPr>
              <w:t>Ngựa</w:t>
            </w:r>
          </w:p>
        </w:tc>
        <w:tc>
          <w:tcPr>
            <w:tcW w:w="158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C03EA0C" w14:textId="77777777" w:rsidR="00A8246D" w:rsidRPr="00C253FD" w:rsidRDefault="00A8246D" w:rsidP="001071AA">
            <w:pPr>
              <w:spacing w:before="0" w:after="0"/>
              <w:jc w:val="center"/>
              <w:textDirection w:val="btLr"/>
              <w:rPr>
                <w:color w:val="000000" w:themeColor="text1"/>
              </w:rPr>
            </w:pPr>
            <w:r w:rsidRPr="00C253FD">
              <w:rPr>
                <w:color w:val="000000" w:themeColor="text1"/>
              </w:rPr>
              <w:t>7,2</w:t>
            </w:r>
          </w:p>
        </w:tc>
        <w:tc>
          <w:tcPr>
            <w:tcW w:w="16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D36B0BD" w14:textId="77777777" w:rsidR="00A8246D" w:rsidRPr="00C253FD" w:rsidRDefault="00A8246D" w:rsidP="001071AA">
            <w:pPr>
              <w:spacing w:before="0" w:after="0"/>
              <w:jc w:val="center"/>
              <w:textDirection w:val="btLr"/>
              <w:rPr>
                <w:color w:val="000000" w:themeColor="text1"/>
              </w:rPr>
            </w:pPr>
            <w:r w:rsidRPr="00C253FD">
              <w:rPr>
                <w:color w:val="000000" w:themeColor="text1"/>
              </w:rPr>
              <w:t>153</w:t>
            </w:r>
          </w:p>
        </w:tc>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6272F75" w14:textId="77777777" w:rsidR="00A8246D" w:rsidRPr="00C253FD" w:rsidRDefault="00A8246D" w:rsidP="001071AA">
            <w:pPr>
              <w:spacing w:before="0" w:after="0"/>
              <w:jc w:val="center"/>
              <w:textDirection w:val="btLr"/>
              <w:rPr>
                <w:color w:val="000000" w:themeColor="text1"/>
              </w:rPr>
            </w:pPr>
            <w:r w:rsidRPr="00C253FD">
              <w:rPr>
                <w:color w:val="000000" w:themeColor="text1"/>
              </w:rPr>
              <w:t>1,10</w:t>
            </w:r>
          </w:p>
        </w:tc>
      </w:tr>
      <w:tr w:rsidR="00A8246D" w:rsidRPr="00C253FD" w14:paraId="3ECECED4" w14:textId="77777777" w:rsidTr="00B32A40">
        <w:trPr>
          <w:trHeight w:val="434"/>
          <w:jc w:val="center"/>
        </w:trPr>
        <w:tc>
          <w:tcPr>
            <w:tcW w:w="76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9AB13B7" w14:textId="77777777" w:rsidR="00A8246D" w:rsidRPr="00C253FD" w:rsidRDefault="00A8246D" w:rsidP="001071AA">
            <w:pPr>
              <w:spacing w:before="0" w:after="0"/>
              <w:jc w:val="center"/>
              <w:textDirection w:val="btLr"/>
              <w:rPr>
                <w:color w:val="000000" w:themeColor="text1"/>
              </w:rPr>
            </w:pPr>
            <w:r w:rsidRPr="00C253FD">
              <w:rPr>
                <w:color w:val="000000" w:themeColor="text1"/>
              </w:rPr>
              <w:t>Lợn</w:t>
            </w:r>
          </w:p>
        </w:tc>
        <w:tc>
          <w:tcPr>
            <w:tcW w:w="158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3200D67" w14:textId="77777777" w:rsidR="00A8246D" w:rsidRPr="00C253FD" w:rsidRDefault="00A8246D" w:rsidP="001071AA">
            <w:pPr>
              <w:spacing w:before="0" w:after="0"/>
              <w:jc w:val="center"/>
              <w:textDirection w:val="btLr"/>
              <w:rPr>
                <w:color w:val="000000" w:themeColor="text1"/>
              </w:rPr>
            </w:pPr>
            <w:r w:rsidRPr="00C253FD">
              <w:rPr>
                <w:color w:val="000000" w:themeColor="text1"/>
              </w:rPr>
              <w:t>5,8</w:t>
            </w:r>
          </w:p>
        </w:tc>
        <w:tc>
          <w:tcPr>
            <w:tcW w:w="16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FAEEB8D" w14:textId="77777777" w:rsidR="00A8246D" w:rsidRPr="00C253FD" w:rsidRDefault="00A8246D" w:rsidP="001071AA">
            <w:pPr>
              <w:spacing w:before="0" w:after="0"/>
              <w:jc w:val="center"/>
              <w:textDirection w:val="btLr"/>
              <w:rPr>
                <w:color w:val="000000" w:themeColor="text1"/>
              </w:rPr>
            </w:pPr>
            <w:r w:rsidRPr="00C253FD">
              <w:rPr>
                <w:color w:val="000000" w:themeColor="text1"/>
              </w:rPr>
              <w:t>85</w:t>
            </w:r>
          </w:p>
        </w:tc>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48F76D5" w14:textId="77777777" w:rsidR="00A8246D" w:rsidRPr="00C253FD" w:rsidRDefault="00A8246D" w:rsidP="001071AA">
            <w:pPr>
              <w:spacing w:before="0" w:after="0"/>
              <w:jc w:val="center"/>
              <w:textDirection w:val="btLr"/>
              <w:rPr>
                <w:color w:val="000000" w:themeColor="text1"/>
              </w:rPr>
            </w:pPr>
            <w:r w:rsidRPr="00C253FD">
              <w:rPr>
                <w:color w:val="000000" w:themeColor="text1"/>
              </w:rPr>
              <w:t>0,49</w:t>
            </w:r>
          </w:p>
        </w:tc>
      </w:tr>
      <w:tr w:rsidR="00A8246D" w:rsidRPr="00C253FD" w14:paraId="09B322C5" w14:textId="77777777" w:rsidTr="00B32A40">
        <w:trPr>
          <w:trHeight w:val="434"/>
          <w:jc w:val="center"/>
        </w:trPr>
        <w:tc>
          <w:tcPr>
            <w:tcW w:w="76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EE161D3" w14:textId="77777777" w:rsidR="00A8246D" w:rsidRPr="00C253FD" w:rsidRDefault="00A8246D" w:rsidP="001071AA">
            <w:pPr>
              <w:spacing w:before="0" w:after="0"/>
              <w:jc w:val="center"/>
              <w:textDirection w:val="btLr"/>
              <w:rPr>
                <w:color w:val="000000" w:themeColor="text1"/>
              </w:rPr>
            </w:pPr>
            <w:r w:rsidRPr="00C253FD">
              <w:rPr>
                <w:color w:val="000000" w:themeColor="text1"/>
              </w:rPr>
              <w:t>Gia cầm</w:t>
            </w:r>
          </w:p>
        </w:tc>
        <w:tc>
          <w:tcPr>
            <w:tcW w:w="158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772A814" w14:textId="77777777" w:rsidR="00A8246D" w:rsidRPr="00C253FD" w:rsidRDefault="00A8246D" w:rsidP="001071AA">
            <w:pPr>
              <w:spacing w:before="0" w:after="0"/>
              <w:jc w:val="center"/>
              <w:textDirection w:val="btLr"/>
              <w:rPr>
                <w:color w:val="000000" w:themeColor="text1"/>
              </w:rPr>
            </w:pPr>
            <w:r w:rsidRPr="00C253FD">
              <w:rPr>
                <w:color w:val="000000" w:themeColor="text1"/>
              </w:rPr>
              <w:t>11,2</w:t>
            </w:r>
          </w:p>
        </w:tc>
        <w:tc>
          <w:tcPr>
            <w:tcW w:w="16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4A6EB99" w14:textId="77777777" w:rsidR="00A8246D" w:rsidRPr="00C253FD" w:rsidRDefault="00A8246D" w:rsidP="001071AA">
            <w:pPr>
              <w:spacing w:before="0" w:after="0"/>
              <w:jc w:val="center"/>
              <w:textDirection w:val="btLr"/>
              <w:rPr>
                <w:color w:val="000000" w:themeColor="text1"/>
              </w:rPr>
            </w:pPr>
            <w:r w:rsidRPr="00C253FD">
              <w:rPr>
                <w:color w:val="000000" w:themeColor="text1"/>
              </w:rPr>
              <w:t>2</w:t>
            </w:r>
          </w:p>
        </w:tc>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2A9085F" w14:textId="77777777" w:rsidR="00A8246D" w:rsidRPr="00C253FD" w:rsidRDefault="00A8246D" w:rsidP="001071AA">
            <w:pPr>
              <w:spacing w:before="0" w:after="0"/>
              <w:jc w:val="center"/>
              <w:textDirection w:val="btLr"/>
              <w:rPr>
                <w:color w:val="000000" w:themeColor="text1"/>
              </w:rPr>
            </w:pPr>
            <w:r w:rsidRPr="00C253FD">
              <w:rPr>
                <w:color w:val="000000" w:themeColor="text1"/>
              </w:rPr>
              <w:t>0,02</w:t>
            </w:r>
          </w:p>
        </w:tc>
      </w:tr>
    </w:tbl>
    <w:p w14:paraId="38499584" w14:textId="386D4BAC" w:rsidR="00A8246D" w:rsidRPr="00C253FD" w:rsidRDefault="009E3EDF" w:rsidP="009E3EDF">
      <w:pPr>
        <w:pStyle w:val="Caption"/>
        <w:rPr>
          <w:color w:val="000000" w:themeColor="text1"/>
          <w:lang w:val="vi-VN"/>
        </w:rPr>
      </w:pPr>
      <w:bookmarkStart w:id="201" w:name="_heading=h.4f1mdlm" w:colFirst="0" w:colLast="0"/>
      <w:bookmarkStart w:id="202" w:name="_Toc137735555"/>
      <w:bookmarkStart w:id="203" w:name="_Toc148360139"/>
      <w:bookmarkEnd w:id="201"/>
      <w:r>
        <w:t>Bảng 1.</w:t>
      </w:r>
      <w:r w:rsidR="002E7C8C">
        <w:fldChar w:fldCharType="begin"/>
      </w:r>
      <w:r w:rsidR="002E7C8C">
        <w:instrText xml:space="preserve"> SEQ Bảng_1. \* ARABIC </w:instrText>
      </w:r>
      <w:r w:rsidR="002E7C8C">
        <w:fldChar w:fldCharType="separate"/>
      </w:r>
      <w:r w:rsidR="00D27C04">
        <w:rPr>
          <w:noProof/>
        </w:rPr>
        <w:t>4</w:t>
      </w:r>
      <w:r w:rsidR="002E7C8C">
        <w:rPr>
          <w:noProof/>
        </w:rPr>
        <w:fldChar w:fldCharType="end"/>
      </w:r>
      <w:r w:rsidR="00A8246D" w:rsidRPr="00C253FD">
        <w:rPr>
          <w:color w:val="000000" w:themeColor="text1"/>
          <w:lang w:val="vi-VN"/>
        </w:rPr>
        <w:t>. Tỷ lệ bài tiết chất rắn bay hơi (VS) theo từng loại vật nuôi</w:t>
      </w:r>
      <w:bookmarkEnd w:id="202"/>
      <w:bookmarkEnd w:id="203"/>
    </w:p>
    <w:tbl>
      <w:tblPr>
        <w:tblW w:w="5000" w:type="pct"/>
        <w:jc w:val="center"/>
        <w:tblLook w:val="0000" w:firstRow="0" w:lastRow="0" w:firstColumn="0" w:lastColumn="0" w:noHBand="0" w:noVBand="0"/>
      </w:tblPr>
      <w:tblGrid>
        <w:gridCol w:w="1403"/>
        <w:gridCol w:w="2562"/>
        <w:gridCol w:w="5096"/>
      </w:tblGrid>
      <w:tr w:rsidR="00A8246D" w:rsidRPr="00C253FD" w14:paraId="6DBE23DC" w14:textId="77777777" w:rsidTr="00B32A40">
        <w:trPr>
          <w:cantSplit/>
          <w:trHeight w:val="939"/>
          <w:tblHeader/>
          <w:jc w:val="center"/>
        </w:trPr>
        <w:tc>
          <w:tcPr>
            <w:tcW w:w="774" w:type="pct"/>
            <w:tcBorders>
              <w:top w:val="single" w:sz="4" w:space="0" w:color="000000"/>
              <w:left w:val="single" w:sz="4" w:space="0" w:color="000000"/>
              <w:right w:val="single" w:sz="4" w:space="0" w:color="000000"/>
            </w:tcBorders>
            <w:shd w:val="clear" w:color="auto" w:fill="D9D9D9" w:themeFill="background1" w:themeFillShade="D9"/>
            <w:vAlign w:val="center"/>
          </w:tcPr>
          <w:p w14:paraId="79F9BA66" w14:textId="77777777" w:rsidR="00A8246D" w:rsidRPr="00C253FD" w:rsidRDefault="00A8246D" w:rsidP="001071AA">
            <w:pPr>
              <w:widowControl w:val="0"/>
              <w:autoSpaceDE w:val="0"/>
              <w:autoSpaceDN w:val="0"/>
              <w:adjustRightInd w:val="0"/>
              <w:spacing w:before="0" w:after="0"/>
              <w:jc w:val="center"/>
              <w:textDirection w:val="btLr"/>
              <w:rPr>
                <w:rFonts w:eastAsia="SimSun"/>
                <w:b/>
                <w:bCs/>
                <w:color w:val="000000" w:themeColor="text1"/>
              </w:rPr>
            </w:pPr>
            <w:bookmarkStart w:id="204" w:name="_Hlk112685144"/>
            <w:r w:rsidRPr="00C253FD">
              <w:rPr>
                <w:rFonts w:eastAsia="SimSun"/>
                <w:b/>
                <w:bCs/>
                <w:color w:val="000000" w:themeColor="text1"/>
              </w:rPr>
              <w:t>Vật nuôi</w:t>
            </w:r>
          </w:p>
        </w:tc>
        <w:tc>
          <w:tcPr>
            <w:tcW w:w="1414" w:type="pct"/>
            <w:tcBorders>
              <w:top w:val="single" w:sz="4" w:space="0" w:color="000000"/>
              <w:left w:val="single" w:sz="4" w:space="0" w:color="000000"/>
              <w:right w:val="single" w:sz="4" w:space="0" w:color="000000"/>
            </w:tcBorders>
            <w:shd w:val="clear" w:color="auto" w:fill="D9D9D9" w:themeFill="background1" w:themeFillShade="D9"/>
            <w:vAlign w:val="center"/>
          </w:tcPr>
          <w:p w14:paraId="7C70C5E6" w14:textId="77777777" w:rsidR="00A8246D" w:rsidRPr="00C253FD" w:rsidRDefault="00A8246D" w:rsidP="001071AA">
            <w:pPr>
              <w:widowControl w:val="0"/>
              <w:autoSpaceDE w:val="0"/>
              <w:autoSpaceDN w:val="0"/>
              <w:adjustRightInd w:val="0"/>
              <w:spacing w:before="0" w:after="0"/>
              <w:jc w:val="center"/>
              <w:textDirection w:val="btLr"/>
              <w:rPr>
                <w:rFonts w:eastAsia="SimSun"/>
                <w:b/>
                <w:bCs/>
                <w:color w:val="000000" w:themeColor="text1"/>
              </w:rPr>
            </w:pPr>
            <w:r w:rsidRPr="00C253FD">
              <w:rPr>
                <w:rFonts w:eastAsia="SimSun"/>
                <w:b/>
                <w:bCs/>
                <w:color w:val="000000" w:themeColor="text1"/>
              </w:rPr>
              <w:t>Tỷ lệ bài tiết</w:t>
            </w:r>
          </w:p>
          <w:p w14:paraId="0D6509A9" w14:textId="77777777" w:rsidR="00A8246D" w:rsidRPr="00C253FD" w:rsidRDefault="00A8246D" w:rsidP="001071AA">
            <w:pPr>
              <w:widowControl w:val="0"/>
              <w:autoSpaceDE w:val="0"/>
              <w:autoSpaceDN w:val="0"/>
              <w:adjustRightInd w:val="0"/>
              <w:spacing w:before="0" w:after="0"/>
              <w:jc w:val="center"/>
              <w:textDirection w:val="btLr"/>
              <w:rPr>
                <w:rFonts w:eastAsia="SimSun"/>
                <w:b/>
                <w:bCs/>
                <w:color w:val="000000" w:themeColor="text1"/>
              </w:rPr>
            </w:pPr>
            <w:r w:rsidRPr="00C253FD">
              <w:rPr>
                <w:rFonts w:eastAsia="SimSun"/>
                <w:b/>
                <w:bCs/>
                <w:color w:val="000000" w:themeColor="text1"/>
              </w:rPr>
              <w:t>chất rắn bay hơi (VS rate)</w:t>
            </w:r>
          </w:p>
          <w:p w14:paraId="78304AAB" w14:textId="77777777" w:rsidR="00A8246D" w:rsidRPr="00C253FD" w:rsidRDefault="00A8246D" w:rsidP="001071AA">
            <w:pPr>
              <w:widowControl w:val="0"/>
              <w:autoSpaceDE w:val="0"/>
              <w:autoSpaceDN w:val="0"/>
              <w:adjustRightInd w:val="0"/>
              <w:spacing w:before="0" w:after="0"/>
              <w:jc w:val="center"/>
              <w:textDirection w:val="btLr"/>
              <w:rPr>
                <w:rFonts w:eastAsia="SimSun"/>
                <w:i/>
                <w:iCs/>
                <w:color w:val="000000" w:themeColor="text1"/>
              </w:rPr>
            </w:pPr>
            <w:r w:rsidRPr="00C253FD">
              <w:rPr>
                <w:rFonts w:eastAsia="SimSun"/>
                <w:i/>
                <w:iCs/>
                <w:color w:val="000000" w:themeColor="text1"/>
              </w:rPr>
              <w:t>kg/1000kg trọng  lượng vật nuôi/ngày</w:t>
            </w:r>
          </w:p>
        </w:tc>
        <w:tc>
          <w:tcPr>
            <w:tcW w:w="2812" w:type="pct"/>
            <w:tcBorders>
              <w:top w:val="single" w:sz="4" w:space="0" w:color="000000"/>
              <w:left w:val="single" w:sz="4" w:space="0" w:color="000000"/>
              <w:right w:val="single" w:sz="4" w:space="0" w:color="000000"/>
            </w:tcBorders>
            <w:shd w:val="clear" w:color="auto" w:fill="D9D9D9" w:themeFill="background1" w:themeFillShade="D9"/>
            <w:vAlign w:val="center"/>
          </w:tcPr>
          <w:p w14:paraId="6FAD7DC0" w14:textId="77777777" w:rsidR="00A8246D" w:rsidRPr="00C253FD" w:rsidRDefault="00A8246D" w:rsidP="001071AA">
            <w:pPr>
              <w:widowControl w:val="0"/>
              <w:autoSpaceDE w:val="0"/>
              <w:autoSpaceDN w:val="0"/>
              <w:adjustRightInd w:val="0"/>
              <w:spacing w:before="0" w:after="0"/>
              <w:jc w:val="center"/>
              <w:textDirection w:val="btLr"/>
              <w:rPr>
                <w:rFonts w:eastAsia="SimSun"/>
                <w:b/>
                <w:bCs/>
                <w:color w:val="000000" w:themeColor="text1"/>
              </w:rPr>
            </w:pPr>
            <w:r w:rsidRPr="00C253FD">
              <w:rPr>
                <w:rFonts w:eastAsia="SimSun"/>
                <w:b/>
                <w:bCs/>
                <w:color w:val="000000" w:themeColor="text1"/>
              </w:rPr>
              <w:t>Nguồn</w:t>
            </w:r>
          </w:p>
        </w:tc>
      </w:tr>
      <w:tr w:rsidR="00A8246D" w:rsidRPr="00C253FD" w14:paraId="12930789" w14:textId="77777777" w:rsidTr="00B32A40">
        <w:trPr>
          <w:trHeight w:val="434"/>
          <w:jc w:val="center"/>
        </w:trPr>
        <w:tc>
          <w:tcPr>
            <w:tcW w:w="77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272AB87"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Bò sữa</w:t>
            </w:r>
          </w:p>
        </w:tc>
        <w:tc>
          <w:tcPr>
            <w:tcW w:w="141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42B3694"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8,1</w:t>
            </w:r>
          </w:p>
        </w:tc>
        <w:tc>
          <w:tcPr>
            <w:tcW w:w="281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8D9B21E" w14:textId="77777777" w:rsidR="00A8246D" w:rsidRPr="00C253FD" w:rsidRDefault="00A8246D" w:rsidP="001071AA">
            <w:pPr>
              <w:widowControl w:val="0"/>
              <w:autoSpaceDE w:val="0"/>
              <w:autoSpaceDN w:val="0"/>
              <w:adjustRightInd w:val="0"/>
              <w:spacing w:before="0" w:after="0"/>
              <w:textDirection w:val="btLr"/>
              <w:rPr>
                <w:rFonts w:eastAsia="SimSun"/>
                <w:color w:val="000000" w:themeColor="text1"/>
              </w:rPr>
            </w:pPr>
            <w:r w:rsidRPr="00C253FD">
              <w:rPr>
                <w:rFonts w:eastAsia="SimSun"/>
                <w:color w:val="000000" w:themeColor="text1"/>
              </w:rPr>
              <w:t>Bảng 10A.1 (new), trang 10.104, Chương 10, Phần 4, IPCC 2019 Refinment, High productivity systems - Asia</w:t>
            </w:r>
          </w:p>
        </w:tc>
      </w:tr>
      <w:tr w:rsidR="00A8246D" w:rsidRPr="00C253FD" w14:paraId="06C96D9E" w14:textId="77777777" w:rsidTr="00B32A40">
        <w:trPr>
          <w:trHeight w:val="434"/>
          <w:jc w:val="center"/>
        </w:trPr>
        <w:tc>
          <w:tcPr>
            <w:tcW w:w="77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D94D60E"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Bò thịt</w:t>
            </w:r>
          </w:p>
        </w:tc>
        <w:tc>
          <w:tcPr>
            <w:tcW w:w="141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1E4B545"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11,3</w:t>
            </w:r>
          </w:p>
        </w:tc>
        <w:tc>
          <w:tcPr>
            <w:tcW w:w="281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E0AFE44" w14:textId="77777777" w:rsidR="00A8246D" w:rsidRPr="00C253FD" w:rsidRDefault="00A8246D" w:rsidP="001071AA">
            <w:pPr>
              <w:widowControl w:val="0"/>
              <w:autoSpaceDE w:val="0"/>
              <w:autoSpaceDN w:val="0"/>
              <w:adjustRightInd w:val="0"/>
              <w:spacing w:before="0" w:after="0"/>
              <w:textDirection w:val="btLr"/>
              <w:rPr>
                <w:rFonts w:eastAsia="SimSun"/>
                <w:color w:val="000000" w:themeColor="text1"/>
              </w:rPr>
            </w:pPr>
            <w:r w:rsidRPr="00C253FD">
              <w:rPr>
                <w:rFonts w:eastAsia="SimSun"/>
                <w:color w:val="000000" w:themeColor="text1"/>
              </w:rPr>
              <w:t>Bảng 10A.3 (new) (continued), trang 10.111, Chương 10, Phần 4, IPCC 2019 Refinment, Growing/Replacement -Low productivity systems - Asia</w:t>
            </w:r>
          </w:p>
        </w:tc>
      </w:tr>
      <w:tr w:rsidR="00A8246D" w:rsidRPr="00C253FD" w14:paraId="180F784C" w14:textId="77777777" w:rsidTr="00B32A40">
        <w:trPr>
          <w:trHeight w:val="434"/>
          <w:jc w:val="center"/>
        </w:trPr>
        <w:tc>
          <w:tcPr>
            <w:tcW w:w="77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87F0410"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Trâu</w:t>
            </w:r>
          </w:p>
        </w:tc>
        <w:tc>
          <w:tcPr>
            <w:tcW w:w="141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BCBC676"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13,1</w:t>
            </w:r>
          </w:p>
        </w:tc>
        <w:tc>
          <w:tcPr>
            <w:tcW w:w="281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3895F08" w14:textId="77777777" w:rsidR="00A8246D" w:rsidRPr="00C253FD" w:rsidRDefault="00A8246D" w:rsidP="001071AA">
            <w:pPr>
              <w:widowControl w:val="0"/>
              <w:autoSpaceDE w:val="0"/>
              <w:autoSpaceDN w:val="0"/>
              <w:adjustRightInd w:val="0"/>
              <w:spacing w:before="0" w:after="0"/>
              <w:textDirection w:val="btLr"/>
              <w:rPr>
                <w:rFonts w:eastAsia="SimSun"/>
                <w:color w:val="000000" w:themeColor="text1"/>
              </w:rPr>
            </w:pPr>
            <w:r w:rsidRPr="00C253FD">
              <w:rPr>
                <w:rFonts w:eastAsia="SimSun"/>
                <w:color w:val="000000" w:themeColor="text1"/>
              </w:rPr>
              <w:t xml:space="preserve">Bảng 10A.4 (new) (continued), trang 115, Chương 10, Phần 4, IPCC 2019 Refinment, Growing/Replacement, Pasture/Paddock, Trọng lượng là 225 kg, </w:t>
            </w:r>
          </w:p>
        </w:tc>
      </w:tr>
      <w:tr w:rsidR="00A8246D" w:rsidRPr="00C253FD" w14:paraId="2C973023" w14:textId="77777777" w:rsidTr="00B32A40">
        <w:trPr>
          <w:trHeight w:val="434"/>
          <w:jc w:val="center"/>
        </w:trPr>
        <w:tc>
          <w:tcPr>
            <w:tcW w:w="77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486AC8A"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Cừu</w:t>
            </w:r>
          </w:p>
        </w:tc>
        <w:tc>
          <w:tcPr>
            <w:tcW w:w="141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D95F50F"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8,3</w:t>
            </w:r>
          </w:p>
        </w:tc>
        <w:tc>
          <w:tcPr>
            <w:tcW w:w="2812" w:type="pct"/>
            <w:vMerge w:val="restart"/>
            <w:tcBorders>
              <w:top w:val="single" w:sz="4" w:space="0" w:color="000000"/>
              <w:left w:val="single" w:sz="4" w:space="0" w:color="000000"/>
              <w:right w:val="single" w:sz="4" w:space="0" w:color="000000"/>
            </w:tcBorders>
            <w:shd w:val="clear" w:color="auto" w:fill="FFFFFF"/>
            <w:vAlign w:val="center"/>
          </w:tcPr>
          <w:p w14:paraId="5CE732DD" w14:textId="77777777" w:rsidR="00A8246D" w:rsidRPr="00C253FD" w:rsidRDefault="00A8246D" w:rsidP="001071AA">
            <w:pPr>
              <w:widowControl w:val="0"/>
              <w:autoSpaceDE w:val="0"/>
              <w:autoSpaceDN w:val="0"/>
              <w:adjustRightInd w:val="0"/>
              <w:spacing w:before="0" w:after="0"/>
              <w:textDirection w:val="btLr"/>
              <w:rPr>
                <w:rFonts w:eastAsia="SimSun"/>
                <w:color w:val="000000" w:themeColor="text1"/>
              </w:rPr>
            </w:pPr>
            <w:r w:rsidRPr="00C253FD">
              <w:rPr>
                <w:rFonts w:eastAsia="SimSun"/>
                <w:color w:val="000000" w:themeColor="text1"/>
              </w:rPr>
              <w:t>Bảng 10.13A (new), trang 10.55, Chương 10, Phần 4, IPCC 2019 Refinment,Giá trị chung dành cho các nước Latin, Châu phi, Trung Á, Châu Á, Ấn Độ.</w:t>
            </w:r>
          </w:p>
        </w:tc>
      </w:tr>
      <w:tr w:rsidR="00A8246D" w:rsidRPr="00C253FD" w14:paraId="01EF5CD4" w14:textId="77777777" w:rsidTr="00B32A40">
        <w:trPr>
          <w:trHeight w:val="434"/>
          <w:jc w:val="center"/>
        </w:trPr>
        <w:tc>
          <w:tcPr>
            <w:tcW w:w="77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F1E7F1D"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Dê</w:t>
            </w:r>
          </w:p>
        </w:tc>
        <w:tc>
          <w:tcPr>
            <w:tcW w:w="141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FFF518E"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10,4</w:t>
            </w:r>
          </w:p>
        </w:tc>
        <w:tc>
          <w:tcPr>
            <w:tcW w:w="2812" w:type="pct"/>
            <w:vMerge/>
            <w:tcBorders>
              <w:left w:val="single" w:sz="4" w:space="0" w:color="000000"/>
              <w:right w:val="single" w:sz="4" w:space="0" w:color="000000"/>
            </w:tcBorders>
            <w:shd w:val="clear" w:color="auto" w:fill="FFFFFF"/>
            <w:vAlign w:val="center"/>
          </w:tcPr>
          <w:p w14:paraId="50E87C24" w14:textId="77777777" w:rsidR="00A8246D" w:rsidRPr="00C253FD" w:rsidRDefault="00A8246D" w:rsidP="001071AA">
            <w:pPr>
              <w:widowControl w:val="0"/>
              <w:autoSpaceDE w:val="0"/>
              <w:autoSpaceDN w:val="0"/>
              <w:adjustRightInd w:val="0"/>
              <w:spacing w:before="0" w:after="0"/>
              <w:textDirection w:val="btLr"/>
              <w:rPr>
                <w:rFonts w:eastAsia="SimSun"/>
                <w:color w:val="000000" w:themeColor="text1"/>
              </w:rPr>
            </w:pPr>
          </w:p>
        </w:tc>
      </w:tr>
      <w:tr w:rsidR="00A8246D" w:rsidRPr="00C253FD" w14:paraId="0A508F32" w14:textId="77777777" w:rsidTr="00B32A40">
        <w:trPr>
          <w:trHeight w:val="434"/>
          <w:jc w:val="center"/>
        </w:trPr>
        <w:tc>
          <w:tcPr>
            <w:tcW w:w="77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6C8EC22"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Ngựa</w:t>
            </w:r>
          </w:p>
        </w:tc>
        <w:tc>
          <w:tcPr>
            <w:tcW w:w="141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517BA41"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7,2</w:t>
            </w:r>
          </w:p>
        </w:tc>
        <w:tc>
          <w:tcPr>
            <w:tcW w:w="2812" w:type="pct"/>
            <w:vMerge/>
            <w:tcBorders>
              <w:left w:val="single" w:sz="4" w:space="0" w:color="000000"/>
              <w:bottom w:val="single" w:sz="4" w:space="0" w:color="000000"/>
              <w:right w:val="single" w:sz="4" w:space="0" w:color="000000"/>
            </w:tcBorders>
            <w:shd w:val="clear" w:color="auto" w:fill="FFFFFF"/>
            <w:vAlign w:val="center"/>
          </w:tcPr>
          <w:p w14:paraId="2A5141A8" w14:textId="77777777" w:rsidR="00A8246D" w:rsidRPr="00C253FD" w:rsidRDefault="00A8246D" w:rsidP="001071AA">
            <w:pPr>
              <w:widowControl w:val="0"/>
              <w:autoSpaceDE w:val="0"/>
              <w:autoSpaceDN w:val="0"/>
              <w:adjustRightInd w:val="0"/>
              <w:spacing w:before="0" w:after="0"/>
              <w:textDirection w:val="btLr"/>
              <w:rPr>
                <w:rFonts w:eastAsia="SimSun"/>
                <w:color w:val="000000" w:themeColor="text1"/>
              </w:rPr>
            </w:pPr>
          </w:p>
        </w:tc>
      </w:tr>
      <w:tr w:rsidR="00A8246D" w:rsidRPr="00C253FD" w14:paraId="2C109EEA" w14:textId="77777777" w:rsidTr="00B32A40">
        <w:trPr>
          <w:trHeight w:val="434"/>
          <w:jc w:val="center"/>
        </w:trPr>
        <w:tc>
          <w:tcPr>
            <w:tcW w:w="77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F921760"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Lợn</w:t>
            </w:r>
          </w:p>
        </w:tc>
        <w:tc>
          <w:tcPr>
            <w:tcW w:w="141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297B024"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5,8</w:t>
            </w:r>
          </w:p>
        </w:tc>
        <w:tc>
          <w:tcPr>
            <w:tcW w:w="281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04D2EFF" w14:textId="77777777" w:rsidR="00A8246D" w:rsidRPr="00C253FD" w:rsidRDefault="00A8246D" w:rsidP="001071AA">
            <w:pPr>
              <w:widowControl w:val="0"/>
              <w:autoSpaceDE w:val="0"/>
              <w:autoSpaceDN w:val="0"/>
              <w:adjustRightInd w:val="0"/>
              <w:spacing w:before="0" w:after="0"/>
              <w:textDirection w:val="btLr"/>
              <w:rPr>
                <w:rFonts w:eastAsia="SimSun"/>
                <w:color w:val="000000" w:themeColor="text1"/>
              </w:rPr>
            </w:pPr>
            <w:r w:rsidRPr="00C253FD">
              <w:rPr>
                <w:rFonts w:eastAsia="SimSun"/>
                <w:color w:val="000000" w:themeColor="text1"/>
              </w:rPr>
              <w:t>Bảng 10.13A (new), trang 10.55, Chương 10, Phần 4, IPCC 2019 Refinment, giá trị VS trung bình (Mean) của Lợn đối với các nước Châu Á</w:t>
            </w:r>
          </w:p>
        </w:tc>
      </w:tr>
      <w:tr w:rsidR="00A8246D" w:rsidRPr="00C253FD" w14:paraId="5F34A67A" w14:textId="77777777" w:rsidTr="00B32A40">
        <w:trPr>
          <w:trHeight w:val="434"/>
          <w:jc w:val="center"/>
        </w:trPr>
        <w:tc>
          <w:tcPr>
            <w:tcW w:w="77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4AD4C48"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lastRenderedPageBreak/>
              <w:t>Gia cầm</w:t>
            </w:r>
          </w:p>
        </w:tc>
        <w:tc>
          <w:tcPr>
            <w:tcW w:w="141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7541CC7"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11,2</w:t>
            </w:r>
          </w:p>
        </w:tc>
        <w:tc>
          <w:tcPr>
            <w:tcW w:w="281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0E0E817" w14:textId="77777777" w:rsidR="00A8246D" w:rsidRPr="00C253FD" w:rsidRDefault="00A8246D" w:rsidP="001071AA">
            <w:pPr>
              <w:widowControl w:val="0"/>
              <w:autoSpaceDE w:val="0"/>
              <w:autoSpaceDN w:val="0"/>
              <w:adjustRightInd w:val="0"/>
              <w:spacing w:before="0" w:after="0"/>
              <w:textDirection w:val="btLr"/>
              <w:rPr>
                <w:rFonts w:eastAsia="SimSun"/>
                <w:color w:val="000000" w:themeColor="text1"/>
              </w:rPr>
            </w:pPr>
            <w:r w:rsidRPr="00C253FD">
              <w:rPr>
                <w:rFonts w:eastAsia="SimSun"/>
                <w:color w:val="000000" w:themeColor="text1"/>
              </w:rPr>
              <w:t>Bảng 10.13A (new), trang 10.55, Chương 10, Phần 4, IPCC 2019 Refinment, giá trị VS trung bình (Mean) của Gia cầm đối với các nước Châu Á</w:t>
            </w:r>
          </w:p>
        </w:tc>
      </w:tr>
    </w:tbl>
    <w:bookmarkEnd w:id="204"/>
    <w:p w14:paraId="01E37449" w14:textId="5FC230F4" w:rsidR="00A8246D" w:rsidRPr="00C253FD" w:rsidRDefault="00A8246D" w:rsidP="00A8246D">
      <w:pPr>
        <w:spacing w:line="264" w:lineRule="auto"/>
        <w:ind w:firstLine="720"/>
        <w:textDirection w:val="btLr"/>
        <w:rPr>
          <w:color w:val="000000" w:themeColor="text1"/>
        </w:rPr>
      </w:pPr>
      <w:r w:rsidRPr="00C253FD">
        <w:rPr>
          <w:color w:val="000000" w:themeColor="text1"/>
        </w:rPr>
        <w:t>Giá trị năng lực sản xuất khí mê-tan tối đa (Bo) của từng loại vật nuôi được lấy theo giá trị mặc định trong Hướng dẫn IPCC 2006 và 2019, chi tiết tại Bả</w:t>
      </w:r>
      <w:r w:rsidR="00774303">
        <w:rPr>
          <w:color w:val="000000" w:themeColor="text1"/>
        </w:rPr>
        <w:t>ng 1.5</w:t>
      </w:r>
      <w:r w:rsidRPr="00C253FD">
        <w:rPr>
          <w:color w:val="000000" w:themeColor="text1"/>
        </w:rPr>
        <w:t>.</w:t>
      </w:r>
    </w:p>
    <w:p w14:paraId="0DF0BF75" w14:textId="76F1D091" w:rsidR="00A8246D" w:rsidRPr="00C253FD" w:rsidRDefault="009E3EDF" w:rsidP="009E3EDF">
      <w:pPr>
        <w:pStyle w:val="Caption"/>
        <w:rPr>
          <w:color w:val="000000" w:themeColor="text1"/>
          <w:lang w:val="vi-VN"/>
        </w:rPr>
      </w:pPr>
      <w:bookmarkStart w:id="205" w:name="_Toc137735556"/>
      <w:bookmarkStart w:id="206" w:name="_Toc148360140"/>
      <w:r>
        <w:t>Bảng 1.</w:t>
      </w:r>
      <w:r w:rsidR="002E7C8C">
        <w:fldChar w:fldCharType="begin"/>
      </w:r>
      <w:r w:rsidR="002E7C8C">
        <w:instrText xml:space="preserve"> SEQ Bảng_1. \* ARABIC </w:instrText>
      </w:r>
      <w:r w:rsidR="002E7C8C">
        <w:fldChar w:fldCharType="separate"/>
      </w:r>
      <w:r w:rsidR="00D27C04">
        <w:rPr>
          <w:noProof/>
        </w:rPr>
        <w:t>5</w:t>
      </w:r>
      <w:r w:rsidR="002E7C8C">
        <w:rPr>
          <w:noProof/>
        </w:rPr>
        <w:fldChar w:fldCharType="end"/>
      </w:r>
      <w:r>
        <w:rPr>
          <w:color w:val="000000" w:themeColor="text1"/>
        </w:rPr>
        <w:t xml:space="preserve"> </w:t>
      </w:r>
      <w:r w:rsidR="00A8246D" w:rsidRPr="00C253FD">
        <w:rPr>
          <w:color w:val="000000" w:themeColor="text1"/>
          <w:lang w:val="vi-VN"/>
        </w:rPr>
        <w:t>Năng lực sản xuất khí mê-tan tối đa (Bo) của từng loại vật nuôi</w:t>
      </w:r>
      <w:bookmarkEnd w:id="205"/>
      <w:bookmarkEnd w:id="206"/>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609"/>
        <w:gridCol w:w="1508"/>
        <w:gridCol w:w="5944"/>
      </w:tblGrid>
      <w:tr w:rsidR="00A8246D" w:rsidRPr="00C253FD" w14:paraId="14904341" w14:textId="77777777" w:rsidTr="00B32A40">
        <w:trPr>
          <w:cantSplit/>
          <w:trHeight w:val="263"/>
          <w:tblHeader/>
          <w:jc w:val="center"/>
        </w:trPr>
        <w:tc>
          <w:tcPr>
            <w:tcW w:w="888" w:type="pct"/>
            <w:vMerge w:val="restart"/>
            <w:shd w:val="clear" w:color="auto" w:fill="D9D9D9" w:themeFill="background1" w:themeFillShade="D9"/>
            <w:vAlign w:val="center"/>
          </w:tcPr>
          <w:p w14:paraId="67EDA20D" w14:textId="77777777" w:rsidR="00A8246D" w:rsidRPr="00C253FD" w:rsidRDefault="00A8246D" w:rsidP="001071AA">
            <w:pPr>
              <w:widowControl w:val="0"/>
              <w:autoSpaceDE w:val="0"/>
              <w:autoSpaceDN w:val="0"/>
              <w:adjustRightInd w:val="0"/>
              <w:spacing w:before="0" w:after="0"/>
              <w:jc w:val="center"/>
              <w:textDirection w:val="btLr"/>
              <w:rPr>
                <w:rFonts w:eastAsia="SimSun"/>
                <w:b/>
                <w:bCs/>
                <w:color w:val="000000" w:themeColor="text1"/>
              </w:rPr>
            </w:pPr>
            <w:r w:rsidRPr="00C253FD">
              <w:rPr>
                <w:rFonts w:eastAsia="SimSun"/>
                <w:b/>
                <w:bCs/>
                <w:color w:val="000000" w:themeColor="text1"/>
              </w:rPr>
              <w:t xml:space="preserve">Vật nuôi </w:t>
            </w:r>
          </w:p>
        </w:tc>
        <w:tc>
          <w:tcPr>
            <w:tcW w:w="832" w:type="pct"/>
            <w:shd w:val="clear" w:color="auto" w:fill="D9D9D9" w:themeFill="background1" w:themeFillShade="D9"/>
            <w:vAlign w:val="center"/>
          </w:tcPr>
          <w:p w14:paraId="226EC68F" w14:textId="77777777" w:rsidR="00A8246D" w:rsidRPr="00C253FD" w:rsidRDefault="00A8246D" w:rsidP="001071AA">
            <w:pPr>
              <w:widowControl w:val="0"/>
              <w:autoSpaceDE w:val="0"/>
              <w:autoSpaceDN w:val="0"/>
              <w:adjustRightInd w:val="0"/>
              <w:spacing w:before="0" w:after="0"/>
              <w:jc w:val="center"/>
              <w:textDirection w:val="btLr"/>
              <w:rPr>
                <w:rFonts w:eastAsia="SimSun"/>
                <w:b/>
                <w:bCs/>
                <w:color w:val="000000" w:themeColor="text1"/>
              </w:rPr>
            </w:pPr>
            <w:r w:rsidRPr="00C253FD">
              <w:rPr>
                <w:rFonts w:eastAsia="SimSun"/>
                <w:b/>
                <w:bCs/>
                <w:color w:val="000000" w:themeColor="text1"/>
              </w:rPr>
              <w:t>Giá trị Bo</w:t>
            </w:r>
          </w:p>
        </w:tc>
        <w:tc>
          <w:tcPr>
            <w:tcW w:w="3280" w:type="pct"/>
            <w:vMerge w:val="restart"/>
            <w:shd w:val="clear" w:color="auto" w:fill="D9D9D9" w:themeFill="background1" w:themeFillShade="D9"/>
            <w:vAlign w:val="center"/>
          </w:tcPr>
          <w:p w14:paraId="0EC41CC4" w14:textId="77777777" w:rsidR="00A8246D" w:rsidRPr="00C253FD" w:rsidRDefault="00A8246D" w:rsidP="001071AA">
            <w:pPr>
              <w:widowControl w:val="0"/>
              <w:autoSpaceDE w:val="0"/>
              <w:autoSpaceDN w:val="0"/>
              <w:adjustRightInd w:val="0"/>
              <w:spacing w:before="0" w:after="0"/>
              <w:jc w:val="center"/>
              <w:textDirection w:val="btLr"/>
              <w:rPr>
                <w:rFonts w:eastAsia="SimSun"/>
                <w:b/>
                <w:bCs/>
                <w:color w:val="000000" w:themeColor="text1"/>
              </w:rPr>
            </w:pPr>
            <w:r w:rsidRPr="00C253FD">
              <w:rPr>
                <w:rFonts w:eastAsia="SimSun"/>
                <w:b/>
                <w:bCs/>
                <w:color w:val="000000" w:themeColor="text1"/>
              </w:rPr>
              <w:t>Nguồn</w:t>
            </w:r>
          </w:p>
        </w:tc>
      </w:tr>
      <w:tr w:rsidR="00A8246D" w:rsidRPr="00C253FD" w14:paraId="04688E02" w14:textId="77777777" w:rsidTr="00B32A40">
        <w:trPr>
          <w:cantSplit/>
          <w:trHeight w:val="263"/>
          <w:tblHeader/>
          <w:jc w:val="center"/>
        </w:trPr>
        <w:tc>
          <w:tcPr>
            <w:tcW w:w="888" w:type="pct"/>
            <w:vMerge/>
            <w:shd w:val="clear" w:color="auto" w:fill="FFFFFF"/>
            <w:vAlign w:val="center"/>
          </w:tcPr>
          <w:p w14:paraId="7D70C2FE" w14:textId="77777777" w:rsidR="00A8246D" w:rsidRPr="00C253FD" w:rsidRDefault="00A8246D" w:rsidP="001071AA">
            <w:pPr>
              <w:widowControl w:val="0"/>
              <w:pBdr>
                <w:top w:val="nil"/>
                <w:left w:val="nil"/>
                <w:bottom w:val="nil"/>
                <w:right w:val="nil"/>
                <w:between w:val="nil"/>
              </w:pBdr>
              <w:autoSpaceDE w:val="0"/>
              <w:autoSpaceDN w:val="0"/>
              <w:adjustRightInd w:val="0"/>
              <w:spacing w:before="0" w:after="0"/>
              <w:jc w:val="center"/>
              <w:textDirection w:val="btLr"/>
              <w:rPr>
                <w:rFonts w:eastAsia="SimSun"/>
                <w:color w:val="000000" w:themeColor="text1"/>
              </w:rPr>
            </w:pPr>
          </w:p>
        </w:tc>
        <w:tc>
          <w:tcPr>
            <w:tcW w:w="832" w:type="pct"/>
            <w:shd w:val="clear" w:color="auto" w:fill="FFFFFF"/>
            <w:vAlign w:val="center"/>
          </w:tcPr>
          <w:sdt>
            <w:sdtPr>
              <w:rPr>
                <w:rFonts w:eastAsia="SimSun"/>
                <w:color w:val="000000" w:themeColor="text1"/>
              </w:rPr>
              <w:tag w:val="goog_rdk_6"/>
              <w:id w:val="-771465960"/>
            </w:sdtPr>
            <w:sdtContent>
              <w:p w14:paraId="69F574D2" w14:textId="77777777" w:rsidR="00A8246D" w:rsidRPr="00C253FD" w:rsidRDefault="00000000" w:rsidP="001071AA">
                <w:pPr>
                  <w:widowControl w:val="0"/>
                  <w:autoSpaceDE w:val="0"/>
                  <w:autoSpaceDN w:val="0"/>
                  <w:adjustRightInd w:val="0"/>
                  <w:spacing w:before="0" w:after="0"/>
                  <w:jc w:val="center"/>
                  <w:textDirection w:val="btLr"/>
                  <w:rPr>
                    <w:rFonts w:eastAsia="SimSun"/>
                    <w:color w:val="000000" w:themeColor="text1"/>
                  </w:rPr>
                </w:pPr>
                <w:sdt>
                  <w:sdtPr>
                    <w:rPr>
                      <w:rFonts w:eastAsia="SimSun"/>
                      <w:color w:val="000000" w:themeColor="text1"/>
                      <w:sz w:val="24"/>
                    </w:rPr>
                    <w:tag w:val="goog_rdk_4"/>
                    <w:id w:val="1367102461"/>
                  </w:sdtPr>
                  <w:sdtContent>
                    <w:r w:rsidR="00A8246D" w:rsidRPr="00C253FD">
                      <w:rPr>
                        <w:rFonts w:eastAsia="SimSun"/>
                        <w:i/>
                        <w:iCs/>
                        <w:color w:val="000000" w:themeColor="text1"/>
                        <w:sz w:val="24"/>
                      </w:rPr>
                      <w:t>m</w:t>
                    </w:r>
                    <w:r w:rsidR="00A8246D" w:rsidRPr="00C253FD">
                      <w:rPr>
                        <w:rFonts w:eastAsia="SimSun"/>
                        <w:i/>
                        <w:iCs/>
                        <w:color w:val="000000" w:themeColor="text1"/>
                        <w:sz w:val="24"/>
                        <w:vertAlign w:val="superscript"/>
                      </w:rPr>
                      <w:t>3</w:t>
                    </w:r>
                    <w:r w:rsidR="00A8246D" w:rsidRPr="00C253FD">
                      <w:rPr>
                        <w:rFonts w:eastAsia="SimSun"/>
                        <w:i/>
                        <w:iCs/>
                        <w:color w:val="000000" w:themeColor="text1"/>
                        <w:sz w:val="24"/>
                      </w:rPr>
                      <w:t>CH</w:t>
                    </w:r>
                    <w:r w:rsidR="00A8246D" w:rsidRPr="00C253FD">
                      <w:rPr>
                        <w:rFonts w:eastAsia="SimSun"/>
                        <w:i/>
                        <w:iCs/>
                        <w:color w:val="000000" w:themeColor="text1"/>
                        <w:sz w:val="24"/>
                        <w:vertAlign w:val="subscript"/>
                      </w:rPr>
                      <w:t>4</w:t>
                    </w:r>
                    <w:r w:rsidR="00A8246D" w:rsidRPr="00C253FD">
                      <w:rPr>
                        <w:rFonts w:eastAsia="SimSun"/>
                        <w:i/>
                        <w:iCs/>
                        <w:color w:val="000000" w:themeColor="text1"/>
                        <w:sz w:val="24"/>
                      </w:rPr>
                      <w:t>/kg VS</w:t>
                    </w:r>
                  </w:sdtContent>
                </w:sdt>
                <w:sdt>
                  <w:sdtPr>
                    <w:rPr>
                      <w:rFonts w:eastAsia="SimSun"/>
                      <w:color w:val="000000" w:themeColor="text1"/>
                      <w:sz w:val="24"/>
                    </w:rPr>
                    <w:tag w:val="goog_rdk_5"/>
                    <w:id w:val="1906566555"/>
                    <w:showingPlcHdr/>
                  </w:sdtPr>
                  <w:sdtContent>
                    <w:r w:rsidR="00A8246D" w:rsidRPr="00C253FD">
                      <w:rPr>
                        <w:rFonts w:eastAsia="SimSun"/>
                        <w:color w:val="000000" w:themeColor="text1"/>
                        <w:sz w:val="24"/>
                      </w:rPr>
                      <w:t xml:space="preserve">     </w:t>
                    </w:r>
                  </w:sdtContent>
                </w:sdt>
              </w:p>
            </w:sdtContent>
          </w:sdt>
        </w:tc>
        <w:tc>
          <w:tcPr>
            <w:tcW w:w="3280" w:type="pct"/>
            <w:vMerge/>
            <w:shd w:val="clear" w:color="auto" w:fill="FFFFFF"/>
            <w:vAlign w:val="center"/>
          </w:tcPr>
          <w:p w14:paraId="088F8185" w14:textId="77777777" w:rsidR="00A8246D" w:rsidRPr="00C253FD" w:rsidRDefault="00A8246D" w:rsidP="001071AA">
            <w:pPr>
              <w:widowControl w:val="0"/>
              <w:pBdr>
                <w:top w:val="nil"/>
                <w:left w:val="nil"/>
                <w:bottom w:val="nil"/>
                <w:right w:val="nil"/>
                <w:between w:val="nil"/>
              </w:pBdr>
              <w:autoSpaceDE w:val="0"/>
              <w:autoSpaceDN w:val="0"/>
              <w:adjustRightInd w:val="0"/>
              <w:spacing w:before="0" w:after="0"/>
              <w:jc w:val="center"/>
              <w:textDirection w:val="btLr"/>
              <w:rPr>
                <w:rFonts w:eastAsia="SimSun"/>
                <w:color w:val="000000" w:themeColor="text1"/>
              </w:rPr>
            </w:pPr>
          </w:p>
        </w:tc>
      </w:tr>
      <w:tr w:rsidR="00A8246D" w:rsidRPr="00C253FD" w14:paraId="4D124769" w14:textId="77777777" w:rsidTr="00B32A40">
        <w:trPr>
          <w:trHeight w:val="330"/>
          <w:jc w:val="center"/>
        </w:trPr>
        <w:tc>
          <w:tcPr>
            <w:tcW w:w="888" w:type="pct"/>
            <w:shd w:val="clear" w:color="auto" w:fill="FFFFFF"/>
            <w:vAlign w:val="center"/>
          </w:tcPr>
          <w:p w14:paraId="3A1C892A"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Bò sữa</w:t>
            </w:r>
          </w:p>
        </w:tc>
        <w:tc>
          <w:tcPr>
            <w:tcW w:w="832" w:type="pct"/>
            <w:shd w:val="clear" w:color="auto" w:fill="FFFFFF"/>
            <w:vAlign w:val="center"/>
          </w:tcPr>
          <w:p w14:paraId="73C6F110"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0,13</w:t>
            </w:r>
          </w:p>
        </w:tc>
        <w:tc>
          <w:tcPr>
            <w:tcW w:w="3280" w:type="pct"/>
            <w:shd w:val="clear" w:color="auto" w:fill="FFFFFF"/>
            <w:vAlign w:val="center"/>
          </w:tcPr>
          <w:p w14:paraId="321AE6BA" w14:textId="77777777" w:rsidR="00A8246D" w:rsidRPr="00C253FD" w:rsidRDefault="00A8246D" w:rsidP="001071AA">
            <w:pPr>
              <w:widowControl w:val="0"/>
              <w:autoSpaceDE w:val="0"/>
              <w:autoSpaceDN w:val="0"/>
              <w:adjustRightInd w:val="0"/>
              <w:spacing w:before="0" w:after="0"/>
              <w:textDirection w:val="btLr"/>
              <w:rPr>
                <w:rFonts w:eastAsia="SimSun"/>
                <w:color w:val="000000" w:themeColor="text1"/>
              </w:rPr>
            </w:pPr>
            <w:r w:rsidRPr="00C253FD">
              <w:rPr>
                <w:rFonts w:eastAsia="SimSun"/>
                <w:color w:val="000000" w:themeColor="text1"/>
              </w:rPr>
              <w:t>Bảng 10A-4, dành cho các nước Châu Á, Chương 10, Phần 4, IPCC 2006</w:t>
            </w:r>
          </w:p>
        </w:tc>
      </w:tr>
      <w:tr w:rsidR="00A8246D" w:rsidRPr="00C253FD" w14:paraId="609BDA6B" w14:textId="77777777" w:rsidTr="00B32A40">
        <w:trPr>
          <w:trHeight w:val="330"/>
          <w:jc w:val="center"/>
        </w:trPr>
        <w:tc>
          <w:tcPr>
            <w:tcW w:w="888" w:type="pct"/>
            <w:shd w:val="clear" w:color="auto" w:fill="FFFFFF"/>
            <w:vAlign w:val="center"/>
          </w:tcPr>
          <w:p w14:paraId="514A58D1"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Bò thịt</w:t>
            </w:r>
          </w:p>
        </w:tc>
        <w:tc>
          <w:tcPr>
            <w:tcW w:w="832" w:type="pct"/>
            <w:shd w:val="clear" w:color="auto" w:fill="FFFFFF"/>
            <w:vAlign w:val="center"/>
          </w:tcPr>
          <w:p w14:paraId="2C3E2351"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0,13</w:t>
            </w:r>
          </w:p>
        </w:tc>
        <w:tc>
          <w:tcPr>
            <w:tcW w:w="3280" w:type="pct"/>
            <w:shd w:val="clear" w:color="auto" w:fill="FFFFFF"/>
            <w:vAlign w:val="center"/>
          </w:tcPr>
          <w:p w14:paraId="66DDA8A6" w14:textId="77777777" w:rsidR="00A8246D" w:rsidRPr="00C253FD" w:rsidRDefault="00A8246D" w:rsidP="001071AA">
            <w:pPr>
              <w:widowControl w:val="0"/>
              <w:autoSpaceDE w:val="0"/>
              <w:autoSpaceDN w:val="0"/>
              <w:adjustRightInd w:val="0"/>
              <w:spacing w:before="0" w:after="0"/>
              <w:textDirection w:val="btLr"/>
              <w:rPr>
                <w:rFonts w:eastAsia="SimSun"/>
                <w:color w:val="000000" w:themeColor="text1"/>
              </w:rPr>
            </w:pPr>
            <w:r w:rsidRPr="00C253FD">
              <w:rPr>
                <w:rFonts w:eastAsia="SimSun"/>
                <w:color w:val="000000" w:themeColor="text1"/>
              </w:rPr>
              <w:t>Bảng 10.16, trang 10.72, Chương 10, Phần 4, IPCC 2019</w:t>
            </w:r>
          </w:p>
        </w:tc>
      </w:tr>
      <w:tr w:rsidR="00A8246D" w:rsidRPr="00C253FD" w14:paraId="5D4B4575" w14:textId="77777777" w:rsidTr="00B32A40">
        <w:trPr>
          <w:trHeight w:val="70"/>
          <w:jc w:val="center"/>
        </w:trPr>
        <w:tc>
          <w:tcPr>
            <w:tcW w:w="888" w:type="pct"/>
            <w:shd w:val="clear" w:color="auto" w:fill="FFFFFF"/>
            <w:vAlign w:val="center"/>
          </w:tcPr>
          <w:p w14:paraId="56172D36"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Trâu</w:t>
            </w:r>
          </w:p>
        </w:tc>
        <w:tc>
          <w:tcPr>
            <w:tcW w:w="832" w:type="pct"/>
            <w:shd w:val="clear" w:color="auto" w:fill="FFFFFF"/>
            <w:vAlign w:val="center"/>
          </w:tcPr>
          <w:p w14:paraId="522E5180"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0,1</w:t>
            </w:r>
          </w:p>
        </w:tc>
        <w:tc>
          <w:tcPr>
            <w:tcW w:w="3280" w:type="pct"/>
            <w:shd w:val="clear" w:color="auto" w:fill="FFFFFF"/>
            <w:vAlign w:val="center"/>
          </w:tcPr>
          <w:p w14:paraId="55F97005" w14:textId="77777777" w:rsidR="00A8246D" w:rsidRPr="00C253FD" w:rsidRDefault="00A8246D" w:rsidP="001071AA">
            <w:pPr>
              <w:widowControl w:val="0"/>
              <w:autoSpaceDE w:val="0"/>
              <w:autoSpaceDN w:val="0"/>
              <w:adjustRightInd w:val="0"/>
              <w:spacing w:before="0" w:after="0"/>
              <w:textDirection w:val="btLr"/>
              <w:rPr>
                <w:rFonts w:eastAsia="SimSun"/>
                <w:color w:val="000000" w:themeColor="text1"/>
              </w:rPr>
            </w:pPr>
            <w:r w:rsidRPr="00C253FD">
              <w:rPr>
                <w:rFonts w:eastAsia="SimSun"/>
                <w:color w:val="000000" w:themeColor="text1"/>
              </w:rPr>
              <w:t>Bảng 10A-6, dành cho các nước Châu Á, Chương 10, Phần 4, IPCC 2006</w:t>
            </w:r>
          </w:p>
        </w:tc>
      </w:tr>
      <w:tr w:rsidR="00A8246D" w:rsidRPr="00C253FD" w14:paraId="6B3EEC30" w14:textId="77777777" w:rsidTr="00B32A40">
        <w:trPr>
          <w:cantSplit/>
          <w:trHeight w:val="330"/>
          <w:jc w:val="center"/>
        </w:trPr>
        <w:tc>
          <w:tcPr>
            <w:tcW w:w="888" w:type="pct"/>
            <w:shd w:val="clear" w:color="auto" w:fill="FFFFFF"/>
            <w:vAlign w:val="center"/>
          </w:tcPr>
          <w:p w14:paraId="2BB48AF2"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Cừu</w:t>
            </w:r>
          </w:p>
        </w:tc>
        <w:tc>
          <w:tcPr>
            <w:tcW w:w="832" w:type="pct"/>
            <w:shd w:val="clear" w:color="auto" w:fill="FFFFFF"/>
            <w:vAlign w:val="center"/>
          </w:tcPr>
          <w:p w14:paraId="48433FE7"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0,13</w:t>
            </w:r>
          </w:p>
        </w:tc>
        <w:tc>
          <w:tcPr>
            <w:tcW w:w="3280" w:type="pct"/>
            <w:vMerge w:val="restart"/>
            <w:shd w:val="clear" w:color="auto" w:fill="FFFFFF"/>
            <w:vAlign w:val="center"/>
          </w:tcPr>
          <w:p w14:paraId="56F76087" w14:textId="77777777" w:rsidR="00A8246D" w:rsidRPr="00C253FD" w:rsidRDefault="00A8246D" w:rsidP="001071AA">
            <w:pPr>
              <w:widowControl w:val="0"/>
              <w:autoSpaceDE w:val="0"/>
              <w:autoSpaceDN w:val="0"/>
              <w:adjustRightInd w:val="0"/>
              <w:spacing w:before="0" w:after="0"/>
              <w:textDirection w:val="btLr"/>
              <w:rPr>
                <w:rFonts w:eastAsia="SimSun"/>
                <w:color w:val="000000" w:themeColor="text1"/>
              </w:rPr>
            </w:pPr>
            <w:r w:rsidRPr="00C253FD">
              <w:rPr>
                <w:rFonts w:eastAsia="SimSun"/>
                <w:color w:val="000000" w:themeColor="text1"/>
              </w:rPr>
              <w:t>Bảng 10.16, trang 10.66, Chương 10, Phần 4, IPCC 2019</w:t>
            </w:r>
          </w:p>
        </w:tc>
      </w:tr>
      <w:tr w:rsidR="00A8246D" w:rsidRPr="00C253FD" w14:paraId="1C2C6630" w14:textId="77777777" w:rsidTr="00B32A40">
        <w:trPr>
          <w:cantSplit/>
          <w:trHeight w:val="330"/>
          <w:jc w:val="center"/>
        </w:trPr>
        <w:tc>
          <w:tcPr>
            <w:tcW w:w="888" w:type="pct"/>
            <w:shd w:val="clear" w:color="auto" w:fill="FFFFFF"/>
            <w:vAlign w:val="center"/>
          </w:tcPr>
          <w:p w14:paraId="67F7E2C6"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Dê</w:t>
            </w:r>
          </w:p>
        </w:tc>
        <w:tc>
          <w:tcPr>
            <w:tcW w:w="832" w:type="pct"/>
            <w:shd w:val="clear" w:color="auto" w:fill="FFFFFF"/>
            <w:vAlign w:val="center"/>
          </w:tcPr>
          <w:p w14:paraId="2BC3B127"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0,13</w:t>
            </w:r>
          </w:p>
        </w:tc>
        <w:tc>
          <w:tcPr>
            <w:tcW w:w="3280" w:type="pct"/>
            <w:vMerge/>
            <w:shd w:val="clear" w:color="auto" w:fill="FFFFFF"/>
            <w:vAlign w:val="center"/>
          </w:tcPr>
          <w:p w14:paraId="0D6FFC3D" w14:textId="77777777" w:rsidR="00A8246D" w:rsidRPr="00C253FD" w:rsidRDefault="00A8246D" w:rsidP="001071AA">
            <w:pPr>
              <w:widowControl w:val="0"/>
              <w:pBdr>
                <w:top w:val="nil"/>
                <w:left w:val="nil"/>
                <w:bottom w:val="nil"/>
                <w:right w:val="nil"/>
                <w:between w:val="nil"/>
              </w:pBdr>
              <w:autoSpaceDE w:val="0"/>
              <w:autoSpaceDN w:val="0"/>
              <w:adjustRightInd w:val="0"/>
              <w:spacing w:before="0" w:after="0"/>
              <w:textDirection w:val="btLr"/>
              <w:rPr>
                <w:rFonts w:eastAsia="SimSun"/>
                <w:color w:val="000000" w:themeColor="text1"/>
              </w:rPr>
            </w:pPr>
          </w:p>
        </w:tc>
      </w:tr>
      <w:tr w:rsidR="00A8246D" w:rsidRPr="00C253FD" w14:paraId="6BE7B630" w14:textId="77777777" w:rsidTr="00B32A40">
        <w:trPr>
          <w:cantSplit/>
          <w:trHeight w:val="330"/>
          <w:jc w:val="center"/>
        </w:trPr>
        <w:tc>
          <w:tcPr>
            <w:tcW w:w="888" w:type="pct"/>
            <w:shd w:val="clear" w:color="auto" w:fill="FFFFFF"/>
            <w:vAlign w:val="center"/>
          </w:tcPr>
          <w:p w14:paraId="6E58F17D"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Ngựa</w:t>
            </w:r>
          </w:p>
        </w:tc>
        <w:tc>
          <w:tcPr>
            <w:tcW w:w="832" w:type="pct"/>
            <w:shd w:val="clear" w:color="auto" w:fill="FFFFFF"/>
            <w:vAlign w:val="center"/>
          </w:tcPr>
          <w:p w14:paraId="65352F23"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0,26</w:t>
            </w:r>
          </w:p>
        </w:tc>
        <w:tc>
          <w:tcPr>
            <w:tcW w:w="3280" w:type="pct"/>
            <w:vMerge/>
            <w:shd w:val="clear" w:color="auto" w:fill="FFFFFF"/>
            <w:vAlign w:val="center"/>
          </w:tcPr>
          <w:p w14:paraId="445E2CC1" w14:textId="77777777" w:rsidR="00A8246D" w:rsidRPr="00C253FD" w:rsidRDefault="00A8246D" w:rsidP="001071AA">
            <w:pPr>
              <w:widowControl w:val="0"/>
              <w:pBdr>
                <w:top w:val="nil"/>
                <w:left w:val="nil"/>
                <w:bottom w:val="nil"/>
                <w:right w:val="nil"/>
                <w:between w:val="nil"/>
              </w:pBdr>
              <w:autoSpaceDE w:val="0"/>
              <w:autoSpaceDN w:val="0"/>
              <w:adjustRightInd w:val="0"/>
              <w:spacing w:before="0" w:after="0"/>
              <w:textDirection w:val="btLr"/>
              <w:rPr>
                <w:rFonts w:eastAsia="SimSun"/>
                <w:color w:val="000000" w:themeColor="text1"/>
              </w:rPr>
            </w:pPr>
          </w:p>
        </w:tc>
      </w:tr>
      <w:tr w:rsidR="00A8246D" w:rsidRPr="00C253FD" w14:paraId="6DB527DC" w14:textId="77777777" w:rsidTr="00B32A40">
        <w:trPr>
          <w:trHeight w:val="330"/>
          <w:jc w:val="center"/>
        </w:trPr>
        <w:tc>
          <w:tcPr>
            <w:tcW w:w="888" w:type="pct"/>
            <w:shd w:val="clear" w:color="auto" w:fill="FFFFFF"/>
            <w:vAlign w:val="center"/>
          </w:tcPr>
          <w:p w14:paraId="3345339E"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Lợn</w:t>
            </w:r>
          </w:p>
        </w:tc>
        <w:tc>
          <w:tcPr>
            <w:tcW w:w="832" w:type="pct"/>
            <w:shd w:val="clear" w:color="auto" w:fill="FFFFFF"/>
            <w:vAlign w:val="center"/>
          </w:tcPr>
          <w:p w14:paraId="00DA08B2"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0,29</w:t>
            </w:r>
          </w:p>
        </w:tc>
        <w:tc>
          <w:tcPr>
            <w:tcW w:w="3280" w:type="pct"/>
            <w:shd w:val="clear" w:color="auto" w:fill="FFFFFF"/>
            <w:vAlign w:val="center"/>
          </w:tcPr>
          <w:p w14:paraId="478C5567" w14:textId="77777777" w:rsidR="00A8246D" w:rsidRPr="00C253FD" w:rsidRDefault="00A8246D" w:rsidP="001071AA">
            <w:pPr>
              <w:widowControl w:val="0"/>
              <w:autoSpaceDE w:val="0"/>
              <w:autoSpaceDN w:val="0"/>
              <w:adjustRightInd w:val="0"/>
              <w:spacing w:before="0" w:after="0"/>
              <w:textDirection w:val="btLr"/>
              <w:rPr>
                <w:rFonts w:eastAsia="SimSun"/>
                <w:color w:val="000000" w:themeColor="text1"/>
              </w:rPr>
            </w:pPr>
            <w:r w:rsidRPr="00C253FD">
              <w:rPr>
                <w:rFonts w:eastAsia="SimSun"/>
                <w:color w:val="000000" w:themeColor="text1"/>
              </w:rPr>
              <w:t>Bảng 10A-6, dành cho các nước Châu Á, Chương 10, Phần 4, IPCC 2006</w:t>
            </w:r>
          </w:p>
        </w:tc>
      </w:tr>
      <w:tr w:rsidR="00A8246D" w:rsidRPr="00C253FD" w14:paraId="4143C9B0" w14:textId="77777777" w:rsidTr="00B32A40">
        <w:trPr>
          <w:trHeight w:val="330"/>
          <w:jc w:val="center"/>
        </w:trPr>
        <w:tc>
          <w:tcPr>
            <w:tcW w:w="888" w:type="pct"/>
            <w:shd w:val="clear" w:color="auto" w:fill="FFFFFF"/>
            <w:vAlign w:val="center"/>
          </w:tcPr>
          <w:p w14:paraId="59C70740"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Gia cầm</w:t>
            </w:r>
          </w:p>
        </w:tc>
        <w:tc>
          <w:tcPr>
            <w:tcW w:w="832" w:type="pct"/>
            <w:shd w:val="clear" w:color="auto" w:fill="FFFFFF"/>
            <w:vAlign w:val="center"/>
          </w:tcPr>
          <w:p w14:paraId="436E047B"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0,24</w:t>
            </w:r>
          </w:p>
        </w:tc>
        <w:tc>
          <w:tcPr>
            <w:tcW w:w="3280" w:type="pct"/>
            <w:shd w:val="clear" w:color="auto" w:fill="FFFFFF"/>
            <w:vAlign w:val="center"/>
          </w:tcPr>
          <w:p w14:paraId="6EAEC18A" w14:textId="77777777" w:rsidR="00A8246D" w:rsidRPr="00C253FD" w:rsidRDefault="00A8246D" w:rsidP="001071AA">
            <w:pPr>
              <w:widowControl w:val="0"/>
              <w:autoSpaceDE w:val="0"/>
              <w:autoSpaceDN w:val="0"/>
              <w:adjustRightInd w:val="0"/>
              <w:spacing w:before="0" w:after="0"/>
              <w:textDirection w:val="btLr"/>
              <w:rPr>
                <w:rFonts w:eastAsia="SimSun"/>
                <w:color w:val="000000" w:themeColor="text1"/>
              </w:rPr>
            </w:pPr>
            <w:r w:rsidRPr="00C253FD">
              <w:rPr>
                <w:rFonts w:eastAsia="SimSun"/>
                <w:color w:val="000000" w:themeColor="text1"/>
              </w:rPr>
              <w:t>Bảng 10.16, trang 10.66, Chương 10, Phần 4, IPCC 2019</w:t>
            </w:r>
          </w:p>
        </w:tc>
      </w:tr>
    </w:tbl>
    <w:p w14:paraId="609D36D5" w14:textId="031619C1" w:rsidR="00A8246D" w:rsidRDefault="00A8246D" w:rsidP="00A8246D">
      <w:pPr>
        <w:spacing w:line="264" w:lineRule="auto"/>
        <w:ind w:hanging="3"/>
        <w:textDirection w:val="btLr"/>
        <w:rPr>
          <w:color w:val="000000" w:themeColor="text1"/>
        </w:rPr>
      </w:pPr>
      <w:bookmarkStart w:id="207" w:name="_heading=h.2u6wntf" w:colFirst="0" w:colLast="0"/>
      <w:bookmarkEnd w:id="207"/>
      <w:r w:rsidRPr="00C253FD">
        <w:rPr>
          <w:color w:val="000000" w:themeColor="text1"/>
        </w:rPr>
        <w:tab/>
      </w:r>
      <w:r w:rsidRPr="00C253FD">
        <w:rPr>
          <w:color w:val="000000" w:themeColor="text1"/>
        </w:rPr>
        <w:tab/>
        <w:t>Hệ số chuyển đổi khí mê-tan (MCF) của từng loại hệ thống quản lý chất thải vật nuôi được lấy theo giá trị mặc định trong Hướng dẫn IPCC 2006, chi tiết trong Bả</w:t>
      </w:r>
      <w:r w:rsidR="009E3EDF">
        <w:rPr>
          <w:color w:val="000000" w:themeColor="text1"/>
        </w:rPr>
        <w:t>ng sau</w:t>
      </w:r>
      <w:r w:rsidRPr="00C253FD">
        <w:rPr>
          <w:color w:val="000000" w:themeColor="text1"/>
        </w:rPr>
        <w:t>.</w:t>
      </w:r>
    </w:p>
    <w:p w14:paraId="01E6C41A" w14:textId="4EEF5293" w:rsidR="0052271B" w:rsidRDefault="0052271B" w:rsidP="00A8246D">
      <w:pPr>
        <w:spacing w:line="264" w:lineRule="auto"/>
        <w:ind w:hanging="3"/>
        <w:textDirection w:val="btLr"/>
        <w:rPr>
          <w:color w:val="000000" w:themeColor="text1"/>
        </w:rPr>
      </w:pPr>
    </w:p>
    <w:p w14:paraId="4E3FC072" w14:textId="725A19CB" w:rsidR="0052271B" w:rsidRDefault="0052271B" w:rsidP="00A8246D">
      <w:pPr>
        <w:spacing w:line="264" w:lineRule="auto"/>
        <w:ind w:hanging="3"/>
        <w:textDirection w:val="btLr"/>
        <w:rPr>
          <w:color w:val="000000" w:themeColor="text1"/>
        </w:rPr>
      </w:pPr>
    </w:p>
    <w:p w14:paraId="059C87D8" w14:textId="693E6F8E" w:rsidR="0052271B" w:rsidRDefault="0052271B" w:rsidP="00A8246D">
      <w:pPr>
        <w:spacing w:line="264" w:lineRule="auto"/>
        <w:ind w:hanging="3"/>
        <w:textDirection w:val="btLr"/>
        <w:rPr>
          <w:color w:val="000000" w:themeColor="text1"/>
        </w:rPr>
      </w:pPr>
    </w:p>
    <w:p w14:paraId="1B4A7CE5" w14:textId="77777777" w:rsidR="0052271B" w:rsidRPr="00C253FD" w:rsidRDefault="0052271B" w:rsidP="00A8246D">
      <w:pPr>
        <w:spacing w:line="264" w:lineRule="auto"/>
        <w:ind w:hanging="3"/>
        <w:textDirection w:val="btLr"/>
        <w:rPr>
          <w:color w:val="000000" w:themeColor="text1"/>
        </w:rPr>
      </w:pPr>
    </w:p>
    <w:p w14:paraId="0A4D77AD" w14:textId="45481961" w:rsidR="00A8246D" w:rsidRPr="00C253FD" w:rsidRDefault="009E3EDF" w:rsidP="009E3EDF">
      <w:pPr>
        <w:pStyle w:val="Caption"/>
        <w:rPr>
          <w:color w:val="000000" w:themeColor="text1"/>
          <w:lang w:val="vi-VN"/>
        </w:rPr>
      </w:pPr>
      <w:bookmarkStart w:id="208" w:name="_Toc137735557"/>
      <w:bookmarkStart w:id="209" w:name="_Toc148360141"/>
      <w:r>
        <w:t>Bảng 1.</w:t>
      </w:r>
      <w:r w:rsidR="002E7C8C">
        <w:fldChar w:fldCharType="begin"/>
      </w:r>
      <w:r w:rsidR="002E7C8C">
        <w:instrText xml:space="preserve"> SEQ Bảng_1. \* ARABIC </w:instrText>
      </w:r>
      <w:r w:rsidR="002E7C8C">
        <w:fldChar w:fldCharType="separate"/>
      </w:r>
      <w:r w:rsidR="00D27C04">
        <w:rPr>
          <w:noProof/>
        </w:rPr>
        <w:t>6</w:t>
      </w:r>
      <w:r w:rsidR="002E7C8C">
        <w:rPr>
          <w:noProof/>
        </w:rPr>
        <w:fldChar w:fldCharType="end"/>
      </w:r>
      <w:r w:rsidR="00A8246D" w:rsidRPr="00C253FD">
        <w:rPr>
          <w:color w:val="000000" w:themeColor="text1"/>
          <w:lang w:val="vi-VN"/>
        </w:rPr>
        <w:t xml:space="preserve"> Hệ số MCF mặc định cho các hệ thống quản lý chất thải vật nuôi</w:t>
      </w:r>
      <w:bookmarkEnd w:id="208"/>
      <w:bookmarkEnd w:id="209"/>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263"/>
        <w:gridCol w:w="1276"/>
        <w:gridCol w:w="1136"/>
        <w:gridCol w:w="4386"/>
      </w:tblGrid>
      <w:tr w:rsidR="00A8246D" w:rsidRPr="00C253FD" w14:paraId="339F0C82" w14:textId="77777777" w:rsidTr="00B32A40">
        <w:trPr>
          <w:cantSplit/>
          <w:trHeight w:val="330"/>
          <w:tblHeader/>
          <w:jc w:val="center"/>
        </w:trPr>
        <w:tc>
          <w:tcPr>
            <w:tcW w:w="1249" w:type="pct"/>
            <w:vMerge w:val="restart"/>
            <w:shd w:val="clear" w:color="auto" w:fill="D9D9D9" w:themeFill="background1" w:themeFillShade="D9"/>
            <w:vAlign w:val="center"/>
          </w:tcPr>
          <w:p w14:paraId="58F4E9B5" w14:textId="77777777" w:rsidR="00A8246D" w:rsidRPr="00C30A58" w:rsidRDefault="00A8246D" w:rsidP="001071AA">
            <w:pPr>
              <w:widowControl w:val="0"/>
              <w:autoSpaceDE w:val="0"/>
              <w:autoSpaceDN w:val="0"/>
              <w:adjustRightInd w:val="0"/>
              <w:spacing w:before="0" w:after="0"/>
              <w:jc w:val="center"/>
              <w:textDirection w:val="btLr"/>
              <w:rPr>
                <w:rFonts w:eastAsia="SimSun"/>
                <w:b/>
                <w:bCs/>
                <w:color w:val="000000" w:themeColor="text1"/>
                <w:lang w:val="vi-VN"/>
              </w:rPr>
            </w:pPr>
            <w:r w:rsidRPr="00C30A58">
              <w:rPr>
                <w:rFonts w:eastAsia="SimSun"/>
                <w:b/>
                <w:bCs/>
                <w:color w:val="000000" w:themeColor="text1"/>
                <w:lang w:val="vi-VN"/>
              </w:rPr>
              <w:t>Hệ thống quản lý chất thải</w:t>
            </w:r>
          </w:p>
        </w:tc>
        <w:tc>
          <w:tcPr>
            <w:tcW w:w="704" w:type="pct"/>
            <w:shd w:val="clear" w:color="auto" w:fill="D9D9D9" w:themeFill="background1" w:themeFillShade="D9"/>
            <w:vAlign w:val="center"/>
          </w:tcPr>
          <w:p w14:paraId="46B6B7FE" w14:textId="77777777" w:rsidR="00A8246D" w:rsidRPr="00C253FD" w:rsidRDefault="00A8246D" w:rsidP="001071AA">
            <w:pPr>
              <w:widowControl w:val="0"/>
              <w:autoSpaceDE w:val="0"/>
              <w:autoSpaceDN w:val="0"/>
              <w:adjustRightInd w:val="0"/>
              <w:spacing w:before="0" w:after="0"/>
              <w:jc w:val="center"/>
              <w:textDirection w:val="btLr"/>
              <w:rPr>
                <w:rFonts w:eastAsia="SimSun"/>
                <w:b/>
                <w:bCs/>
                <w:color w:val="000000" w:themeColor="text1"/>
              </w:rPr>
            </w:pPr>
            <w:r w:rsidRPr="00C253FD">
              <w:rPr>
                <w:rFonts w:eastAsia="SimSun"/>
                <w:b/>
                <w:bCs/>
                <w:color w:val="000000" w:themeColor="text1"/>
              </w:rPr>
              <w:t>Vùng</w:t>
            </w:r>
          </w:p>
          <w:p w14:paraId="6ABD730C" w14:textId="77777777" w:rsidR="00A8246D" w:rsidRPr="00C253FD" w:rsidRDefault="00A8246D" w:rsidP="001071AA">
            <w:pPr>
              <w:widowControl w:val="0"/>
              <w:autoSpaceDE w:val="0"/>
              <w:autoSpaceDN w:val="0"/>
              <w:adjustRightInd w:val="0"/>
              <w:spacing w:before="0" w:after="0"/>
              <w:jc w:val="center"/>
              <w:textDirection w:val="btLr"/>
              <w:rPr>
                <w:rFonts w:eastAsia="SimSun"/>
                <w:b/>
                <w:bCs/>
                <w:color w:val="000000" w:themeColor="text1"/>
              </w:rPr>
            </w:pPr>
            <w:r w:rsidRPr="00C253FD">
              <w:rPr>
                <w:rFonts w:eastAsia="SimSun"/>
                <w:b/>
                <w:bCs/>
                <w:color w:val="000000" w:themeColor="text1"/>
              </w:rPr>
              <w:t>15- 25</w:t>
            </w:r>
            <w:r w:rsidRPr="00C253FD">
              <w:rPr>
                <w:rFonts w:eastAsia="SimSun"/>
                <w:b/>
                <w:bCs/>
                <w:color w:val="000000" w:themeColor="text1"/>
                <w:vertAlign w:val="superscript"/>
              </w:rPr>
              <w:t>o</w:t>
            </w:r>
            <w:r w:rsidRPr="00C253FD">
              <w:rPr>
                <w:rFonts w:eastAsia="SimSun"/>
                <w:b/>
                <w:bCs/>
                <w:color w:val="000000" w:themeColor="text1"/>
              </w:rPr>
              <w:t>C</w:t>
            </w:r>
          </w:p>
        </w:tc>
        <w:tc>
          <w:tcPr>
            <w:tcW w:w="627" w:type="pct"/>
            <w:shd w:val="clear" w:color="auto" w:fill="D9D9D9" w:themeFill="background1" w:themeFillShade="D9"/>
            <w:vAlign w:val="center"/>
          </w:tcPr>
          <w:p w14:paraId="00F38328" w14:textId="77777777" w:rsidR="00A8246D" w:rsidRPr="00C253FD" w:rsidRDefault="00A8246D" w:rsidP="001071AA">
            <w:pPr>
              <w:widowControl w:val="0"/>
              <w:autoSpaceDE w:val="0"/>
              <w:autoSpaceDN w:val="0"/>
              <w:adjustRightInd w:val="0"/>
              <w:spacing w:before="0" w:after="0"/>
              <w:jc w:val="center"/>
              <w:textDirection w:val="btLr"/>
              <w:rPr>
                <w:rFonts w:eastAsia="SimSun"/>
                <w:b/>
                <w:bCs/>
                <w:color w:val="000000" w:themeColor="text1"/>
              </w:rPr>
            </w:pPr>
            <w:r w:rsidRPr="00C253FD">
              <w:rPr>
                <w:rFonts w:eastAsia="SimSun"/>
                <w:b/>
                <w:bCs/>
                <w:color w:val="000000" w:themeColor="text1"/>
              </w:rPr>
              <w:t>Vùng</w:t>
            </w:r>
          </w:p>
          <w:p w14:paraId="18FB494F" w14:textId="77777777" w:rsidR="00A8246D" w:rsidRPr="00C253FD" w:rsidRDefault="00A8246D" w:rsidP="001071AA">
            <w:pPr>
              <w:widowControl w:val="0"/>
              <w:autoSpaceDE w:val="0"/>
              <w:autoSpaceDN w:val="0"/>
              <w:adjustRightInd w:val="0"/>
              <w:spacing w:before="0" w:after="0"/>
              <w:jc w:val="center"/>
              <w:textDirection w:val="btLr"/>
              <w:rPr>
                <w:rFonts w:eastAsia="SimSun"/>
                <w:b/>
                <w:bCs/>
                <w:color w:val="000000" w:themeColor="text1"/>
              </w:rPr>
            </w:pPr>
            <w:r w:rsidRPr="00C253FD">
              <w:rPr>
                <w:rFonts w:eastAsia="SimSun"/>
                <w:b/>
                <w:bCs/>
                <w:color w:val="000000" w:themeColor="text1"/>
              </w:rPr>
              <w:t>&gt;25</w:t>
            </w:r>
            <w:r w:rsidRPr="00C253FD">
              <w:rPr>
                <w:rFonts w:eastAsia="SimSun"/>
                <w:b/>
                <w:bCs/>
                <w:color w:val="000000" w:themeColor="text1"/>
                <w:vertAlign w:val="superscript"/>
              </w:rPr>
              <w:t>o</w:t>
            </w:r>
            <w:r w:rsidRPr="00C253FD">
              <w:rPr>
                <w:rFonts w:eastAsia="SimSun"/>
                <w:b/>
                <w:bCs/>
                <w:color w:val="000000" w:themeColor="text1"/>
              </w:rPr>
              <w:t>C</w:t>
            </w:r>
          </w:p>
        </w:tc>
        <w:tc>
          <w:tcPr>
            <w:tcW w:w="2421" w:type="pct"/>
            <w:shd w:val="clear" w:color="auto" w:fill="D9D9D9" w:themeFill="background1" w:themeFillShade="D9"/>
            <w:vAlign w:val="center"/>
          </w:tcPr>
          <w:p w14:paraId="7B3822E1" w14:textId="77777777" w:rsidR="00A8246D" w:rsidRPr="00C253FD" w:rsidRDefault="00A8246D" w:rsidP="001071AA">
            <w:pPr>
              <w:widowControl w:val="0"/>
              <w:autoSpaceDE w:val="0"/>
              <w:autoSpaceDN w:val="0"/>
              <w:adjustRightInd w:val="0"/>
              <w:spacing w:before="0" w:after="0"/>
              <w:jc w:val="center"/>
              <w:textDirection w:val="btLr"/>
              <w:rPr>
                <w:rFonts w:eastAsia="SimSun"/>
                <w:b/>
                <w:bCs/>
                <w:color w:val="000000" w:themeColor="text1"/>
              </w:rPr>
            </w:pPr>
            <w:r w:rsidRPr="00C253FD">
              <w:rPr>
                <w:rFonts w:eastAsia="SimSun"/>
                <w:b/>
                <w:bCs/>
                <w:color w:val="000000" w:themeColor="text1"/>
              </w:rPr>
              <w:t>Nguồn số liệu</w:t>
            </w:r>
          </w:p>
        </w:tc>
      </w:tr>
      <w:tr w:rsidR="00A8246D" w:rsidRPr="00C253FD" w14:paraId="786F6580" w14:textId="77777777" w:rsidTr="00B32A40">
        <w:trPr>
          <w:cantSplit/>
          <w:trHeight w:val="330"/>
          <w:tblHeader/>
          <w:jc w:val="center"/>
        </w:trPr>
        <w:tc>
          <w:tcPr>
            <w:tcW w:w="1249" w:type="pct"/>
            <w:vMerge/>
            <w:shd w:val="clear" w:color="auto" w:fill="FFFFFF"/>
          </w:tcPr>
          <w:p w14:paraId="77AFB5B5" w14:textId="77777777" w:rsidR="00A8246D" w:rsidRPr="00C253FD" w:rsidRDefault="00A8246D" w:rsidP="001071AA">
            <w:pPr>
              <w:widowControl w:val="0"/>
              <w:pBdr>
                <w:top w:val="nil"/>
                <w:left w:val="nil"/>
                <w:bottom w:val="nil"/>
                <w:right w:val="nil"/>
                <w:between w:val="nil"/>
              </w:pBdr>
              <w:autoSpaceDE w:val="0"/>
              <w:autoSpaceDN w:val="0"/>
              <w:adjustRightInd w:val="0"/>
              <w:spacing w:before="0" w:after="0"/>
              <w:jc w:val="center"/>
              <w:textDirection w:val="btLr"/>
              <w:rPr>
                <w:rFonts w:eastAsia="SimSun"/>
                <w:color w:val="000000" w:themeColor="text1"/>
              </w:rPr>
            </w:pPr>
          </w:p>
        </w:tc>
        <w:tc>
          <w:tcPr>
            <w:tcW w:w="1330" w:type="pct"/>
            <w:gridSpan w:val="2"/>
            <w:shd w:val="clear" w:color="auto" w:fill="FFFFFF"/>
            <w:vAlign w:val="center"/>
          </w:tcPr>
          <w:p w14:paraId="2ADAE2D5"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w:t>
            </w:r>
          </w:p>
        </w:tc>
        <w:tc>
          <w:tcPr>
            <w:tcW w:w="2421" w:type="pct"/>
            <w:shd w:val="clear" w:color="auto" w:fill="FFFFFF"/>
          </w:tcPr>
          <w:p w14:paraId="2A3CC572" w14:textId="77777777" w:rsidR="00A8246D" w:rsidRPr="00C253FD" w:rsidRDefault="00A8246D" w:rsidP="001071AA">
            <w:pPr>
              <w:widowControl w:val="0"/>
              <w:pBdr>
                <w:top w:val="nil"/>
                <w:left w:val="nil"/>
                <w:bottom w:val="nil"/>
                <w:right w:val="nil"/>
                <w:between w:val="nil"/>
              </w:pBdr>
              <w:autoSpaceDE w:val="0"/>
              <w:autoSpaceDN w:val="0"/>
              <w:adjustRightInd w:val="0"/>
              <w:spacing w:before="0" w:after="0"/>
              <w:jc w:val="center"/>
              <w:textDirection w:val="btLr"/>
              <w:rPr>
                <w:rFonts w:eastAsia="SimSun"/>
                <w:color w:val="000000" w:themeColor="text1"/>
              </w:rPr>
            </w:pPr>
          </w:p>
        </w:tc>
      </w:tr>
      <w:tr w:rsidR="00A8246D" w:rsidRPr="00C253FD" w14:paraId="78A46FDB" w14:textId="77777777" w:rsidTr="00B32A40">
        <w:trPr>
          <w:cantSplit/>
          <w:trHeight w:val="330"/>
          <w:jc w:val="center"/>
        </w:trPr>
        <w:tc>
          <w:tcPr>
            <w:tcW w:w="1249" w:type="pct"/>
            <w:shd w:val="clear" w:color="auto" w:fill="FFFFFF"/>
            <w:vAlign w:val="center"/>
          </w:tcPr>
          <w:p w14:paraId="6495DD74"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Ủ làm phân bón</w:t>
            </w:r>
          </w:p>
        </w:tc>
        <w:tc>
          <w:tcPr>
            <w:tcW w:w="704" w:type="pct"/>
            <w:tcBorders>
              <w:right w:val="single" w:sz="4" w:space="0" w:color="000000"/>
            </w:tcBorders>
            <w:shd w:val="clear" w:color="auto" w:fill="FFFFFF"/>
            <w:vAlign w:val="center"/>
          </w:tcPr>
          <w:p w14:paraId="645D9204"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1,0</w:t>
            </w:r>
          </w:p>
        </w:tc>
        <w:tc>
          <w:tcPr>
            <w:tcW w:w="62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4B78C5A"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1,5</w:t>
            </w:r>
          </w:p>
        </w:tc>
        <w:tc>
          <w:tcPr>
            <w:tcW w:w="2421"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40903DEC" w14:textId="77777777" w:rsidR="00A8246D" w:rsidRPr="00C253FD" w:rsidRDefault="00A8246D" w:rsidP="001071AA">
            <w:pPr>
              <w:widowControl w:val="0"/>
              <w:autoSpaceDE w:val="0"/>
              <w:autoSpaceDN w:val="0"/>
              <w:adjustRightInd w:val="0"/>
              <w:spacing w:before="0" w:after="0"/>
              <w:textDirection w:val="btLr"/>
              <w:rPr>
                <w:rFonts w:eastAsia="SimSun"/>
                <w:color w:val="000000" w:themeColor="text1"/>
              </w:rPr>
            </w:pPr>
            <w:r w:rsidRPr="00C253FD">
              <w:rPr>
                <w:rFonts w:eastAsia="SimSun"/>
                <w:color w:val="000000" w:themeColor="text1"/>
              </w:rPr>
              <w:t>Bảng 10.17, trang 10.46, Chương 10, Phần 4, IPCC 2006</w:t>
            </w:r>
          </w:p>
        </w:tc>
      </w:tr>
      <w:tr w:rsidR="00A8246D" w:rsidRPr="00C253FD" w14:paraId="73754269" w14:textId="77777777" w:rsidTr="00B32A40">
        <w:trPr>
          <w:cantSplit/>
          <w:trHeight w:val="330"/>
          <w:jc w:val="center"/>
        </w:trPr>
        <w:tc>
          <w:tcPr>
            <w:tcW w:w="1249" w:type="pct"/>
            <w:shd w:val="clear" w:color="auto" w:fill="FFFFFF"/>
            <w:vAlign w:val="center"/>
          </w:tcPr>
          <w:p w14:paraId="57641EB1"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Xử lý hiếu khí</w:t>
            </w:r>
          </w:p>
        </w:tc>
        <w:tc>
          <w:tcPr>
            <w:tcW w:w="704" w:type="pct"/>
            <w:tcBorders>
              <w:right w:val="single" w:sz="4" w:space="0" w:color="000000"/>
            </w:tcBorders>
            <w:shd w:val="clear" w:color="auto" w:fill="FFFFFF"/>
            <w:vAlign w:val="center"/>
          </w:tcPr>
          <w:p w14:paraId="36FA4923"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0,0</w:t>
            </w:r>
          </w:p>
        </w:tc>
        <w:tc>
          <w:tcPr>
            <w:tcW w:w="62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AD49F94"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0,0</w:t>
            </w:r>
          </w:p>
        </w:tc>
        <w:tc>
          <w:tcPr>
            <w:tcW w:w="2421"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9FABEC5" w14:textId="77777777" w:rsidR="00A8246D" w:rsidRPr="00C253FD" w:rsidRDefault="00A8246D" w:rsidP="001071AA">
            <w:pPr>
              <w:widowControl w:val="0"/>
              <w:pBdr>
                <w:top w:val="nil"/>
                <w:left w:val="nil"/>
                <w:bottom w:val="nil"/>
                <w:right w:val="nil"/>
                <w:between w:val="nil"/>
              </w:pBdr>
              <w:autoSpaceDE w:val="0"/>
              <w:autoSpaceDN w:val="0"/>
              <w:adjustRightInd w:val="0"/>
              <w:spacing w:before="0" w:after="0"/>
              <w:textDirection w:val="btLr"/>
              <w:rPr>
                <w:rFonts w:eastAsia="SimSun"/>
                <w:color w:val="000000" w:themeColor="text1"/>
              </w:rPr>
            </w:pPr>
          </w:p>
        </w:tc>
      </w:tr>
      <w:tr w:rsidR="00A8246D" w:rsidRPr="00C253FD" w14:paraId="2B39E313" w14:textId="77777777" w:rsidTr="00B32A40">
        <w:trPr>
          <w:cantSplit/>
          <w:trHeight w:val="330"/>
          <w:jc w:val="center"/>
        </w:trPr>
        <w:tc>
          <w:tcPr>
            <w:tcW w:w="1249" w:type="pct"/>
            <w:shd w:val="clear" w:color="auto" w:fill="FFFFFF"/>
            <w:vAlign w:val="center"/>
          </w:tcPr>
          <w:p w14:paraId="7481B4D8"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Đệm lót sinh học</w:t>
            </w:r>
          </w:p>
        </w:tc>
        <w:tc>
          <w:tcPr>
            <w:tcW w:w="704" w:type="pct"/>
            <w:shd w:val="clear" w:color="auto" w:fill="FFFFFF"/>
            <w:vAlign w:val="center"/>
          </w:tcPr>
          <w:p w14:paraId="2F03C8AB"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1,5</w:t>
            </w:r>
          </w:p>
        </w:tc>
        <w:tc>
          <w:tcPr>
            <w:tcW w:w="627" w:type="pct"/>
            <w:tcBorders>
              <w:top w:val="single" w:sz="4" w:space="0" w:color="000000"/>
            </w:tcBorders>
            <w:shd w:val="clear" w:color="auto" w:fill="FFFFFF"/>
            <w:vAlign w:val="center"/>
          </w:tcPr>
          <w:p w14:paraId="3F3607E3"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1,5</w:t>
            </w:r>
          </w:p>
        </w:tc>
        <w:tc>
          <w:tcPr>
            <w:tcW w:w="2421"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6D9590C" w14:textId="77777777" w:rsidR="00A8246D" w:rsidRPr="00C253FD" w:rsidRDefault="00A8246D" w:rsidP="001071AA">
            <w:pPr>
              <w:widowControl w:val="0"/>
              <w:pBdr>
                <w:top w:val="nil"/>
                <w:left w:val="nil"/>
                <w:bottom w:val="nil"/>
                <w:right w:val="nil"/>
                <w:between w:val="nil"/>
              </w:pBdr>
              <w:autoSpaceDE w:val="0"/>
              <w:autoSpaceDN w:val="0"/>
              <w:adjustRightInd w:val="0"/>
              <w:spacing w:before="0" w:after="0"/>
              <w:textDirection w:val="btLr"/>
              <w:rPr>
                <w:rFonts w:eastAsia="SimSun"/>
                <w:color w:val="000000" w:themeColor="text1"/>
              </w:rPr>
            </w:pPr>
          </w:p>
        </w:tc>
      </w:tr>
      <w:tr w:rsidR="00A8246D" w:rsidRPr="00C253FD" w14:paraId="158CCF59" w14:textId="77777777" w:rsidTr="00B32A40">
        <w:trPr>
          <w:trHeight w:val="330"/>
          <w:jc w:val="center"/>
        </w:trPr>
        <w:tc>
          <w:tcPr>
            <w:tcW w:w="1249" w:type="pct"/>
            <w:shd w:val="clear" w:color="auto" w:fill="FFFFFF"/>
            <w:vAlign w:val="center"/>
          </w:tcPr>
          <w:p w14:paraId="66C90ED7"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Hẩm ủ kỵ khí</w:t>
            </w:r>
          </w:p>
        </w:tc>
        <w:tc>
          <w:tcPr>
            <w:tcW w:w="704" w:type="pct"/>
            <w:shd w:val="clear" w:color="auto" w:fill="FFFFFF"/>
            <w:vAlign w:val="center"/>
          </w:tcPr>
          <w:p w14:paraId="4A4B3E1F"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12,97</w:t>
            </w:r>
          </w:p>
        </w:tc>
        <w:tc>
          <w:tcPr>
            <w:tcW w:w="627" w:type="pct"/>
            <w:shd w:val="clear" w:color="auto" w:fill="FFFFFF"/>
            <w:vAlign w:val="center"/>
          </w:tcPr>
          <w:p w14:paraId="439B1A4E"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13,17</w:t>
            </w:r>
          </w:p>
        </w:tc>
        <w:tc>
          <w:tcPr>
            <w:tcW w:w="2421" w:type="pct"/>
            <w:shd w:val="clear" w:color="auto" w:fill="FFFFFF"/>
            <w:vAlign w:val="center"/>
          </w:tcPr>
          <w:p w14:paraId="304D0385" w14:textId="77777777" w:rsidR="00A8246D" w:rsidRPr="00C253FD" w:rsidRDefault="00A8246D" w:rsidP="001071AA">
            <w:pPr>
              <w:widowControl w:val="0"/>
              <w:autoSpaceDE w:val="0"/>
              <w:autoSpaceDN w:val="0"/>
              <w:adjustRightInd w:val="0"/>
              <w:spacing w:before="0" w:after="0"/>
              <w:textDirection w:val="btLr"/>
              <w:rPr>
                <w:rFonts w:eastAsia="SimSun"/>
                <w:color w:val="000000" w:themeColor="text1"/>
              </w:rPr>
            </w:pPr>
            <w:r w:rsidRPr="00C253FD">
              <w:rPr>
                <w:rFonts w:eastAsia="SimSun"/>
                <w:color w:val="000000" w:themeColor="text1"/>
              </w:rPr>
              <w:t>Bảng 10.17, trang 10.68 Chương 10, Phần 4, IPCC 2019</w:t>
            </w:r>
          </w:p>
        </w:tc>
      </w:tr>
      <w:tr w:rsidR="00A8246D" w:rsidRPr="00C253FD" w14:paraId="6D8EC7C6" w14:textId="77777777" w:rsidTr="00B32A40">
        <w:trPr>
          <w:trHeight w:val="330"/>
          <w:jc w:val="center"/>
        </w:trPr>
        <w:tc>
          <w:tcPr>
            <w:tcW w:w="1249" w:type="pct"/>
            <w:shd w:val="clear" w:color="auto" w:fill="FFFFFF"/>
            <w:vAlign w:val="center"/>
          </w:tcPr>
          <w:p w14:paraId="55FB4E7D"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Đồng cỏ và bãi chăn thả gia súc</w:t>
            </w:r>
          </w:p>
        </w:tc>
        <w:tc>
          <w:tcPr>
            <w:tcW w:w="704" w:type="pct"/>
            <w:shd w:val="clear" w:color="auto" w:fill="FFFFFF"/>
            <w:vAlign w:val="center"/>
          </w:tcPr>
          <w:p w14:paraId="24FF045A"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0,47</w:t>
            </w:r>
          </w:p>
        </w:tc>
        <w:tc>
          <w:tcPr>
            <w:tcW w:w="627" w:type="pct"/>
            <w:shd w:val="clear" w:color="auto" w:fill="FFFFFF"/>
            <w:vAlign w:val="center"/>
          </w:tcPr>
          <w:p w14:paraId="6656BC98" w14:textId="77777777" w:rsidR="00A8246D" w:rsidRPr="00C253FD" w:rsidRDefault="00A8246D" w:rsidP="001071AA">
            <w:pPr>
              <w:widowControl w:val="0"/>
              <w:autoSpaceDE w:val="0"/>
              <w:autoSpaceDN w:val="0"/>
              <w:adjustRightInd w:val="0"/>
              <w:spacing w:before="0" w:after="0"/>
              <w:jc w:val="center"/>
              <w:textDirection w:val="btLr"/>
              <w:rPr>
                <w:rFonts w:eastAsia="SimSun"/>
                <w:color w:val="000000" w:themeColor="text1"/>
              </w:rPr>
            </w:pPr>
            <w:r w:rsidRPr="00C253FD">
              <w:rPr>
                <w:rFonts w:eastAsia="SimSun"/>
                <w:color w:val="000000" w:themeColor="text1"/>
              </w:rPr>
              <w:t>0,47</w:t>
            </w:r>
          </w:p>
        </w:tc>
        <w:tc>
          <w:tcPr>
            <w:tcW w:w="2421" w:type="pct"/>
            <w:shd w:val="clear" w:color="auto" w:fill="FFFFFF"/>
            <w:vAlign w:val="center"/>
          </w:tcPr>
          <w:p w14:paraId="288E137F" w14:textId="77777777" w:rsidR="00A8246D" w:rsidRPr="00C253FD" w:rsidRDefault="00A8246D" w:rsidP="001071AA">
            <w:pPr>
              <w:widowControl w:val="0"/>
              <w:autoSpaceDE w:val="0"/>
              <w:autoSpaceDN w:val="0"/>
              <w:adjustRightInd w:val="0"/>
              <w:spacing w:before="0" w:after="0"/>
              <w:textDirection w:val="btLr"/>
              <w:rPr>
                <w:rFonts w:eastAsia="SimSun"/>
                <w:color w:val="000000" w:themeColor="text1"/>
              </w:rPr>
            </w:pPr>
            <w:r w:rsidRPr="00C253FD">
              <w:rPr>
                <w:rFonts w:eastAsia="SimSun"/>
                <w:color w:val="000000" w:themeColor="text1"/>
              </w:rPr>
              <w:t>Bảng 10.17 (update) , trang 10.68, Chương 10, Phần 4, IPCC 2019 Refinment</w:t>
            </w:r>
          </w:p>
        </w:tc>
      </w:tr>
    </w:tbl>
    <w:p w14:paraId="5C9C6080" w14:textId="2598EF63" w:rsidR="00774303" w:rsidRDefault="00A8246D" w:rsidP="006B51D0">
      <w:pPr>
        <w:spacing w:line="360" w:lineRule="auto"/>
        <w:ind w:hanging="3"/>
        <w:textDirection w:val="btLr"/>
        <w:rPr>
          <w:color w:val="000000" w:themeColor="text1"/>
        </w:rPr>
      </w:pPr>
      <w:bookmarkStart w:id="210" w:name="_heading=h.19c6y18" w:colFirst="0" w:colLast="0"/>
      <w:bookmarkEnd w:id="210"/>
      <w:r w:rsidRPr="00C253FD">
        <w:rPr>
          <w:color w:val="000000" w:themeColor="text1"/>
        </w:rPr>
        <w:tab/>
      </w:r>
      <w:r w:rsidRPr="00C253FD">
        <w:rPr>
          <w:color w:val="000000" w:themeColor="text1"/>
        </w:rPr>
        <w:tab/>
        <w:t>Tỷ lệ hệ thống quản lý chất thải vật nuôi (MS) tổng hợp từ số liệu của Cục Chăn nuôi, Bộ NNPTNT năm 2018 và tham khảo ý kiến chuyên gia. Tỷ lệ hệ thống quản lý chất thải vật nuôi được phân ra thành hai vùng khí hậu là vùng có nhiệt độ trung bình từ 15 đến 25</w:t>
      </w:r>
      <w:r w:rsidRPr="00183471">
        <w:rPr>
          <w:color w:val="000000" w:themeColor="text1"/>
          <w:vertAlign w:val="superscript"/>
        </w:rPr>
        <w:t>o</w:t>
      </w:r>
      <w:r w:rsidRPr="00C253FD">
        <w:rPr>
          <w:color w:val="000000" w:themeColor="text1"/>
        </w:rPr>
        <w:t>C và vùng có nhiệt độ trung bình lớn hơn 25</w:t>
      </w:r>
      <w:r w:rsidRPr="00183471">
        <w:rPr>
          <w:color w:val="000000" w:themeColor="text1"/>
          <w:vertAlign w:val="superscript"/>
        </w:rPr>
        <w:t>o</w:t>
      </w:r>
      <w:r w:rsidRPr="00C253FD">
        <w:rPr>
          <w:color w:val="000000" w:themeColor="text1"/>
        </w:rPr>
        <w:t>C để tính toán lượng phát thải theo từng vùng khí hậu.</w:t>
      </w:r>
      <w:bookmarkStart w:id="211" w:name="_Toc137735558"/>
    </w:p>
    <w:p w14:paraId="3B9FF6C3" w14:textId="77777777" w:rsidR="00BE0E7B" w:rsidRDefault="00BE0E7B" w:rsidP="006B51D0">
      <w:pPr>
        <w:spacing w:line="360" w:lineRule="auto"/>
        <w:ind w:hanging="3"/>
        <w:textDirection w:val="btLr"/>
        <w:rPr>
          <w:color w:val="000000" w:themeColor="text1"/>
        </w:rPr>
      </w:pPr>
    </w:p>
    <w:p w14:paraId="35822F82" w14:textId="77777777" w:rsidR="00BE0E7B" w:rsidRDefault="00BE0E7B" w:rsidP="006B51D0">
      <w:pPr>
        <w:spacing w:line="360" w:lineRule="auto"/>
        <w:ind w:hanging="3"/>
        <w:textDirection w:val="btLr"/>
        <w:rPr>
          <w:color w:val="000000" w:themeColor="text1"/>
        </w:rPr>
      </w:pPr>
    </w:p>
    <w:p w14:paraId="36E23BCC" w14:textId="77777777" w:rsidR="00BE0E7B" w:rsidRDefault="00BE0E7B" w:rsidP="006B51D0">
      <w:pPr>
        <w:spacing w:line="360" w:lineRule="auto"/>
        <w:ind w:hanging="3"/>
        <w:textDirection w:val="btLr"/>
        <w:rPr>
          <w:color w:val="000000" w:themeColor="text1"/>
        </w:rPr>
      </w:pPr>
    </w:p>
    <w:p w14:paraId="59D27A5A" w14:textId="77777777" w:rsidR="00BE0E7B" w:rsidRDefault="00BE0E7B" w:rsidP="006B51D0">
      <w:pPr>
        <w:spacing w:line="360" w:lineRule="auto"/>
        <w:ind w:hanging="3"/>
        <w:textDirection w:val="btLr"/>
        <w:rPr>
          <w:color w:val="000000" w:themeColor="text1"/>
        </w:rPr>
      </w:pPr>
    </w:p>
    <w:p w14:paraId="1A563E56" w14:textId="77777777" w:rsidR="00BE0E7B" w:rsidRDefault="00BE0E7B" w:rsidP="006B51D0">
      <w:pPr>
        <w:spacing w:line="360" w:lineRule="auto"/>
        <w:ind w:hanging="3"/>
        <w:textDirection w:val="btLr"/>
        <w:rPr>
          <w:color w:val="000000" w:themeColor="text1"/>
        </w:rPr>
      </w:pPr>
    </w:p>
    <w:p w14:paraId="47C49106" w14:textId="77777777" w:rsidR="00BE0E7B" w:rsidRDefault="00BE0E7B" w:rsidP="006B51D0">
      <w:pPr>
        <w:spacing w:line="360" w:lineRule="auto"/>
        <w:ind w:hanging="3"/>
        <w:textDirection w:val="btLr"/>
        <w:rPr>
          <w:color w:val="000000" w:themeColor="text1"/>
        </w:rPr>
      </w:pPr>
    </w:p>
    <w:p w14:paraId="65006F32" w14:textId="77777777" w:rsidR="00BE0E7B" w:rsidRDefault="00BE0E7B" w:rsidP="006B51D0">
      <w:pPr>
        <w:spacing w:line="360" w:lineRule="auto"/>
        <w:ind w:hanging="3"/>
        <w:textDirection w:val="btLr"/>
        <w:rPr>
          <w:color w:val="000000" w:themeColor="text1"/>
        </w:rPr>
      </w:pPr>
    </w:p>
    <w:p w14:paraId="110EF0CB" w14:textId="77777777" w:rsidR="00BE0E7B" w:rsidRDefault="00BE0E7B" w:rsidP="006B51D0">
      <w:pPr>
        <w:spacing w:line="360" w:lineRule="auto"/>
        <w:ind w:hanging="3"/>
        <w:textDirection w:val="btLr"/>
        <w:rPr>
          <w:color w:val="000000" w:themeColor="text1"/>
        </w:rPr>
      </w:pPr>
    </w:p>
    <w:p w14:paraId="556B3484" w14:textId="77777777" w:rsidR="00BE0E7B" w:rsidRDefault="00BE0E7B" w:rsidP="006B51D0">
      <w:pPr>
        <w:spacing w:line="360" w:lineRule="auto"/>
        <w:ind w:hanging="3"/>
        <w:textDirection w:val="btLr"/>
        <w:rPr>
          <w:color w:val="000000" w:themeColor="text1"/>
        </w:rPr>
      </w:pPr>
    </w:p>
    <w:p w14:paraId="37C29CB3" w14:textId="77777777" w:rsidR="00BE0E7B" w:rsidRDefault="00BE0E7B" w:rsidP="006B51D0">
      <w:pPr>
        <w:spacing w:line="360" w:lineRule="auto"/>
        <w:ind w:hanging="3"/>
        <w:textDirection w:val="btLr"/>
        <w:rPr>
          <w:color w:val="000000" w:themeColor="text1"/>
        </w:rPr>
      </w:pPr>
    </w:p>
    <w:p w14:paraId="75E64164" w14:textId="77777777" w:rsidR="00BE0E7B" w:rsidRDefault="00BE0E7B" w:rsidP="006B51D0">
      <w:pPr>
        <w:spacing w:line="360" w:lineRule="auto"/>
        <w:ind w:hanging="3"/>
        <w:textDirection w:val="btLr"/>
        <w:rPr>
          <w:color w:val="000000" w:themeColor="text1"/>
        </w:rPr>
      </w:pPr>
    </w:p>
    <w:p w14:paraId="35704D10" w14:textId="7D6D2ACF" w:rsidR="00A8246D" w:rsidRDefault="009E3EDF" w:rsidP="009E3EDF">
      <w:pPr>
        <w:pStyle w:val="Caption"/>
        <w:rPr>
          <w:color w:val="000000" w:themeColor="text1"/>
          <w:lang w:val="vi-VN"/>
        </w:rPr>
      </w:pPr>
      <w:bookmarkStart w:id="212" w:name="_Toc148360142"/>
      <w:r>
        <w:t>Bảng 1.</w:t>
      </w:r>
      <w:r w:rsidR="002E7C8C">
        <w:fldChar w:fldCharType="begin"/>
      </w:r>
      <w:r w:rsidR="002E7C8C">
        <w:instrText xml:space="preserve"> SEQ Bảng_1. \* ARABIC </w:instrText>
      </w:r>
      <w:r w:rsidR="002E7C8C">
        <w:fldChar w:fldCharType="separate"/>
      </w:r>
      <w:r w:rsidR="00D27C04">
        <w:rPr>
          <w:noProof/>
        </w:rPr>
        <w:t>7</w:t>
      </w:r>
      <w:r w:rsidR="002E7C8C">
        <w:rPr>
          <w:noProof/>
        </w:rPr>
        <w:fldChar w:fldCharType="end"/>
      </w:r>
      <w:r>
        <w:t xml:space="preserve"> </w:t>
      </w:r>
      <w:r w:rsidR="00A8246D" w:rsidRPr="00C253FD">
        <w:rPr>
          <w:color w:val="000000" w:themeColor="text1"/>
          <w:lang w:val="vi-VN"/>
        </w:rPr>
        <w:t>Tỷ lệ hệ thống xử lý chất thải theo các hình thức</w:t>
      </w:r>
      <w:bookmarkEnd w:id="211"/>
      <w:bookmarkEnd w:id="212"/>
    </w:p>
    <w:tbl>
      <w:tblPr>
        <w:tblW w:w="5000" w:type="pct"/>
        <w:jc w:val="center"/>
        <w:tblLook w:val="0000" w:firstRow="0" w:lastRow="0" w:firstColumn="0" w:lastColumn="0" w:noHBand="0" w:noVBand="0"/>
      </w:tblPr>
      <w:tblGrid>
        <w:gridCol w:w="1655"/>
        <w:gridCol w:w="839"/>
        <w:gridCol w:w="1222"/>
        <w:gridCol w:w="1154"/>
        <w:gridCol w:w="1290"/>
        <w:gridCol w:w="1136"/>
        <w:gridCol w:w="1765"/>
      </w:tblGrid>
      <w:tr w:rsidR="00A8246D" w:rsidRPr="000D6729" w14:paraId="5FE774ED" w14:textId="77777777" w:rsidTr="00B32A40">
        <w:trPr>
          <w:cantSplit/>
          <w:trHeight w:val="300"/>
          <w:tblHeader/>
          <w:jc w:val="center"/>
        </w:trPr>
        <w:tc>
          <w:tcPr>
            <w:tcW w:w="923" w:type="pct"/>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304934FB" w14:textId="77777777" w:rsidR="00A8246D" w:rsidRPr="000D6729" w:rsidRDefault="00A8246D" w:rsidP="001071AA">
            <w:pPr>
              <w:widowControl w:val="0"/>
              <w:spacing w:before="0" w:after="0"/>
              <w:jc w:val="center"/>
              <w:rPr>
                <w:color w:val="000000"/>
                <w:szCs w:val="32"/>
              </w:rPr>
            </w:pPr>
            <w:r w:rsidRPr="000D6729">
              <w:rPr>
                <w:b/>
                <w:color w:val="000000"/>
                <w:szCs w:val="32"/>
              </w:rPr>
              <w:t>Vùng</w:t>
            </w:r>
          </w:p>
        </w:tc>
        <w:tc>
          <w:tcPr>
            <w:tcW w:w="4077" w:type="pct"/>
            <w:gridSpan w:val="6"/>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38256AE" w14:textId="77777777" w:rsidR="00A8246D" w:rsidRPr="000D6729" w:rsidRDefault="00A8246D" w:rsidP="001071AA">
            <w:pPr>
              <w:widowControl w:val="0"/>
              <w:spacing w:before="0" w:after="0"/>
              <w:jc w:val="center"/>
              <w:rPr>
                <w:color w:val="000000"/>
                <w:szCs w:val="32"/>
              </w:rPr>
            </w:pPr>
            <w:r w:rsidRPr="000D6729">
              <w:rPr>
                <w:b/>
                <w:color w:val="000000"/>
                <w:szCs w:val="32"/>
              </w:rPr>
              <w:t>Phân loại hình thức xử lý của Việt Nam</w:t>
            </w:r>
          </w:p>
          <w:p w14:paraId="3A440E5A" w14:textId="77777777" w:rsidR="00A8246D" w:rsidRPr="000D6729" w:rsidRDefault="00A8246D" w:rsidP="001071AA">
            <w:pPr>
              <w:widowControl w:val="0"/>
              <w:spacing w:before="0" w:after="0"/>
              <w:jc w:val="center"/>
              <w:rPr>
                <w:color w:val="000000"/>
                <w:szCs w:val="32"/>
              </w:rPr>
            </w:pPr>
          </w:p>
        </w:tc>
      </w:tr>
      <w:tr w:rsidR="00A8246D" w:rsidRPr="000D6729" w14:paraId="7D6F27F0" w14:textId="77777777" w:rsidTr="00B32A40">
        <w:trPr>
          <w:cantSplit/>
          <w:trHeight w:val="815"/>
          <w:tblHeader/>
          <w:jc w:val="center"/>
        </w:trPr>
        <w:tc>
          <w:tcPr>
            <w:tcW w:w="923" w:type="pct"/>
            <w:vMerge/>
            <w:tcBorders>
              <w:top w:val="single" w:sz="4" w:space="0" w:color="000000"/>
              <w:left w:val="single" w:sz="4" w:space="0" w:color="000000"/>
              <w:right w:val="single" w:sz="4" w:space="0" w:color="000000"/>
            </w:tcBorders>
            <w:shd w:val="clear" w:color="auto" w:fill="D9D9D9" w:themeFill="background1" w:themeFillShade="D9"/>
            <w:vAlign w:val="center"/>
          </w:tcPr>
          <w:p w14:paraId="4D7D86F5" w14:textId="77777777" w:rsidR="00A8246D" w:rsidRPr="000D6729" w:rsidRDefault="00A8246D" w:rsidP="001071AA">
            <w:pPr>
              <w:widowControl w:val="0"/>
              <w:pBdr>
                <w:top w:val="nil"/>
                <w:left w:val="nil"/>
                <w:bottom w:val="nil"/>
                <w:right w:val="nil"/>
                <w:between w:val="nil"/>
              </w:pBdr>
              <w:spacing w:before="0" w:after="0"/>
              <w:rPr>
                <w:color w:val="000000"/>
                <w:szCs w:val="32"/>
              </w:rPr>
            </w:pPr>
          </w:p>
        </w:tc>
        <w:tc>
          <w:tcPr>
            <w:tcW w:w="403" w:type="pct"/>
            <w:tcBorders>
              <w:top w:val="single" w:sz="4" w:space="0" w:color="000000"/>
              <w:left w:val="single" w:sz="4" w:space="0" w:color="000000"/>
              <w:right w:val="single" w:sz="4" w:space="0" w:color="000000"/>
            </w:tcBorders>
            <w:shd w:val="clear" w:color="auto" w:fill="D9D9D9" w:themeFill="background1" w:themeFillShade="D9"/>
            <w:vAlign w:val="center"/>
          </w:tcPr>
          <w:p w14:paraId="63AF3D31" w14:textId="77777777" w:rsidR="00A8246D" w:rsidRPr="000D6729" w:rsidRDefault="00A8246D" w:rsidP="001071AA">
            <w:pPr>
              <w:widowControl w:val="0"/>
              <w:spacing w:before="0" w:after="0"/>
              <w:jc w:val="center"/>
              <w:rPr>
                <w:color w:val="000000"/>
                <w:szCs w:val="32"/>
              </w:rPr>
            </w:pPr>
            <w:r w:rsidRPr="000D6729">
              <w:rPr>
                <w:b/>
                <w:color w:val="000000"/>
                <w:szCs w:val="32"/>
              </w:rPr>
              <w:t>Tổng</w:t>
            </w:r>
          </w:p>
        </w:tc>
        <w:tc>
          <w:tcPr>
            <w:tcW w:w="68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4CB78FC" w14:textId="77777777" w:rsidR="00A8246D" w:rsidRPr="000D6729" w:rsidRDefault="00A8246D" w:rsidP="001071AA">
            <w:pPr>
              <w:widowControl w:val="0"/>
              <w:spacing w:before="0" w:after="0"/>
              <w:jc w:val="center"/>
              <w:rPr>
                <w:color w:val="000000"/>
                <w:szCs w:val="32"/>
              </w:rPr>
            </w:pPr>
            <w:r w:rsidRPr="000D6729">
              <w:rPr>
                <w:b/>
                <w:color w:val="000000"/>
                <w:szCs w:val="32"/>
              </w:rPr>
              <w:t>Ủ phân, bán làm phân bón</w:t>
            </w:r>
          </w:p>
        </w:tc>
        <w:tc>
          <w:tcPr>
            <w:tcW w:w="64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CED42E0" w14:textId="77777777" w:rsidR="00A8246D" w:rsidRPr="000D6729" w:rsidRDefault="00A8246D" w:rsidP="001071AA">
            <w:pPr>
              <w:widowControl w:val="0"/>
              <w:spacing w:before="0" w:after="0"/>
              <w:jc w:val="center"/>
              <w:rPr>
                <w:color w:val="000000"/>
                <w:szCs w:val="32"/>
              </w:rPr>
            </w:pPr>
            <w:r w:rsidRPr="000D6729">
              <w:rPr>
                <w:b/>
                <w:color w:val="000000"/>
                <w:szCs w:val="32"/>
              </w:rPr>
              <w:t>Thải trực tiếp ra môi trường</w:t>
            </w:r>
          </w:p>
        </w:tc>
        <w:tc>
          <w:tcPr>
            <w:tcW w:w="72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52B515B" w14:textId="77777777" w:rsidR="00A8246D" w:rsidRPr="000D6729" w:rsidRDefault="00A8246D" w:rsidP="001071AA">
            <w:pPr>
              <w:widowControl w:val="0"/>
              <w:spacing w:before="0" w:after="0"/>
              <w:jc w:val="center"/>
              <w:rPr>
                <w:color w:val="000000"/>
                <w:szCs w:val="32"/>
              </w:rPr>
            </w:pPr>
            <w:r w:rsidRPr="000D6729">
              <w:rPr>
                <w:b/>
                <w:color w:val="000000"/>
                <w:szCs w:val="32"/>
              </w:rPr>
              <w:t>Công trình khí sinh học</w:t>
            </w:r>
          </w:p>
        </w:tc>
        <w:tc>
          <w:tcPr>
            <w:tcW w:w="63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9DD02EC" w14:textId="77777777" w:rsidR="00A8246D" w:rsidRPr="000D6729" w:rsidRDefault="00A8246D" w:rsidP="001071AA">
            <w:pPr>
              <w:widowControl w:val="0"/>
              <w:spacing w:before="0" w:after="0"/>
              <w:jc w:val="center"/>
              <w:rPr>
                <w:color w:val="000000"/>
                <w:szCs w:val="32"/>
              </w:rPr>
            </w:pPr>
            <w:r w:rsidRPr="000D6729">
              <w:rPr>
                <w:b/>
                <w:color w:val="000000"/>
                <w:szCs w:val="32"/>
              </w:rPr>
              <w:t>Đệm lót sinh học</w:t>
            </w:r>
          </w:p>
        </w:tc>
        <w:tc>
          <w:tcPr>
            <w:tcW w:w="984" w:type="pct"/>
            <w:tcBorders>
              <w:top w:val="single" w:sz="4" w:space="0" w:color="000000"/>
              <w:left w:val="single" w:sz="4" w:space="0" w:color="000000"/>
              <w:right w:val="single" w:sz="4" w:space="0" w:color="000000"/>
            </w:tcBorders>
            <w:shd w:val="clear" w:color="auto" w:fill="D9D9D9" w:themeFill="background1" w:themeFillShade="D9"/>
            <w:vAlign w:val="center"/>
          </w:tcPr>
          <w:p w14:paraId="2EC60308" w14:textId="77777777" w:rsidR="00A8246D" w:rsidRPr="000D6729" w:rsidRDefault="00A8246D" w:rsidP="001071AA">
            <w:pPr>
              <w:widowControl w:val="0"/>
              <w:pBdr>
                <w:top w:val="nil"/>
                <w:left w:val="nil"/>
                <w:bottom w:val="nil"/>
                <w:right w:val="nil"/>
                <w:between w:val="nil"/>
              </w:pBdr>
              <w:spacing w:before="0" w:after="0"/>
              <w:jc w:val="center"/>
              <w:rPr>
                <w:color w:val="000000"/>
                <w:szCs w:val="32"/>
              </w:rPr>
            </w:pPr>
            <w:r w:rsidRPr="000D6729">
              <w:rPr>
                <w:b/>
                <w:color w:val="000000"/>
                <w:szCs w:val="32"/>
              </w:rPr>
              <w:t>Khác</w:t>
            </w:r>
          </w:p>
        </w:tc>
      </w:tr>
      <w:tr w:rsidR="00A8246D" w:rsidRPr="000D6729" w14:paraId="406A716D" w14:textId="77777777" w:rsidTr="00B32A40">
        <w:trPr>
          <w:cantSplit/>
          <w:trHeight w:val="300"/>
          <w:tblHeader/>
          <w:jc w:val="center"/>
        </w:trPr>
        <w:tc>
          <w:tcPr>
            <w:tcW w:w="923" w:type="pct"/>
            <w:vMerge/>
            <w:tcBorders>
              <w:top w:val="single" w:sz="4" w:space="0" w:color="000000"/>
              <w:left w:val="single" w:sz="4" w:space="0" w:color="000000"/>
              <w:right w:val="single" w:sz="4" w:space="0" w:color="000000"/>
            </w:tcBorders>
            <w:vAlign w:val="center"/>
          </w:tcPr>
          <w:p w14:paraId="2C5C20D1" w14:textId="77777777" w:rsidR="00A8246D" w:rsidRPr="000D6729" w:rsidRDefault="00A8246D" w:rsidP="001071AA">
            <w:pPr>
              <w:widowControl w:val="0"/>
              <w:pBdr>
                <w:top w:val="nil"/>
                <w:left w:val="nil"/>
                <w:bottom w:val="nil"/>
                <w:right w:val="nil"/>
                <w:between w:val="nil"/>
              </w:pBdr>
              <w:spacing w:before="0" w:after="0"/>
              <w:rPr>
                <w:color w:val="000000"/>
                <w:szCs w:val="32"/>
              </w:rPr>
            </w:pPr>
          </w:p>
        </w:tc>
        <w:tc>
          <w:tcPr>
            <w:tcW w:w="4077" w:type="pct"/>
            <w:gridSpan w:val="6"/>
            <w:tcBorders>
              <w:top w:val="single" w:sz="4" w:space="0" w:color="000000"/>
              <w:left w:val="single" w:sz="4" w:space="0" w:color="000000"/>
              <w:bottom w:val="single" w:sz="4" w:space="0" w:color="000000"/>
              <w:right w:val="single" w:sz="4" w:space="0" w:color="000000"/>
            </w:tcBorders>
            <w:vAlign w:val="center"/>
          </w:tcPr>
          <w:p w14:paraId="6563CADD" w14:textId="77777777" w:rsidR="00A8246D" w:rsidRPr="000D6729" w:rsidRDefault="00A8246D" w:rsidP="001071AA">
            <w:pPr>
              <w:widowControl w:val="0"/>
              <w:pBdr>
                <w:top w:val="nil"/>
                <w:left w:val="nil"/>
                <w:bottom w:val="nil"/>
                <w:right w:val="nil"/>
                <w:between w:val="nil"/>
              </w:pBdr>
              <w:spacing w:before="0" w:after="0"/>
              <w:jc w:val="center"/>
              <w:rPr>
                <w:color w:val="000000"/>
                <w:szCs w:val="32"/>
              </w:rPr>
            </w:pPr>
            <w:r w:rsidRPr="000D6729">
              <w:rPr>
                <w:b/>
                <w:color w:val="000000"/>
                <w:szCs w:val="32"/>
              </w:rPr>
              <w:t>Phân loại hình thức xử lý tương ứng trong IPCC 2006</w:t>
            </w:r>
          </w:p>
        </w:tc>
      </w:tr>
      <w:tr w:rsidR="00A8246D" w:rsidRPr="000D6729" w14:paraId="0191FDD3" w14:textId="77777777" w:rsidTr="00BE0E7B">
        <w:trPr>
          <w:cantSplit/>
          <w:trHeight w:val="300"/>
          <w:tblHeader/>
          <w:jc w:val="center"/>
        </w:trPr>
        <w:tc>
          <w:tcPr>
            <w:tcW w:w="923" w:type="pct"/>
            <w:vMerge/>
            <w:tcBorders>
              <w:top w:val="single" w:sz="4" w:space="0" w:color="000000"/>
              <w:left w:val="single" w:sz="4" w:space="0" w:color="000000"/>
              <w:right w:val="single" w:sz="4" w:space="0" w:color="000000"/>
            </w:tcBorders>
            <w:vAlign w:val="center"/>
          </w:tcPr>
          <w:p w14:paraId="4E8E4713" w14:textId="77777777" w:rsidR="00A8246D" w:rsidRPr="000D6729" w:rsidRDefault="00A8246D" w:rsidP="001071AA">
            <w:pPr>
              <w:widowControl w:val="0"/>
              <w:pBdr>
                <w:top w:val="nil"/>
                <w:left w:val="nil"/>
                <w:bottom w:val="nil"/>
                <w:right w:val="nil"/>
                <w:between w:val="nil"/>
              </w:pBdr>
              <w:spacing w:before="0" w:after="0"/>
              <w:rPr>
                <w:color w:val="000000"/>
                <w:szCs w:val="32"/>
              </w:rPr>
            </w:pPr>
          </w:p>
        </w:tc>
        <w:tc>
          <w:tcPr>
            <w:tcW w:w="403" w:type="pct"/>
            <w:tcBorders>
              <w:top w:val="single" w:sz="4" w:space="0" w:color="000000"/>
              <w:left w:val="single" w:sz="4" w:space="0" w:color="000000"/>
              <w:bottom w:val="single" w:sz="4" w:space="0" w:color="000000"/>
              <w:right w:val="single" w:sz="4" w:space="0" w:color="000000"/>
            </w:tcBorders>
            <w:vAlign w:val="center"/>
          </w:tcPr>
          <w:p w14:paraId="434993FF" w14:textId="77777777" w:rsidR="00A8246D" w:rsidRPr="000D6729" w:rsidRDefault="00A8246D" w:rsidP="001071AA">
            <w:pPr>
              <w:spacing w:before="0" w:after="0"/>
              <w:jc w:val="center"/>
              <w:rPr>
                <w:color w:val="000000"/>
                <w:szCs w:val="32"/>
              </w:rPr>
            </w:pPr>
            <w:r w:rsidRPr="000D6729">
              <w:rPr>
                <w:b/>
                <w:color w:val="000000"/>
                <w:szCs w:val="32"/>
              </w:rPr>
              <w:t>Tổng</w:t>
            </w:r>
          </w:p>
        </w:tc>
        <w:tc>
          <w:tcPr>
            <w:tcW w:w="684" w:type="pct"/>
            <w:tcBorders>
              <w:top w:val="single" w:sz="4" w:space="0" w:color="000000"/>
              <w:left w:val="single" w:sz="4" w:space="0" w:color="000000"/>
              <w:bottom w:val="single" w:sz="4" w:space="0" w:color="000000"/>
              <w:right w:val="single" w:sz="4" w:space="0" w:color="000000"/>
            </w:tcBorders>
            <w:vAlign w:val="center"/>
          </w:tcPr>
          <w:p w14:paraId="78BF6D48" w14:textId="77777777" w:rsidR="00A8246D" w:rsidRPr="000D6729" w:rsidRDefault="00A8246D" w:rsidP="00BE0E7B">
            <w:pPr>
              <w:spacing w:before="0" w:after="0"/>
              <w:jc w:val="center"/>
              <w:rPr>
                <w:color w:val="000000"/>
                <w:szCs w:val="32"/>
              </w:rPr>
            </w:pPr>
            <w:r w:rsidRPr="000D6729">
              <w:rPr>
                <w:b/>
                <w:color w:val="000000"/>
                <w:szCs w:val="32"/>
              </w:rPr>
              <w:t>Ủ làm phân bón</w:t>
            </w:r>
          </w:p>
        </w:tc>
        <w:tc>
          <w:tcPr>
            <w:tcW w:w="647" w:type="pct"/>
            <w:tcBorders>
              <w:top w:val="single" w:sz="4" w:space="0" w:color="000000"/>
              <w:left w:val="single" w:sz="4" w:space="0" w:color="000000"/>
              <w:bottom w:val="single" w:sz="4" w:space="0" w:color="000000"/>
              <w:right w:val="single" w:sz="4" w:space="0" w:color="000000"/>
            </w:tcBorders>
            <w:vAlign w:val="center"/>
          </w:tcPr>
          <w:p w14:paraId="62D06694" w14:textId="77777777" w:rsidR="00A8246D" w:rsidRPr="000D6729" w:rsidRDefault="00A8246D" w:rsidP="00BE0E7B">
            <w:pPr>
              <w:spacing w:before="0" w:after="0"/>
              <w:jc w:val="center"/>
              <w:rPr>
                <w:color w:val="000000"/>
                <w:szCs w:val="32"/>
              </w:rPr>
            </w:pPr>
            <w:r w:rsidRPr="000D6729">
              <w:rPr>
                <w:b/>
                <w:color w:val="000000"/>
                <w:szCs w:val="32"/>
              </w:rPr>
              <w:t>Xử lý hiếu khí</w:t>
            </w:r>
          </w:p>
        </w:tc>
        <w:tc>
          <w:tcPr>
            <w:tcW w:w="722" w:type="pct"/>
            <w:tcBorders>
              <w:top w:val="single" w:sz="4" w:space="0" w:color="000000"/>
              <w:left w:val="single" w:sz="4" w:space="0" w:color="000000"/>
              <w:bottom w:val="single" w:sz="4" w:space="0" w:color="000000"/>
              <w:right w:val="single" w:sz="4" w:space="0" w:color="000000"/>
            </w:tcBorders>
            <w:vAlign w:val="center"/>
          </w:tcPr>
          <w:p w14:paraId="6FFC2CAE" w14:textId="77777777" w:rsidR="00A8246D" w:rsidRPr="000D6729" w:rsidRDefault="00A8246D" w:rsidP="00BE0E7B">
            <w:pPr>
              <w:spacing w:before="0" w:after="0"/>
              <w:jc w:val="center"/>
              <w:rPr>
                <w:color w:val="000000"/>
                <w:szCs w:val="32"/>
              </w:rPr>
            </w:pPr>
            <w:r w:rsidRPr="000D6729">
              <w:rPr>
                <w:b/>
                <w:color w:val="000000"/>
                <w:szCs w:val="32"/>
              </w:rPr>
              <w:t>Hầm ủ kỵ khí</w:t>
            </w:r>
          </w:p>
        </w:tc>
        <w:tc>
          <w:tcPr>
            <w:tcW w:w="637" w:type="pct"/>
            <w:tcBorders>
              <w:top w:val="single" w:sz="4" w:space="0" w:color="000000"/>
              <w:left w:val="single" w:sz="4" w:space="0" w:color="000000"/>
              <w:bottom w:val="single" w:sz="4" w:space="0" w:color="000000"/>
              <w:right w:val="single" w:sz="4" w:space="0" w:color="000000"/>
            </w:tcBorders>
            <w:vAlign w:val="center"/>
          </w:tcPr>
          <w:p w14:paraId="384B0526" w14:textId="77777777" w:rsidR="00A8246D" w:rsidRPr="000D6729" w:rsidRDefault="00A8246D" w:rsidP="00BE0E7B">
            <w:pPr>
              <w:spacing w:before="0" w:after="0"/>
              <w:jc w:val="center"/>
              <w:rPr>
                <w:color w:val="000000"/>
                <w:szCs w:val="32"/>
              </w:rPr>
            </w:pPr>
            <w:r w:rsidRPr="000D6729">
              <w:rPr>
                <w:b/>
                <w:color w:val="000000"/>
                <w:szCs w:val="32"/>
              </w:rPr>
              <w:t>Đệm lót sinh học phân gia cầm</w:t>
            </w:r>
          </w:p>
        </w:tc>
        <w:tc>
          <w:tcPr>
            <w:tcW w:w="984" w:type="pct"/>
            <w:tcBorders>
              <w:top w:val="single" w:sz="4" w:space="0" w:color="000000"/>
              <w:left w:val="single" w:sz="4" w:space="0" w:color="000000"/>
              <w:right w:val="single" w:sz="4" w:space="0" w:color="000000"/>
            </w:tcBorders>
            <w:vAlign w:val="center"/>
          </w:tcPr>
          <w:p w14:paraId="3111590C" w14:textId="77777777" w:rsidR="00A8246D" w:rsidRPr="000D6729" w:rsidRDefault="00A8246D" w:rsidP="00BE0E7B">
            <w:pPr>
              <w:pBdr>
                <w:top w:val="nil"/>
                <w:left w:val="nil"/>
                <w:bottom w:val="nil"/>
                <w:right w:val="nil"/>
                <w:between w:val="nil"/>
              </w:pBdr>
              <w:spacing w:before="0" w:after="0"/>
              <w:jc w:val="center"/>
              <w:rPr>
                <w:color w:val="000000"/>
                <w:szCs w:val="32"/>
              </w:rPr>
            </w:pPr>
            <w:r w:rsidRPr="000D6729">
              <w:rPr>
                <w:b/>
                <w:color w:val="000000"/>
                <w:szCs w:val="32"/>
              </w:rPr>
              <w:t>Đồng cỏ và bãi chăn thả gia súc</w:t>
            </w:r>
          </w:p>
        </w:tc>
      </w:tr>
      <w:tr w:rsidR="00A8246D" w:rsidRPr="000D6729" w14:paraId="4CBEFE28" w14:textId="77777777" w:rsidTr="00B32A40">
        <w:trPr>
          <w:cantSplit/>
          <w:trHeight w:val="300"/>
          <w:tblHeader/>
          <w:jc w:val="center"/>
        </w:trPr>
        <w:tc>
          <w:tcPr>
            <w:tcW w:w="923" w:type="pct"/>
            <w:vMerge/>
            <w:tcBorders>
              <w:top w:val="single" w:sz="4" w:space="0" w:color="000000"/>
              <w:left w:val="single" w:sz="4" w:space="0" w:color="000000"/>
              <w:right w:val="single" w:sz="4" w:space="0" w:color="000000"/>
            </w:tcBorders>
            <w:vAlign w:val="center"/>
          </w:tcPr>
          <w:p w14:paraId="58C340AC" w14:textId="77777777" w:rsidR="00A8246D" w:rsidRPr="000D6729" w:rsidRDefault="00A8246D" w:rsidP="001071AA">
            <w:pPr>
              <w:widowControl w:val="0"/>
              <w:pBdr>
                <w:top w:val="nil"/>
                <w:left w:val="nil"/>
                <w:bottom w:val="nil"/>
                <w:right w:val="nil"/>
                <w:between w:val="nil"/>
              </w:pBdr>
              <w:spacing w:before="0" w:after="0"/>
              <w:rPr>
                <w:color w:val="000000"/>
                <w:szCs w:val="32"/>
              </w:rPr>
            </w:pPr>
          </w:p>
        </w:tc>
        <w:tc>
          <w:tcPr>
            <w:tcW w:w="4077" w:type="pct"/>
            <w:gridSpan w:val="6"/>
            <w:tcBorders>
              <w:top w:val="single" w:sz="4" w:space="0" w:color="000000"/>
              <w:left w:val="single" w:sz="4" w:space="0" w:color="000000"/>
              <w:bottom w:val="single" w:sz="4" w:space="0" w:color="000000"/>
              <w:right w:val="single" w:sz="4" w:space="0" w:color="000000"/>
            </w:tcBorders>
            <w:vAlign w:val="center"/>
          </w:tcPr>
          <w:p w14:paraId="5594E917" w14:textId="77777777" w:rsidR="00A8246D" w:rsidRPr="000D6729" w:rsidRDefault="00A8246D" w:rsidP="001071AA">
            <w:pPr>
              <w:spacing w:before="0" w:after="0"/>
              <w:jc w:val="center"/>
              <w:rPr>
                <w:color w:val="000000"/>
                <w:szCs w:val="32"/>
              </w:rPr>
            </w:pPr>
            <w:r w:rsidRPr="000D6729">
              <w:rPr>
                <w:i/>
                <w:color w:val="000000"/>
                <w:szCs w:val="32"/>
              </w:rPr>
              <w:t>%</w:t>
            </w:r>
          </w:p>
        </w:tc>
      </w:tr>
      <w:tr w:rsidR="00A8246D" w:rsidRPr="000D6729" w14:paraId="2CCBEFE5" w14:textId="77777777" w:rsidTr="00B32A40">
        <w:trPr>
          <w:trHeight w:val="300"/>
          <w:jc w:val="center"/>
        </w:trPr>
        <w:tc>
          <w:tcPr>
            <w:tcW w:w="923" w:type="pct"/>
            <w:tcBorders>
              <w:top w:val="single" w:sz="4" w:space="0" w:color="000000"/>
              <w:left w:val="single" w:sz="4" w:space="0" w:color="000000"/>
              <w:bottom w:val="single" w:sz="4" w:space="0" w:color="000000"/>
              <w:right w:val="single" w:sz="4" w:space="0" w:color="000000"/>
            </w:tcBorders>
            <w:vAlign w:val="center"/>
          </w:tcPr>
          <w:p w14:paraId="56292676" w14:textId="77777777" w:rsidR="00A8246D" w:rsidRPr="000D6729" w:rsidRDefault="00A8246D" w:rsidP="001071AA">
            <w:pPr>
              <w:widowControl w:val="0"/>
              <w:spacing w:before="0" w:after="0"/>
              <w:jc w:val="center"/>
              <w:rPr>
                <w:color w:val="000000"/>
                <w:szCs w:val="32"/>
              </w:rPr>
            </w:pPr>
            <w:r w:rsidRPr="000D6729">
              <w:rPr>
                <w:color w:val="000000"/>
                <w:szCs w:val="32"/>
              </w:rPr>
              <w:t>Vùng có nhiệt độ trung bình năm &gt; 25</w:t>
            </w:r>
            <w:r w:rsidRPr="000D6729">
              <w:rPr>
                <w:color w:val="000000"/>
                <w:szCs w:val="32"/>
                <w:vertAlign w:val="superscript"/>
              </w:rPr>
              <w:t>o</w:t>
            </w:r>
            <w:r w:rsidRPr="000D6729">
              <w:rPr>
                <w:color w:val="000000"/>
                <w:szCs w:val="32"/>
              </w:rPr>
              <w:t>C</w:t>
            </w:r>
          </w:p>
        </w:tc>
        <w:tc>
          <w:tcPr>
            <w:tcW w:w="403" w:type="pct"/>
            <w:tcBorders>
              <w:top w:val="single" w:sz="4" w:space="0" w:color="000000"/>
              <w:left w:val="single" w:sz="4" w:space="0" w:color="000000"/>
              <w:bottom w:val="single" w:sz="4" w:space="0" w:color="000000"/>
              <w:right w:val="single" w:sz="4" w:space="0" w:color="000000"/>
            </w:tcBorders>
            <w:vAlign w:val="center"/>
          </w:tcPr>
          <w:p w14:paraId="03B56638" w14:textId="77777777" w:rsidR="00A8246D" w:rsidRPr="000D6729" w:rsidRDefault="00A8246D" w:rsidP="001071AA">
            <w:pPr>
              <w:widowControl w:val="0"/>
              <w:spacing w:before="0" w:after="0"/>
              <w:jc w:val="center"/>
              <w:rPr>
                <w:color w:val="000000"/>
                <w:szCs w:val="32"/>
              </w:rPr>
            </w:pPr>
            <w:r w:rsidRPr="000D6729">
              <w:rPr>
                <w:color w:val="000000"/>
                <w:szCs w:val="32"/>
              </w:rPr>
              <w:t>100</w:t>
            </w:r>
          </w:p>
        </w:tc>
        <w:tc>
          <w:tcPr>
            <w:tcW w:w="684" w:type="pct"/>
            <w:tcBorders>
              <w:top w:val="single" w:sz="4" w:space="0" w:color="000000"/>
              <w:left w:val="single" w:sz="4" w:space="0" w:color="000000"/>
              <w:bottom w:val="single" w:sz="4" w:space="0" w:color="000000"/>
              <w:right w:val="single" w:sz="4" w:space="0" w:color="000000"/>
            </w:tcBorders>
            <w:vAlign w:val="center"/>
          </w:tcPr>
          <w:p w14:paraId="611F34A7" w14:textId="77777777" w:rsidR="00A8246D" w:rsidRPr="000D6729" w:rsidRDefault="00A8246D" w:rsidP="001071AA">
            <w:pPr>
              <w:spacing w:before="0" w:after="0"/>
              <w:jc w:val="center"/>
              <w:rPr>
                <w:color w:val="000000"/>
                <w:szCs w:val="32"/>
              </w:rPr>
            </w:pPr>
            <w:r w:rsidRPr="000D6729">
              <w:rPr>
                <w:color w:val="000000"/>
                <w:szCs w:val="32"/>
              </w:rPr>
              <w:t>51,30</w:t>
            </w:r>
          </w:p>
        </w:tc>
        <w:tc>
          <w:tcPr>
            <w:tcW w:w="647" w:type="pct"/>
            <w:tcBorders>
              <w:top w:val="single" w:sz="4" w:space="0" w:color="000000"/>
              <w:left w:val="single" w:sz="4" w:space="0" w:color="000000"/>
              <w:bottom w:val="single" w:sz="4" w:space="0" w:color="000000"/>
              <w:right w:val="single" w:sz="4" w:space="0" w:color="000000"/>
            </w:tcBorders>
            <w:vAlign w:val="center"/>
          </w:tcPr>
          <w:p w14:paraId="0533E15C" w14:textId="77777777" w:rsidR="00A8246D" w:rsidRPr="000D6729" w:rsidRDefault="00A8246D" w:rsidP="001071AA">
            <w:pPr>
              <w:spacing w:before="0" w:after="0"/>
              <w:jc w:val="center"/>
              <w:rPr>
                <w:color w:val="000000"/>
                <w:szCs w:val="32"/>
              </w:rPr>
            </w:pPr>
            <w:r w:rsidRPr="000D6729">
              <w:rPr>
                <w:color w:val="000000"/>
                <w:szCs w:val="32"/>
              </w:rPr>
              <w:t>0,20</w:t>
            </w:r>
          </w:p>
        </w:tc>
        <w:tc>
          <w:tcPr>
            <w:tcW w:w="722" w:type="pct"/>
            <w:tcBorders>
              <w:top w:val="single" w:sz="4" w:space="0" w:color="000000"/>
              <w:left w:val="single" w:sz="4" w:space="0" w:color="000000"/>
              <w:bottom w:val="single" w:sz="4" w:space="0" w:color="000000"/>
              <w:right w:val="single" w:sz="4" w:space="0" w:color="000000"/>
            </w:tcBorders>
            <w:vAlign w:val="center"/>
          </w:tcPr>
          <w:p w14:paraId="32592F1C" w14:textId="77777777" w:rsidR="00A8246D" w:rsidRPr="000D6729" w:rsidRDefault="00A8246D" w:rsidP="001071AA">
            <w:pPr>
              <w:spacing w:before="0" w:after="0"/>
              <w:jc w:val="center"/>
              <w:rPr>
                <w:color w:val="000000"/>
                <w:szCs w:val="32"/>
              </w:rPr>
            </w:pPr>
            <w:r w:rsidRPr="000D6729">
              <w:rPr>
                <w:color w:val="000000"/>
                <w:szCs w:val="32"/>
              </w:rPr>
              <w:t>3,50</w:t>
            </w:r>
          </w:p>
        </w:tc>
        <w:tc>
          <w:tcPr>
            <w:tcW w:w="637" w:type="pct"/>
            <w:tcBorders>
              <w:top w:val="single" w:sz="4" w:space="0" w:color="000000"/>
              <w:left w:val="single" w:sz="4" w:space="0" w:color="000000"/>
              <w:bottom w:val="single" w:sz="4" w:space="0" w:color="000000"/>
              <w:right w:val="single" w:sz="4" w:space="0" w:color="000000"/>
            </w:tcBorders>
            <w:vAlign w:val="center"/>
          </w:tcPr>
          <w:p w14:paraId="227110DA" w14:textId="77777777" w:rsidR="00A8246D" w:rsidRPr="000D6729" w:rsidRDefault="00A8246D" w:rsidP="001071AA">
            <w:pPr>
              <w:spacing w:before="0" w:after="0"/>
              <w:jc w:val="center"/>
              <w:rPr>
                <w:color w:val="000000"/>
                <w:szCs w:val="32"/>
              </w:rPr>
            </w:pPr>
            <w:r w:rsidRPr="000D6729">
              <w:rPr>
                <w:color w:val="000000"/>
                <w:szCs w:val="32"/>
              </w:rPr>
              <w:t>44,40</w:t>
            </w:r>
          </w:p>
        </w:tc>
        <w:tc>
          <w:tcPr>
            <w:tcW w:w="984" w:type="pct"/>
            <w:tcBorders>
              <w:top w:val="single" w:sz="4" w:space="0" w:color="000000"/>
              <w:left w:val="single" w:sz="4" w:space="0" w:color="000000"/>
              <w:bottom w:val="single" w:sz="4" w:space="0" w:color="000000"/>
              <w:right w:val="single" w:sz="4" w:space="0" w:color="000000"/>
            </w:tcBorders>
            <w:vAlign w:val="center"/>
          </w:tcPr>
          <w:p w14:paraId="66A04034" w14:textId="77777777" w:rsidR="00A8246D" w:rsidRPr="000D6729" w:rsidRDefault="00A8246D" w:rsidP="001071AA">
            <w:pPr>
              <w:spacing w:before="0" w:after="0"/>
              <w:jc w:val="center"/>
              <w:rPr>
                <w:color w:val="000000"/>
                <w:szCs w:val="32"/>
              </w:rPr>
            </w:pPr>
            <w:r w:rsidRPr="000D6729">
              <w:rPr>
                <w:color w:val="000000"/>
                <w:szCs w:val="32"/>
              </w:rPr>
              <w:t>0,6</w:t>
            </w:r>
          </w:p>
        </w:tc>
      </w:tr>
      <w:tr w:rsidR="00A8246D" w:rsidRPr="000D6729" w14:paraId="7B5825E7" w14:textId="77777777" w:rsidTr="00B32A40">
        <w:trPr>
          <w:trHeight w:val="300"/>
          <w:jc w:val="center"/>
        </w:trPr>
        <w:tc>
          <w:tcPr>
            <w:tcW w:w="923" w:type="pct"/>
            <w:tcBorders>
              <w:top w:val="single" w:sz="4" w:space="0" w:color="000000"/>
              <w:left w:val="single" w:sz="4" w:space="0" w:color="000000"/>
              <w:bottom w:val="single" w:sz="4" w:space="0" w:color="000000"/>
              <w:right w:val="single" w:sz="4" w:space="0" w:color="000000"/>
            </w:tcBorders>
            <w:vAlign w:val="center"/>
          </w:tcPr>
          <w:p w14:paraId="26BEF856" w14:textId="77777777" w:rsidR="00A8246D" w:rsidRPr="000D6729" w:rsidRDefault="00A8246D" w:rsidP="001071AA">
            <w:pPr>
              <w:widowControl w:val="0"/>
              <w:spacing w:before="0" w:after="0"/>
              <w:jc w:val="center"/>
              <w:rPr>
                <w:color w:val="000000"/>
                <w:szCs w:val="32"/>
              </w:rPr>
            </w:pPr>
            <w:r w:rsidRPr="000D6729">
              <w:rPr>
                <w:color w:val="000000"/>
                <w:szCs w:val="32"/>
              </w:rPr>
              <w:t>Vùng có nhiệt độ trung bình năm từ 15-25</w:t>
            </w:r>
            <w:r w:rsidRPr="000D6729">
              <w:rPr>
                <w:color w:val="000000"/>
                <w:szCs w:val="32"/>
                <w:vertAlign w:val="superscript"/>
              </w:rPr>
              <w:t>o</w:t>
            </w:r>
            <w:r w:rsidRPr="000D6729">
              <w:rPr>
                <w:color w:val="000000"/>
                <w:szCs w:val="32"/>
              </w:rPr>
              <w:t>C</w:t>
            </w:r>
          </w:p>
        </w:tc>
        <w:tc>
          <w:tcPr>
            <w:tcW w:w="403" w:type="pct"/>
            <w:tcBorders>
              <w:top w:val="single" w:sz="4" w:space="0" w:color="000000"/>
              <w:left w:val="single" w:sz="4" w:space="0" w:color="000000"/>
              <w:bottom w:val="single" w:sz="4" w:space="0" w:color="000000"/>
              <w:right w:val="single" w:sz="4" w:space="0" w:color="000000"/>
            </w:tcBorders>
            <w:vAlign w:val="center"/>
          </w:tcPr>
          <w:p w14:paraId="0749D469" w14:textId="77777777" w:rsidR="00A8246D" w:rsidRPr="000D6729" w:rsidRDefault="00A8246D" w:rsidP="001071AA">
            <w:pPr>
              <w:widowControl w:val="0"/>
              <w:spacing w:before="0" w:after="0"/>
              <w:jc w:val="center"/>
              <w:rPr>
                <w:color w:val="000000"/>
                <w:szCs w:val="32"/>
              </w:rPr>
            </w:pPr>
            <w:r w:rsidRPr="000D6729">
              <w:rPr>
                <w:color w:val="000000"/>
                <w:szCs w:val="32"/>
              </w:rPr>
              <w:t>100</w:t>
            </w:r>
          </w:p>
        </w:tc>
        <w:tc>
          <w:tcPr>
            <w:tcW w:w="684" w:type="pct"/>
            <w:tcBorders>
              <w:top w:val="single" w:sz="4" w:space="0" w:color="000000"/>
              <w:left w:val="single" w:sz="4" w:space="0" w:color="000000"/>
              <w:bottom w:val="single" w:sz="4" w:space="0" w:color="000000"/>
              <w:right w:val="single" w:sz="4" w:space="0" w:color="000000"/>
            </w:tcBorders>
            <w:vAlign w:val="center"/>
          </w:tcPr>
          <w:p w14:paraId="36667977" w14:textId="77777777" w:rsidR="00A8246D" w:rsidRPr="000D6729" w:rsidRDefault="00A8246D" w:rsidP="001071AA">
            <w:pPr>
              <w:spacing w:before="0" w:after="0"/>
              <w:jc w:val="center"/>
              <w:rPr>
                <w:color w:val="000000"/>
                <w:szCs w:val="32"/>
              </w:rPr>
            </w:pPr>
            <w:r w:rsidRPr="000D6729">
              <w:rPr>
                <w:color w:val="000000"/>
                <w:szCs w:val="32"/>
              </w:rPr>
              <w:t>23,67</w:t>
            </w:r>
          </w:p>
        </w:tc>
        <w:tc>
          <w:tcPr>
            <w:tcW w:w="647" w:type="pct"/>
            <w:tcBorders>
              <w:top w:val="single" w:sz="4" w:space="0" w:color="000000"/>
              <w:left w:val="single" w:sz="4" w:space="0" w:color="000000"/>
              <w:bottom w:val="single" w:sz="4" w:space="0" w:color="000000"/>
              <w:right w:val="single" w:sz="4" w:space="0" w:color="000000"/>
            </w:tcBorders>
            <w:vAlign w:val="center"/>
          </w:tcPr>
          <w:p w14:paraId="144EA259" w14:textId="77777777" w:rsidR="00A8246D" w:rsidRPr="000D6729" w:rsidRDefault="00A8246D" w:rsidP="001071AA">
            <w:pPr>
              <w:spacing w:before="0" w:after="0"/>
              <w:jc w:val="center"/>
              <w:rPr>
                <w:color w:val="000000"/>
                <w:szCs w:val="32"/>
              </w:rPr>
            </w:pPr>
            <w:r w:rsidRPr="000D6729">
              <w:rPr>
                <w:color w:val="000000"/>
                <w:szCs w:val="32"/>
              </w:rPr>
              <w:t>5,63</w:t>
            </w:r>
          </w:p>
        </w:tc>
        <w:tc>
          <w:tcPr>
            <w:tcW w:w="722" w:type="pct"/>
            <w:tcBorders>
              <w:top w:val="single" w:sz="4" w:space="0" w:color="000000"/>
              <w:left w:val="single" w:sz="4" w:space="0" w:color="000000"/>
              <w:bottom w:val="single" w:sz="4" w:space="0" w:color="000000"/>
              <w:right w:val="single" w:sz="4" w:space="0" w:color="000000"/>
            </w:tcBorders>
            <w:vAlign w:val="center"/>
          </w:tcPr>
          <w:p w14:paraId="27B6FB30" w14:textId="77777777" w:rsidR="00A8246D" w:rsidRPr="000D6729" w:rsidRDefault="00A8246D" w:rsidP="001071AA">
            <w:pPr>
              <w:spacing w:before="0" w:after="0"/>
              <w:jc w:val="center"/>
              <w:rPr>
                <w:color w:val="000000"/>
                <w:szCs w:val="32"/>
              </w:rPr>
            </w:pPr>
            <w:r w:rsidRPr="000D6729">
              <w:rPr>
                <w:color w:val="000000"/>
                <w:szCs w:val="32"/>
              </w:rPr>
              <w:t>67,99</w:t>
            </w:r>
          </w:p>
        </w:tc>
        <w:tc>
          <w:tcPr>
            <w:tcW w:w="637" w:type="pct"/>
            <w:tcBorders>
              <w:top w:val="single" w:sz="4" w:space="0" w:color="000000"/>
              <w:left w:val="single" w:sz="4" w:space="0" w:color="000000"/>
              <w:bottom w:val="single" w:sz="4" w:space="0" w:color="000000"/>
              <w:right w:val="single" w:sz="4" w:space="0" w:color="000000"/>
            </w:tcBorders>
            <w:vAlign w:val="center"/>
          </w:tcPr>
          <w:p w14:paraId="31CF2586" w14:textId="77777777" w:rsidR="00A8246D" w:rsidRPr="000D6729" w:rsidRDefault="00A8246D" w:rsidP="001071AA">
            <w:pPr>
              <w:spacing w:before="0" w:after="0"/>
              <w:jc w:val="center"/>
              <w:rPr>
                <w:color w:val="000000"/>
                <w:szCs w:val="32"/>
              </w:rPr>
            </w:pPr>
            <w:r w:rsidRPr="000D6729">
              <w:rPr>
                <w:color w:val="000000"/>
                <w:szCs w:val="32"/>
              </w:rPr>
              <w:t>1,44</w:t>
            </w:r>
          </w:p>
        </w:tc>
        <w:tc>
          <w:tcPr>
            <w:tcW w:w="984" w:type="pct"/>
            <w:tcBorders>
              <w:top w:val="single" w:sz="4" w:space="0" w:color="000000"/>
              <w:left w:val="single" w:sz="4" w:space="0" w:color="000000"/>
              <w:bottom w:val="single" w:sz="4" w:space="0" w:color="000000"/>
              <w:right w:val="single" w:sz="4" w:space="0" w:color="000000"/>
            </w:tcBorders>
            <w:vAlign w:val="center"/>
          </w:tcPr>
          <w:p w14:paraId="72DF4B49" w14:textId="77777777" w:rsidR="00A8246D" w:rsidRPr="000D6729" w:rsidRDefault="00A8246D" w:rsidP="001071AA">
            <w:pPr>
              <w:spacing w:before="0" w:after="0"/>
              <w:jc w:val="center"/>
              <w:rPr>
                <w:color w:val="000000"/>
                <w:szCs w:val="32"/>
              </w:rPr>
            </w:pPr>
            <w:r w:rsidRPr="000D6729">
              <w:rPr>
                <w:color w:val="000000"/>
                <w:szCs w:val="32"/>
              </w:rPr>
              <w:t>1,28</w:t>
            </w:r>
          </w:p>
        </w:tc>
      </w:tr>
    </w:tbl>
    <w:p w14:paraId="134C6A87" w14:textId="77777777" w:rsidR="00A8246D" w:rsidRDefault="00A8246D" w:rsidP="009E3EDF">
      <w:pPr>
        <w:pStyle w:val="Bang"/>
        <w:spacing w:line="240" w:lineRule="auto"/>
        <w:jc w:val="both"/>
        <w:textDirection w:val="btLr"/>
        <w:rPr>
          <w:color w:val="000000" w:themeColor="text1"/>
        </w:rPr>
      </w:pPr>
    </w:p>
    <w:p w14:paraId="081C71AA" w14:textId="77777777" w:rsidR="000D6729" w:rsidRDefault="000D6729" w:rsidP="009E3EDF">
      <w:pPr>
        <w:pStyle w:val="Bang"/>
        <w:spacing w:line="240" w:lineRule="auto"/>
        <w:jc w:val="both"/>
        <w:textDirection w:val="btLr"/>
        <w:rPr>
          <w:color w:val="000000" w:themeColor="text1"/>
        </w:rPr>
      </w:pPr>
    </w:p>
    <w:p w14:paraId="50835489" w14:textId="77777777" w:rsidR="000D6729" w:rsidRDefault="000D6729" w:rsidP="009E3EDF">
      <w:pPr>
        <w:pStyle w:val="Bang"/>
        <w:spacing w:line="240" w:lineRule="auto"/>
        <w:jc w:val="both"/>
        <w:textDirection w:val="btLr"/>
        <w:rPr>
          <w:color w:val="000000" w:themeColor="text1"/>
        </w:rPr>
      </w:pPr>
    </w:p>
    <w:p w14:paraId="4435930C" w14:textId="77777777" w:rsidR="000D6729" w:rsidRDefault="000D6729" w:rsidP="009E3EDF">
      <w:pPr>
        <w:pStyle w:val="Bang"/>
        <w:spacing w:line="240" w:lineRule="auto"/>
        <w:jc w:val="both"/>
        <w:textDirection w:val="btLr"/>
        <w:rPr>
          <w:color w:val="000000" w:themeColor="text1"/>
        </w:rPr>
      </w:pPr>
    </w:p>
    <w:p w14:paraId="673D1132" w14:textId="77777777" w:rsidR="000D6729" w:rsidRDefault="000D6729" w:rsidP="009E3EDF">
      <w:pPr>
        <w:pStyle w:val="Bang"/>
        <w:spacing w:line="240" w:lineRule="auto"/>
        <w:jc w:val="both"/>
        <w:textDirection w:val="btLr"/>
        <w:rPr>
          <w:color w:val="000000" w:themeColor="text1"/>
        </w:rPr>
      </w:pPr>
    </w:p>
    <w:p w14:paraId="4A6204A3" w14:textId="77777777" w:rsidR="000D6729" w:rsidRDefault="000D6729" w:rsidP="009E3EDF">
      <w:pPr>
        <w:pStyle w:val="Bang"/>
        <w:spacing w:line="240" w:lineRule="auto"/>
        <w:jc w:val="both"/>
        <w:textDirection w:val="btLr"/>
        <w:rPr>
          <w:color w:val="000000" w:themeColor="text1"/>
        </w:rPr>
      </w:pPr>
    </w:p>
    <w:p w14:paraId="16DBB5C1" w14:textId="77777777" w:rsidR="000D6729" w:rsidRDefault="000D6729" w:rsidP="009E3EDF">
      <w:pPr>
        <w:pStyle w:val="Bang"/>
        <w:spacing w:line="240" w:lineRule="auto"/>
        <w:jc w:val="both"/>
        <w:textDirection w:val="btLr"/>
        <w:rPr>
          <w:color w:val="000000" w:themeColor="text1"/>
        </w:rPr>
      </w:pPr>
    </w:p>
    <w:p w14:paraId="58185CDF" w14:textId="77777777" w:rsidR="000D6729" w:rsidRPr="000D6729" w:rsidRDefault="000D6729" w:rsidP="009E3EDF">
      <w:pPr>
        <w:pStyle w:val="Bang"/>
        <w:spacing w:line="240" w:lineRule="auto"/>
        <w:jc w:val="both"/>
        <w:textDirection w:val="btLr"/>
        <w:rPr>
          <w:color w:val="000000" w:themeColor="text1"/>
        </w:rPr>
      </w:pPr>
    </w:p>
    <w:tbl>
      <w:tblPr>
        <w:tblW w:w="5000" w:type="pct"/>
        <w:jc w:val="center"/>
        <w:shd w:val="clear" w:color="auto" w:fill="FFFFFF" w:themeFill="background1"/>
        <w:tblLook w:val="0000" w:firstRow="0" w:lastRow="0" w:firstColumn="0" w:lastColumn="0" w:noHBand="0" w:noVBand="0"/>
      </w:tblPr>
      <w:tblGrid>
        <w:gridCol w:w="1924"/>
        <w:gridCol w:w="839"/>
        <w:gridCol w:w="1174"/>
        <w:gridCol w:w="1439"/>
        <w:gridCol w:w="1178"/>
        <w:gridCol w:w="1176"/>
        <w:gridCol w:w="1331"/>
      </w:tblGrid>
      <w:tr w:rsidR="00A8246D" w:rsidRPr="000D6729" w14:paraId="1F087CC7" w14:textId="77777777" w:rsidTr="00B32A40">
        <w:trPr>
          <w:trHeight w:val="300"/>
          <w:jc w:val="center"/>
        </w:trPr>
        <w:tc>
          <w:tcPr>
            <w:tcW w:w="1064" w:type="pct"/>
            <w:vMerge w:val="restart"/>
            <w:tcBorders>
              <w:top w:val="single" w:sz="3" w:space="0" w:color="000000"/>
              <w:left w:val="single" w:sz="4" w:space="0" w:color="000000"/>
              <w:right w:val="single" w:sz="4" w:space="0" w:color="000000"/>
            </w:tcBorders>
            <w:shd w:val="clear" w:color="auto" w:fill="D9D9D9" w:themeFill="background1" w:themeFillShade="D9"/>
            <w:vAlign w:val="center"/>
          </w:tcPr>
          <w:p w14:paraId="759F8798" w14:textId="77777777" w:rsidR="00A8246D" w:rsidRPr="000D6729" w:rsidRDefault="00A8246D" w:rsidP="001071AA">
            <w:pPr>
              <w:widowControl w:val="0"/>
              <w:autoSpaceDE w:val="0"/>
              <w:autoSpaceDN w:val="0"/>
              <w:adjustRightInd w:val="0"/>
              <w:snapToGrid w:val="0"/>
              <w:spacing w:before="0" w:after="0"/>
              <w:jc w:val="center"/>
              <w:rPr>
                <w:rFonts w:eastAsia="MS Mincho"/>
                <w:color w:val="000000" w:themeColor="text1"/>
                <w:szCs w:val="32"/>
              </w:rPr>
            </w:pPr>
            <w:r w:rsidRPr="000D6729">
              <w:rPr>
                <w:rFonts w:eastAsia="MS Mincho"/>
                <w:b/>
                <w:bCs/>
                <w:color w:val="000000" w:themeColor="text1"/>
                <w:szCs w:val="32"/>
              </w:rPr>
              <w:t>Vùng</w:t>
            </w:r>
          </w:p>
        </w:tc>
        <w:tc>
          <w:tcPr>
            <w:tcW w:w="3936" w:type="pct"/>
            <w:gridSpan w:val="6"/>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421C829" w14:textId="77777777" w:rsidR="00A8246D" w:rsidRPr="000D6729" w:rsidRDefault="00A8246D" w:rsidP="001071AA">
            <w:pPr>
              <w:widowControl w:val="0"/>
              <w:autoSpaceDE w:val="0"/>
              <w:autoSpaceDN w:val="0"/>
              <w:adjustRightInd w:val="0"/>
              <w:snapToGrid w:val="0"/>
              <w:spacing w:before="0" w:after="0"/>
              <w:jc w:val="center"/>
              <w:rPr>
                <w:rFonts w:eastAsia="MS Mincho"/>
                <w:color w:val="000000" w:themeColor="text1"/>
                <w:szCs w:val="32"/>
              </w:rPr>
            </w:pPr>
            <w:r w:rsidRPr="000D6729">
              <w:rPr>
                <w:rFonts w:eastAsia="MS Mincho"/>
                <w:b/>
                <w:bCs/>
                <w:color w:val="000000" w:themeColor="text1"/>
                <w:szCs w:val="32"/>
              </w:rPr>
              <w:t>Phân loại hình thức xử lý của Việt Nam</w:t>
            </w:r>
          </w:p>
        </w:tc>
      </w:tr>
      <w:tr w:rsidR="00A8246D" w:rsidRPr="000D6729" w14:paraId="2F4F91E0" w14:textId="77777777" w:rsidTr="00B32A40">
        <w:trPr>
          <w:trHeight w:val="815"/>
          <w:jc w:val="center"/>
        </w:trPr>
        <w:tc>
          <w:tcPr>
            <w:tcW w:w="1064" w:type="pct"/>
            <w:vMerge/>
            <w:tcBorders>
              <w:left w:val="single" w:sz="4" w:space="0" w:color="000000"/>
              <w:right w:val="single" w:sz="4" w:space="0" w:color="000000"/>
            </w:tcBorders>
            <w:shd w:val="clear" w:color="auto" w:fill="D9D9D9" w:themeFill="background1" w:themeFillShade="D9"/>
            <w:vAlign w:val="center"/>
          </w:tcPr>
          <w:p w14:paraId="23A79465" w14:textId="77777777" w:rsidR="00A8246D" w:rsidRPr="000D6729" w:rsidRDefault="00A8246D" w:rsidP="001071AA">
            <w:pPr>
              <w:widowControl w:val="0"/>
              <w:autoSpaceDE w:val="0"/>
              <w:autoSpaceDN w:val="0"/>
              <w:adjustRightInd w:val="0"/>
              <w:snapToGrid w:val="0"/>
              <w:spacing w:before="0" w:after="0"/>
              <w:rPr>
                <w:rFonts w:eastAsia="MS Mincho"/>
                <w:color w:val="000000" w:themeColor="text1"/>
                <w:szCs w:val="32"/>
              </w:rPr>
            </w:pPr>
          </w:p>
        </w:tc>
        <w:tc>
          <w:tcPr>
            <w:tcW w:w="451" w:type="pct"/>
            <w:tcBorders>
              <w:top w:val="single" w:sz="3" w:space="0" w:color="000000"/>
              <w:left w:val="single" w:sz="4" w:space="0" w:color="000000"/>
              <w:right w:val="single" w:sz="4" w:space="0" w:color="000000"/>
            </w:tcBorders>
            <w:shd w:val="clear" w:color="auto" w:fill="D9D9D9" w:themeFill="background1" w:themeFillShade="D9"/>
            <w:vAlign w:val="center"/>
          </w:tcPr>
          <w:p w14:paraId="6EF49FB6" w14:textId="77777777" w:rsidR="00A8246D" w:rsidRPr="000D6729" w:rsidRDefault="00A8246D" w:rsidP="001071AA">
            <w:pPr>
              <w:widowControl w:val="0"/>
              <w:autoSpaceDE w:val="0"/>
              <w:autoSpaceDN w:val="0"/>
              <w:adjustRightInd w:val="0"/>
              <w:snapToGrid w:val="0"/>
              <w:spacing w:before="0" w:after="0"/>
              <w:jc w:val="center"/>
              <w:rPr>
                <w:rFonts w:eastAsia="MS Mincho"/>
                <w:color w:val="000000" w:themeColor="text1"/>
                <w:szCs w:val="32"/>
              </w:rPr>
            </w:pPr>
            <w:r w:rsidRPr="000D6729">
              <w:rPr>
                <w:rFonts w:eastAsia="MS Mincho"/>
                <w:b/>
                <w:bCs/>
                <w:color w:val="000000" w:themeColor="text1"/>
                <w:szCs w:val="32"/>
              </w:rPr>
              <w:t>Tổng</w:t>
            </w:r>
          </w:p>
        </w:tc>
        <w:tc>
          <w:tcPr>
            <w:tcW w:w="65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99FEBB9" w14:textId="77777777" w:rsidR="00A8246D" w:rsidRPr="000D6729" w:rsidRDefault="00A8246D" w:rsidP="001071AA">
            <w:pPr>
              <w:widowControl w:val="0"/>
              <w:autoSpaceDE w:val="0"/>
              <w:autoSpaceDN w:val="0"/>
              <w:adjustRightInd w:val="0"/>
              <w:snapToGrid w:val="0"/>
              <w:spacing w:before="0" w:after="0"/>
              <w:jc w:val="center"/>
              <w:rPr>
                <w:rFonts w:eastAsia="MS Mincho"/>
                <w:b/>
                <w:bCs/>
                <w:color w:val="000000" w:themeColor="text1"/>
                <w:szCs w:val="32"/>
              </w:rPr>
            </w:pPr>
            <w:r w:rsidRPr="000D6729">
              <w:rPr>
                <w:rFonts w:eastAsia="MS Mincho"/>
                <w:b/>
                <w:bCs/>
                <w:color w:val="000000" w:themeColor="text1"/>
                <w:szCs w:val="32"/>
              </w:rPr>
              <w:t>Ủ phân, bán làm phân bón</w:t>
            </w:r>
          </w:p>
        </w:tc>
        <w:tc>
          <w:tcPr>
            <w:tcW w:w="79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722F38B" w14:textId="77777777" w:rsidR="00A8246D" w:rsidRPr="000D6729" w:rsidRDefault="00A8246D" w:rsidP="001071AA">
            <w:pPr>
              <w:widowControl w:val="0"/>
              <w:autoSpaceDE w:val="0"/>
              <w:autoSpaceDN w:val="0"/>
              <w:adjustRightInd w:val="0"/>
              <w:snapToGrid w:val="0"/>
              <w:spacing w:before="0" w:after="0"/>
              <w:jc w:val="center"/>
              <w:rPr>
                <w:rFonts w:eastAsia="MS Mincho"/>
                <w:b/>
                <w:bCs/>
                <w:color w:val="000000" w:themeColor="text1"/>
                <w:szCs w:val="32"/>
              </w:rPr>
            </w:pPr>
            <w:r w:rsidRPr="000D6729">
              <w:rPr>
                <w:rFonts w:eastAsia="MS Mincho"/>
                <w:b/>
                <w:bCs/>
                <w:color w:val="000000" w:themeColor="text1"/>
                <w:szCs w:val="32"/>
              </w:rPr>
              <w:t>Thải trực tiếp ra môi trường</w:t>
            </w:r>
          </w:p>
        </w:tc>
        <w:tc>
          <w:tcPr>
            <w:tcW w:w="65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2E60572" w14:textId="77777777" w:rsidR="00A8246D" w:rsidRPr="000D6729" w:rsidRDefault="00A8246D" w:rsidP="001071AA">
            <w:pPr>
              <w:widowControl w:val="0"/>
              <w:autoSpaceDE w:val="0"/>
              <w:autoSpaceDN w:val="0"/>
              <w:adjustRightInd w:val="0"/>
              <w:snapToGrid w:val="0"/>
              <w:spacing w:before="0" w:after="0"/>
              <w:jc w:val="center"/>
              <w:rPr>
                <w:rFonts w:eastAsia="MS Mincho"/>
                <w:b/>
                <w:bCs/>
                <w:color w:val="000000" w:themeColor="text1"/>
                <w:szCs w:val="32"/>
              </w:rPr>
            </w:pPr>
            <w:r w:rsidRPr="000D6729">
              <w:rPr>
                <w:rFonts w:eastAsia="MS Mincho"/>
                <w:b/>
                <w:bCs/>
                <w:color w:val="000000" w:themeColor="text1"/>
                <w:szCs w:val="32"/>
              </w:rPr>
              <w:t>Công trình khí sinh học</w:t>
            </w:r>
          </w:p>
        </w:tc>
        <w:tc>
          <w:tcPr>
            <w:tcW w:w="65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D6BBA1B" w14:textId="77777777" w:rsidR="00A8246D" w:rsidRPr="000D6729" w:rsidRDefault="00A8246D" w:rsidP="001071AA">
            <w:pPr>
              <w:widowControl w:val="0"/>
              <w:autoSpaceDE w:val="0"/>
              <w:autoSpaceDN w:val="0"/>
              <w:adjustRightInd w:val="0"/>
              <w:snapToGrid w:val="0"/>
              <w:spacing w:before="0" w:after="0"/>
              <w:jc w:val="center"/>
              <w:rPr>
                <w:rFonts w:eastAsia="MS Mincho"/>
                <w:b/>
                <w:bCs/>
                <w:color w:val="000000" w:themeColor="text1"/>
                <w:szCs w:val="32"/>
              </w:rPr>
            </w:pPr>
            <w:r w:rsidRPr="000D6729">
              <w:rPr>
                <w:rFonts w:eastAsia="MS Mincho"/>
                <w:b/>
                <w:bCs/>
                <w:color w:val="000000" w:themeColor="text1"/>
                <w:szCs w:val="32"/>
              </w:rPr>
              <w:t>Đệm lót sinh học</w:t>
            </w:r>
          </w:p>
        </w:tc>
        <w:tc>
          <w:tcPr>
            <w:tcW w:w="73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8CF99E3" w14:textId="77777777" w:rsidR="00A8246D" w:rsidRPr="000D6729" w:rsidRDefault="00A8246D" w:rsidP="001071AA">
            <w:pPr>
              <w:widowControl w:val="0"/>
              <w:autoSpaceDE w:val="0"/>
              <w:autoSpaceDN w:val="0"/>
              <w:adjustRightInd w:val="0"/>
              <w:snapToGrid w:val="0"/>
              <w:spacing w:before="0" w:after="0"/>
              <w:jc w:val="center"/>
              <w:rPr>
                <w:rFonts w:eastAsia="MS Mincho"/>
                <w:b/>
                <w:bCs/>
                <w:color w:val="000000" w:themeColor="text1"/>
                <w:szCs w:val="32"/>
              </w:rPr>
            </w:pPr>
            <w:r w:rsidRPr="000D6729">
              <w:rPr>
                <w:rFonts w:eastAsia="MS Mincho"/>
                <w:b/>
                <w:bCs/>
                <w:color w:val="000000" w:themeColor="text1"/>
                <w:szCs w:val="32"/>
              </w:rPr>
              <w:t>Khác</w:t>
            </w:r>
          </w:p>
        </w:tc>
      </w:tr>
      <w:tr w:rsidR="00A8246D" w:rsidRPr="000D6729" w14:paraId="47B93EDA" w14:textId="77777777" w:rsidTr="00B32A40">
        <w:trPr>
          <w:trHeight w:val="300"/>
          <w:jc w:val="center"/>
        </w:trPr>
        <w:tc>
          <w:tcPr>
            <w:tcW w:w="1064" w:type="pct"/>
            <w:vMerge/>
            <w:tcBorders>
              <w:left w:val="single" w:sz="4" w:space="0" w:color="000000"/>
              <w:right w:val="single" w:sz="4" w:space="0" w:color="000000"/>
            </w:tcBorders>
            <w:shd w:val="clear" w:color="auto" w:fill="D9D9D9" w:themeFill="background1" w:themeFillShade="D9"/>
            <w:vAlign w:val="center"/>
          </w:tcPr>
          <w:p w14:paraId="1A9C143F" w14:textId="77777777" w:rsidR="00A8246D" w:rsidRPr="000D6729" w:rsidRDefault="00A8246D" w:rsidP="001071AA">
            <w:pPr>
              <w:widowControl w:val="0"/>
              <w:autoSpaceDE w:val="0"/>
              <w:autoSpaceDN w:val="0"/>
              <w:adjustRightInd w:val="0"/>
              <w:snapToGrid w:val="0"/>
              <w:spacing w:before="0" w:after="0"/>
              <w:jc w:val="center"/>
              <w:rPr>
                <w:rFonts w:eastAsia="MS Mincho"/>
                <w:color w:val="000000" w:themeColor="text1"/>
                <w:szCs w:val="32"/>
              </w:rPr>
            </w:pPr>
          </w:p>
        </w:tc>
        <w:tc>
          <w:tcPr>
            <w:tcW w:w="3936" w:type="pct"/>
            <w:gridSpan w:val="6"/>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0C16E81" w14:textId="77777777" w:rsidR="00A8246D" w:rsidRPr="000D6729" w:rsidRDefault="00A8246D" w:rsidP="001071AA">
            <w:pPr>
              <w:adjustRightInd w:val="0"/>
              <w:snapToGrid w:val="0"/>
              <w:spacing w:before="0" w:after="0"/>
              <w:jc w:val="center"/>
              <w:rPr>
                <w:color w:val="000000" w:themeColor="text1"/>
                <w:szCs w:val="32"/>
              </w:rPr>
            </w:pPr>
            <w:r w:rsidRPr="000D6729">
              <w:rPr>
                <w:rFonts w:eastAsia="MS Mincho"/>
                <w:b/>
                <w:bCs/>
                <w:color w:val="000000" w:themeColor="text1"/>
                <w:szCs w:val="32"/>
              </w:rPr>
              <w:t>Phân loại hình thức xử lý tương ứng trong IPCC 2006</w:t>
            </w:r>
          </w:p>
        </w:tc>
      </w:tr>
      <w:tr w:rsidR="00A8246D" w:rsidRPr="000D6729" w14:paraId="05AC0113" w14:textId="77777777" w:rsidTr="00B32A40">
        <w:trPr>
          <w:trHeight w:val="300"/>
          <w:jc w:val="center"/>
        </w:trPr>
        <w:tc>
          <w:tcPr>
            <w:tcW w:w="1064" w:type="pct"/>
            <w:vMerge/>
            <w:tcBorders>
              <w:left w:val="single" w:sz="4" w:space="0" w:color="000000"/>
              <w:right w:val="single" w:sz="4" w:space="0" w:color="000000"/>
            </w:tcBorders>
            <w:shd w:val="clear" w:color="auto" w:fill="D9D9D9" w:themeFill="background1" w:themeFillShade="D9"/>
            <w:vAlign w:val="center"/>
          </w:tcPr>
          <w:p w14:paraId="28AD11EE" w14:textId="77777777" w:rsidR="00A8246D" w:rsidRPr="000D6729" w:rsidRDefault="00A8246D" w:rsidP="001071AA">
            <w:pPr>
              <w:widowControl w:val="0"/>
              <w:autoSpaceDE w:val="0"/>
              <w:autoSpaceDN w:val="0"/>
              <w:adjustRightInd w:val="0"/>
              <w:snapToGrid w:val="0"/>
              <w:spacing w:before="0" w:after="0"/>
              <w:jc w:val="center"/>
              <w:rPr>
                <w:rFonts w:eastAsia="MS Mincho"/>
                <w:color w:val="000000" w:themeColor="text1"/>
                <w:szCs w:val="32"/>
              </w:rPr>
            </w:pPr>
          </w:p>
        </w:tc>
        <w:tc>
          <w:tcPr>
            <w:tcW w:w="451" w:type="pct"/>
            <w:tcBorders>
              <w:top w:val="single" w:sz="3" w:space="0" w:color="000000"/>
              <w:left w:val="single" w:sz="4" w:space="0" w:color="000000"/>
              <w:bottom w:val="single" w:sz="3" w:space="0" w:color="000000"/>
              <w:right w:val="single" w:sz="4" w:space="0" w:color="000000"/>
            </w:tcBorders>
            <w:shd w:val="clear" w:color="auto" w:fill="D9D9D9" w:themeFill="background1" w:themeFillShade="D9"/>
            <w:vAlign w:val="center"/>
          </w:tcPr>
          <w:p w14:paraId="12959E0C" w14:textId="77777777" w:rsidR="00A8246D" w:rsidRPr="000D6729" w:rsidRDefault="00A8246D" w:rsidP="001071AA">
            <w:pPr>
              <w:adjustRightInd w:val="0"/>
              <w:snapToGrid w:val="0"/>
              <w:spacing w:before="0" w:after="0"/>
              <w:jc w:val="center"/>
              <w:rPr>
                <w:b/>
                <w:color w:val="000000" w:themeColor="text1"/>
                <w:szCs w:val="32"/>
              </w:rPr>
            </w:pPr>
            <w:r w:rsidRPr="000D6729">
              <w:rPr>
                <w:b/>
                <w:color w:val="000000" w:themeColor="text1"/>
                <w:szCs w:val="32"/>
              </w:rPr>
              <w:t>Tổng</w:t>
            </w:r>
          </w:p>
        </w:tc>
        <w:tc>
          <w:tcPr>
            <w:tcW w:w="65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0DCE9E2" w14:textId="77777777" w:rsidR="00A8246D" w:rsidRPr="000D6729" w:rsidRDefault="00A8246D" w:rsidP="001071AA">
            <w:pPr>
              <w:adjustRightInd w:val="0"/>
              <w:snapToGrid w:val="0"/>
              <w:spacing w:before="0" w:after="0"/>
              <w:jc w:val="center"/>
              <w:rPr>
                <w:b/>
                <w:color w:val="000000" w:themeColor="text1"/>
                <w:szCs w:val="32"/>
              </w:rPr>
            </w:pPr>
            <w:r w:rsidRPr="000D6729">
              <w:rPr>
                <w:b/>
                <w:color w:val="000000" w:themeColor="text1"/>
                <w:szCs w:val="32"/>
              </w:rPr>
              <w:t>Ủ làm phân bón</w:t>
            </w:r>
          </w:p>
        </w:tc>
        <w:tc>
          <w:tcPr>
            <w:tcW w:w="79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6054D6F" w14:textId="77777777" w:rsidR="00A8246D" w:rsidRPr="000D6729" w:rsidRDefault="00A8246D" w:rsidP="001071AA">
            <w:pPr>
              <w:adjustRightInd w:val="0"/>
              <w:snapToGrid w:val="0"/>
              <w:spacing w:before="0" w:after="0"/>
              <w:jc w:val="center"/>
              <w:rPr>
                <w:b/>
                <w:color w:val="000000" w:themeColor="text1"/>
                <w:szCs w:val="32"/>
              </w:rPr>
            </w:pPr>
            <w:r w:rsidRPr="000D6729">
              <w:rPr>
                <w:b/>
                <w:color w:val="000000" w:themeColor="text1"/>
                <w:szCs w:val="32"/>
              </w:rPr>
              <w:t>Xử lý hiếu khí</w:t>
            </w:r>
          </w:p>
        </w:tc>
        <w:tc>
          <w:tcPr>
            <w:tcW w:w="65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47855FF" w14:textId="77777777" w:rsidR="00A8246D" w:rsidRPr="000D6729" w:rsidRDefault="00A8246D" w:rsidP="001071AA">
            <w:pPr>
              <w:adjustRightInd w:val="0"/>
              <w:snapToGrid w:val="0"/>
              <w:spacing w:before="0" w:after="0"/>
              <w:jc w:val="center"/>
              <w:rPr>
                <w:b/>
                <w:color w:val="000000" w:themeColor="text1"/>
                <w:szCs w:val="32"/>
              </w:rPr>
            </w:pPr>
            <w:r w:rsidRPr="000D6729">
              <w:rPr>
                <w:b/>
                <w:color w:val="000000" w:themeColor="text1"/>
                <w:szCs w:val="32"/>
              </w:rPr>
              <w:t>Hầm ủ kỵ khí</w:t>
            </w:r>
          </w:p>
        </w:tc>
        <w:tc>
          <w:tcPr>
            <w:tcW w:w="65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787D3BA" w14:textId="77777777" w:rsidR="00A8246D" w:rsidRPr="000D6729" w:rsidRDefault="00A8246D" w:rsidP="001071AA">
            <w:pPr>
              <w:adjustRightInd w:val="0"/>
              <w:snapToGrid w:val="0"/>
              <w:spacing w:before="0" w:after="0"/>
              <w:jc w:val="center"/>
              <w:rPr>
                <w:b/>
                <w:color w:val="000000" w:themeColor="text1"/>
                <w:szCs w:val="32"/>
              </w:rPr>
            </w:pPr>
            <w:r w:rsidRPr="000D6729">
              <w:rPr>
                <w:b/>
                <w:color w:val="000000" w:themeColor="text1"/>
                <w:szCs w:val="32"/>
              </w:rPr>
              <w:t>Đệm lót sinh học phân gia cầm</w:t>
            </w:r>
          </w:p>
        </w:tc>
        <w:tc>
          <w:tcPr>
            <w:tcW w:w="73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0D27A55" w14:textId="77777777" w:rsidR="00A8246D" w:rsidRPr="000D6729" w:rsidRDefault="00A8246D" w:rsidP="001071AA">
            <w:pPr>
              <w:adjustRightInd w:val="0"/>
              <w:snapToGrid w:val="0"/>
              <w:spacing w:before="0" w:after="0"/>
              <w:jc w:val="center"/>
              <w:rPr>
                <w:b/>
                <w:color w:val="000000" w:themeColor="text1"/>
                <w:szCs w:val="32"/>
              </w:rPr>
            </w:pPr>
            <w:r w:rsidRPr="000D6729">
              <w:rPr>
                <w:rFonts w:eastAsia="MS Mincho"/>
                <w:b/>
                <w:color w:val="000000" w:themeColor="text1"/>
                <w:szCs w:val="32"/>
              </w:rPr>
              <w:t>Đồng cỏ và bãi chăn thả gia súc</w:t>
            </w:r>
          </w:p>
        </w:tc>
      </w:tr>
      <w:tr w:rsidR="00A8246D" w:rsidRPr="000D6729" w14:paraId="5FE25917" w14:textId="77777777" w:rsidTr="00B32A40">
        <w:trPr>
          <w:trHeight w:val="300"/>
          <w:jc w:val="center"/>
        </w:trPr>
        <w:tc>
          <w:tcPr>
            <w:tcW w:w="1064" w:type="pct"/>
            <w:vMerge/>
            <w:tcBorders>
              <w:left w:val="single" w:sz="4" w:space="0" w:color="000000"/>
              <w:bottom w:val="single" w:sz="4" w:space="0" w:color="000000"/>
              <w:right w:val="single" w:sz="4" w:space="0" w:color="000000"/>
            </w:tcBorders>
            <w:shd w:val="clear" w:color="auto" w:fill="FFFFFF" w:themeFill="background1"/>
            <w:vAlign w:val="center"/>
          </w:tcPr>
          <w:p w14:paraId="32B1E27C" w14:textId="77777777" w:rsidR="00A8246D" w:rsidRPr="000D6729" w:rsidRDefault="00A8246D" w:rsidP="001071AA">
            <w:pPr>
              <w:widowControl w:val="0"/>
              <w:autoSpaceDE w:val="0"/>
              <w:autoSpaceDN w:val="0"/>
              <w:adjustRightInd w:val="0"/>
              <w:snapToGrid w:val="0"/>
              <w:spacing w:before="0" w:after="0"/>
              <w:jc w:val="center"/>
              <w:rPr>
                <w:rFonts w:eastAsia="MS Mincho"/>
                <w:color w:val="000000" w:themeColor="text1"/>
                <w:szCs w:val="32"/>
              </w:rPr>
            </w:pPr>
          </w:p>
        </w:tc>
        <w:tc>
          <w:tcPr>
            <w:tcW w:w="3936" w:type="pct"/>
            <w:gridSpan w:val="6"/>
            <w:tcBorders>
              <w:top w:val="single" w:sz="3" w:space="0" w:color="000000"/>
              <w:left w:val="single" w:sz="4" w:space="0" w:color="000000"/>
              <w:bottom w:val="single" w:sz="4" w:space="0" w:color="000000"/>
              <w:right w:val="single" w:sz="4" w:space="0" w:color="000000"/>
            </w:tcBorders>
            <w:shd w:val="clear" w:color="auto" w:fill="FFFFFF" w:themeFill="background1"/>
            <w:vAlign w:val="center"/>
          </w:tcPr>
          <w:p w14:paraId="6D4A8BCE" w14:textId="77777777" w:rsidR="00A8246D" w:rsidRPr="000D6729" w:rsidRDefault="00A8246D" w:rsidP="001071AA">
            <w:pPr>
              <w:adjustRightInd w:val="0"/>
              <w:snapToGrid w:val="0"/>
              <w:spacing w:before="0" w:after="0"/>
              <w:jc w:val="center"/>
              <w:rPr>
                <w:i/>
                <w:iCs/>
                <w:color w:val="000000" w:themeColor="text1"/>
                <w:szCs w:val="32"/>
              </w:rPr>
            </w:pPr>
            <w:r w:rsidRPr="000D6729">
              <w:rPr>
                <w:i/>
                <w:iCs/>
                <w:color w:val="000000" w:themeColor="text1"/>
                <w:szCs w:val="32"/>
              </w:rPr>
              <w:t>%</w:t>
            </w:r>
          </w:p>
        </w:tc>
      </w:tr>
      <w:tr w:rsidR="00A8246D" w:rsidRPr="000D6729" w14:paraId="2761EF72" w14:textId="77777777" w:rsidTr="00B32A40">
        <w:trPr>
          <w:trHeight w:val="300"/>
          <w:jc w:val="center"/>
        </w:trPr>
        <w:tc>
          <w:tcPr>
            <w:tcW w:w="1064" w:type="pct"/>
            <w:tcBorders>
              <w:top w:val="single" w:sz="3" w:space="0" w:color="000000"/>
              <w:left w:val="single" w:sz="4" w:space="0" w:color="000000"/>
              <w:bottom w:val="single" w:sz="4" w:space="0" w:color="000000"/>
              <w:right w:val="single" w:sz="4" w:space="0" w:color="000000"/>
            </w:tcBorders>
            <w:shd w:val="clear" w:color="auto" w:fill="FFFFFF" w:themeFill="background1"/>
            <w:vAlign w:val="center"/>
          </w:tcPr>
          <w:p w14:paraId="0980BFEB" w14:textId="77777777" w:rsidR="00A8246D" w:rsidRPr="000D6729" w:rsidRDefault="00A8246D" w:rsidP="001071AA">
            <w:pPr>
              <w:widowControl w:val="0"/>
              <w:autoSpaceDE w:val="0"/>
              <w:autoSpaceDN w:val="0"/>
              <w:adjustRightInd w:val="0"/>
              <w:snapToGrid w:val="0"/>
              <w:spacing w:before="0" w:after="0"/>
              <w:jc w:val="center"/>
              <w:rPr>
                <w:rFonts w:eastAsia="MS Mincho"/>
                <w:color w:val="000000" w:themeColor="text1"/>
                <w:szCs w:val="32"/>
              </w:rPr>
            </w:pPr>
            <w:r w:rsidRPr="000D6729">
              <w:rPr>
                <w:rFonts w:eastAsia="MS Mincho"/>
                <w:color w:val="000000" w:themeColor="text1"/>
                <w:szCs w:val="32"/>
              </w:rPr>
              <w:t>Toàn quốc</w:t>
            </w:r>
          </w:p>
        </w:tc>
        <w:tc>
          <w:tcPr>
            <w:tcW w:w="451" w:type="pct"/>
            <w:tcBorders>
              <w:top w:val="single" w:sz="3" w:space="0" w:color="000000"/>
              <w:left w:val="single" w:sz="4" w:space="0" w:color="000000"/>
              <w:bottom w:val="single" w:sz="4" w:space="0" w:color="000000"/>
              <w:right w:val="single" w:sz="4" w:space="0" w:color="000000"/>
            </w:tcBorders>
            <w:shd w:val="clear" w:color="auto" w:fill="FFFFFF" w:themeFill="background1"/>
            <w:vAlign w:val="center"/>
          </w:tcPr>
          <w:p w14:paraId="2B4F57D0" w14:textId="77777777" w:rsidR="00A8246D" w:rsidRPr="000D6729" w:rsidRDefault="00A8246D" w:rsidP="001071AA">
            <w:pPr>
              <w:widowControl w:val="0"/>
              <w:autoSpaceDE w:val="0"/>
              <w:autoSpaceDN w:val="0"/>
              <w:adjustRightInd w:val="0"/>
              <w:snapToGrid w:val="0"/>
              <w:spacing w:before="0" w:after="0"/>
              <w:jc w:val="center"/>
              <w:rPr>
                <w:rFonts w:eastAsia="MS Mincho"/>
                <w:color w:val="000000" w:themeColor="text1"/>
                <w:szCs w:val="32"/>
              </w:rPr>
            </w:pPr>
            <w:r w:rsidRPr="000D6729">
              <w:rPr>
                <w:rFonts w:eastAsia="MS Mincho"/>
                <w:color w:val="000000" w:themeColor="text1"/>
                <w:szCs w:val="32"/>
              </w:rPr>
              <w:t>100</w:t>
            </w:r>
          </w:p>
        </w:tc>
        <w:tc>
          <w:tcPr>
            <w:tcW w:w="650"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DE89E4E" w14:textId="77777777" w:rsidR="00A8246D" w:rsidRPr="000D6729" w:rsidRDefault="00A8246D" w:rsidP="001071AA">
            <w:pPr>
              <w:adjustRightInd w:val="0"/>
              <w:snapToGrid w:val="0"/>
              <w:spacing w:before="0" w:after="0"/>
              <w:jc w:val="center"/>
              <w:rPr>
                <w:color w:val="000000" w:themeColor="text1"/>
                <w:szCs w:val="32"/>
              </w:rPr>
            </w:pPr>
            <w:r w:rsidRPr="000D6729">
              <w:rPr>
                <w:color w:val="000000" w:themeColor="text1"/>
                <w:szCs w:val="32"/>
              </w:rPr>
              <w:t>55,00</w:t>
            </w:r>
          </w:p>
        </w:tc>
        <w:tc>
          <w:tcPr>
            <w:tcW w:w="796"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00DE4B7" w14:textId="77777777" w:rsidR="00A8246D" w:rsidRPr="000D6729" w:rsidRDefault="00A8246D" w:rsidP="001071AA">
            <w:pPr>
              <w:adjustRightInd w:val="0"/>
              <w:snapToGrid w:val="0"/>
              <w:spacing w:before="0" w:after="0"/>
              <w:jc w:val="center"/>
              <w:rPr>
                <w:color w:val="000000" w:themeColor="text1"/>
                <w:szCs w:val="32"/>
              </w:rPr>
            </w:pPr>
            <w:r w:rsidRPr="000D6729">
              <w:rPr>
                <w:color w:val="000000" w:themeColor="text1"/>
                <w:szCs w:val="32"/>
              </w:rPr>
              <w:t>26,00</w:t>
            </w:r>
          </w:p>
        </w:tc>
        <w:tc>
          <w:tcPr>
            <w:tcW w:w="652"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00BF3CF" w14:textId="77777777" w:rsidR="00A8246D" w:rsidRPr="000D6729" w:rsidRDefault="00A8246D" w:rsidP="001071AA">
            <w:pPr>
              <w:adjustRightInd w:val="0"/>
              <w:snapToGrid w:val="0"/>
              <w:spacing w:before="0" w:after="0"/>
              <w:jc w:val="center"/>
              <w:rPr>
                <w:color w:val="000000" w:themeColor="text1"/>
                <w:szCs w:val="32"/>
              </w:rPr>
            </w:pPr>
            <w:r w:rsidRPr="000D6729">
              <w:rPr>
                <w:color w:val="000000" w:themeColor="text1"/>
                <w:szCs w:val="32"/>
              </w:rPr>
              <w:t>10,00</w:t>
            </w:r>
          </w:p>
        </w:tc>
        <w:tc>
          <w:tcPr>
            <w:tcW w:w="651"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5950FEF" w14:textId="77777777" w:rsidR="00A8246D" w:rsidRPr="000D6729" w:rsidRDefault="00A8246D" w:rsidP="001071AA">
            <w:pPr>
              <w:adjustRightInd w:val="0"/>
              <w:snapToGrid w:val="0"/>
              <w:spacing w:before="0" w:after="0"/>
              <w:jc w:val="center"/>
              <w:rPr>
                <w:color w:val="000000" w:themeColor="text1"/>
                <w:szCs w:val="32"/>
              </w:rPr>
            </w:pPr>
            <w:r w:rsidRPr="000D6729">
              <w:rPr>
                <w:color w:val="000000" w:themeColor="text1"/>
                <w:szCs w:val="32"/>
              </w:rPr>
              <w:t>5,00</w:t>
            </w:r>
          </w:p>
        </w:tc>
        <w:tc>
          <w:tcPr>
            <w:tcW w:w="736"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2913318" w14:textId="77777777" w:rsidR="00A8246D" w:rsidRPr="000D6729" w:rsidRDefault="00A8246D" w:rsidP="001071AA">
            <w:pPr>
              <w:adjustRightInd w:val="0"/>
              <w:snapToGrid w:val="0"/>
              <w:spacing w:before="0" w:after="0"/>
              <w:jc w:val="center"/>
              <w:rPr>
                <w:color w:val="000000" w:themeColor="text1"/>
                <w:szCs w:val="32"/>
              </w:rPr>
            </w:pPr>
            <w:r w:rsidRPr="000D6729">
              <w:rPr>
                <w:color w:val="000000" w:themeColor="text1"/>
                <w:szCs w:val="32"/>
              </w:rPr>
              <w:t>4,00</w:t>
            </w:r>
          </w:p>
        </w:tc>
      </w:tr>
      <w:tr w:rsidR="00A8246D" w:rsidRPr="000D6729" w14:paraId="2F608DD6" w14:textId="77777777" w:rsidTr="00B32A40">
        <w:trPr>
          <w:trHeight w:val="300"/>
          <w:jc w:val="center"/>
        </w:trPr>
        <w:tc>
          <w:tcPr>
            <w:tcW w:w="1064"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32BA614" w14:textId="77777777" w:rsidR="00A8246D" w:rsidRPr="000D6729" w:rsidRDefault="00A8246D" w:rsidP="001071AA">
            <w:pPr>
              <w:widowControl w:val="0"/>
              <w:autoSpaceDE w:val="0"/>
              <w:autoSpaceDN w:val="0"/>
              <w:adjustRightInd w:val="0"/>
              <w:snapToGrid w:val="0"/>
              <w:spacing w:before="0" w:after="0"/>
              <w:jc w:val="center"/>
              <w:rPr>
                <w:rFonts w:eastAsia="MS Mincho"/>
                <w:color w:val="000000" w:themeColor="text1"/>
                <w:szCs w:val="32"/>
              </w:rPr>
            </w:pPr>
            <w:r w:rsidRPr="000D6729">
              <w:rPr>
                <w:rFonts w:eastAsia="SimSun"/>
                <w:color w:val="000000" w:themeColor="text1"/>
                <w:szCs w:val="32"/>
              </w:rPr>
              <w:t>Vùng 15-25</w:t>
            </w:r>
            <w:r w:rsidRPr="000D6729">
              <w:rPr>
                <w:rFonts w:eastAsia="MS Mincho"/>
                <w:color w:val="000000" w:themeColor="text1"/>
                <w:szCs w:val="32"/>
                <w:vertAlign w:val="superscript"/>
              </w:rPr>
              <w:t>o</w:t>
            </w:r>
            <w:r w:rsidRPr="000D6729">
              <w:rPr>
                <w:rFonts w:eastAsia="MS Mincho"/>
                <w:color w:val="000000" w:themeColor="text1"/>
                <w:szCs w:val="32"/>
              </w:rPr>
              <w:t>C</w:t>
            </w:r>
          </w:p>
        </w:tc>
        <w:tc>
          <w:tcPr>
            <w:tcW w:w="451"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C8F39E9" w14:textId="77777777" w:rsidR="00A8246D" w:rsidRPr="000D6729" w:rsidRDefault="00A8246D" w:rsidP="001071AA">
            <w:pPr>
              <w:widowControl w:val="0"/>
              <w:autoSpaceDE w:val="0"/>
              <w:autoSpaceDN w:val="0"/>
              <w:adjustRightInd w:val="0"/>
              <w:snapToGrid w:val="0"/>
              <w:spacing w:before="0" w:after="0"/>
              <w:jc w:val="center"/>
              <w:rPr>
                <w:rFonts w:eastAsia="MS Mincho"/>
                <w:color w:val="000000" w:themeColor="text1"/>
                <w:szCs w:val="32"/>
              </w:rPr>
            </w:pPr>
            <w:r w:rsidRPr="000D6729">
              <w:rPr>
                <w:rFonts w:eastAsia="MS Mincho"/>
                <w:color w:val="000000" w:themeColor="text1"/>
                <w:szCs w:val="32"/>
              </w:rPr>
              <w:t>100</w:t>
            </w:r>
          </w:p>
        </w:tc>
        <w:tc>
          <w:tcPr>
            <w:tcW w:w="650"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DAD882B" w14:textId="77777777" w:rsidR="00A8246D" w:rsidRPr="000D6729" w:rsidRDefault="00A8246D" w:rsidP="001071AA">
            <w:pPr>
              <w:adjustRightInd w:val="0"/>
              <w:snapToGrid w:val="0"/>
              <w:spacing w:before="0" w:after="0"/>
              <w:jc w:val="center"/>
              <w:rPr>
                <w:color w:val="000000" w:themeColor="text1"/>
                <w:szCs w:val="32"/>
              </w:rPr>
            </w:pPr>
            <w:r w:rsidRPr="000D6729">
              <w:rPr>
                <w:color w:val="000000" w:themeColor="text1"/>
                <w:szCs w:val="32"/>
              </w:rPr>
              <w:t>61,85</w:t>
            </w:r>
          </w:p>
        </w:tc>
        <w:tc>
          <w:tcPr>
            <w:tcW w:w="796"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54DC273" w14:textId="77777777" w:rsidR="00A8246D" w:rsidRPr="000D6729" w:rsidRDefault="00A8246D" w:rsidP="001071AA">
            <w:pPr>
              <w:adjustRightInd w:val="0"/>
              <w:snapToGrid w:val="0"/>
              <w:spacing w:before="0" w:after="0"/>
              <w:jc w:val="center"/>
              <w:rPr>
                <w:color w:val="000000" w:themeColor="text1"/>
                <w:szCs w:val="32"/>
              </w:rPr>
            </w:pPr>
            <w:r w:rsidRPr="000D6729">
              <w:rPr>
                <w:color w:val="000000" w:themeColor="text1"/>
                <w:szCs w:val="32"/>
              </w:rPr>
              <w:t>23,11</w:t>
            </w:r>
          </w:p>
        </w:tc>
        <w:tc>
          <w:tcPr>
            <w:tcW w:w="652"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3296DAC" w14:textId="77777777" w:rsidR="00A8246D" w:rsidRPr="000D6729" w:rsidRDefault="00A8246D" w:rsidP="001071AA">
            <w:pPr>
              <w:adjustRightInd w:val="0"/>
              <w:snapToGrid w:val="0"/>
              <w:spacing w:before="0" w:after="0"/>
              <w:jc w:val="center"/>
              <w:rPr>
                <w:color w:val="000000" w:themeColor="text1"/>
                <w:szCs w:val="32"/>
              </w:rPr>
            </w:pPr>
            <w:r w:rsidRPr="000D6729">
              <w:rPr>
                <w:color w:val="000000" w:themeColor="text1"/>
                <w:szCs w:val="32"/>
              </w:rPr>
              <w:t>8,25</w:t>
            </w:r>
          </w:p>
        </w:tc>
        <w:tc>
          <w:tcPr>
            <w:tcW w:w="651"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7614CA8" w14:textId="77777777" w:rsidR="00A8246D" w:rsidRPr="000D6729" w:rsidRDefault="00A8246D" w:rsidP="001071AA">
            <w:pPr>
              <w:adjustRightInd w:val="0"/>
              <w:snapToGrid w:val="0"/>
              <w:spacing w:before="0" w:after="0"/>
              <w:jc w:val="center"/>
              <w:rPr>
                <w:color w:val="000000" w:themeColor="text1"/>
                <w:szCs w:val="32"/>
              </w:rPr>
            </w:pPr>
            <w:r w:rsidRPr="000D6729">
              <w:rPr>
                <w:color w:val="000000" w:themeColor="text1"/>
                <w:szCs w:val="32"/>
              </w:rPr>
              <w:t>2,97</w:t>
            </w:r>
          </w:p>
        </w:tc>
        <w:tc>
          <w:tcPr>
            <w:tcW w:w="736"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AC69574" w14:textId="77777777" w:rsidR="00A8246D" w:rsidRPr="000D6729" w:rsidRDefault="00A8246D" w:rsidP="001071AA">
            <w:pPr>
              <w:adjustRightInd w:val="0"/>
              <w:snapToGrid w:val="0"/>
              <w:spacing w:before="0" w:after="0"/>
              <w:jc w:val="center"/>
              <w:rPr>
                <w:color w:val="000000" w:themeColor="text1"/>
                <w:szCs w:val="32"/>
              </w:rPr>
            </w:pPr>
            <w:r w:rsidRPr="000D6729">
              <w:rPr>
                <w:color w:val="000000" w:themeColor="text1"/>
                <w:szCs w:val="32"/>
              </w:rPr>
              <w:t>3,82</w:t>
            </w:r>
          </w:p>
        </w:tc>
      </w:tr>
      <w:tr w:rsidR="00A8246D" w:rsidRPr="000D6729" w14:paraId="1804F764" w14:textId="77777777" w:rsidTr="00B32A40">
        <w:trPr>
          <w:trHeight w:val="300"/>
          <w:jc w:val="center"/>
        </w:trPr>
        <w:tc>
          <w:tcPr>
            <w:tcW w:w="1064"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62E069D" w14:textId="77777777" w:rsidR="00A8246D" w:rsidRPr="000D6729" w:rsidRDefault="00A8246D" w:rsidP="001071AA">
            <w:pPr>
              <w:widowControl w:val="0"/>
              <w:autoSpaceDE w:val="0"/>
              <w:autoSpaceDN w:val="0"/>
              <w:adjustRightInd w:val="0"/>
              <w:snapToGrid w:val="0"/>
              <w:spacing w:before="0" w:after="0"/>
              <w:jc w:val="center"/>
              <w:rPr>
                <w:rFonts w:eastAsia="MS Mincho"/>
                <w:color w:val="000000" w:themeColor="text1"/>
                <w:szCs w:val="32"/>
              </w:rPr>
            </w:pPr>
            <w:r w:rsidRPr="000D6729">
              <w:rPr>
                <w:rFonts w:eastAsia="MS Mincho"/>
                <w:color w:val="000000" w:themeColor="text1"/>
                <w:szCs w:val="32"/>
              </w:rPr>
              <w:t>Vùng &gt;25</w:t>
            </w:r>
            <w:r w:rsidRPr="000D6729">
              <w:rPr>
                <w:rFonts w:eastAsia="MS Mincho"/>
                <w:color w:val="000000" w:themeColor="text1"/>
                <w:szCs w:val="32"/>
                <w:vertAlign w:val="superscript"/>
              </w:rPr>
              <w:t>o</w:t>
            </w:r>
            <w:r w:rsidRPr="000D6729">
              <w:rPr>
                <w:rFonts w:eastAsia="MS Mincho"/>
                <w:color w:val="000000" w:themeColor="text1"/>
                <w:szCs w:val="32"/>
              </w:rPr>
              <w:t>C</w:t>
            </w:r>
          </w:p>
        </w:tc>
        <w:tc>
          <w:tcPr>
            <w:tcW w:w="451"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EC06D88" w14:textId="77777777" w:rsidR="00A8246D" w:rsidRPr="000D6729" w:rsidRDefault="00A8246D" w:rsidP="001071AA">
            <w:pPr>
              <w:widowControl w:val="0"/>
              <w:autoSpaceDE w:val="0"/>
              <w:autoSpaceDN w:val="0"/>
              <w:adjustRightInd w:val="0"/>
              <w:snapToGrid w:val="0"/>
              <w:spacing w:before="0" w:after="0"/>
              <w:jc w:val="center"/>
              <w:rPr>
                <w:rFonts w:eastAsia="MS Mincho"/>
                <w:color w:val="000000" w:themeColor="text1"/>
                <w:szCs w:val="32"/>
              </w:rPr>
            </w:pPr>
            <w:r w:rsidRPr="000D6729">
              <w:rPr>
                <w:rFonts w:eastAsia="MS Mincho"/>
                <w:color w:val="000000" w:themeColor="text1"/>
                <w:szCs w:val="32"/>
              </w:rPr>
              <w:t>100</w:t>
            </w:r>
          </w:p>
        </w:tc>
        <w:tc>
          <w:tcPr>
            <w:tcW w:w="650"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736D299" w14:textId="77777777" w:rsidR="00A8246D" w:rsidRPr="000D6729" w:rsidRDefault="00A8246D" w:rsidP="001071AA">
            <w:pPr>
              <w:adjustRightInd w:val="0"/>
              <w:snapToGrid w:val="0"/>
              <w:spacing w:before="0" w:after="0"/>
              <w:jc w:val="center"/>
              <w:rPr>
                <w:color w:val="000000" w:themeColor="text1"/>
                <w:szCs w:val="32"/>
              </w:rPr>
            </w:pPr>
            <w:r w:rsidRPr="000D6729">
              <w:rPr>
                <w:color w:val="000000" w:themeColor="text1"/>
                <w:szCs w:val="32"/>
              </w:rPr>
              <w:t>29,96</w:t>
            </w:r>
          </w:p>
        </w:tc>
        <w:tc>
          <w:tcPr>
            <w:tcW w:w="796"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D3A0968" w14:textId="77777777" w:rsidR="00A8246D" w:rsidRPr="000D6729" w:rsidRDefault="00A8246D" w:rsidP="001071AA">
            <w:pPr>
              <w:adjustRightInd w:val="0"/>
              <w:snapToGrid w:val="0"/>
              <w:spacing w:before="0" w:after="0"/>
              <w:jc w:val="center"/>
              <w:rPr>
                <w:color w:val="000000" w:themeColor="text1"/>
                <w:szCs w:val="32"/>
              </w:rPr>
            </w:pPr>
            <w:r w:rsidRPr="000D6729">
              <w:rPr>
                <w:color w:val="000000" w:themeColor="text1"/>
                <w:szCs w:val="32"/>
              </w:rPr>
              <w:t>36.56</w:t>
            </w:r>
          </w:p>
        </w:tc>
        <w:tc>
          <w:tcPr>
            <w:tcW w:w="652"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6879BBE" w14:textId="77777777" w:rsidR="00A8246D" w:rsidRPr="000D6729" w:rsidRDefault="00A8246D" w:rsidP="001071AA">
            <w:pPr>
              <w:adjustRightInd w:val="0"/>
              <w:snapToGrid w:val="0"/>
              <w:spacing w:before="0" w:after="0"/>
              <w:jc w:val="center"/>
              <w:rPr>
                <w:color w:val="000000" w:themeColor="text1"/>
                <w:szCs w:val="32"/>
              </w:rPr>
            </w:pPr>
            <w:r w:rsidRPr="000D6729">
              <w:rPr>
                <w:color w:val="000000" w:themeColor="text1"/>
                <w:szCs w:val="32"/>
              </w:rPr>
              <w:t>16,39</w:t>
            </w:r>
          </w:p>
        </w:tc>
        <w:tc>
          <w:tcPr>
            <w:tcW w:w="651"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B6EB45F" w14:textId="77777777" w:rsidR="00A8246D" w:rsidRPr="000D6729" w:rsidRDefault="00A8246D" w:rsidP="001071AA">
            <w:pPr>
              <w:adjustRightInd w:val="0"/>
              <w:snapToGrid w:val="0"/>
              <w:spacing w:before="0" w:after="0"/>
              <w:jc w:val="center"/>
              <w:rPr>
                <w:color w:val="000000" w:themeColor="text1"/>
                <w:szCs w:val="32"/>
              </w:rPr>
            </w:pPr>
            <w:r w:rsidRPr="000D6729">
              <w:rPr>
                <w:color w:val="000000" w:themeColor="text1"/>
                <w:szCs w:val="32"/>
              </w:rPr>
              <w:t>12,43</w:t>
            </w:r>
          </w:p>
        </w:tc>
        <w:tc>
          <w:tcPr>
            <w:tcW w:w="736"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10A6D03" w14:textId="77777777" w:rsidR="00A8246D" w:rsidRPr="000D6729" w:rsidRDefault="00A8246D" w:rsidP="001071AA">
            <w:pPr>
              <w:adjustRightInd w:val="0"/>
              <w:snapToGrid w:val="0"/>
              <w:spacing w:before="0" w:after="0"/>
              <w:jc w:val="center"/>
              <w:rPr>
                <w:color w:val="000000" w:themeColor="text1"/>
                <w:szCs w:val="32"/>
              </w:rPr>
            </w:pPr>
            <w:r w:rsidRPr="000D6729">
              <w:rPr>
                <w:color w:val="000000" w:themeColor="text1"/>
                <w:szCs w:val="32"/>
              </w:rPr>
              <w:t>4,66</w:t>
            </w:r>
          </w:p>
        </w:tc>
      </w:tr>
    </w:tbl>
    <w:p w14:paraId="13E490DE" w14:textId="39AFC72E" w:rsidR="006B51D0" w:rsidRPr="00C253FD" w:rsidRDefault="00A8246D" w:rsidP="000D6729">
      <w:pPr>
        <w:spacing w:line="360" w:lineRule="auto"/>
        <w:ind w:firstLine="720"/>
        <w:textDirection w:val="btLr"/>
        <w:rPr>
          <w:color w:val="000000" w:themeColor="text1"/>
        </w:rPr>
      </w:pPr>
      <w:bookmarkStart w:id="213" w:name="_heading=h.3tbugp1" w:colFirst="0" w:colLast="0"/>
      <w:bookmarkEnd w:id="213"/>
      <w:r w:rsidRPr="00C253FD">
        <w:rPr>
          <w:color w:val="000000" w:themeColor="text1"/>
        </w:rPr>
        <w:t>Hệ số phát thải khí mê-tan của các loại vật nuôi trong tiểu lĩnh vực quản lý chất thải vật nuôi theo vùng khí hậu được ước tính dựa trên các hệ số Bo, MCF mặc định của IPCC 2006, IPCC 2019 và giá trị VS, MS quốc gia, chi tiết trong Bả</w:t>
      </w:r>
      <w:r w:rsidR="00774303">
        <w:rPr>
          <w:color w:val="000000" w:themeColor="text1"/>
        </w:rPr>
        <w:t>ng 1.8</w:t>
      </w:r>
      <w:r w:rsidRPr="00C253FD">
        <w:rPr>
          <w:color w:val="000000" w:themeColor="text1"/>
        </w:rPr>
        <w:t>.</w:t>
      </w:r>
    </w:p>
    <w:p w14:paraId="60162B44" w14:textId="7C2C0A89" w:rsidR="00A8246D" w:rsidRPr="00C253FD" w:rsidRDefault="009E3EDF" w:rsidP="009E3EDF">
      <w:pPr>
        <w:pStyle w:val="Caption"/>
        <w:rPr>
          <w:color w:val="000000" w:themeColor="text1"/>
          <w:lang w:val="vi-VN"/>
        </w:rPr>
      </w:pPr>
      <w:bookmarkStart w:id="214" w:name="_Toc137735559"/>
      <w:bookmarkStart w:id="215" w:name="_Toc148360143"/>
      <w:r>
        <w:t>Bảng 1.</w:t>
      </w:r>
      <w:r w:rsidR="002E7C8C">
        <w:fldChar w:fldCharType="begin"/>
      </w:r>
      <w:r w:rsidR="002E7C8C">
        <w:instrText xml:space="preserve"> SEQ Bảng_1. \* ARABIC </w:instrText>
      </w:r>
      <w:r w:rsidR="002E7C8C">
        <w:fldChar w:fldCharType="separate"/>
      </w:r>
      <w:r w:rsidR="00D27C04">
        <w:rPr>
          <w:noProof/>
        </w:rPr>
        <w:t>8</w:t>
      </w:r>
      <w:r w:rsidR="002E7C8C">
        <w:rPr>
          <w:noProof/>
        </w:rPr>
        <w:fldChar w:fldCharType="end"/>
      </w:r>
      <w:r>
        <w:t xml:space="preserve"> </w:t>
      </w:r>
      <w:r w:rsidR="00A8246D" w:rsidRPr="00C253FD">
        <w:rPr>
          <w:color w:val="000000" w:themeColor="text1"/>
          <w:lang w:val="vi-VN"/>
        </w:rPr>
        <w:t>Hệ số phát thải khí mê-tan trong tiểu lĩnh vực quản lý chất thải vật nuôi theo vùng khí hậu của Việt Nam</w:t>
      </w:r>
      <w:bookmarkEnd w:id="214"/>
      <w:bookmarkEnd w:id="21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000" w:firstRow="0" w:lastRow="0" w:firstColumn="0" w:lastColumn="0" w:noHBand="0" w:noVBand="0"/>
      </w:tblPr>
      <w:tblGrid>
        <w:gridCol w:w="1723"/>
        <w:gridCol w:w="3701"/>
        <w:gridCol w:w="3637"/>
      </w:tblGrid>
      <w:tr w:rsidR="00A8246D" w:rsidRPr="00C253FD" w14:paraId="3B8FDF03" w14:textId="77777777" w:rsidTr="006B51D0">
        <w:trPr>
          <w:trHeight w:val="330"/>
          <w:tblHeader/>
          <w:jc w:val="center"/>
        </w:trPr>
        <w:tc>
          <w:tcPr>
            <w:tcW w:w="951" w:type="pct"/>
            <w:shd w:val="clear" w:color="auto" w:fill="D9D9D9" w:themeFill="background1" w:themeFillShade="D9"/>
            <w:vAlign w:val="center"/>
          </w:tcPr>
          <w:p w14:paraId="41FACCFB" w14:textId="77777777" w:rsidR="00A8246D" w:rsidRPr="00C253FD" w:rsidRDefault="00A8246D" w:rsidP="00B32A40">
            <w:pPr>
              <w:widowControl w:val="0"/>
              <w:autoSpaceDE w:val="0"/>
              <w:autoSpaceDN w:val="0"/>
              <w:adjustRightInd w:val="0"/>
              <w:spacing w:before="0" w:after="0"/>
              <w:jc w:val="center"/>
              <w:rPr>
                <w:rFonts w:eastAsia="MS Mincho"/>
                <w:color w:val="000000" w:themeColor="text1"/>
              </w:rPr>
            </w:pPr>
            <w:r w:rsidRPr="00C253FD">
              <w:rPr>
                <w:rFonts w:eastAsia="MS Mincho"/>
                <w:b/>
                <w:bCs/>
                <w:color w:val="000000" w:themeColor="text1"/>
              </w:rPr>
              <w:t>Loại vật nuôi</w:t>
            </w:r>
          </w:p>
        </w:tc>
        <w:tc>
          <w:tcPr>
            <w:tcW w:w="2042" w:type="pct"/>
            <w:shd w:val="clear" w:color="auto" w:fill="D9D9D9" w:themeFill="background1" w:themeFillShade="D9"/>
            <w:vAlign w:val="center"/>
          </w:tcPr>
          <w:p w14:paraId="4D967F8A" w14:textId="77777777" w:rsidR="00A8246D" w:rsidRPr="00C253FD" w:rsidRDefault="00A8246D" w:rsidP="00B32A40">
            <w:pPr>
              <w:widowControl w:val="0"/>
              <w:autoSpaceDE w:val="0"/>
              <w:autoSpaceDN w:val="0"/>
              <w:adjustRightInd w:val="0"/>
              <w:spacing w:before="0" w:after="0"/>
              <w:jc w:val="center"/>
              <w:rPr>
                <w:rFonts w:eastAsia="MS Mincho"/>
                <w:b/>
                <w:color w:val="000000" w:themeColor="text1"/>
              </w:rPr>
            </w:pPr>
            <w:r w:rsidRPr="00C253FD">
              <w:rPr>
                <w:rFonts w:eastAsia="MS Mincho"/>
                <w:b/>
                <w:color w:val="000000" w:themeColor="text1"/>
              </w:rPr>
              <w:t>Vùng có nhiệt độ trung bình từ 15-25</w:t>
            </w:r>
            <w:r w:rsidRPr="00F47928">
              <w:rPr>
                <w:rFonts w:eastAsia="MS Mincho"/>
                <w:b/>
                <w:color w:val="000000" w:themeColor="text1"/>
                <w:vertAlign w:val="superscript"/>
              </w:rPr>
              <w:t>o</w:t>
            </w:r>
            <w:r w:rsidRPr="00C253FD">
              <w:rPr>
                <w:rFonts w:eastAsia="MS Mincho"/>
                <w:b/>
                <w:color w:val="000000" w:themeColor="text1"/>
              </w:rPr>
              <w:t>C</w:t>
            </w:r>
            <w:r w:rsidRPr="00C253FD">
              <w:rPr>
                <w:rFonts w:eastAsia="MS Mincho"/>
                <w:b/>
                <w:bCs/>
                <w:color w:val="000000" w:themeColor="text1"/>
              </w:rPr>
              <w:t xml:space="preserve"> </w:t>
            </w:r>
            <w:r w:rsidRPr="00C253FD">
              <w:rPr>
                <w:rFonts w:eastAsia="MS Mincho"/>
                <w:b/>
                <w:bCs/>
                <w:color w:val="000000" w:themeColor="text1"/>
                <w:lang w:val="vi-VN"/>
              </w:rPr>
              <w:t>(kg/con</w:t>
            </w:r>
            <w:r w:rsidRPr="00C253FD">
              <w:rPr>
                <w:rFonts w:eastAsia="MS Mincho"/>
                <w:b/>
                <w:bCs/>
                <w:color w:val="000000" w:themeColor="text1"/>
              </w:rPr>
              <w:t>/năm</w:t>
            </w:r>
            <w:r w:rsidRPr="00C253FD">
              <w:rPr>
                <w:rFonts w:eastAsia="MS Mincho"/>
                <w:b/>
                <w:bCs/>
                <w:color w:val="000000" w:themeColor="text1"/>
                <w:lang w:val="vi-VN"/>
              </w:rPr>
              <w:t>)</w:t>
            </w:r>
          </w:p>
        </w:tc>
        <w:tc>
          <w:tcPr>
            <w:tcW w:w="2007" w:type="pct"/>
            <w:shd w:val="clear" w:color="auto" w:fill="D9D9D9" w:themeFill="background1" w:themeFillShade="D9"/>
            <w:vAlign w:val="center"/>
          </w:tcPr>
          <w:p w14:paraId="21A7C07A" w14:textId="77777777" w:rsidR="00A8246D" w:rsidRPr="00C253FD" w:rsidRDefault="00A8246D" w:rsidP="00B32A40">
            <w:pPr>
              <w:widowControl w:val="0"/>
              <w:autoSpaceDE w:val="0"/>
              <w:autoSpaceDN w:val="0"/>
              <w:adjustRightInd w:val="0"/>
              <w:spacing w:before="0" w:after="0"/>
              <w:jc w:val="center"/>
              <w:rPr>
                <w:rFonts w:eastAsia="MS Mincho"/>
                <w:b/>
                <w:color w:val="000000" w:themeColor="text1"/>
              </w:rPr>
            </w:pPr>
            <w:r w:rsidRPr="00C253FD">
              <w:rPr>
                <w:rFonts w:eastAsia="MS Mincho"/>
                <w:b/>
                <w:color w:val="000000" w:themeColor="text1"/>
              </w:rPr>
              <w:t>Vùng có nhiệt độ trung bình lớn hơn 25</w:t>
            </w:r>
            <w:r w:rsidRPr="00C253FD">
              <w:rPr>
                <w:rFonts w:eastAsia="MS Mincho"/>
                <w:b/>
                <w:color w:val="000000" w:themeColor="text1"/>
                <w:vertAlign w:val="superscript"/>
              </w:rPr>
              <w:t>o</w:t>
            </w:r>
            <w:r w:rsidRPr="00C253FD">
              <w:rPr>
                <w:rFonts w:eastAsia="MS Mincho"/>
                <w:b/>
                <w:color w:val="000000" w:themeColor="text1"/>
              </w:rPr>
              <w:t xml:space="preserve">C </w:t>
            </w:r>
            <w:r w:rsidRPr="00C253FD">
              <w:rPr>
                <w:rFonts w:eastAsia="MS Mincho"/>
                <w:b/>
                <w:bCs/>
                <w:color w:val="000000" w:themeColor="text1"/>
                <w:lang w:val="vi-VN"/>
              </w:rPr>
              <w:t>(kg/con</w:t>
            </w:r>
            <w:r w:rsidRPr="00C253FD">
              <w:rPr>
                <w:rFonts w:eastAsia="MS Mincho"/>
                <w:b/>
                <w:bCs/>
                <w:color w:val="000000" w:themeColor="text1"/>
              </w:rPr>
              <w:t>/năm</w:t>
            </w:r>
            <w:r w:rsidRPr="00C253FD">
              <w:rPr>
                <w:rFonts w:eastAsia="MS Mincho"/>
                <w:b/>
                <w:bCs/>
                <w:color w:val="000000" w:themeColor="text1"/>
                <w:lang w:val="vi-VN"/>
              </w:rPr>
              <w:t>)</w:t>
            </w:r>
          </w:p>
        </w:tc>
      </w:tr>
      <w:tr w:rsidR="00A8246D" w:rsidRPr="00C253FD" w14:paraId="40071BAC" w14:textId="77777777" w:rsidTr="00B32A40">
        <w:trPr>
          <w:trHeight w:val="172"/>
          <w:jc w:val="center"/>
        </w:trPr>
        <w:tc>
          <w:tcPr>
            <w:tcW w:w="951" w:type="pct"/>
            <w:shd w:val="clear" w:color="auto" w:fill="FFFFFF" w:themeFill="background1"/>
            <w:vAlign w:val="center"/>
          </w:tcPr>
          <w:p w14:paraId="196B5600" w14:textId="77777777" w:rsidR="00A8246D" w:rsidRPr="00C253FD" w:rsidRDefault="00A8246D" w:rsidP="00B32A40">
            <w:pPr>
              <w:widowControl w:val="0"/>
              <w:autoSpaceDE w:val="0"/>
              <w:autoSpaceDN w:val="0"/>
              <w:adjustRightInd w:val="0"/>
              <w:spacing w:before="0" w:after="0"/>
              <w:ind w:firstLine="2"/>
              <w:jc w:val="center"/>
              <w:rPr>
                <w:rFonts w:eastAsia="MS Mincho"/>
                <w:color w:val="000000" w:themeColor="text1"/>
                <w:lang w:val="vi-VN"/>
              </w:rPr>
            </w:pPr>
            <w:r w:rsidRPr="00C253FD">
              <w:rPr>
                <w:rFonts w:eastAsia="MS Mincho"/>
                <w:color w:val="000000" w:themeColor="text1"/>
                <w:lang w:val="vi-VN"/>
              </w:rPr>
              <w:t>Bò sữa</w:t>
            </w:r>
          </w:p>
        </w:tc>
        <w:tc>
          <w:tcPr>
            <w:tcW w:w="2042" w:type="pct"/>
            <w:shd w:val="clear" w:color="auto" w:fill="FFFFFF" w:themeFill="background1"/>
            <w:vAlign w:val="center"/>
          </w:tcPr>
          <w:p w14:paraId="45CF04A8" w14:textId="5522328D" w:rsidR="00A8246D" w:rsidRPr="00C253FD" w:rsidRDefault="00A8246D" w:rsidP="00B32A40">
            <w:pPr>
              <w:widowControl w:val="0"/>
              <w:autoSpaceDE w:val="0"/>
              <w:autoSpaceDN w:val="0"/>
              <w:adjustRightInd w:val="0"/>
              <w:spacing w:before="0" w:after="0"/>
              <w:ind w:firstLine="2"/>
              <w:jc w:val="center"/>
              <w:rPr>
                <w:rFonts w:eastAsia="MS Mincho"/>
                <w:color w:val="000000" w:themeColor="text1"/>
                <w:lang w:val="vi-VN"/>
              </w:rPr>
            </w:pPr>
            <w:r w:rsidRPr="00EE2587">
              <w:t>12,88</w:t>
            </w:r>
          </w:p>
        </w:tc>
        <w:tc>
          <w:tcPr>
            <w:tcW w:w="2007" w:type="pct"/>
            <w:shd w:val="clear" w:color="auto" w:fill="FFFFFF" w:themeFill="background1"/>
            <w:vAlign w:val="center"/>
          </w:tcPr>
          <w:p w14:paraId="31F285E3" w14:textId="6A85D947" w:rsidR="00A8246D" w:rsidRPr="00C253FD" w:rsidRDefault="00A8246D" w:rsidP="00B32A40">
            <w:pPr>
              <w:widowControl w:val="0"/>
              <w:autoSpaceDE w:val="0"/>
              <w:autoSpaceDN w:val="0"/>
              <w:adjustRightInd w:val="0"/>
              <w:spacing w:before="0" w:after="0"/>
              <w:ind w:firstLine="2"/>
              <w:jc w:val="center"/>
              <w:rPr>
                <w:rFonts w:eastAsia="MS Mincho"/>
                <w:color w:val="000000" w:themeColor="text1"/>
                <w:lang w:val="vi-VN"/>
              </w:rPr>
            </w:pPr>
            <w:r w:rsidRPr="00EE2587">
              <w:t>9,46</w:t>
            </w:r>
          </w:p>
        </w:tc>
      </w:tr>
      <w:tr w:rsidR="00A8246D" w:rsidRPr="00C253FD" w14:paraId="6260C492" w14:textId="77777777" w:rsidTr="00B32A40">
        <w:trPr>
          <w:trHeight w:val="135"/>
          <w:jc w:val="center"/>
        </w:trPr>
        <w:tc>
          <w:tcPr>
            <w:tcW w:w="951" w:type="pct"/>
            <w:shd w:val="clear" w:color="auto" w:fill="FFFFFF" w:themeFill="background1"/>
            <w:vAlign w:val="center"/>
          </w:tcPr>
          <w:p w14:paraId="6BBD76E4" w14:textId="77777777" w:rsidR="00A8246D" w:rsidRPr="00C253FD" w:rsidRDefault="00A8246D" w:rsidP="00B32A40">
            <w:pPr>
              <w:widowControl w:val="0"/>
              <w:autoSpaceDE w:val="0"/>
              <w:autoSpaceDN w:val="0"/>
              <w:adjustRightInd w:val="0"/>
              <w:spacing w:before="0" w:after="0"/>
              <w:ind w:firstLine="2"/>
              <w:jc w:val="center"/>
              <w:rPr>
                <w:rFonts w:eastAsia="MS Mincho"/>
                <w:color w:val="000000" w:themeColor="text1"/>
                <w:lang w:val="vi-VN"/>
              </w:rPr>
            </w:pPr>
            <w:r w:rsidRPr="00C253FD">
              <w:rPr>
                <w:rFonts w:eastAsia="MS Mincho"/>
                <w:color w:val="000000" w:themeColor="text1"/>
                <w:lang w:val="vi-VN"/>
              </w:rPr>
              <w:t>Bò thịt</w:t>
            </w:r>
          </w:p>
        </w:tc>
        <w:tc>
          <w:tcPr>
            <w:tcW w:w="2042" w:type="pct"/>
            <w:shd w:val="clear" w:color="auto" w:fill="FFFFFF" w:themeFill="background1"/>
            <w:vAlign w:val="center"/>
          </w:tcPr>
          <w:p w14:paraId="5E86E7C3" w14:textId="2BED7088" w:rsidR="00A8246D" w:rsidRPr="00C253FD" w:rsidRDefault="00A8246D" w:rsidP="00B32A40">
            <w:pPr>
              <w:widowControl w:val="0"/>
              <w:autoSpaceDE w:val="0"/>
              <w:autoSpaceDN w:val="0"/>
              <w:adjustRightInd w:val="0"/>
              <w:spacing w:before="0" w:after="0"/>
              <w:ind w:firstLine="2"/>
              <w:jc w:val="center"/>
              <w:rPr>
                <w:rFonts w:eastAsia="MS Mincho"/>
                <w:color w:val="000000" w:themeColor="text1"/>
                <w:lang w:val="vi-VN"/>
              </w:rPr>
            </w:pPr>
            <w:r w:rsidRPr="00EE2587">
              <w:t>5,03</w:t>
            </w:r>
          </w:p>
        </w:tc>
        <w:tc>
          <w:tcPr>
            <w:tcW w:w="2007" w:type="pct"/>
            <w:shd w:val="clear" w:color="auto" w:fill="FFFFFF" w:themeFill="background1"/>
            <w:vAlign w:val="center"/>
          </w:tcPr>
          <w:p w14:paraId="78760312" w14:textId="4F02CEEC" w:rsidR="00A8246D" w:rsidRPr="00C253FD" w:rsidRDefault="00A8246D" w:rsidP="00B32A40">
            <w:pPr>
              <w:widowControl w:val="0"/>
              <w:autoSpaceDE w:val="0"/>
              <w:autoSpaceDN w:val="0"/>
              <w:adjustRightInd w:val="0"/>
              <w:spacing w:before="0" w:after="0"/>
              <w:ind w:firstLine="2"/>
              <w:jc w:val="center"/>
              <w:rPr>
                <w:rFonts w:eastAsia="MS Mincho"/>
                <w:color w:val="000000" w:themeColor="text1"/>
                <w:lang w:val="vi-VN"/>
              </w:rPr>
            </w:pPr>
            <w:r w:rsidRPr="00EE2587">
              <w:t>3,69</w:t>
            </w:r>
          </w:p>
        </w:tc>
      </w:tr>
      <w:tr w:rsidR="00A8246D" w:rsidRPr="00C253FD" w14:paraId="068308C3" w14:textId="77777777" w:rsidTr="00B32A40">
        <w:trPr>
          <w:trHeight w:val="73"/>
          <w:jc w:val="center"/>
        </w:trPr>
        <w:tc>
          <w:tcPr>
            <w:tcW w:w="951" w:type="pct"/>
            <w:shd w:val="clear" w:color="auto" w:fill="FFFFFF" w:themeFill="background1"/>
            <w:vAlign w:val="center"/>
          </w:tcPr>
          <w:p w14:paraId="3561F8C5" w14:textId="77777777" w:rsidR="00A8246D" w:rsidRPr="00C253FD" w:rsidRDefault="00A8246D" w:rsidP="00B32A40">
            <w:pPr>
              <w:widowControl w:val="0"/>
              <w:autoSpaceDE w:val="0"/>
              <w:autoSpaceDN w:val="0"/>
              <w:adjustRightInd w:val="0"/>
              <w:spacing w:before="0" w:after="0"/>
              <w:ind w:firstLine="2"/>
              <w:jc w:val="center"/>
              <w:rPr>
                <w:rFonts w:eastAsia="MS Mincho"/>
                <w:color w:val="000000" w:themeColor="text1"/>
                <w:lang w:val="vi-VN"/>
              </w:rPr>
            </w:pPr>
            <w:r w:rsidRPr="00C253FD">
              <w:rPr>
                <w:rFonts w:eastAsia="MS Mincho"/>
                <w:color w:val="000000" w:themeColor="text1"/>
                <w:lang w:val="vi-VN"/>
              </w:rPr>
              <w:t>Trâu</w:t>
            </w:r>
          </w:p>
        </w:tc>
        <w:tc>
          <w:tcPr>
            <w:tcW w:w="2042" w:type="pct"/>
            <w:shd w:val="clear" w:color="auto" w:fill="FFFFFF" w:themeFill="background1"/>
            <w:vAlign w:val="center"/>
          </w:tcPr>
          <w:p w14:paraId="0A916E58" w14:textId="71D569AA" w:rsidR="00A8246D" w:rsidRPr="00C253FD" w:rsidRDefault="00A8246D" w:rsidP="00B32A40">
            <w:pPr>
              <w:widowControl w:val="0"/>
              <w:autoSpaceDE w:val="0"/>
              <w:autoSpaceDN w:val="0"/>
              <w:adjustRightInd w:val="0"/>
              <w:spacing w:before="0" w:after="0"/>
              <w:ind w:firstLine="2"/>
              <w:jc w:val="center"/>
              <w:rPr>
                <w:rFonts w:eastAsia="MS Mincho"/>
                <w:color w:val="000000" w:themeColor="text1"/>
                <w:lang w:val="vi-VN"/>
              </w:rPr>
            </w:pPr>
            <w:r w:rsidRPr="00EE2587">
              <w:t>7.36</w:t>
            </w:r>
          </w:p>
        </w:tc>
        <w:tc>
          <w:tcPr>
            <w:tcW w:w="2007" w:type="pct"/>
            <w:shd w:val="clear" w:color="auto" w:fill="FFFFFF" w:themeFill="background1"/>
            <w:vAlign w:val="center"/>
          </w:tcPr>
          <w:p w14:paraId="0842D21B" w14:textId="23439F30" w:rsidR="00A8246D" w:rsidRPr="00C253FD" w:rsidRDefault="00A8246D" w:rsidP="00B32A40">
            <w:pPr>
              <w:widowControl w:val="0"/>
              <w:autoSpaceDE w:val="0"/>
              <w:autoSpaceDN w:val="0"/>
              <w:adjustRightInd w:val="0"/>
              <w:spacing w:before="0" w:after="0"/>
              <w:ind w:firstLine="2"/>
              <w:jc w:val="center"/>
              <w:rPr>
                <w:rFonts w:eastAsia="MS Mincho"/>
                <w:color w:val="000000" w:themeColor="text1"/>
                <w:lang w:val="vi-VN"/>
              </w:rPr>
            </w:pPr>
            <w:r w:rsidRPr="00EE2587">
              <w:t>5,41</w:t>
            </w:r>
          </w:p>
        </w:tc>
      </w:tr>
      <w:tr w:rsidR="00A8246D" w:rsidRPr="00C253FD" w14:paraId="214B1E75" w14:textId="77777777" w:rsidTr="00B32A40">
        <w:trPr>
          <w:trHeight w:val="330"/>
          <w:jc w:val="center"/>
        </w:trPr>
        <w:tc>
          <w:tcPr>
            <w:tcW w:w="951" w:type="pct"/>
            <w:shd w:val="clear" w:color="auto" w:fill="FFFFFF" w:themeFill="background1"/>
            <w:vAlign w:val="center"/>
          </w:tcPr>
          <w:p w14:paraId="6BF3E818" w14:textId="77777777" w:rsidR="00A8246D" w:rsidRPr="00C253FD" w:rsidRDefault="00A8246D" w:rsidP="00B32A40">
            <w:pPr>
              <w:widowControl w:val="0"/>
              <w:autoSpaceDE w:val="0"/>
              <w:autoSpaceDN w:val="0"/>
              <w:adjustRightInd w:val="0"/>
              <w:spacing w:before="0" w:after="0"/>
              <w:ind w:firstLine="2"/>
              <w:jc w:val="center"/>
              <w:rPr>
                <w:rFonts w:eastAsia="MS Mincho"/>
                <w:color w:val="000000" w:themeColor="text1"/>
                <w:lang w:val="vi-VN"/>
              </w:rPr>
            </w:pPr>
            <w:r w:rsidRPr="00C253FD">
              <w:rPr>
                <w:rFonts w:eastAsia="MS Mincho"/>
                <w:color w:val="000000" w:themeColor="text1"/>
                <w:lang w:val="vi-VN"/>
              </w:rPr>
              <w:t>Cừu</w:t>
            </w:r>
          </w:p>
        </w:tc>
        <w:tc>
          <w:tcPr>
            <w:tcW w:w="2042" w:type="pct"/>
            <w:shd w:val="clear" w:color="auto" w:fill="FFFFFF" w:themeFill="background1"/>
            <w:vAlign w:val="center"/>
          </w:tcPr>
          <w:p w14:paraId="071BD6F6" w14:textId="24AAF770" w:rsidR="00A8246D" w:rsidRPr="00C253FD" w:rsidRDefault="00A8246D" w:rsidP="00B32A40">
            <w:pPr>
              <w:widowControl w:val="0"/>
              <w:autoSpaceDE w:val="0"/>
              <w:autoSpaceDN w:val="0"/>
              <w:adjustRightInd w:val="0"/>
              <w:spacing w:before="0" w:after="0"/>
              <w:ind w:firstLine="2"/>
              <w:jc w:val="center"/>
              <w:rPr>
                <w:rFonts w:eastAsia="MS Mincho"/>
                <w:color w:val="000000" w:themeColor="text1"/>
                <w:lang w:val="vi-VN"/>
              </w:rPr>
            </w:pPr>
            <w:r w:rsidRPr="00EE2587">
              <w:t>0,62</w:t>
            </w:r>
          </w:p>
        </w:tc>
        <w:tc>
          <w:tcPr>
            <w:tcW w:w="2007" w:type="pct"/>
            <w:shd w:val="clear" w:color="auto" w:fill="FFFFFF" w:themeFill="background1"/>
            <w:vAlign w:val="center"/>
          </w:tcPr>
          <w:p w14:paraId="521240C1" w14:textId="23BEF5CA" w:rsidR="00A8246D" w:rsidRPr="00C253FD" w:rsidRDefault="00A8246D" w:rsidP="00B32A40">
            <w:pPr>
              <w:widowControl w:val="0"/>
              <w:autoSpaceDE w:val="0"/>
              <w:autoSpaceDN w:val="0"/>
              <w:adjustRightInd w:val="0"/>
              <w:spacing w:before="0" w:after="0"/>
              <w:ind w:firstLine="2"/>
              <w:jc w:val="center"/>
              <w:rPr>
                <w:rFonts w:eastAsia="MS Mincho"/>
                <w:color w:val="000000" w:themeColor="text1"/>
                <w:lang w:val="vi-VN"/>
              </w:rPr>
            </w:pPr>
            <w:r w:rsidRPr="00EE2587">
              <w:t>0,46</w:t>
            </w:r>
          </w:p>
        </w:tc>
      </w:tr>
      <w:tr w:rsidR="00A8246D" w:rsidRPr="00C253FD" w14:paraId="0DEC70A4" w14:textId="77777777" w:rsidTr="00B32A40">
        <w:trPr>
          <w:trHeight w:val="330"/>
          <w:jc w:val="center"/>
        </w:trPr>
        <w:tc>
          <w:tcPr>
            <w:tcW w:w="951" w:type="pct"/>
            <w:shd w:val="clear" w:color="auto" w:fill="FFFFFF" w:themeFill="background1"/>
            <w:vAlign w:val="center"/>
          </w:tcPr>
          <w:p w14:paraId="59DC2906" w14:textId="77777777" w:rsidR="00A8246D" w:rsidRPr="00C253FD" w:rsidRDefault="00A8246D" w:rsidP="00B32A40">
            <w:pPr>
              <w:widowControl w:val="0"/>
              <w:autoSpaceDE w:val="0"/>
              <w:autoSpaceDN w:val="0"/>
              <w:adjustRightInd w:val="0"/>
              <w:spacing w:before="0" w:after="0"/>
              <w:ind w:firstLine="2"/>
              <w:jc w:val="center"/>
              <w:rPr>
                <w:rFonts w:eastAsia="MS Mincho"/>
                <w:color w:val="000000" w:themeColor="text1"/>
                <w:lang w:val="vi-VN"/>
              </w:rPr>
            </w:pPr>
            <w:r w:rsidRPr="00C253FD">
              <w:rPr>
                <w:rFonts w:eastAsia="MS Mincho"/>
                <w:color w:val="000000" w:themeColor="text1"/>
                <w:lang w:val="vi-VN"/>
              </w:rPr>
              <w:t>Dê</w:t>
            </w:r>
          </w:p>
        </w:tc>
        <w:tc>
          <w:tcPr>
            <w:tcW w:w="2042" w:type="pct"/>
            <w:shd w:val="clear" w:color="auto" w:fill="FFFFFF" w:themeFill="background1"/>
            <w:vAlign w:val="center"/>
          </w:tcPr>
          <w:p w14:paraId="6E1E9FB2" w14:textId="3506D4F4" w:rsidR="00A8246D" w:rsidRPr="00C253FD" w:rsidRDefault="00A8246D" w:rsidP="00B32A40">
            <w:pPr>
              <w:widowControl w:val="0"/>
              <w:autoSpaceDE w:val="0"/>
              <w:autoSpaceDN w:val="0"/>
              <w:adjustRightInd w:val="0"/>
              <w:spacing w:before="0" w:after="0"/>
              <w:ind w:firstLine="2"/>
              <w:jc w:val="center"/>
              <w:rPr>
                <w:rFonts w:eastAsia="MS Mincho"/>
                <w:color w:val="000000" w:themeColor="text1"/>
                <w:lang w:val="vi-VN"/>
              </w:rPr>
            </w:pPr>
            <w:r w:rsidRPr="00EE2587">
              <w:t>0,75</w:t>
            </w:r>
          </w:p>
        </w:tc>
        <w:tc>
          <w:tcPr>
            <w:tcW w:w="2007" w:type="pct"/>
            <w:shd w:val="clear" w:color="auto" w:fill="FFFFFF" w:themeFill="background1"/>
            <w:vAlign w:val="center"/>
          </w:tcPr>
          <w:p w14:paraId="27E16BAC" w14:textId="2739DE31" w:rsidR="00A8246D" w:rsidRPr="00C253FD" w:rsidRDefault="00A8246D" w:rsidP="00B32A40">
            <w:pPr>
              <w:widowControl w:val="0"/>
              <w:autoSpaceDE w:val="0"/>
              <w:autoSpaceDN w:val="0"/>
              <w:adjustRightInd w:val="0"/>
              <w:spacing w:before="0" w:after="0"/>
              <w:ind w:firstLine="2"/>
              <w:jc w:val="center"/>
              <w:rPr>
                <w:rFonts w:eastAsia="MS Mincho"/>
                <w:color w:val="000000" w:themeColor="text1"/>
                <w:lang w:val="vi-VN"/>
              </w:rPr>
            </w:pPr>
            <w:r w:rsidRPr="00EE2587">
              <w:t>0,55</w:t>
            </w:r>
          </w:p>
        </w:tc>
      </w:tr>
      <w:tr w:rsidR="00A8246D" w:rsidRPr="00C253FD" w14:paraId="6E5DC222" w14:textId="77777777" w:rsidTr="00B32A40">
        <w:trPr>
          <w:trHeight w:val="330"/>
          <w:jc w:val="center"/>
        </w:trPr>
        <w:tc>
          <w:tcPr>
            <w:tcW w:w="951" w:type="pct"/>
            <w:shd w:val="clear" w:color="auto" w:fill="FFFFFF" w:themeFill="background1"/>
            <w:vAlign w:val="center"/>
          </w:tcPr>
          <w:p w14:paraId="42A9FE2C" w14:textId="77777777" w:rsidR="00A8246D" w:rsidRPr="00C253FD" w:rsidRDefault="00A8246D" w:rsidP="00B32A40">
            <w:pPr>
              <w:widowControl w:val="0"/>
              <w:autoSpaceDE w:val="0"/>
              <w:autoSpaceDN w:val="0"/>
              <w:adjustRightInd w:val="0"/>
              <w:spacing w:before="0" w:after="0"/>
              <w:ind w:firstLine="2"/>
              <w:jc w:val="center"/>
              <w:rPr>
                <w:rFonts w:eastAsia="MS Mincho"/>
                <w:color w:val="000000" w:themeColor="text1"/>
                <w:lang w:val="vi-VN"/>
              </w:rPr>
            </w:pPr>
            <w:r w:rsidRPr="00C253FD">
              <w:rPr>
                <w:rFonts w:eastAsia="MS Mincho"/>
                <w:color w:val="000000" w:themeColor="text1"/>
                <w:lang w:val="vi-VN"/>
              </w:rPr>
              <w:t>Ngựa</w:t>
            </w:r>
          </w:p>
        </w:tc>
        <w:tc>
          <w:tcPr>
            <w:tcW w:w="2042" w:type="pct"/>
            <w:shd w:val="clear" w:color="auto" w:fill="FFFFFF" w:themeFill="background1"/>
            <w:vAlign w:val="center"/>
          </w:tcPr>
          <w:p w14:paraId="0E88B97A" w14:textId="12C3FD8E" w:rsidR="00A8246D" w:rsidRPr="00C253FD" w:rsidRDefault="00A8246D" w:rsidP="00B32A40">
            <w:pPr>
              <w:widowControl w:val="0"/>
              <w:autoSpaceDE w:val="0"/>
              <w:autoSpaceDN w:val="0"/>
              <w:adjustRightInd w:val="0"/>
              <w:spacing w:before="0" w:after="0"/>
              <w:ind w:firstLine="2"/>
              <w:jc w:val="center"/>
              <w:rPr>
                <w:rFonts w:eastAsia="MS Mincho"/>
                <w:color w:val="000000" w:themeColor="text1"/>
                <w:lang w:val="vi-VN"/>
              </w:rPr>
            </w:pPr>
            <w:r w:rsidRPr="00EE2587">
              <w:t>6,37</w:t>
            </w:r>
          </w:p>
        </w:tc>
        <w:tc>
          <w:tcPr>
            <w:tcW w:w="2007" w:type="pct"/>
            <w:shd w:val="clear" w:color="auto" w:fill="FFFFFF" w:themeFill="background1"/>
            <w:vAlign w:val="center"/>
          </w:tcPr>
          <w:p w14:paraId="2E40287B" w14:textId="31CA11B1" w:rsidR="00A8246D" w:rsidRPr="00C253FD" w:rsidRDefault="00A8246D" w:rsidP="00B32A40">
            <w:pPr>
              <w:widowControl w:val="0"/>
              <w:autoSpaceDE w:val="0"/>
              <w:autoSpaceDN w:val="0"/>
              <w:adjustRightInd w:val="0"/>
              <w:spacing w:before="0" w:after="0"/>
              <w:ind w:firstLine="2"/>
              <w:jc w:val="center"/>
              <w:rPr>
                <w:rFonts w:eastAsia="MS Mincho"/>
                <w:color w:val="000000" w:themeColor="text1"/>
                <w:lang w:val="vi-VN"/>
              </w:rPr>
            </w:pPr>
            <w:r w:rsidRPr="00EE2587">
              <w:t>4,68</w:t>
            </w:r>
          </w:p>
        </w:tc>
      </w:tr>
      <w:tr w:rsidR="00A8246D" w:rsidRPr="00C253FD" w14:paraId="417CC308" w14:textId="77777777" w:rsidTr="00B32A40">
        <w:trPr>
          <w:trHeight w:val="330"/>
          <w:jc w:val="center"/>
        </w:trPr>
        <w:tc>
          <w:tcPr>
            <w:tcW w:w="951" w:type="pct"/>
            <w:shd w:val="clear" w:color="auto" w:fill="FFFFFF" w:themeFill="background1"/>
            <w:vAlign w:val="center"/>
          </w:tcPr>
          <w:p w14:paraId="1DED8F2F" w14:textId="77777777" w:rsidR="00A8246D" w:rsidRPr="00C253FD" w:rsidRDefault="00A8246D" w:rsidP="00B32A40">
            <w:pPr>
              <w:widowControl w:val="0"/>
              <w:autoSpaceDE w:val="0"/>
              <w:autoSpaceDN w:val="0"/>
              <w:adjustRightInd w:val="0"/>
              <w:spacing w:before="0" w:after="0"/>
              <w:ind w:firstLine="2"/>
              <w:jc w:val="center"/>
              <w:rPr>
                <w:rFonts w:eastAsia="MS Mincho"/>
                <w:color w:val="000000" w:themeColor="text1"/>
                <w:lang w:val="vi-VN"/>
              </w:rPr>
            </w:pPr>
            <w:r w:rsidRPr="00C253FD">
              <w:rPr>
                <w:rFonts w:eastAsia="MS Mincho"/>
                <w:color w:val="000000" w:themeColor="text1"/>
                <w:lang w:val="vi-VN"/>
              </w:rPr>
              <w:t>Lợn</w:t>
            </w:r>
          </w:p>
        </w:tc>
        <w:tc>
          <w:tcPr>
            <w:tcW w:w="2042" w:type="pct"/>
            <w:shd w:val="clear" w:color="auto" w:fill="FFFFFF" w:themeFill="background1"/>
            <w:vAlign w:val="center"/>
          </w:tcPr>
          <w:p w14:paraId="3D9AC93A" w14:textId="46A9262E" w:rsidR="00A8246D" w:rsidRPr="00C253FD" w:rsidRDefault="00A8246D" w:rsidP="00B32A40">
            <w:pPr>
              <w:widowControl w:val="0"/>
              <w:autoSpaceDE w:val="0"/>
              <w:autoSpaceDN w:val="0"/>
              <w:adjustRightInd w:val="0"/>
              <w:spacing w:before="0" w:after="0"/>
              <w:ind w:firstLine="2"/>
              <w:jc w:val="center"/>
              <w:rPr>
                <w:rFonts w:eastAsia="MS Mincho"/>
                <w:color w:val="000000" w:themeColor="text1"/>
                <w:lang w:val="vi-VN"/>
              </w:rPr>
            </w:pPr>
            <w:r w:rsidRPr="00EE2587">
              <w:t>3,18</w:t>
            </w:r>
          </w:p>
        </w:tc>
        <w:tc>
          <w:tcPr>
            <w:tcW w:w="2007" w:type="pct"/>
            <w:shd w:val="clear" w:color="auto" w:fill="FFFFFF" w:themeFill="background1"/>
            <w:vAlign w:val="center"/>
          </w:tcPr>
          <w:p w14:paraId="76269706" w14:textId="15984C50" w:rsidR="00A8246D" w:rsidRPr="00C253FD" w:rsidRDefault="00A8246D" w:rsidP="00B32A40">
            <w:pPr>
              <w:widowControl w:val="0"/>
              <w:autoSpaceDE w:val="0"/>
              <w:autoSpaceDN w:val="0"/>
              <w:adjustRightInd w:val="0"/>
              <w:spacing w:before="0" w:after="0"/>
              <w:ind w:firstLine="2"/>
              <w:jc w:val="center"/>
              <w:rPr>
                <w:rFonts w:eastAsia="MS Mincho"/>
                <w:color w:val="000000" w:themeColor="text1"/>
                <w:lang w:val="vi-VN"/>
              </w:rPr>
            </w:pPr>
            <w:r w:rsidRPr="00EE2587">
              <w:t>2,34</w:t>
            </w:r>
          </w:p>
        </w:tc>
      </w:tr>
      <w:tr w:rsidR="00A8246D" w:rsidRPr="00C253FD" w14:paraId="6B5B7006" w14:textId="77777777" w:rsidTr="00B32A40">
        <w:trPr>
          <w:trHeight w:val="330"/>
          <w:jc w:val="center"/>
        </w:trPr>
        <w:tc>
          <w:tcPr>
            <w:tcW w:w="951" w:type="pct"/>
            <w:shd w:val="clear" w:color="auto" w:fill="FFFFFF" w:themeFill="background1"/>
            <w:vAlign w:val="center"/>
          </w:tcPr>
          <w:p w14:paraId="6A52DB80" w14:textId="77777777" w:rsidR="00A8246D" w:rsidRPr="00C253FD" w:rsidRDefault="00A8246D" w:rsidP="00B32A40">
            <w:pPr>
              <w:widowControl w:val="0"/>
              <w:autoSpaceDE w:val="0"/>
              <w:autoSpaceDN w:val="0"/>
              <w:adjustRightInd w:val="0"/>
              <w:spacing w:before="0" w:after="0"/>
              <w:ind w:firstLine="2"/>
              <w:jc w:val="center"/>
              <w:rPr>
                <w:rFonts w:eastAsia="MS Mincho"/>
                <w:color w:val="000000" w:themeColor="text1"/>
                <w:lang w:val="vi-VN"/>
              </w:rPr>
            </w:pPr>
            <w:r w:rsidRPr="00C253FD">
              <w:rPr>
                <w:rFonts w:eastAsia="MS Mincho"/>
                <w:color w:val="000000" w:themeColor="text1"/>
                <w:lang w:val="vi-VN"/>
              </w:rPr>
              <w:t>Gia cầm</w:t>
            </w:r>
          </w:p>
        </w:tc>
        <w:tc>
          <w:tcPr>
            <w:tcW w:w="2042" w:type="pct"/>
            <w:shd w:val="clear" w:color="auto" w:fill="FFFFFF" w:themeFill="background1"/>
            <w:vAlign w:val="center"/>
          </w:tcPr>
          <w:p w14:paraId="07BBB64A" w14:textId="34FD6669" w:rsidR="00A8246D" w:rsidRPr="00C253FD" w:rsidRDefault="00A8246D" w:rsidP="00B32A40">
            <w:pPr>
              <w:widowControl w:val="0"/>
              <w:autoSpaceDE w:val="0"/>
              <w:autoSpaceDN w:val="0"/>
              <w:adjustRightInd w:val="0"/>
              <w:spacing w:before="0" w:after="0"/>
              <w:ind w:firstLine="2"/>
              <w:jc w:val="center"/>
              <w:rPr>
                <w:rFonts w:eastAsia="MS Mincho"/>
                <w:color w:val="000000" w:themeColor="text1"/>
                <w:lang w:val="vi-VN"/>
              </w:rPr>
            </w:pPr>
            <w:r w:rsidRPr="00EE2587">
              <w:t>0,12</w:t>
            </w:r>
          </w:p>
        </w:tc>
        <w:tc>
          <w:tcPr>
            <w:tcW w:w="2007" w:type="pct"/>
            <w:shd w:val="clear" w:color="auto" w:fill="FFFFFF" w:themeFill="background1"/>
            <w:vAlign w:val="center"/>
          </w:tcPr>
          <w:p w14:paraId="474CE0DE" w14:textId="7ACAD9AA" w:rsidR="00A8246D" w:rsidRPr="00C253FD" w:rsidRDefault="00A8246D" w:rsidP="00B32A40">
            <w:pPr>
              <w:widowControl w:val="0"/>
              <w:autoSpaceDE w:val="0"/>
              <w:autoSpaceDN w:val="0"/>
              <w:adjustRightInd w:val="0"/>
              <w:spacing w:before="0" w:after="0"/>
              <w:ind w:firstLine="2"/>
              <w:jc w:val="center"/>
              <w:rPr>
                <w:rFonts w:eastAsia="MS Mincho"/>
                <w:color w:val="000000" w:themeColor="text1"/>
                <w:lang w:val="vi-VN"/>
              </w:rPr>
            </w:pPr>
            <w:r w:rsidRPr="00EE2587">
              <w:t>0,09</w:t>
            </w:r>
          </w:p>
        </w:tc>
      </w:tr>
    </w:tbl>
    <w:p w14:paraId="2DE58C0B" w14:textId="77777777" w:rsidR="00A8246D" w:rsidRPr="00B32A40" w:rsidRDefault="00A8246D" w:rsidP="00A8246D">
      <w:pPr>
        <w:spacing w:line="360" w:lineRule="auto"/>
        <w:rPr>
          <w:i/>
          <w:color w:val="000000"/>
        </w:rPr>
      </w:pPr>
      <w:r w:rsidRPr="00B32A40">
        <w:rPr>
          <w:i/>
          <w:color w:val="000000"/>
        </w:rPr>
        <w:lastRenderedPageBreak/>
        <w:t>b) N</w:t>
      </w:r>
      <w:r w:rsidRPr="00B32A40">
        <w:rPr>
          <w:i/>
          <w:color w:val="000000"/>
          <w:vertAlign w:val="subscript"/>
        </w:rPr>
        <w:t>2</w:t>
      </w:r>
      <w:r w:rsidRPr="00B32A40">
        <w:rPr>
          <w:i/>
          <w:color w:val="000000"/>
        </w:rPr>
        <w:t>O</w:t>
      </w:r>
    </w:p>
    <w:p w14:paraId="5A3A5132" w14:textId="77777777" w:rsidR="00A8246D" w:rsidRPr="00C253FD" w:rsidRDefault="00A8246D" w:rsidP="006B51D0">
      <w:pPr>
        <w:widowControl w:val="0"/>
        <w:autoSpaceDE w:val="0"/>
        <w:autoSpaceDN w:val="0"/>
        <w:adjustRightInd w:val="0"/>
        <w:spacing w:line="360" w:lineRule="auto"/>
        <w:ind w:firstLine="720"/>
        <w:rPr>
          <w:rFonts w:eastAsia="MS Mincho"/>
          <w:color w:val="000000" w:themeColor="text1"/>
          <w:lang w:val="vi-VN"/>
        </w:rPr>
      </w:pPr>
      <w:r w:rsidRPr="00C253FD">
        <w:rPr>
          <w:rFonts w:eastAsia="MS Mincho"/>
          <w:color w:val="000000" w:themeColor="text1"/>
        </w:rPr>
        <w:t>H</w:t>
      </w:r>
      <w:r w:rsidRPr="00C253FD">
        <w:rPr>
          <w:rFonts w:eastAsia="MS Mincho"/>
          <w:color w:val="000000" w:themeColor="text1"/>
          <w:lang w:val="vi-VN"/>
        </w:rPr>
        <w:t>ệ số ph</w:t>
      </w:r>
      <w:r w:rsidRPr="00C253FD">
        <w:rPr>
          <w:rFonts w:eastAsia="MS Mincho"/>
          <w:color w:val="000000" w:themeColor="text1"/>
        </w:rPr>
        <w:t>át th</w:t>
      </w:r>
      <w:r w:rsidRPr="00C253FD">
        <w:rPr>
          <w:rFonts w:eastAsia="MS Mincho"/>
          <w:color w:val="000000" w:themeColor="text1"/>
          <w:lang w:val="vi-VN"/>
        </w:rPr>
        <w:t>ải của từng loại hệ thống quản l</w:t>
      </w:r>
      <w:r w:rsidRPr="00C253FD">
        <w:rPr>
          <w:rFonts w:eastAsia="MS Mincho"/>
          <w:color w:val="000000" w:themeColor="text1"/>
        </w:rPr>
        <w:t xml:space="preserve">ý </w:t>
      </w:r>
      <w:r>
        <w:rPr>
          <w:rFonts w:eastAsia="MS Mincho"/>
          <w:color w:val="000000" w:themeColor="text1"/>
        </w:rPr>
        <w:t>được lấy theo</w:t>
      </w:r>
      <w:r w:rsidRPr="00C253FD">
        <w:rPr>
          <w:rFonts w:eastAsia="MS Mincho"/>
          <w:color w:val="000000" w:themeColor="text1"/>
        </w:rPr>
        <w:t xml:space="preserve"> giá tr</w:t>
      </w:r>
      <w:r w:rsidRPr="00C253FD">
        <w:rPr>
          <w:rFonts w:eastAsia="MS Mincho"/>
          <w:color w:val="000000" w:themeColor="text1"/>
          <w:lang w:val="vi-VN"/>
        </w:rPr>
        <w:t xml:space="preserve">ị mặc ​​định </w:t>
      </w:r>
      <w:r>
        <w:rPr>
          <w:rFonts w:eastAsia="MS Mincho"/>
          <w:color w:val="000000" w:themeColor="text1"/>
        </w:rPr>
        <w:t xml:space="preserve">tại </w:t>
      </w:r>
      <w:r w:rsidRPr="00C253FD">
        <w:rPr>
          <w:rFonts w:eastAsia="MS Mincho"/>
          <w:color w:val="000000" w:themeColor="text1"/>
        </w:rPr>
        <w:t>Bảng 10.21, trang 10.62, chương 10,  Chăn nuôi và Quản lý chất thải vật nuôi,  Hư</w:t>
      </w:r>
      <w:r w:rsidRPr="00C253FD">
        <w:rPr>
          <w:rFonts w:eastAsia="MS Mincho"/>
          <w:color w:val="000000" w:themeColor="text1"/>
          <w:lang w:val="vi-VN"/>
        </w:rPr>
        <w:t xml:space="preserve">ớng </w:t>
      </w:r>
      <w:r w:rsidRPr="00C253FD">
        <w:rPr>
          <w:rFonts w:eastAsia="MS Mincho"/>
          <w:color w:val="000000" w:themeColor="text1"/>
        </w:rPr>
        <w:t>IPCC 2006</w:t>
      </w:r>
      <w:r>
        <w:rPr>
          <w:rFonts w:eastAsia="MS Mincho"/>
          <w:color w:val="000000" w:themeColor="text1"/>
        </w:rPr>
        <w:t xml:space="preserve"> </w:t>
      </w:r>
      <w:r w:rsidRPr="00C253FD">
        <w:rPr>
          <w:rFonts w:eastAsia="MS Mincho"/>
          <w:color w:val="000000" w:themeColor="text1"/>
          <w:lang w:val="vi-VN"/>
        </w:rPr>
        <w:t xml:space="preserve">trong Hướng dẫn </w:t>
      </w:r>
      <w:r w:rsidRPr="00C253FD">
        <w:rPr>
          <w:rFonts w:eastAsia="MS Mincho"/>
          <w:color w:val="000000" w:themeColor="text1"/>
        </w:rPr>
        <w:t>IPCC 2006</w:t>
      </w:r>
      <w:r w:rsidRPr="00C253FD">
        <w:rPr>
          <w:rFonts w:eastAsia="MS Mincho"/>
          <w:color w:val="000000" w:themeColor="text1"/>
          <w:lang w:val="vi-VN"/>
        </w:rPr>
        <w:t>.</w:t>
      </w:r>
    </w:p>
    <w:p w14:paraId="0A49C4C8" w14:textId="01FD233D" w:rsidR="00A8246D" w:rsidRPr="00C253FD" w:rsidRDefault="009E3EDF" w:rsidP="009E3EDF">
      <w:pPr>
        <w:pStyle w:val="Caption"/>
        <w:rPr>
          <w:color w:val="000000" w:themeColor="text1"/>
          <w:lang w:val="vi-VN"/>
        </w:rPr>
      </w:pPr>
      <w:bookmarkStart w:id="216" w:name="_Toc49420506"/>
      <w:bookmarkStart w:id="217" w:name="_Toc137735564"/>
      <w:bookmarkStart w:id="218" w:name="_Toc148360144"/>
      <w:r>
        <w:t>Bảng 1.</w:t>
      </w:r>
      <w:r w:rsidR="002E7C8C">
        <w:fldChar w:fldCharType="begin"/>
      </w:r>
      <w:r w:rsidR="002E7C8C">
        <w:instrText xml:space="preserve"> SEQ Bảng_1. \* ARABIC </w:instrText>
      </w:r>
      <w:r w:rsidR="002E7C8C">
        <w:fldChar w:fldCharType="separate"/>
      </w:r>
      <w:r w:rsidR="00D27C04">
        <w:rPr>
          <w:noProof/>
        </w:rPr>
        <w:t>9</w:t>
      </w:r>
      <w:r w:rsidR="002E7C8C">
        <w:rPr>
          <w:noProof/>
        </w:rPr>
        <w:fldChar w:fldCharType="end"/>
      </w:r>
      <w:r>
        <w:t xml:space="preserve"> </w:t>
      </w:r>
      <w:r w:rsidR="00A8246D" w:rsidRPr="00C253FD">
        <w:rPr>
          <w:color w:val="000000" w:themeColor="text1"/>
          <w:lang w:val="vi-VN"/>
        </w:rPr>
        <w:t xml:space="preserve">Hệ số phát thải của từng hệ thống quản lý chất thải </w:t>
      </w:r>
      <w:r w:rsidR="00A8246D" w:rsidRPr="00C30A58">
        <w:rPr>
          <w:color w:val="000000" w:themeColor="text1"/>
          <w:lang w:val="vi-VN"/>
        </w:rPr>
        <w:t>vật</w:t>
      </w:r>
      <w:r w:rsidR="00A8246D" w:rsidRPr="00C253FD">
        <w:rPr>
          <w:color w:val="000000" w:themeColor="text1"/>
          <w:lang w:val="vi-VN"/>
        </w:rPr>
        <w:t xml:space="preserve"> nuôi (AWMS)</w:t>
      </w:r>
      <w:bookmarkEnd w:id="216"/>
      <w:bookmarkEnd w:id="217"/>
      <w:bookmarkEnd w:id="218"/>
    </w:p>
    <w:tbl>
      <w:tblPr>
        <w:tblW w:w="5000" w:type="pct"/>
        <w:jc w:val="center"/>
        <w:shd w:val="clear" w:color="auto" w:fill="FFFFFF" w:themeFill="background1"/>
        <w:tblLook w:val="0000" w:firstRow="0" w:lastRow="0" w:firstColumn="0" w:lastColumn="0" w:noHBand="0" w:noVBand="0"/>
      </w:tblPr>
      <w:tblGrid>
        <w:gridCol w:w="4733"/>
        <w:gridCol w:w="4328"/>
      </w:tblGrid>
      <w:tr w:rsidR="00A8246D" w:rsidRPr="00C253FD" w14:paraId="598F0568" w14:textId="77777777" w:rsidTr="00B32A40">
        <w:trPr>
          <w:trHeight w:val="933"/>
          <w:jc w:val="center"/>
        </w:trPr>
        <w:tc>
          <w:tcPr>
            <w:tcW w:w="2612" w:type="pct"/>
            <w:tcBorders>
              <w:top w:val="single" w:sz="4" w:space="0" w:color="000000"/>
              <w:left w:val="single" w:sz="4" w:space="0" w:color="000000"/>
              <w:bottom w:val="single" w:sz="3" w:space="0" w:color="000000"/>
              <w:right w:val="single" w:sz="4" w:space="0" w:color="000000"/>
            </w:tcBorders>
            <w:shd w:val="clear" w:color="auto" w:fill="D9D9D9" w:themeFill="background1" w:themeFillShade="D9"/>
            <w:vAlign w:val="center"/>
          </w:tcPr>
          <w:p w14:paraId="4B0EE96C" w14:textId="77777777" w:rsidR="00A8246D" w:rsidRPr="00C253FD" w:rsidRDefault="00A8246D" w:rsidP="001071AA">
            <w:pPr>
              <w:widowControl w:val="0"/>
              <w:autoSpaceDE w:val="0"/>
              <w:autoSpaceDN w:val="0"/>
              <w:adjustRightInd w:val="0"/>
              <w:spacing w:before="0" w:after="0"/>
              <w:ind w:left="14"/>
              <w:jc w:val="center"/>
              <w:rPr>
                <w:rFonts w:ascii="Calibri" w:eastAsia="MS Mincho" w:hAnsi="Calibri" w:cs="Calibri"/>
                <w:color w:val="000000" w:themeColor="text1"/>
                <w:lang w:val="vi-VN"/>
              </w:rPr>
            </w:pPr>
            <w:r w:rsidRPr="00C253FD">
              <w:rPr>
                <w:rFonts w:eastAsia="MS Mincho"/>
                <w:b/>
                <w:bCs/>
                <w:color w:val="000000" w:themeColor="text1"/>
                <w:lang w:val="vi-VN"/>
              </w:rPr>
              <w:t>Hệ thống quản lý chất thải vật</w:t>
            </w:r>
            <w:r w:rsidRPr="00C30A58">
              <w:rPr>
                <w:rFonts w:eastAsia="MS Mincho"/>
                <w:b/>
                <w:bCs/>
                <w:color w:val="000000" w:themeColor="text1"/>
                <w:lang w:val="vi-VN"/>
              </w:rPr>
              <w:t xml:space="preserve"> nuôi</w:t>
            </w:r>
            <w:r w:rsidRPr="00C253FD">
              <w:rPr>
                <w:rFonts w:eastAsia="MS Mincho"/>
                <w:b/>
                <w:bCs/>
                <w:color w:val="000000" w:themeColor="text1"/>
                <w:lang w:val="vi-VN"/>
              </w:rPr>
              <w:t xml:space="preserve"> (AWMS)</w:t>
            </w:r>
          </w:p>
        </w:tc>
        <w:tc>
          <w:tcPr>
            <w:tcW w:w="2388" w:type="pct"/>
            <w:tcBorders>
              <w:top w:val="single" w:sz="4" w:space="0" w:color="000000"/>
              <w:left w:val="single" w:sz="4" w:space="0" w:color="000000"/>
              <w:bottom w:val="single" w:sz="3" w:space="0" w:color="000000"/>
              <w:right w:val="single" w:sz="4" w:space="0" w:color="000000"/>
            </w:tcBorders>
            <w:shd w:val="clear" w:color="auto" w:fill="D9D9D9" w:themeFill="background1" w:themeFillShade="D9"/>
            <w:vAlign w:val="center"/>
          </w:tcPr>
          <w:p w14:paraId="161DB9FD" w14:textId="77777777" w:rsidR="00A8246D" w:rsidRPr="00C253FD" w:rsidRDefault="00A8246D" w:rsidP="001071AA">
            <w:pPr>
              <w:widowControl w:val="0"/>
              <w:autoSpaceDE w:val="0"/>
              <w:autoSpaceDN w:val="0"/>
              <w:adjustRightInd w:val="0"/>
              <w:spacing w:before="0" w:after="0"/>
              <w:ind w:firstLine="2"/>
              <w:jc w:val="center"/>
              <w:rPr>
                <w:rFonts w:eastAsia="MS Mincho"/>
                <w:b/>
                <w:bCs/>
                <w:color w:val="000000" w:themeColor="text1"/>
                <w:lang w:val="vi-VN"/>
              </w:rPr>
            </w:pPr>
            <w:r w:rsidRPr="00C253FD">
              <w:rPr>
                <w:rFonts w:eastAsia="MS Mincho"/>
                <w:b/>
                <w:bCs/>
                <w:color w:val="000000" w:themeColor="text1"/>
                <w:lang w:val="vi-VN"/>
              </w:rPr>
              <w:t>Hệ số phát thải của</w:t>
            </w:r>
            <w:r w:rsidRPr="00C30A58">
              <w:rPr>
                <w:rFonts w:eastAsia="MS Mincho"/>
                <w:b/>
                <w:bCs/>
                <w:color w:val="000000" w:themeColor="text1"/>
                <w:lang w:val="vi-VN"/>
              </w:rPr>
              <w:t xml:space="preserve"> </w:t>
            </w:r>
            <w:r w:rsidRPr="00C253FD">
              <w:rPr>
                <w:rFonts w:eastAsia="MS Mincho"/>
                <w:b/>
                <w:bCs/>
                <w:color w:val="000000" w:themeColor="text1"/>
                <w:lang w:val="vi-VN"/>
              </w:rPr>
              <w:t>từng hệ thống quản lý chất thải chăn nuôi</w:t>
            </w:r>
          </w:p>
          <w:p w14:paraId="0D74EC04" w14:textId="77777777" w:rsidR="00A8246D" w:rsidRPr="00C253FD" w:rsidRDefault="00A8246D" w:rsidP="001071AA">
            <w:pPr>
              <w:widowControl w:val="0"/>
              <w:autoSpaceDE w:val="0"/>
              <w:autoSpaceDN w:val="0"/>
              <w:adjustRightInd w:val="0"/>
              <w:spacing w:before="0" w:after="0"/>
              <w:ind w:left="14"/>
              <w:jc w:val="center"/>
              <w:rPr>
                <w:rFonts w:ascii="Calibri" w:eastAsia="MS Mincho" w:hAnsi="Calibri" w:cs="Calibri"/>
                <w:color w:val="000000" w:themeColor="text1"/>
              </w:rPr>
            </w:pPr>
            <w:r w:rsidRPr="00C253FD">
              <w:rPr>
                <w:rFonts w:eastAsia="MS Mincho"/>
                <w:b/>
                <w:bCs/>
                <w:color w:val="000000" w:themeColor="text1"/>
                <w:lang w:val="vi-VN"/>
              </w:rPr>
              <w:t xml:space="preserve"> </w:t>
            </w:r>
            <w:r w:rsidRPr="00C253FD">
              <w:rPr>
                <w:rFonts w:eastAsia="MS Mincho"/>
                <w:b/>
                <w:bCs/>
                <w:color w:val="000000" w:themeColor="text1"/>
              </w:rPr>
              <w:t>(kg N</w:t>
            </w:r>
            <w:r w:rsidRPr="00C253FD">
              <w:rPr>
                <w:rFonts w:eastAsia="MS Mincho"/>
                <w:b/>
                <w:bCs/>
                <w:color w:val="000000" w:themeColor="text1"/>
                <w:vertAlign w:val="subscript"/>
              </w:rPr>
              <w:t>2</w:t>
            </w:r>
            <w:r w:rsidRPr="00C253FD">
              <w:rPr>
                <w:rFonts w:eastAsia="MS Mincho"/>
                <w:b/>
                <w:bCs/>
                <w:color w:val="000000" w:themeColor="text1"/>
              </w:rPr>
              <w:t>O–N/kg N)</w:t>
            </w:r>
          </w:p>
        </w:tc>
      </w:tr>
      <w:tr w:rsidR="00A8246D" w:rsidRPr="00C253FD" w14:paraId="3E199EB8" w14:textId="77777777" w:rsidTr="00B32A40">
        <w:trPr>
          <w:trHeight w:val="300"/>
          <w:jc w:val="center"/>
        </w:trPr>
        <w:tc>
          <w:tcPr>
            <w:tcW w:w="2612"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5ECF4A36" w14:textId="77777777" w:rsidR="00A8246D" w:rsidRPr="00C253FD" w:rsidRDefault="00A8246D" w:rsidP="001071AA">
            <w:pPr>
              <w:widowControl w:val="0"/>
              <w:autoSpaceDE w:val="0"/>
              <w:autoSpaceDN w:val="0"/>
              <w:adjustRightInd w:val="0"/>
              <w:spacing w:before="0" w:after="0"/>
              <w:ind w:left="14"/>
              <w:rPr>
                <w:rFonts w:ascii="Calibri" w:eastAsia="MS Mincho" w:hAnsi="Calibri" w:cs="Calibri"/>
                <w:color w:val="000000" w:themeColor="text1"/>
              </w:rPr>
            </w:pPr>
            <w:r w:rsidRPr="00C253FD">
              <w:rPr>
                <w:rFonts w:eastAsia="MS Mincho"/>
                <w:color w:val="000000" w:themeColor="text1"/>
              </w:rPr>
              <w:t xml:space="preserve">  Đệm lót sinh học phân gia cầm</w:t>
            </w:r>
          </w:p>
        </w:tc>
        <w:tc>
          <w:tcPr>
            <w:tcW w:w="2388"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515ED4E1" w14:textId="77777777" w:rsidR="00A8246D" w:rsidRPr="00C253FD" w:rsidRDefault="00A8246D" w:rsidP="001071AA">
            <w:pPr>
              <w:widowControl w:val="0"/>
              <w:autoSpaceDE w:val="0"/>
              <w:autoSpaceDN w:val="0"/>
              <w:adjustRightInd w:val="0"/>
              <w:spacing w:before="0" w:after="0"/>
              <w:ind w:left="14"/>
              <w:jc w:val="center"/>
              <w:rPr>
                <w:rFonts w:ascii="Calibri" w:eastAsia="MS Mincho" w:hAnsi="Calibri" w:cs="Calibri"/>
                <w:color w:val="000000" w:themeColor="text1"/>
              </w:rPr>
            </w:pPr>
            <w:r w:rsidRPr="00C253FD">
              <w:rPr>
                <w:rFonts w:eastAsia="MS Mincho"/>
                <w:color w:val="000000" w:themeColor="text1"/>
              </w:rPr>
              <w:t>0,001</w:t>
            </w:r>
          </w:p>
        </w:tc>
      </w:tr>
      <w:tr w:rsidR="00A8246D" w:rsidRPr="00C253FD" w14:paraId="54E3004D" w14:textId="77777777" w:rsidTr="00B32A40">
        <w:trPr>
          <w:trHeight w:val="300"/>
          <w:jc w:val="center"/>
        </w:trPr>
        <w:tc>
          <w:tcPr>
            <w:tcW w:w="2612"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77EAD0A8" w14:textId="77777777" w:rsidR="00A8246D" w:rsidRPr="00C253FD" w:rsidRDefault="00A8246D" w:rsidP="001071AA">
            <w:pPr>
              <w:widowControl w:val="0"/>
              <w:autoSpaceDE w:val="0"/>
              <w:autoSpaceDN w:val="0"/>
              <w:adjustRightInd w:val="0"/>
              <w:spacing w:before="0" w:after="0"/>
              <w:ind w:left="14"/>
              <w:rPr>
                <w:rFonts w:ascii="Calibri" w:eastAsia="MS Mincho" w:hAnsi="Calibri" w:cs="Calibri"/>
                <w:color w:val="000000" w:themeColor="text1"/>
              </w:rPr>
            </w:pPr>
            <w:r w:rsidRPr="00C253FD">
              <w:rPr>
                <w:rFonts w:eastAsia="MS Mincho"/>
                <w:color w:val="000000" w:themeColor="text1"/>
              </w:rPr>
              <w:t xml:space="preserve">  X</w:t>
            </w:r>
            <w:r w:rsidRPr="00C253FD">
              <w:rPr>
                <w:rFonts w:eastAsia="MS Mincho"/>
                <w:color w:val="000000" w:themeColor="text1"/>
                <w:lang w:val="vi-VN"/>
              </w:rPr>
              <w:t>ử l</w:t>
            </w:r>
            <w:r w:rsidRPr="00C253FD">
              <w:rPr>
                <w:rFonts w:eastAsia="MS Mincho"/>
                <w:color w:val="000000" w:themeColor="text1"/>
              </w:rPr>
              <w:t>ý hi</w:t>
            </w:r>
            <w:r w:rsidRPr="00C253FD">
              <w:rPr>
                <w:rFonts w:eastAsia="MS Mincho"/>
                <w:color w:val="000000" w:themeColor="text1"/>
                <w:lang w:val="vi-VN"/>
              </w:rPr>
              <w:t>ếu kh</w:t>
            </w:r>
            <w:r w:rsidRPr="00C253FD">
              <w:rPr>
                <w:rFonts w:eastAsia="MS Mincho"/>
                <w:color w:val="000000" w:themeColor="text1"/>
              </w:rPr>
              <w:t>í</w:t>
            </w:r>
          </w:p>
        </w:tc>
        <w:tc>
          <w:tcPr>
            <w:tcW w:w="2388"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0653B8BE" w14:textId="77777777" w:rsidR="00A8246D" w:rsidRPr="00C253FD" w:rsidRDefault="00A8246D" w:rsidP="001071AA">
            <w:pPr>
              <w:widowControl w:val="0"/>
              <w:autoSpaceDE w:val="0"/>
              <w:autoSpaceDN w:val="0"/>
              <w:adjustRightInd w:val="0"/>
              <w:spacing w:before="0" w:after="0"/>
              <w:ind w:left="14"/>
              <w:jc w:val="center"/>
              <w:rPr>
                <w:rFonts w:ascii="Calibri" w:eastAsia="MS Mincho" w:hAnsi="Calibri" w:cs="Calibri"/>
                <w:color w:val="000000" w:themeColor="text1"/>
              </w:rPr>
            </w:pPr>
            <w:r w:rsidRPr="00C253FD">
              <w:rPr>
                <w:rFonts w:eastAsia="MS Mincho"/>
                <w:color w:val="000000" w:themeColor="text1"/>
              </w:rPr>
              <w:t>0,01</w:t>
            </w:r>
          </w:p>
        </w:tc>
      </w:tr>
      <w:tr w:rsidR="00A8246D" w:rsidRPr="00C253FD" w14:paraId="56EEC6BF" w14:textId="77777777" w:rsidTr="00B32A40">
        <w:trPr>
          <w:trHeight w:val="300"/>
          <w:jc w:val="center"/>
        </w:trPr>
        <w:tc>
          <w:tcPr>
            <w:tcW w:w="2612"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238F7B6B" w14:textId="77777777" w:rsidR="00A8246D" w:rsidRPr="00C253FD" w:rsidRDefault="00A8246D" w:rsidP="001071AA">
            <w:pPr>
              <w:widowControl w:val="0"/>
              <w:autoSpaceDE w:val="0"/>
              <w:autoSpaceDN w:val="0"/>
              <w:adjustRightInd w:val="0"/>
              <w:spacing w:before="0" w:after="0"/>
              <w:ind w:left="14"/>
              <w:rPr>
                <w:rFonts w:ascii="Calibri" w:eastAsia="MS Mincho" w:hAnsi="Calibri" w:cs="Calibri"/>
                <w:color w:val="000000" w:themeColor="text1"/>
              </w:rPr>
            </w:pPr>
            <w:r w:rsidRPr="00C253FD">
              <w:rPr>
                <w:rFonts w:eastAsia="MS Mincho"/>
                <w:color w:val="000000" w:themeColor="text1"/>
              </w:rPr>
              <w:t xml:space="preserve">  Ủ phân làm phân bón</w:t>
            </w:r>
          </w:p>
        </w:tc>
        <w:tc>
          <w:tcPr>
            <w:tcW w:w="2388"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527E6B7F" w14:textId="77777777" w:rsidR="00A8246D" w:rsidRPr="00C253FD" w:rsidRDefault="00A8246D" w:rsidP="001071AA">
            <w:pPr>
              <w:widowControl w:val="0"/>
              <w:autoSpaceDE w:val="0"/>
              <w:autoSpaceDN w:val="0"/>
              <w:adjustRightInd w:val="0"/>
              <w:spacing w:before="0" w:after="0"/>
              <w:ind w:left="14"/>
              <w:jc w:val="center"/>
              <w:rPr>
                <w:rFonts w:ascii="Calibri" w:eastAsia="MS Mincho" w:hAnsi="Calibri" w:cs="Calibri"/>
                <w:color w:val="000000" w:themeColor="text1"/>
              </w:rPr>
            </w:pPr>
            <w:r w:rsidRPr="00C253FD">
              <w:rPr>
                <w:rFonts w:eastAsia="MS Mincho"/>
                <w:color w:val="000000" w:themeColor="text1"/>
              </w:rPr>
              <w:t>0,01</w:t>
            </w:r>
          </w:p>
        </w:tc>
      </w:tr>
      <w:tr w:rsidR="00A8246D" w:rsidRPr="00C253FD" w14:paraId="539C7018" w14:textId="77777777" w:rsidTr="00B32A40">
        <w:trPr>
          <w:trHeight w:val="300"/>
          <w:jc w:val="center"/>
        </w:trPr>
        <w:tc>
          <w:tcPr>
            <w:tcW w:w="2612"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214B5E89" w14:textId="77777777" w:rsidR="00A8246D" w:rsidRPr="00C253FD" w:rsidRDefault="00A8246D" w:rsidP="001071AA">
            <w:pPr>
              <w:widowControl w:val="0"/>
              <w:autoSpaceDE w:val="0"/>
              <w:autoSpaceDN w:val="0"/>
              <w:adjustRightInd w:val="0"/>
              <w:spacing w:before="0" w:after="0"/>
              <w:ind w:left="14"/>
              <w:rPr>
                <w:rFonts w:ascii="Calibri" w:eastAsia="MS Mincho" w:hAnsi="Calibri" w:cs="Calibri"/>
                <w:color w:val="000000" w:themeColor="text1"/>
              </w:rPr>
            </w:pPr>
            <w:r w:rsidRPr="00C253FD">
              <w:rPr>
                <w:rFonts w:eastAsia="MS Mincho"/>
                <w:color w:val="000000" w:themeColor="text1"/>
              </w:rPr>
              <w:t xml:space="preserve">  H</w:t>
            </w:r>
            <w:r w:rsidRPr="00C253FD">
              <w:rPr>
                <w:rFonts w:eastAsia="MS Mincho"/>
                <w:color w:val="000000" w:themeColor="text1"/>
                <w:lang w:val="vi-VN"/>
              </w:rPr>
              <w:t>ầm ủ kỵ kh</w:t>
            </w:r>
            <w:r w:rsidRPr="00C253FD">
              <w:rPr>
                <w:rFonts w:eastAsia="MS Mincho"/>
                <w:color w:val="000000" w:themeColor="text1"/>
              </w:rPr>
              <w:t>í</w:t>
            </w:r>
          </w:p>
        </w:tc>
        <w:tc>
          <w:tcPr>
            <w:tcW w:w="2388"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63767CBE" w14:textId="77777777" w:rsidR="00A8246D" w:rsidRPr="00C253FD" w:rsidRDefault="00A8246D" w:rsidP="001071AA">
            <w:pPr>
              <w:widowControl w:val="0"/>
              <w:autoSpaceDE w:val="0"/>
              <w:autoSpaceDN w:val="0"/>
              <w:adjustRightInd w:val="0"/>
              <w:spacing w:before="0" w:after="0"/>
              <w:ind w:left="14"/>
              <w:jc w:val="center"/>
              <w:rPr>
                <w:rFonts w:ascii="Calibri" w:eastAsia="MS Mincho" w:hAnsi="Calibri" w:cs="Calibri"/>
                <w:color w:val="000000" w:themeColor="text1"/>
              </w:rPr>
            </w:pPr>
            <w:r w:rsidRPr="00C253FD">
              <w:rPr>
                <w:rFonts w:eastAsia="MS Mincho"/>
                <w:color w:val="000000" w:themeColor="text1"/>
              </w:rPr>
              <w:t>0</w:t>
            </w:r>
          </w:p>
        </w:tc>
      </w:tr>
      <w:tr w:rsidR="00A8246D" w:rsidRPr="00C253FD" w14:paraId="250ECC8E" w14:textId="77777777" w:rsidTr="00B32A40">
        <w:trPr>
          <w:trHeight w:val="300"/>
          <w:jc w:val="center"/>
        </w:trPr>
        <w:tc>
          <w:tcPr>
            <w:tcW w:w="2612" w:type="pct"/>
            <w:tcBorders>
              <w:top w:val="single" w:sz="3" w:space="0" w:color="000000"/>
              <w:left w:val="single" w:sz="4" w:space="0" w:color="000000"/>
              <w:bottom w:val="single" w:sz="4" w:space="0" w:color="000000"/>
              <w:right w:val="single" w:sz="4" w:space="0" w:color="000000"/>
            </w:tcBorders>
            <w:shd w:val="clear" w:color="auto" w:fill="FFFFFF" w:themeFill="background1"/>
            <w:vAlign w:val="center"/>
          </w:tcPr>
          <w:p w14:paraId="33853837" w14:textId="77777777" w:rsidR="00A8246D" w:rsidRPr="00C253FD" w:rsidRDefault="00A8246D" w:rsidP="001071AA">
            <w:pPr>
              <w:widowControl w:val="0"/>
              <w:autoSpaceDE w:val="0"/>
              <w:autoSpaceDN w:val="0"/>
              <w:adjustRightInd w:val="0"/>
              <w:spacing w:before="0" w:after="0"/>
              <w:ind w:left="14"/>
              <w:rPr>
                <w:rFonts w:ascii="Calibri" w:eastAsia="MS Mincho" w:hAnsi="Calibri" w:cs="Calibri"/>
                <w:color w:val="000000" w:themeColor="text1"/>
              </w:rPr>
            </w:pPr>
            <w:r w:rsidRPr="00C253FD">
              <w:rPr>
                <w:rFonts w:eastAsia="MS Mincho"/>
                <w:color w:val="000000" w:themeColor="text1"/>
              </w:rPr>
              <w:t xml:space="preserve">  Đ</w:t>
            </w:r>
            <w:r w:rsidRPr="00C253FD">
              <w:rPr>
                <w:rFonts w:eastAsia="MS Mincho"/>
                <w:color w:val="000000" w:themeColor="text1"/>
                <w:lang w:val="vi-VN"/>
              </w:rPr>
              <w:t>ồng cỏ v</w:t>
            </w:r>
            <w:r w:rsidRPr="00C253FD">
              <w:rPr>
                <w:rFonts w:eastAsia="MS Mincho"/>
                <w:color w:val="000000" w:themeColor="text1"/>
              </w:rPr>
              <w:t>à bãi chăn th</w:t>
            </w:r>
            <w:r w:rsidRPr="00C253FD">
              <w:rPr>
                <w:rFonts w:eastAsia="MS Mincho"/>
                <w:color w:val="000000" w:themeColor="text1"/>
                <w:lang w:val="vi-VN"/>
              </w:rPr>
              <w:t>ả gia s</w:t>
            </w:r>
            <w:r w:rsidRPr="00C253FD">
              <w:rPr>
                <w:rFonts w:eastAsia="MS Mincho"/>
                <w:color w:val="000000" w:themeColor="text1"/>
              </w:rPr>
              <w:t>úc</w:t>
            </w:r>
          </w:p>
        </w:tc>
        <w:tc>
          <w:tcPr>
            <w:tcW w:w="2388" w:type="pct"/>
            <w:tcBorders>
              <w:top w:val="single" w:sz="3" w:space="0" w:color="000000"/>
              <w:left w:val="single" w:sz="4" w:space="0" w:color="000000"/>
              <w:bottom w:val="single" w:sz="4" w:space="0" w:color="000000"/>
              <w:right w:val="single" w:sz="4" w:space="0" w:color="000000"/>
            </w:tcBorders>
            <w:shd w:val="clear" w:color="auto" w:fill="FFFFFF" w:themeFill="background1"/>
            <w:vAlign w:val="center"/>
          </w:tcPr>
          <w:p w14:paraId="18CA5440" w14:textId="77777777" w:rsidR="00A8246D" w:rsidRPr="00C253FD" w:rsidRDefault="00A8246D" w:rsidP="001071AA">
            <w:pPr>
              <w:widowControl w:val="0"/>
              <w:autoSpaceDE w:val="0"/>
              <w:autoSpaceDN w:val="0"/>
              <w:adjustRightInd w:val="0"/>
              <w:spacing w:before="0" w:after="0"/>
              <w:ind w:left="14"/>
              <w:jc w:val="center"/>
              <w:rPr>
                <w:rFonts w:ascii="Calibri" w:eastAsia="MS Mincho" w:hAnsi="Calibri" w:cs="Calibri"/>
                <w:color w:val="000000" w:themeColor="text1"/>
              </w:rPr>
            </w:pPr>
            <w:r w:rsidRPr="00C253FD">
              <w:rPr>
                <w:rFonts w:eastAsia="MS Mincho"/>
                <w:color w:val="000000" w:themeColor="text1"/>
              </w:rPr>
              <w:t>-</w:t>
            </w:r>
          </w:p>
        </w:tc>
      </w:tr>
    </w:tbl>
    <w:p w14:paraId="28332DB6" w14:textId="1298E3D3" w:rsidR="00BE0E7B" w:rsidRPr="00BE0E7B" w:rsidRDefault="00BE0E7B" w:rsidP="00BE0E7B">
      <w:pPr>
        <w:jc w:val="right"/>
        <w:rPr>
          <w:i/>
          <w:iCs/>
        </w:rPr>
      </w:pPr>
      <w:bookmarkStart w:id="219" w:name="_Toc148542262"/>
      <w:r w:rsidRPr="00BE0E7B">
        <w:rPr>
          <w:i/>
          <w:iCs/>
        </w:rPr>
        <w:t>Nguồn:</w:t>
      </w:r>
      <w:r w:rsidRPr="00BE0E7B">
        <w:rPr>
          <w:i/>
          <w:iCs/>
        </w:rPr>
        <w:t>Hư</w:t>
      </w:r>
      <w:r w:rsidRPr="00BE0E7B">
        <w:rPr>
          <w:i/>
          <w:iCs/>
          <w:lang w:val="vi-VN"/>
        </w:rPr>
        <w:t xml:space="preserve">ớng </w:t>
      </w:r>
      <w:r w:rsidRPr="00BE0E7B">
        <w:rPr>
          <w:i/>
          <w:iCs/>
        </w:rPr>
        <w:t>IPCC 2006</w:t>
      </w:r>
    </w:p>
    <w:p w14:paraId="43CA2AFE" w14:textId="2258153B" w:rsidR="00A8246D" w:rsidRDefault="009E3EDF" w:rsidP="003F5D09">
      <w:pPr>
        <w:pStyle w:val="Heading3"/>
      </w:pPr>
      <w:r>
        <w:t>1</w:t>
      </w:r>
      <w:r w:rsidR="00A8246D">
        <w:t>.2.</w:t>
      </w:r>
      <w:r w:rsidR="003F5D09">
        <w:t>2</w:t>
      </w:r>
      <w:r w:rsidR="00A8246D">
        <w:t xml:space="preserve"> Các nguồn phát thải khác và phát thải ngoài CO</w:t>
      </w:r>
      <w:r w:rsidR="00A8246D">
        <w:rPr>
          <w:vertAlign w:val="subscript"/>
        </w:rPr>
        <w:t>2</w:t>
      </w:r>
      <w:bookmarkEnd w:id="219"/>
    </w:p>
    <w:p w14:paraId="3DE03016" w14:textId="31CC3322" w:rsidR="00A8246D" w:rsidRDefault="009E3EDF" w:rsidP="00A8246D">
      <w:pPr>
        <w:pStyle w:val="Heading4"/>
      </w:pPr>
      <w:r>
        <w:t>1</w:t>
      </w:r>
      <w:r w:rsidR="00A8246D">
        <w:t>.2</w:t>
      </w:r>
      <w:r w:rsidR="003F5D09">
        <w:t>.2</w:t>
      </w:r>
      <w:r w:rsidR="00A8246D">
        <w:t xml:space="preserve">.1. Phát thải khí nhà kính từ Đốt sinh khối (3C1) </w:t>
      </w:r>
    </w:p>
    <w:p w14:paraId="5CA17F5A" w14:textId="77777777" w:rsidR="00A8246D" w:rsidRPr="00B32A40" w:rsidRDefault="00A8246D" w:rsidP="00A8246D">
      <w:pPr>
        <w:spacing w:line="360" w:lineRule="auto"/>
        <w:rPr>
          <w:i/>
          <w:color w:val="000000"/>
        </w:rPr>
      </w:pPr>
      <w:r w:rsidRPr="00B32A40">
        <w:rPr>
          <w:i/>
          <w:color w:val="000000"/>
        </w:rPr>
        <w:t xml:space="preserve">a) Đất rừng (3C1a) </w:t>
      </w:r>
    </w:p>
    <w:p w14:paraId="3A9F84D9" w14:textId="77777777" w:rsidR="00A8246D" w:rsidRPr="009E3EDF" w:rsidRDefault="00A8246D" w:rsidP="00B32A40">
      <w:pPr>
        <w:spacing w:beforeLines="60" w:before="144" w:afterLines="60" w:after="144"/>
        <w:ind w:firstLine="720"/>
        <w:rPr>
          <w:color w:val="000000" w:themeColor="text1"/>
          <w:lang w:eastAsia="ja-JP"/>
        </w:rPr>
      </w:pPr>
      <w:r w:rsidRPr="009E3EDF">
        <w:rPr>
          <w:color w:val="000000" w:themeColor="text1"/>
          <w:lang w:eastAsia="ja-JP"/>
        </w:rPr>
        <w:t xml:space="preserve">Thông số sử dụng trong tính toán bao gồm: </w:t>
      </w:r>
    </w:p>
    <w:p w14:paraId="14B85AEB" w14:textId="77777777" w:rsidR="00A8246D" w:rsidRPr="009E3EDF" w:rsidRDefault="00A8246D" w:rsidP="00A8246D">
      <w:pPr>
        <w:pStyle w:val="ListParagraph"/>
        <w:numPr>
          <w:ilvl w:val="0"/>
          <w:numId w:val="1"/>
        </w:numPr>
        <w:spacing w:beforeLines="60" w:before="144" w:afterLines="60" w:after="144" w:line="312" w:lineRule="auto"/>
        <w:rPr>
          <w:color w:val="000000" w:themeColor="text1"/>
          <w:szCs w:val="28"/>
          <w:lang w:eastAsia="ja-JP"/>
        </w:rPr>
      </w:pPr>
      <w:r w:rsidRPr="009E3EDF">
        <w:rPr>
          <w:color w:val="000000" w:themeColor="text1"/>
          <w:szCs w:val="28"/>
          <w:lang w:eastAsia="ja-JP"/>
        </w:rPr>
        <w:t>Khối lượng sinh khối được đốt cháy: là sinh khối tươi của Rừng gỗ trồng (loại rừng xảy ra cháy) là 42,08 (tdm/ha).</w:t>
      </w:r>
    </w:p>
    <w:p w14:paraId="7F8493ED" w14:textId="77777777" w:rsidR="00A8246D" w:rsidRPr="009E3EDF" w:rsidRDefault="00A8246D" w:rsidP="00A8246D">
      <w:pPr>
        <w:pStyle w:val="ListParagraph"/>
        <w:numPr>
          <w:ilvl w:val="0"/>
          <w:numId w:val="1"/>
        </w:numPr>
        <w:spacing w:beforeLines="60" w:before="144" w:afterLines="60" w:after="144" w:line="312" w:lineRule="auto"/>
        <w:rPr>
          <w:color w:val="000000" w:themeColor="text1"/>
          <w:szCs w:val="28"/>
          <w:lang w:eastAsia="ja-JP"/>
        </w:rPr>
      </w:pPr>
      <w:r w:rsidRPr="009E3EDF">
        <w:rPr>
          <w:color w:val="000000" w:themeColor="text1"/>
          <w:szCs w:val="28"/>
          <w:lang w:eastAsia="ja-JP"/>
        </w:rPr>
        <w:t xml:space="preserve">Hệ số đốt cháy sinh khối là 0,55 được đưa ra tại Bảng 2.6 trang 2.48, chương 2, phần 4, IPCC2006. </w:t>
      </w:r>
    </w:p>
    <w:p w14:paraId="1C2BF1E5" w14:textId="77777777" w:rsidR="00A8246D" w:rsidRPr="009E3EDF" w:rsidRDefault="00A8246D" w:rsidP="00A8246D">
      <w:pPr>
        <w:pStyle w:val="ListParagraph"/>
        <w:numPr>
          <w:ilvl w:val="0"/>
          <w:numId w:val="1"/>
        </w:numPr>
        <w:spacing w:beforeLines="60" w:before="144" w:afterLines="60" w:after="144" w:line="312" w:lineRule="auto"/>
        <w:rPr>
          <w:color w:val="000000" w:themeColor="text1"/>
          <w:szCs w:val="28"/>
          <w:lang w:eastAsia="ja-JP"/>
        </w:rPr>
      </w:pPr>
      <w:r w:rsidRPr="009E3EDF">
        <w:rPr>
          <w:color w:val="000000" w:themeColor="text1"/>
          <w:szCs w:val="28"/>
          <w:lang w:eastAsia="ja-JP"/>
        </w:rPr>
        <w:t xml:space="preserve"> Các giá trị mặc định của hệ số phát thải CH</w:t>
      </w:r>
      <w:r w:rsidRPr="009E3EDF">
        <w:rPr>
          <w:color w:val="000000" w:themeColor="text1"/>
          <w:szCs w:val="28"/>
          <w:vertAlign w:val="subscript"/>
          <w:lang w:eastAsia="ja-JP"/>
        </w:rPr>
        <w:t>4</w:t>
      </w:r>
      <w:r w:rsidRPr="009E3EDF">
        <w:rPr>
          <w:color w:val="000000" w:themeColor="text1"/>
          <w:szCs w:val="28"/>
          <w:lang w:eastAsia="ja-JP"/>
        </w:rPr>
        <w:t>, CO, NOx và N</w:t>
      </w:r>
      <w:r w:rsidRPr="009E3EDF">
        <w:rPr>
          <w:color w:val="000000" w:themeColor="text1"/>
          <w:szCs w:val="28"/>
          <w:vertAlign w:val="subscript"/>
          <w:lang w:eastAsia="ja-JP"/>
        </w:rPr>
        <w:t>2</w:t>
      </w:r>
      <w:r w:rsidRPr="009E3EDF">
        <w:rPr>
          <w:color w:val="000000" w:themeColor="text1"/>
          <w:szCs w:val="28"/>
          <w:lang w:eastAsia="ja-JP"/>
        </w:rPr>
        <w:t xml:space="preserve">O được đưa ra trong Bảng 2.5, trang 2.47, chương 2, phần 4, IPCC 2006 – Rừng nhiệt đới mở rộng, cụ thể trong bảng sau: </w:t>
      </w:r>
    </w:p>
    <w:p w14:paraId="5CEBAF56" w14:textId="4E0E7FF9" w:rsidR="00A8246D" w:rsidRPr="009E3EDF" w:rsidRDefault="009E3EDF" w:rsidP="009E3EDF">
      <w:pPr>
        <w:pStyle w:val="Caption"/>
        <w:rPr>
          <w:color w:val="000000" w:themeColor="text1"/>
        </w:rPr>
      </w:pPr>
      <w:bookmarkStart w:id="220" w:name="_Toc137735566"/>
      <w:bookmarkStart w:id="221" w:name="_Toc148360145"/>
      <w:r>
        <w:t>Bảng 1.</w:t>
      </w:r>
      <w:r w:rsidR="002E7C8C">
        <w:fldChar w:fldCharType="begin"/>
      </w:r>
      <w:r w:rsidR="002E7C8C">
        <w:instrText xml:space="preserve"> SEQ Bảng_1. \* ARABIC </w:instrText>
      </w:r>
      <w:r w:rsidR="002E7C8C">
        <w:fldChar w:fldCharType="separate"/>
      </w:r>
      <w:r w:rsidR="00D27C04">
        <w:rPr>
          <w:noProof/>
        </w:rPr>
        <w:t>10</w:t>
      </w:r>
      <w:r w:rsidR="002E7C8C">
        <w:rPr>
          <w:noProof/>
        </w:rPr>
        <w:fldChar w:fldCharType="end"/>
      </w:r>
      <w:r w:rsidR="00A8246D" w:rsidRPr="009E3EDF">
        <w:rPr>
          <w:color w:val="000000" w:themeColor="text1"/>
        </w:rPr>
        <w:t xml:space="preserve"> Hệ số phát thải của các khí nhà kính</w:t>
      </w:r>
      <w:bookmarkEnd w:id="220"/>
      <w:bookmarkEnd w:id="221"/>
      <w:r w:rsidR="00A8246D" w:rsidRPr="009E3EDF">
        <w:rPr>
          <w:color w:val="000000" w:themeColor="text1"/>
        </w:rPr>
        <w:t xml:space="preserve"> </w:t>
      </w:r>
    </w:p>
    <w:tbl>
      <w:tblPr>
        <w:tblStyle w:val="TableGrid"/>
        <w:tblW w:w="5000" w:type="pct"/>
        <w:tblLook w:val="04A0" w:firstRow="1" w:lastRow="0" w:firstColumn="1" w:lastColumn="0" w:noHBand="0" w:noVBand="1"/>
      </w:tblPr>
      <w:tblGrid>
        <w:gridCol w:w="4521"/>
        <w:gridCol w:w="4540"/>
      </w:tblGrid>
      <w:tr w:rsidR="00A8246D" w:rsidRPr="009E3EDF" w14:paraId="17EF2E6E" w14:textId="77777777" w:rsidTr="00B32A40">
        <w:trPr>
          <w:tblHeader/>
        </w:trPr>
        <w:tc>
          <w:tcPr>
            <w:tcW w:w="2495" w:type="pct"/>
            <w:shd w:val="clear" w:color="auto" w:fill="D9D9D9" w:themeFill="background1" w:themeFillShade="D9"/>
            <w:vAlign w:val="center"/>
          </w:tcPr>
          <w:p w14:paraId="58B26B94" w14:textId="77777777" w:rsidR="00A8246D" w:rsidRPr="009E3EDF" w:rsidRDefault="00A8246D" w:rsidP="00B32A40">
            <w:pPr>
              <w:jc w:val="center"/>
              <w:rPr>
                <w:b/>
                <w:color w:val="000000" w:themeColor="text1"/>
              </w:rPr>
            </w:pPr>
            <w:r w:rsidRPr="009E3EDF">
              <w:rPr>
                <w:b/>
                <w:color w:val="000000" w:themeColor="text1"/>
              </w:rPr>
              <w:t>Loại khí</w:t>
            </w:r>
          </w:p>
        </w:tc>
        <w:tc>
          <w:tcPr>
            <w:tcW w:w="2505" w:type="pct"/>
            <w:shd w:val="clear" w:color="auto" w:fill="D9D9D9" w:themeFill="background1" w:themeFillShade="D9"/>
            <w:vAlign w:val="center"/>
          </w:tcPr>
          <w:p w14:paraId="4FD5F7D6" w14:textId="77777777" w:rsidR="00A8246D" w:rsidRPr="009E3EDF" w:rsidRDefault="00A8246D" w:rsidP="00B32A40">
            <w:pPr>
              <w:jc w:val="center"/>
              <w:rPr>
                <w:b/>
                <w:color w:val="000000" w:themeColor="text1"/>
              </w:rPr>
            </w:pPr>
            <w:r w:rsidRPr="009E3EDF">
              <w:rPr>
                <w:b/>
                <w:color w:val="000000" w:themeColor="text1"/>
              </w:rPr>
              <w:t>Hệ số phát thải</w:t>
            </w:r>
          </w:p>
          <w:p w14:paraId="5E91BC3C" w14:textId="77777777" w:rsidR="00A8246D" w:rsidRPr="009E3EDF" w:rsidRDefault="00A8246D" w:rsidP="00B32A40">
            <w:pPr>
              <w:jc w:val="center"/>
              <w:rPr>
                <w:b/>
                <w:color w:val="000000" w:themeColor="text1"/>
              </w:rPr>
            </w:pPr>
            <w:r w:rsidRPr="009E3EDF">
              <w:rPr>
                <w:b/>
                <w:color w:val="000000" w:themeColor="text1"/>
              </w:rPr>
              <w:t>(g/kgdm)</w:t>
            </w:r>
          </w:p>
        </w:tc>
      </w:tr>
      <w:tr w:rsidR="00A8246D" w:rsidRPr="009E3EDF" w14:paraId="7FF662FB" w14:textId="77777777" w:rsidTr="00B32A40">
        <w:tc>
          <w:tcPr>
            <w:tcW w:w="2495" w:type="pct"/>
          </w:tcPr>
          <w:p w14:paraId="4DD4E343" w14:textId="77777777" w:rsidR="00A8246D" w:rsidRPr="009E3EDF" w:rsidRDefault="00A8246D" w:rsidP="001071AA">
            <w:pPr>
              <w:jc w:val="center"/>
              <w:rPr>
                <w:color w:val="000000" w:themeColor="text1"/>
              </w:rPr>
            </w:pPr>
            <w:r w:rsidRPr="009E3EDF">
              <w:rPr>
                <w:color w:val="000000" w:themeColor="text1"/>
                <w:lang w:eastAsia="ja-JP"/>
              </w:rPr>
              <w:t>CH</w:t>
            </w:r>
            <w:r w:rsidRPr="009E3EDF">
              <w:rPr>
                <w:color w:val="000000" w:themeColor="text1"/>
                <w:vertAlign w:val="subscript"/>
                <w:lang w:eastAsia="ja-JP"/>
              </w:rPr>
              <w:t>4</w:t>
            </w:r>
          </w:p>
        </w:tc>
        <w:tc>
          <w:tcPr>
            <w:tcW w:w="2505" w:type="pct"/>
          </w:tcPr>
          <w:p w14:paraId="7B1F6F1B" w14:textId="77777777" w:rsidR="00A8246D" w:rsidRPr="009E3EDF" w:rsidRDefault="00A8246D" w:rsidP="001071AA">
            <w:pPr>
              <w:jc w:val="center"/>
              <w:rPr>
                <w:color w:val="000000" w:themeColor="text1"/>
              </w:rPr>
            </w:pPr>
            <w:r w:rsidRPr="009E3EDF">
              <w:rPr>
                <w:color w:val="000000" w:themeColor="text1"/>
              </w:rPr>
              <w:t>4,7</w:t>
            </w:r>
          </w:p>
        </w:tc>
      </w:tr>
      <w:tr w:rsidR="00A8246D" w:rsidRPr="009E3EDF" w14:paraId="727FE946" w14:textId="77777777" w:rsidTr="00B32A40">
        <w:tc>
          <w:tcPr>
            <w:tcW w:w="2495" w:type="pct"/>
          </w:tcPr>
          <w:p w14:paraId="2A4020E9" w14:textId="77777777" w:rsidR="00A8246D" w:rsidRPr="009E3EDF" w:rsidRDefault="00A8246D" w:rsidP="001071AA">
            <w:pPr>
              <w:jc w:val="center"/>
              <w:rPr>
                <w:color w:val="000000" w:themeColor="text1"/>
              </w:rPr>
            </w:pPr>
            <w:r w:rsidRPr="009E3EDF">
              <w:rPr>
                <w:color w:val="000000" w:themeColor="text1"/>
                <w:lang w:eastAsia="ja-JP"/>
              </w:rPr>
              <w:t>CO</w:t>
            </w:r>
          </w:p>
        </w:tc>
        <w:tc>
          <w:tcPr>
            <w:tcW w:w="2505" w:type="pct"/>
          </w:tcPr>
          <w:p w14:paraId="793B4982" w14:textId="77777777" w:rsidR="00A8246D" w:rsidRPr="009E3EDF" w:rsidRDefault="00A8246D" w:rsidP="001071AA">
            <w:pPr>
              <w:jc w:val="center"/>
              <w:rPr>
                <w:color w:val="000000" w:themeColor="text1"/>
              </w:rPr>
            </w:pPr>
            <w:r w:rsidRPr="009E3EDF">
              <w:rPr>
                <w:color w:val="000000" w:themeColor="text1"/>
              </w:rPr>
              <w:t>107</w:t>
            </w:r>
          </w:p>
        </w:tc>
      </w:tr>
      <w:tr w:rsidR="00A8246D" w:rsidRPr="009E3EDF" w14:paraId="772012BE" w14:textId="77777777" w:rsidTr="00B32A40">
        <w:tc>
          <w:tcPr>
            <w:tcW w:w="2495" w:type="pct"/>
          </w:tcPr>
          <w:p w14:paraId="302515BF" w14:textId="77777777" w:rsidR="00A8246D" w:rsidRPr="009E3EDF" w:rsidRDefault="00A8246D" w:rsidP="001071AA">
            <w:pPr>
              <w:jc w:val="center"/>
              <w:rPr>
                <w:color w:val="000000" w:themeColor="text1"/>
              </w:rPr>
            </w:pPr>
            <w:r w:rsidRPr="009E3EDF">
              <w:rPr>
                <w:color w:val="000000" w:themeColor="text1"/>
                <w:lang w:eastAsia="ja-JP"/>
              </w:rPr>
              <w:t>NOx</w:t>
            </w:r>
          </w:p>
        </w:tc>
        <w:tc>
          <w:tcPr>
            <w:tcW w:w="2505" w:type="pct"/>
          </w:tcPr>
          <w:p w14:paraId="19C008D8" w14:textId="77777777" w:rsidR="00A8246D" w:rsidRPr="009E3EDF" w:rsidRDefault="00A8246D" w:rsidP="001071AA">
            <w:pPr>
              <w:jc w:val="center"/>
              <w:rPr>
                <w:color w:val="000000" w:themeColor="text1"/>
              </w:rPr>
            </w:pPr>
            <w:r w:rsidRPr="009E3EDF">
              <w:rPr>
                <w:color w:val="000000" w:themeColor="text1"/>
              </w:rPr>
              <w:t>3,0</w:t>
            </w:r>
          </w:p>
        </w:tc>
      </w:tr>
      <w:tr w:rsidR="00A8246D" w:rsidRPr="00AA2ACA" w14:paraId="4336C050" w14:textId="77777777" w:rsidTr="00B32A40">
        <w:tc>
          <w:tcPr>
            <w:tcW w:w="2495" w:type="pct"/>
          </w:tcPr>
          <w:p w14:paraId="247BFFC8" w14:textId="77777777" w:rsidR="00A8246D" w:rsidRPr="009E3EDF" w:rsidRDefault="00A8246D" w:rsidP="001071AA">
            <w:pPr>
              <w:jc w:val="center"/>
              <w:rPr>
                <w:color w:val="000000" w:themeColor="text1"/>
              </w:rPr>
            </w:pPr>
            <w:r w:rsidRPr="009E3EDF">
              <w:rPr>
                <w:color w:val="000000" w:themeColor="text1"/>
                <w:lang w:eastAsia="ja-JP"/>
              </w:rPr>
              <w:lastRenderedPageBreak/>
              <w:t>N</w:t>
            </w:r>
            <w:r w:rsidRPr="009E3EDF">
              <w:rPr>
                <w:color w:val="000000" w:themeColor="text1"/>
                <w:vertAlign w:val="subscript"/>
                <w:lang w:eastAsia="ja-JP"/>
              </w:rPr>
              <w:t>2</w:t>
            </w:r>
            <w:r w:rsidRPr="009E3EDF">
              <w:rPr>
                <w:color w:val="000000" w:themeColor="text1"/>
                <w:lang w:eastAsia="ja-JP"/>
              </w:rPr>
              <w:t>O</w:t>
            </w:r>
          </w:p>
        </w:tc>
        <w:tc>
          <w:tcPr>
            <w:tcW w:w="2505" w:type="pct"/>
          </w:tcPr>
          <w:p w14:paraId="44105FC4" w14:textId="77777777" w:rsidR="00A8246D" w:rsidRPr="009E3EDF" w:rsidRDefault="00A8246D" w:rsidP="001071AA">
            <w:pPr>
              <w:jc w:val="center"/>
              <w:rPr>
                <w:color w:val="000000" w:themeColor="text1"/>
              </w:rPr>
            </w:pPr>
            <w:r w:rsidRPr="009E3EDF">
              <w:rPr>
                <w:color w:val="000000" w:themeColor="text1"/>
              </w:rPr>
              <w:t>0,26</w:t>
            </w:r>
          </w:p>
        </w:tc>
      </w:tr>
    </w:tbl>
    <w:p w14:paraId="267C9C4C" w14:textId="77777777" w:rsidR="00A8246D" w:rsidRPr="00B32A40" w:rsidRDefault="00A8246D" w:rsidP="00A8246D">
      <w:pPr>
        <w:spacing w:line="360" w:lineRule="auto"/>
        <w:rPr>
          <w:i/>
          <w:color w:val="000000"/>
        </w:rPr>
      </w:pPr>
      <w:r w:rsidRPr="00B32A40">
        <w:rPr>
          <w:i/>
          <w:color w:val="000000"/>
        </w:rPr>
        <w:t>b) Đất trồng trọt (3C1b)</w:t>
      </w:r>
    </w:p>
    <w:p w14:paraId="1584E448" w14:textId="77777777" w:rsidR="00A8246D" w:rsidRPr="00C253FD" w:rsidRDefault="00A8246D" w:rsidP="00A8246D">
      <w:pPr>
        <w:widowControl w:val="0"/>
        <w:tabs>
          <w:tab w:val="left" w:pos="576"/>
          <w:tab w:val="left" w:pos="1800"/>
        </w:tabs>
        <w:autoSpaceDE w:val="0"/>
        <w:autoSpaceDN w:val="0"/>
        <w:adjustRightInd w:val="0"/>
        <w:ind w:firstLine="709"/>
        <w:rPr>
          <w:rFonts w:eastAsia="SimSun"/>
          <w:b/>
          <w:color w:val="000000" w:themeColor="text1"/>
          <w:lang w:val="vi-VN"/>
        </w:rPr>
      </w:pPr>
      <w:bookmarkStart w:id="222" w:name="_Toc49420526"/>
      <w:r w:rsidRPr="00C253FD">
        <w:rPr>
          <w:rFonts w:eastAsia="SimSun"/>
          <w:color w:val="000000" w:themeColor="text1"/>
        </w:rPr>
        <w:t>H</w:t>
      </w:r>
      <w:r w:rsidRPr="00C253FD">
        <w:rPr>
          <w:rFonts w:eastAsia="SimSun"/>
          <w:color w:val="000000" w:themeColor="text1"/>
          <w:lang w:val="vi-VN"/>
        </w:rPr>
        <w:t>ệ số ph</w:t>
      </w:r>
      <w:r w:rsidRPr="00C253FD">
        <w:rPr>
          <w:rFonts w:eastAsia="SimSun"/>
          <w:color w:val="000000" w:themeColor="text1"/>
        </w:rPr>
        <w:t>át th</w:t>
      </w:r>
      <w:r w:rsidRPr="00C253FD">
        <w:rPr>
          <w:rFonts w:eastAsia="SimSun"/>
          <w:color w:val="000000" w:themeColor="text1"/>
          <w:lang w:val="vi-VN"/>
        </w:rPr>
        <w:t>ải của mỗi loại kh</w:t>
      </w:r>
      <w:r w:rsidRPr="00C253FD">
        <w:rPr>
          <w:rFonts w:eastAsia="SimSun"/>
          <w:color w:val="000000" w:themeColor="text1"/>
        </w:rPr>
        <w:t>í t</w:t>
      </w:r>
      <w:r w:rsidRPr="00C253FD">
        <w:rPr>
          <w:rFonts w:eastAsia="SimSun"/>
          <w:color w:val="000000" w:themeColor="text1"/>
          <w:lang w:val="vi-VN"/>
        </w:rPr>
        <w:t>ừ đốt phụ phẩm n</w:t>
      </w:r>
      <w:r w:rsidRPr="00C253FD">
        <w:rPr>
          <w:rFonts w:eastAsia="SimSun"/>
          <w:color w:val="000000" w:themeColor="text1"/>
        </w:rPr>
        <w:t>ông nghi</w:t>
      </w:r>
      <w:r w:rsidRPr="00C253FD">
        <w:rPr>
          <w:rFonts w:eastAsia="SimSun"/>
          <w:color w:val="000000" w:themeColor="text1"/>
          <w:lang w:val="vi-VN"/>
        </w:rPr>
        <w:t>ệp l</w:t>
      </w:r>
      <w:r w:rsidRPr="00C253FD">
        <w:rPr>
          <w:rFonts w:eastAsia="SimSun"/>
          <w:color w:val="000000" w:themeColor="text1"/>
        </w:rPr>
        <w:t>à các giá tr</w:t>
      </w:r>
      <w:r w:rsidRPr="00C253FD">
        <w:rPr>
          <w:rFonts w:eastAsia="SimSun"/>
          <w:color w:val="000000" w:themeColor="text1"/>
          <w:lang w:val="vi-VN"/>
        </w:rPr>
        <w:t xml:space="preserve">ị mặc định trong bản hướng dẫn của IPCC </w:t>
      </w:r>
      <w:r w:rsidRPr="00C253FD">
        <w:rPr>
          <w:rFonts w:eastAsia="SimSun"/>
          <w:color w:val="000000" w:themeColor="text1"/>
        </w:rPr>
        <w:t>2006</w:t>
      </w:r>
      <w:r w:rsidRPr="00C253FD">
        <w:rPr>
          <w:rFonts w:eastAsia="SimSun"/>
          <w:color w:val="000000" w:themeColor="text1"/>
          <w:lang w:val="vi-VN"/>
        </w:rPr>
        <w:t xml:space="preserve"> bản sửa đổi.</w:t>
      </w:r>
    </w:p>
    <w:p w14:paraId="26365B60" w14:textId="67EECD20" w:rsidR="00A8246D" w:rsidRPr="00C253FD" w:rsidRDefault="009E3EDF" w:rsidP="009E3EDF">
      <w:pPr>
        <w:pStyle w:val="Caption"/>
        <w:rPr>
          <w:color w:val="000000" w:themeColor="text1"/>
          <w:lang w:val="vi-VN"/>
        </w:rPr>
      </w:pPr>
      <w:bookmarkStart w:id="223" w:name="_Toc137735570"/>
      <w:bookmarkStart w:id="224" w:name="_Toc148360146"/>
      <w:r>
        <w:t>Bảng 1.</w:t>
      </w:r>
      <w:r w:rsidR="002E7C8C">
        <w:fldChar w:fldCharType="begin"/>
      </w:r>
      <w:r w:rsidR="002E7C8C">
        <w:instrText xml:space="preserve"> SEQ Bảng_1. \* ARABIC </w:instrText>
      </w:r>
      <w:r w:rsidR="002E7C8C">
        <w:fldChar w:fldCharType="separate"/>
      </w:r>
      <w:r w:rsidR="00D27C04">
        <w:rPr>
          <w:noProof/>
        </w:rPr>
        <w:t>11</w:t>
      </w:r>
      <w:r w:rsidR="002E7C8C">
        <w:rPr>
          <w:noProof/>
        </w:rPr>
        <w:fldChar w:fldCharType="end"/>
      </w:r>
      <w:r>
        <w:t xml:space="preserve"> </w:t>
      </w:r>
      <w:r w:rsidR="00A8246D" w:rsidRPr="00C30A58">
        <w:rPr>
          <w:color w:val="000000" w:themeColor="text1"/>
          <w:lang w:val="vi-VN"/>
        </w:rPr>
        <w:t>Hệ số</w:t>
      </w:r>
      <w:r w:rsidR="00A8246D" w:rsidRPr="00C253FD">
        <w:rPr>
          <w:color w:val="000000" w:themeColor="text1"/>
          <w:lang w:val="vi-VN"/>
        </w:rPr>
        <w:t xml:space="preserve"> phát thải tính toán đốt phụ phẩm nông nghiệp ngoài đồng</w:t>
      </w:r>
      <w:bookmarkEnd w:id="222"/>
      <w:bookmarkEnd w:id="223"/>
      <w:bookmarkEnd w:id="22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000" w:firstRow="0" w:lastRow="0" w:firstColumn="0" w:lastColumn="0" w:noHBand="0" w:noVBand="0"/>
      </w:tblPr>
      <w:tblGrid>
        <w:gridCol w:w="2276"/>
        <w:gridCol w:w="2412"/>
        <w:gridCol w:w="4373"/>
      </w:tblGrid>
      <w:tr w:rsidR="00A8246D" w:rsidRPr="00C253FD" w14:paraId="40727FED" w14:textId="77777777" w:rsidTr="00B32A40">
        <w:trPr>
          <w:trHeight w:val="1"/>
        </w:trPr>
        <w:tc>
          <w:tcPr>
            <w:tcW w:w="1256" w:type="pct"/>
            <w:shd w:val="clear" w:color="auto" w:fill="D9D9D9" w:themeFill="background1" w:themeFillShade="D9"/>
            <w:vAlign w:val="center"/>
          </w:tcPr>
          <w:p w14:paraId="0E5C34B7" w14:textId="77777777" w:rsidR="00A8246D" w:rsidRPr="00C253FD" w:rsidRDefault="00A8246D" w:rsidP="00B32A40">
            <w:pPr>
              <w:widowControl w:val="0"/>
              <w:autoSpaceDE w:val="0"/>
              <w:autoSpaceDN w:val="0"/>
              <w:adjustRightInd w:val="0"/>
              <w:ind w:firstLine="2"/>
              <w:jc w:val="center"/>
              <w:rPr>
                <w:rFonts w:ascii="Calibri" w:eastAsia="SimSun" w:hAnsi="Calibri" w:cs="Calibri"/>
                <w:color w:val="000000" w:themeColor="text1"/>
              </w:rPr>
            </w:pPr>
            <w:r w:rsidRPr="00C253FD">
              <w:rPr>
                <w:rFonts w:eastAsia="SimSun"/>
                <w:b/>
                <w:bCs/>
                <w:color w:val="000000" w:themeColor="text1"/>
              </w:rPr>
              <w:t>Ch</w:t>
            </w:r>
            <w:r w:rsidRPr="00C253FD">
              <w:rPr>
                <w:rFonts w:eastAsia="SimSun"/>
                <w:b/>
                <w:bCs/>
                <w:color w:val="000000" w:themeColor="text1"/>
                <w:lang w:val="vi-VN"/>
              </w:rPr>
              <w:t>ất</w:t>
            </w:r>
          </w:p>
        </w:tc>
        <w:tc>
          <w:tcPr>
            <w:tcW w:w="1331" w:type="pct"/>
            <w:shd w:val="clear" w:color="auto" w:fill="D9D9D9" w:themeFill="background1" w:themeFillShade="D9"/>
            <w:vAlign w:val="center"/>
          </w:tcPr>
          <w:p w14:paraId="025F04DC" w14:textId="77777777" w:rsidR="00A8246D" w:rsidRPr="00C253FD" w:rsidRDefault="00A8246D" w:rsidP="00B32A40">
            <w:pPr>
              <w:widowControl w:val="0"/>
              <w:autoSpaceDE w:val="0"/>
              <w:autoSpaceDN w:val="0"/>
              <w:adjustRightInd w:val="0"/>
              <w:ind w:firstLine="2"/>
              <w:jc w:val="center"/>
              <w:rPr>
                <w:rFonts w:ascii="Calibri" w:eastAsia="SimSun" w:hAnsi="Calibri" w:cs="Calibri"/>
                <w:color w:val="000000" w:themeColor="text1"/>
              </w:rPr>
            </w:pPr>
            <w:r w:rsidRPr="00C253FD">
              <w:rPr>
                <w:rFonts w:eastAsia="SimSun"/>
                <w:b/>
                <w:bCs/>
                <w:color w:val="000000" w:themeColor="text1"/>
              </w:rPr>
              <w:t>T</w:t>
            </w:r>
            <w:r w:rsidRPr="00C253FD">
              <w:rPr>
                <w:rFonts w:eastAsia="SimSun"/>
                <w:b/>
                <w:bCs/>
                <w:color w:val="000000" w:themeColor="text1"/>
                <w:lang w:val="vi-VN"/>
              </w:rPr>
              <w:t>ỷ lệ ph</w:t>
            </w:r>
            <w:r w:rsidRPr="00C253FD">
              <w:rPr>
                <w:rFonts w:eastAsia="SimSun"/>
                <w:b/>
                <w:bCs/>
                <w:color w:val="000000" w:themeColor="text1"/>
              </w:rPr>
              <w:t>át th</w:t>
            </w:r>
            <w:r w:rsidRPr="00C253FD">
              <w:rPr>
                <w:rFonts w:eastAsia="SimSun"/>
                <w:b/>
                <w:bCs/>
                <w:color w:val="000000" w:themeColor="text1"/>
                <w:lang w:val="vi-VN"/>
              </w:rPr>
              <w:t>ải</w:t>
            </w:r>
          </w:p>
        </w:tc>
        <w:tc>
          <w:tcPr>
            <w:tcW w:w="2413" w:type="pct"/>
            <w:shd w:val="clear" w:color="auto" w:fill="D9D9D9" w:themeFill="background1" w:themeFillShade="D9"/>
            <w:vAlign w:val="center"/>
          </w:tcPr>
          <w:p w14:paraId="124A1E20" w14:textId="77777777" w:rsidR="00A8246D" w:rsidRPr="00C253FD" w:rsidRDefault="00A8246D" w:rsidP="00B32A40">
            <w:pPr>
              <w:widowControl w:val="0"/>
              <w:autoSpaceDE w:val="0"/>
              <w:autoSpaceDN w:val="0"/>
              <w:adjustRightInd w:val="0"/>
              <w:ind w:firstLine="2"/>
              <w:jc w:val="center"/>
              <w:rPr>
                <w:rFonts w:ascii="Calibri" w:eastAsia="SimSun" w:hAnsi="Calibri" w:cs="Calibri"/>
                <w:color w:val="000000" w:themeColor="text1"/>
              </w:rPr>
            </w:pPr>
            <w:r w:rsidRPr="00C253FD">
              <w:rPr>
                <w:rFonts w:eastAsia="SimSun"/>
                <w:b/>
                <w:bCs/>
                <w:color w:val="000000" w:themeColor="text1"/>
              </w:rPr>
              <w:t>Ngu</w:t>
            </w:r>
            <w:r w:rsidRPr="00C253FD">
              <w:rPr>
                <w:rFonts w:eastAsia="SimSun"/>
                <w:b/>
                <w:bCs/>
                <w:color w:val="000000" w:themeColor="text1"/>
                <w:lang w:val="vi-VN"/>
              </w:rPr>
              <w:t>ồn số liệu</w:t>
            </w:r>
          </w:p>
        </w:tc>
      </w:tr>
      <w:tr w:rsidR="00A8246D" w:rsidRPr="00C253FD" w14:paraId="1E17AB47" w14:textId="77777777" w:rsidTr="00B32A40">
        <w:trPr>
          <w:trHeight w:val="1"/>
        </w:trPr>
        <w:tc>
          <w:tcPr>
            <w:tcW w:w="1256" w:type="pct"/>
            <w:shd w:val="clear" w:color="auto" w:fill="FFFFFF" w:themeFill="background1"/>
          </w:tcPr>
          <w:p w14:paraId="03A290D3" w14:textId="77777777" w:rsidR="00A8246D" w:rsidRPr="00C253FD" w:rsidRDefault="00A8246D" w:rsidP="001071AA">
            <w:pPr>
              <w:widowControl w:val="0"/>
              <w:autoSpaceDE w:val="0"/>
              <w:autoSpaceDN w:val="0"/>
              <w:adjustRightInd w:val="0"/>
              <w:ind w:left="162" w:hanging="48"/>
              <w:jc w:val="center"/>
              <w:rPr>
                <w:rFonts w:ascii="Calibri" w:eastAsia="SimSun" w:hAnsi="Calibri" w:cs="Calibri"/>
                <w:color w:val="000000" w:themeColor="text1"/>
              </w:rPr>
            </w:pPr>
            <w:r w:rsidRPr="00C253FD">
              <w:rPr>
                <w:rFonts w:eastAsia="SimSun"/>
                <w:color w:val="000000" w:themeColor="text1"/>
              </w:rPr>
              <w:t>CH</w:t>
            </w:r>
            <w:r w:rsidRPr="00C253FD">
              <w:rPr>
                <w:rFonts w:eastAsia="SimSun"/>
                <w:color w:val="000000" w:themeColor="text1"/>
                <w:vertAlign w:val="subscript"/>
              </w:rPr>
              <w:t>4</w:t>
            </w:r>
          </w:p>
        </w:tc>
        <w:tc>
          <w:tcPr>
            <w:tcW w:w="1331" w:type="pct"/>
            <w:shd w:val="clear" w:color="auto" w:fill="FFFFFF" w:themeFill="background1"/>
            <w:vAlign w:val="center"/>
          </w:tcPr>
          <w:p w14:paraId="0E9AAD72" w14:textId="77777777" w:rsidR="00A8246D" w:rsidRPr="00C253FD" w:rsidRDefault="00A8246D" w:rsidP="001071AA">
            <w:pPr>
              <w:widowControl w:val="0"/>
              <w:autoSpaceDE w:val="0"/>
              <w:autoSpaceDN w:val="0"/>
              <w:adjustRightInd w:val="0"/>
              <w:ind w:left="162" w:hanging="48"/>
              <w:jc w:val="center"/>
              <w:rPr>
                <w:rFonts w:eastAsia="SimSun"/>
                <w:color w:val="000000" w:themeColor="text1"/>
              </w:rPr>
            </w:pPr>
            <w:r w:rsidRPr="00C253FD">
              <w:rPr>
                <w:rFonts w:eastAsia="SimSun"/>
                <w:color w:val="000000" w:themeColor="text1"/>
              </w:rPr>
              <w:t>2,7</w:t>
            </w:r>
          </w:p>
        </w:tc>
        <w:tc>
          <w:tcPr>
            <w:tcW w:w="2413" w:type="pct"/>
            <w:vMerge w:val="restart"/>
            <w:shd w:val="clear" w:color="auto" w:fill="FFFFFF" w:themeFill="background1"/>
            <w:vAlign w:val="center"/>
          </w:tcPr>
          <w:p w14:paraId="5EFCAA21" w14:textId="77777777" w:rsidR="00A8246D" w:rsidRPr="00C253FD" w:rsidRDefault="00A8246D" w:rsidP="001071AA">
            <w:pPr>
              <w:widowControl w:val="0"/>
              <w:autoSpaceDE w:val="0"/>
              <w:autoSpaceDN w:val="0"/>
              <w:adjustRightInd w:val="0"/>
              <w:ind w:left="252" w:hanging="48"/>
              <w:jc w:val="left"/>
              <w:rPr>
                <w:rFonts w:ascii="Calibri" w:eastAsia="SimSun" w:hAnsi="Calibri" w:cs="Calibri"/>
                <w:color w:val="000000" w:themeColor="text1"/>
              </w:rPr>
            </w:pPr>
            <w:r w:rsidRPr="00C253FD">
              <w:rPr>
                <w:rFonts w:eastAsia="SimSun"/>
                <w:color w:val="000000" w:themeColor="text1"/>
              </w:rPr>
              <w:t>Bảng 2.5, trang 2.46, chương 2, phần 4, Hướng dẫn IPCC 2006</w:t>
            </w:r>
          </w:p>
        </w:tc>
      </w:tr>
      <w:tr w:rsidR="00A8246D" w:rsidRPr="00C253FD" w14:paraId="5D0A04CA" w14:textId="77777777" w:rsidTr="00B32A40">
        <w:trPr>
          <w:trHeight w:val="1"/>
        </w:trPr>
        <w:tc>
          <w:tcPr>
            <w:tcW w:w="1256" w:type="pct"/>
            <w:shd w:val="clear" w:color="auto" w:fill="FFFFFF" w:themeFill="background1"/>
          </w:tcPr>
          <w:p w14:paraId="0D127CDE" w14:textId="77777777" w:rsidR="00A8246D" w:rsidRPr="00C253FD" w:rsidRDefault="00A8246D" w:rsidP="001071AA">
            <w:pPr>
              <w:widowControl w:val="0"/>
              <w:autoSpaceDE w:val="0"/>
              <w:autoSpaceDN w:val="0"/>
              <w:adjustRightInd w:val="0"/>
              <w:ind w:left="162" w:hanging="48"/>
              <w:jc w:val="center"/>
              <w:rPr>
                <w:rFonts w:ascii="Calibri" w:eastAsia="SimSun" w:hAnsi="Calibri" w:cs="Calibri"/>
                <w:color w:val="000000" w:themeColor="text1"/>
              </w:rPr>
            </w:pPr>
            <w:r w:rsidRPr="00C253FD">
              <w:rPr>
                <w:rFonts w:eastAsia="SimSun"/>
                <w:color w:val="000000" w:themeColor="text1"/>
              </w:rPr>
              <w:t>CO</w:t>
            </w:r>
          </w:p>
        </w:tc>
        <w:tc>
          <w:tcPr>
            <w:tcW w:w="1331" w:type="pct"/>
            <w:shd w:val="clear" w:color="auto" w:fill="FFFFFF" w:themeFill="background1"/>
            <w:vAlign w:val="center"/>
          </w:tcPr>
          <w:p w14:paraId="194CFB5C" w14:textId="77777777" w:rsidR="00A8246D" w:rsidRPr="00C253FD" w:rsidRDefault="00A8246D" w:rsidP="001071AA">
            <w:pPr>
              <w:widowControl w:val="0"/>
              <w:autoSpaceDE w:val="0"/>
              <w:autoSpaceDN w:val="0"/>
              <w:adjustRightInd w:val="0"/>
              <w:ind w:left="162" w:hanging="48"/>
              <w:jc w:val="center"/>
              <w:rPr>
                <w:rFonts w:eastAsia="SimSun"/>
                <w:color w:val="000000" w:themeColor="text1"/>
              </w:rPr>
            </w:pPr>
            <w:r w:rsidRPr="00C253FD">
              <w:rPr>
                <w:rFonts w:eastAsia="SimSun"/>
                <w:color w:val="000000" w:themeColor="text1"/>
              </w:rPr>
              <w:t>92</w:t>
            </w:r>
          </w:p>
        </w:tc>
        <w:tc>
          <w:tcPr>
            <w:tcW w:w="2413" w:type="pct"/>
            <w:vMerge/>
            <w:shd w:val="clear" w:color="auto" w:fill="FFFFFF" w:themeFill="background1"/>
          </w:tcPr>
          <w:p w14:paraId="3953C06E" w14:textId="77777777" w:rsidR="00A8246D" w:rsidRPr="00C253FD" w:rsidRDefault="00A8246D" w:rsidP="001071AA">
            <w:pPr>
              <w:widowControl w:val="0"/>
              <w:autoSpaceDE w:val="0"/>
              <w:autoSpaceDN w:val="0"/>
              <w:adjustRightInd w:val="0"/>
              <w:jc w:val="left"/>
              <w:rPr>
                <w:rFonts w:ascii="Calibri" w:eastAsia="SimSun" w:hAnsi="Calibri" w:cs="Calibri"/>
                <w:color w:val="000000" w:themeColor="text1"/>
              </w:rPr>
            </w:pPr>
          </w:p>
        </w:tc>
      </w:tr>
      <w:tr w:rsidR="00A8246D" w:rsidRPr="00C253FD" w14:paraId="1BD69D4D" w14:textId="77777777" w:rsidTr="00B32A40">
        <w:trPr>
          <w:trHeight w:val="1"/>
        </w:trPr>
        <w:tc>
          <w:tcPr>
            <w:tcW w:w="1256" w:type="pct"/>
            <w:shd w:val="clear" w:color="auto" w:fill="FFFFFF" w:themeFill="background1"/>
          </w:tcPr>
          <w:p w14:paraId="6466A880" w14:textId="77777777" w:rsidR="00A8246D" w:rsidRPr="00C253FD" w:rsidRDefault="00A8246D" w:rsidP="001071AA">
            <w:pPr>
              <w:widowControl w:val="0"/>
              <w:autoSpaceDE w:val="0"/>
              <w:autoSpaceDN w:val="0"/>
              <w:adjustRightInd w:val="0"/>
              <w:ind w:left="162" w:hanging="48"/>
              <w:jc w:val="center"/>
              <w:rPr>
                <w:rFonts w:ascii="Calibri" w:eastAsia="SimSun" w:hAnsi="Calibri" w:cs="Calibri"/>
                <w:color w:val="000000" w:themeColor="text1"/>
              </w:rPr>
            </w:pPr>
            <w:r w:rsidRPr="00C253FD">
              <w:rPr>
                <w:rFonts w:eastAsia="SimSun"/>
                <w:color w:val="000000" w:themeColor="text1"/>
              </w:rPr>
              <w:t>N</w:t>
            </w:r>
            <w:r w:rsidRPr="00C253FD">
              <w:rPr>
                <w:rFonts w:eastAsia="SimSun"/>
                <w:color w:val="000000" w:themeColor="text1"/>
                <w:vertAlign w:val="subscript"/>
              </w:rPr>
              <w:t>2</w:t>
            </w:r>
            <w:r w:rsidRPr="00C253FD">
              <w:rPr>
                <w:rFonts w:eastAsia="SimSun"/>
                <w:color w:val="000000" w:themeColor="text1"/>
              </w:rPr>
              <w:t>O</w:t>
            </w:r>
          </w:p>
        </w:tc>
        <w:tc>
          <w:tcPr>
            <w:tcW w:w="1331" w:type="pct"/>
            <w:shd w:val="clear" w:color="auto" w:fill="FFFFFF" w:themeFill="background1"/>
            <w:vAlign w:val="center"/>
          </w:tcPr>
          <w:p w14:paraId="515B1EA6" w14:textId="77777777" w:rsidR="00A8246D" w:rsidRPr="00C253FD" w:rsidRDefault="00A8246D" w:rsidP="001071AA">
            <w:pPr>
              <w:widowControl w:val="0"/>
              <w:autoSpaceDE w:val="0"/>
              <w:autoSpaceDN w:val="0"/>
              <w:adjustRightInd w:val="0"/>
              <w:ind w:left="162" w:hanging="48"/>
              <w:jc w:val="center"/>
              <w:rPr>
                <w:rFonts w:eastAsia="SimSun"/>
                <w:color w:val="000000" w:themeColor="text1"/>
              </w:rPr>
            </w:pPr>
            <w:r w:rsidRPr="00C253FD">
              <w:rPr>
                <w:rFonts w:eastAsia="SimSun"/>
                <w:color w:val="000000" w:themeColor="text1"/>
              </w:rPr>
              <w:t>0,07</w:t>
            </w:r>
          </w:p>
        </w:tc>
        <w:tc>
          <w:tcPr>
            <w:tcW w:w="2413" w:type="pct"/>
            <w:vMerge/>
            <w:shd w:val="clear" w:color="auto" w:fill="FFFFFF" w:themeFill="background1"/>
          </w:tcPr>
          <w:p w14:paraId="2FB3B294" w14:textId="77777777" w:rsidR="00A8246D" w:rsidRPr="00C253FD" w:rsidRDefault="00A8246D" w:rsidP="001071AA">
            <w:pPr>
              <w:widowControl w:val="0"/>
              <w:autoSpaceDE w:val="0"/>
              <w:autoSpaceDN w:val="0"/>
              <w:adjustRightInd w:val="0"/>
              <w:jc w:val="left"/>
              <w:rPr>
                <w:rFonts w:ascii="Calibri" w:eastAsia="SimSun" w:hAnsi="Calibri" w:cs="Calibri"/>
                <w:color w:val="000000" w:themeColor="text1"/>
              </w:rPr>
            </w:pPr>
          </w:p>
        </w:tc>
      </w:tr>
      <w:tr w:rsidR="00A8246D" w:rsidRPr="00C253FD" w14:paraId="40ACAE51" w14:textId="77777777" w:rsidTr="00B32A40">
        <w:trPr>
          <w:trHeight w:val="1"/>
        </w:trPr>
        <w:tc>
          <w:tcPr>
            <w:tcW w:w="1256" w:type="pct"/>
            <w:shd w:val="clear" w:color="auto" w:fill="FFFFFF" w:themeFill="background1"/>
          </w:tcPr>
          <w:p w14:paraId="135D5C08" w14:textId="77777777" w:rsidR="00A8246D" w:rsidRPr="00C253FD" w:rsidRDefault="00A8246D" w:rsidP="001071AA">
            <w:pPr>
              <w:widowControl w:val="0"/>
              <w:autoSpaceDE w:val="0"/>
              <w:autoSpaceDN w:val="0"/>
              <w:adjustRightInd w:val="0"/>
              <w:ind w:left="162" w:hanging="48"/>
              <w:jc w:val="center"/>
              <w:rPr>
                <w:rFonts w:ascii="Calibri" w:eastAsia="SimSun" w:hAnsi="Calibri" w:cs="Calibri"/>
                <w:color w:val="000000" w:themeColor="text1"/>
              </w:rPr>
            </w:pPr>
            <w:r w:rsidRPr="00C253FD">
              <w:rPr>
                <w:rFonts w:eastAsia="SimSun"/>
                <w:color w:val="000000" w:themeColor="text1"/>
              </w:rPr>
              <w:t>NOx</w:t>
            </w:r>
          </w:p>
        </w:tc>
        <w:tc>
          <w:tcPr>
            <w:tcW w:w="1331" w:type="pct"/>
            <w:shd w:val="clear" w:color="auto" w:fill="FFFFFF" w:themeFill="background1"/>
            <w:vAlign w:val="center"/>
          </w:tcPr>
          <w:p w14:paraId="7FA05633" w14:textId="77777777" w:rsidR="00A8246D" w:rsidRPr="00C253FD" w:rsidRDefault="00A8246D" w:rsidP="001071AA">
            <w:pPr>
              <w:widowControl w:val="0"/>
              <w:autoSpaceDE w:val="0"/>
              <w:autoSpaceDN w:val="0"/>
              <w:adjustRightInd w:val="0"/>
              <w:ind w:left="162" w:hanging="48"/>
              <w:jc w:val="center"/>
              <w:rPr>
                <w:rFonts w:eastAsia="SimSun"/>
                <w:color w:val="000000" w:themeColor="text1"/>
              </w:rPr>
            </w:pPr>
            <w:r w:rsidRPr="00C253FD">
              <w:rPr>
                <w:rFonts w:eastAsia="SimSun"/>
                <w:color w:val="000000" w:themeColor="text1"/>
              </w:rPr>
              <w:t>2,5</w:t>
            </w:r>
          </w:p>
        </w:tc>
        <w:tc>
          <w:tcPr>
            <w:tcW w:w="2413" w:type="pct"/>
            <w:vMerge/>
            <w:shd w:val="clear" w:color="auto" w:fill="FFFFFF" w:themeFill="background1"/>
          </w:tcPr>
          <w:p w14:paraId="4517E4AE" w14:textId="77777777" w:rsidR="00A8246D" w:rsidRPr="00C253FD" w:rsidRDefault="00A8246D" w:rsidP="001071AA">
            <w:pPr>
              <w:widowControl w:val="0"/>
              <w:autoSpaceDE w:val="0"/>
              <w:autoSpaceDN w:val="0"/>
              <w:adjustRightInd w:val="0"/>
              <w:jc w:val="left"/>
              <w:rPr>
                <w:rFonts w:ascii="Calibri" w:eastAsia="SimSun" w:hAnsi="Calibri" w:cs="Calibri"/>
                <w:color w:val="000000" w:themeColor="text1"/>
              </w:rPr>
            </w:pPr>
          </w:p>
        </w:tc>
      </w:tr>
    </w:tbl>
    <w:p w14:paraId="3BA841BA" w14:textId="77777777" w:rsidR="00A8246D" w:rsidRDefault="00A8246D" w:rsidP="00A8246D">
      <w:pPr>
        <w:spacing w:line="360" w:lineRule="auto"/>
        <w:rPr>
          <w:color w:val="000000"/>
        </w:rPr>
      </w:pPr>
      <w:r>
        <w:rPr>
          <w:color w:val="000000"/>
        </w:rPr>
        <w:tab/>
        <w:t xml:space="preserve">Hệ số phát thải từ đốt sinh khối chuyển đổi sử dụng đất sử dụng các giá trị mặc định trong bản hướng dẫn của IPCC 2006 bản sửa đổi. </w:t>
      </w:r>
    </w:p>
    <w:p w14:paraId="40EE506A" w14:textId="77777777" w:rsidR="00A8246D" w:rsidRPr="009E3EDF" w:rsidRDefault="00A8246D" w:rsidP="00A8246D">
      <w:pPr>
        <w:spacing w:beforeLines="60" w:before="144" w:afterLines="60" w:after="144"/>
        <w:rPr>
          <w:color w:val="000000" w:themeColor="text1"/>
          <w:lang w:eastAsia="ja-JP"/>
        </w:rPr>
      </w:pPr>
      <w:r w:rsidRPr="009E3EDF">
        <w:rPr>
          <w:color w:val="000000" w:themeColor="text1"/>
          <w:lang w:eastAsia="ja-JP"/>
        </w:rPr>
        <w:t xml:space="preserve">Thông số sử dụng trong tính toán bao gồm: </w:t>
      </w:r>
    </w:p>
    <w:p w14:paraId="118FD62A" w14:textId="77777777" w:rsidR="00A8246D" w:rsidRPr="009E3EDF" w:rsidRDefault="00A8246D" w:rsidP="00A8246D">
      <w:pPr>
        <w:pStyle w:val="ListParagraph"/>
        <w:numPr>
          <w:ilvl w:val="0"/>
          <w:numId w:val="1"/>
        </w:numPr>
        <w:spacing w:beforeLines="60" w:before="144" w:afterLines="60" w:after="144" w:line="312" w:lineRule="auto"/>
        <w:rPr>
          <w:color w:val="000000" w:themeColor="text1"/>
          <w:szCs w:val="28"/>
          <w:lang w:eastAsia="ja-JP"/>
        </w:rPr>
      </w:pPr>
      <w:r w:rsidRPr="009E3EDF">
        <w:rPr>
          <w:color w:val="000000" w:themeColor="text1"/>
          <w:szCs w:val="28"/>
          <w:lang w:eastAsia="ja-JP"/>
        </w:rPr>
        <w:t xml:space="preserve">Khối lượng sinh khối được đốt cháy: là sinh khối tươi của các loại đất trước chuyển đổi. </w:t>
      </w:r>
    </w:p>
    <w:p w14:paraId="6B08E36D" w14:textId="7F210639" w:rsidR="00A8246D" w:rsidRDefault="00A8246D" w:rsidP="009E3EDF">
      <w:pPr>
        <w:pStyle w:val="ListParagraph"/>
        <w:numPr>
          <w:ilvl w:val="0"/>
          <w:numId w:val="1"/>
        </w:numPr>
        <w:spacing w:beforeLines="60" w:before="144" w:afterLines="60" w:after="144" w:line="312" w:lineRule="auto"/>
        <w:rPr>
          <w:color w:val="000000" w:themeColor="text1"/>
          <w:szCs w:val="28"/>
          <w:lang w:eastAsia="ja-JP"/>
        </w:rPr>
      </w:pPr>
      <w:r w:rsidRPr="009E3EDF">
        <w:rPr>
          <w:color w:val="000000" w:themeColor="text1"/>
          <w:szCs w:val="28"/>
          <w:lang w:eastAsia="ja-JP"/>
        </w:rPr>
        <w:t xml:space="preserve">Hệ số đốt cháy sinh khối là 0,55 được đưa ra tại Bảng 2.6 trang 2.48, chương 2, phần 4, IPCC2006. </w:t>
      </w:r>
    </w:p>
    <w:p w14:paraId="30F8B311" w14:textId="4FFA5E7A" w:rsidR="009E3EDF" w:rsidRPr="009E3EDF" w:rsidRDefault="009E3EDF" w:rsidP="009E3EDF">
      <w:pPr>
        <w:pStyle w:val="ListParagraph"/>
        <w:numPr>
          <w:ilvl w:val="0"/>
          <w:numId w:val="1"/>
        </w:numPr>
        <w:spacing w:beforeLines="60" w:before="144" w:afterLines="60" w:after="144" w:line="312" w:lineRule="auto"/>
        <w:rPr>
          <w:color w:val="000000" w:themeColor="text1"/>
          <w:szCs w:val="28"/>
          <w:lang w:eastAsia="ja-JP"/>
        </w:rPr>
      </w:pPr>
      <w:r w:rsidRPr="009E3EDF">
        <w:rPr>
          <w:color w:val="000000" w:themeColor="text1"/>
          <w:szCs w:val="28"/>
          <w:lang w:eastAsia="ja-JP"/>
        </w:rPr>
        <w:t>Các giá trị mặc định của hệ số phát thải CH</w:t>
      </w:r>
      <w:r w:rsidRPr="009E3EDF">
        <w:rPr>
          <w:color w:val="000000" w:themeColor="text1"/>
          <w:szCs w:val="28"/>
          <w:vertAlign w:val="subscript"/>
          <w:lang w:eastAsia="ja-JP"/>
        </w:rPr>
        <w:t>4</w:t>
      </w:r>
      <w:r w:rsidRPr="009E3EDF">
        <w:rPr>
          <w:color w:val="000000" w:themeColor="text1"/>
          <w:szCs w:val="28"/>
          <w:lang w:eastAsia="ja-JP"/>
        </w:rPr>
        <w:t>, CO, NOx và N</w:t>
      </w:r>
      <w:r w:rsidRPr="009E3EDF">
        <w:rPr>
          <w:color w:val="000000" w:themeColor="text1"/>
          <w:szCs w:val="28"/>
          <w:vertAlign w:val="subscript"/>
          <w:lang w:eastAsia="ja-JP"/>
        </w:rPr>
        <w:t>2</w:t>
      </w:r>
      <w:r w:rsidRPr="009E3EDF">
        <w:rPr>
          <w:color w:val="000000" w:themeColor="text1"/>
          <w:szCs w:val="28"/>
          <w:lang w:eastAsia="ja-JP"/>
        </w:rPr>
        <w:t>O được đưa ra trong Bảng 2.5, trang 2.47, chương 2, phần 4, IPCC 2006 – Rừng nhiệt đới mở rộng.</w:t>
      </w:r>
      <w:r w:rsidRPr="00CD4449">
        <w:rPr>
          <w:color w:val="000000" w:themeColor="text1"/>
          <w:szCs w:val="28"/>
          <w:highlight w:val="yellow"/>
          <w:lang w:eastAsia="ja-JP"/>
        </w:rPr>
        <w:t xml:space="preserve">  </w:t>
      </w:r>
    </w:p>
    <w:p w14:paraId="4F09CBE6" w14:textId="77777777" w:rsidR="00A8246D" w:rsidRPr="00B32A40" w:rsidRDefault="00A8246D" w:rsidP="00A8246D">
      <w:pPr>
        <w:spacing w:line="360" w:lineRule="auto"/>
        <w:rPr>
          <w:i/>
          <w:color w:val="000000"/>
        </w:rPr>
      </w:pPr>
      <w:r w:rsidRPr="00B32A40">
        <w:rPr>
          <w:i/>
          <w:color w:val="000000"/>
        </w:rPr>
        <w:t xml:space="preserve">c) Đất cỏ </w:t>
      </w:r>
    </w:p>
    <w:p w14:paraId="45E027C5" w14:textId="77777777" w:rsidR="00A8246D" w:rsidRDefault="00A8246D" w:rsidP="00B32A40">
      <w:pPr>
        <w:widowControl w:val="0"/>
        <w:autoSpaceDE w:val="0"/>
        <w:autoSpaceDN w:val="0"/>
        <w:adjustRightInd w:val="0"/>
        <w:ind w:left="11" w:firstLine="709"/>
        <w:rPr>
          <w:rFonts w:eastAsia="SimSun"/>
          <w:color w:val="000000" w:themeColor="text1"/>
        </w:rPr>
      </w:pPr>
      <w:r w:rsidRPr="00C253FD">
        <w:rPr>
          <w:rFonts w:eastAsia="SimSun"/>
          <w:color w:val="000000" w:themeColor="text1"/>
        </w:rPr>
        <w:t>H</w:t>
      </w:r>
      <w:r w:rsidRPr="00C253FD">
        <w:rPr>
          <w:rFonts w:eastAsia="SimSun"/>
          <w:color w:val="000000" w:themeColor="text1"/>
          <w:lang w:val="vi-VN"/>
        </w:rPr>
        <w:t>ệ số ph</w:t>
      </w:r>
      <w:r w:rsidRPr="00C253FD">
        <w:rPr>
          <w:rFonts w:eastAsia="SimSun"/>
          <w:color w:val="000000" w:themeColor="text1"/>
        </w:rPr>
        <w:t>át th</w:t>
      </w:r>
      <w:r w:rsidRPr="00C253FD">
        <w:rPr>
          <w:rFonts w:eastAsia="SimSun"/>
          <w:color w:val="000000" w:themeColor="text1"/>
          <w:lang w:val="vi-VN"/>
        </w:rPr>
        <w:t>ải của từng loại kh</w:t>
      </w:r>
      <w:r w:rsidRPr="00C253FD">
        <w:rPr>
          <w:rFonts w:eastAsia="SimSun"/>
          <w:color w:val="000000" w:themeColor="text1"/>
        </w:rPr>
        <w:t>í do đ</w:t>
      </w:r>
      <w:r w:rsidRPr="00C253FD">
        <w:rPr>
          <w:rFonts w:eastAsia="SimSun"/>
          <w:color w:val="000000" w:themeColor="text1"/>
          <w:lang w:val="vi-VN"/>
        </w:rPr>
        <w:t xml:space="preserve">ốt </w:t>
      </w:r>
      <w:r w:rsidRPr="00C253FD">
        <w:rPr>
          <w:rFonts w:eastAsia="SimSun"/>
          <w:color w:val="000000" w:themeColor="text1"/>
        </w:rPr>
        <w:t>đồng cỏ</w:t>
      </w:r>
      <w:r w:rsidRPr="00C253FD">
        <w:rPr>
          <w:rFonts w:eastAsia="SimSun"/>
          <w:color w:val="000000" w:themeColor="text1"/>
          <w:lang w:val="vi-VN"/>
        </w:rPr>
        <w:t xml:space="preserve"> l</w:t>
      </w:r>
      <w:r w:rsidRPr="00C253FD">
        <w:rPr>
          <w:rFonts w:eastAsia="SimSun"/>
          <w:color w:val="000000" w:themeColor="text1"/>
        </w:rPr>
        <w:t>à các giá tr</w:t>
      </w:r>
      <w:r w:rsidRPr="00C253FD">
        <w:rPr>
          <w:rFonts w:eastAsia="SimSun"/>
          <w:color w:val="000000" w:themeColor="text1"/>
          <w:lang w:val="vi-VN"/>
        </w:rPr>
        <w:t xml:space="preserve">ị mặc định trong Hướng dẫn của IPCC </w:t>
      </w:r>
      <w:r w:rsidRPr="00C253FD">
        <w:rPr>
          <w:rFonts w:eastAsia="SimSun"/>
          <w:color w:val="000000" w:themeColor="text1"/>
        </w:rPr>
        <w:t>2006</w:t>
      </w:r>
      <w:r w:rsidRPr="00C253FD">
        <w:rPr>
          <w:rFonts w:eastAsia="SimSun"/>
          <w:color w:val="000000" w:themeColor="text1"/>
          <w:lang w:val="vi-VN"/>
        </w:rPr>
        <w:t>.</w:t>
      </w:r>
    </w:p>
    <w:p w14:paraId="44D1793B" w14:textId="77777777" w:rsidR="00CA318B" w:rsidRDefault="00CA318B" w:rsidP="00B32A40">
      <w:pPr>
        <w:widowControl w:val="0"/>
        <w:autoSpaceDE w:val="0"/>
        <w:autoSpaceDN w:val="0"/>
        <w:adjustRightInd w:val="0"/>
        <w:ind w:left="11" w:firstLine="709"/>
        <w:rPr>
          <w:rFonts w:eastAsia="SimSun"/>
          <w:color w:val="000000" w:themeColor="text1"/>
        </w:rPr>
      </w:pPr>
    </w:p>
    <w:p w14:paraId="2019FC75" w14:textId="77777777" w:rsidR="00CA318B" w:rsidRDefault="00CA318B" w:rsidP="00B32A40">
      <w:pPr>
        <w:widowControl w:val="0"/>
        <w:autoSpaceDE w:val="0"/>
        <w:autoSpaceDN w:val="0"/>
        <w:adjustRightInd w:val="0"/>
        <w:ind w:left="11" w:firstLine="709"/>
        <w:rPr>
          <w:rFonts w:eastAsia="SimSun"/>
          <w:color w:val="000000" w:themeColor="text1"/>
        </w:rPr>
      </w:pPr>
    </w:p>
    <w:p w14:paraId="0345E5DC" w14:textId="77777777" w:rsidR="00CA318B" w:rsidRPr="00CA318B" w:rsidRDefault="00CA318B" w:rsidP="00B32A40">
      <w:pPr>
        <w:widowControl w:val="0"/>
        <w:autoSpaceDE w:val="0"/>
        <w:autoSpaceDN w:val="0"/>
        <w:adjustRightInd w:val="0"/>
        <w:ind w:left="11" w:firstLine="709"/>
        <w:rPr>
          <w:rFonts w:eastAsia="SimSun"/>
          <w:color w:val="000000" w:themeColor="text1"/>
        </w:rPr>
      </w:pPr>
    </w:p>
    <w:p w14:paraId="43629C04" w14:textId="6195AEE0" w:rsidR="00A8246D" w:rsidRPr="00C30A58" w:rsidRDefault="00B32A40" w:rsidP="00B32A40">
      <w:pPr>
        <w:pStyle w:val="Caption"/>
        <w:rPr>
          <w:color w:val="000000" w:themeColor="text1"/>
          <w:lang w:val="vi-VN"/>
        </w:rPr>
      </w:pPr>
      <w:bookmarkStart w:id="225" w:name="_Toc137735574"/>
      <w:bookmarkStart w:id="226" w:name="_Toc148360147"/>
      <w:r>
        <w:lastRenderedPageBreak/>
        <w:t>Bảng 1.</w:t>
      </w:r>
      <w:r w:rsidR="002E7C8C">
        <w:fldChar w:fldCharType="begin"/>
      </w:r>
      <w:r w:rsidR="002E7C8C">
        <w:instrText xml:space="preserve"> SEQ Bảng_1. \* ARABIC </w:instrText>
      </w:r>
      <w:r w:rsidR="002E7C8C">
        <w:fldChar w:fldCharType="separate"/>
      </w:r>
      <w:r w:rsidR="00D27C04">
        <w:rPr>
          <w:noProof/>
        </w:rPr>
        <w:t>12</w:t>
      </w:r>
      <w:r w:rsidR="002E7C8C">
        <w:rPr>
          <w:noProof/>
        </w:rPr>
        <w:fldChar w:fldCharType="end"/>
      </w:r>
      <w:r>
        <w:t xml:space="preserve"> </w:t>
      </w:r>
      <w:r w:rsidR="00A8246D" w:rsidRPr="00C253FD">
        <w:rPr>
          <w:color w:val="000000" w:themeColor="text1"/>
          <w:lang w:val="vi-VN"/>
        </w:rPr>
        <w:t xml:space="preserve">Tỷ lệ phát thải để tính toán đốt </w:t>
      </w:r>
      <w:r w:rsidR="00A8246D" w:rsidRPr="00C30A58">
        <w:rPr>
          <w:color w:val="000000" w:themeColor="text1"/>
          <w:lang w:val="vi-VN"/>
        </w:rPr>
        <w:t>đồng cỏ</w:t>
      </w:r>
      <w:bookmarkEnd w:id="225"/>
      <w:bookmarkEnd w:id="22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000" w:firstRow="0" w:lastRow="0" w:firstColumn="0" w:lastColumn="0" w:noHBand="0" w:noVBand="0"/>
      </w:tblPr>
      <w:tblGrid>
        <w:gridCol w:w="2378"/>
        <w:gridCol w:w="2519"/>
        <w:gridCol w:w="4164"/>
      </w:tblGrid>
      <w:tr w:rsidR="00A8246D" w:rsidRPr="00C253FD" w14:paraId="201CD952" w14:textId="77777777" w:rsidTr="00B32A40">
        <w:trPr>
          <w:trHeight w:val="1"/>
        </w:trPr>
        <w:tc>
          <w:tcPr>
            <w:tcW w:w="1312" w:type="pct"/>
            <w:shd w:val="clear" w:color="auto" w:fill="D9D9D9" w:themeFill="background1" w:themeFillShade="D9"/>
          </w:tcPr>
          <w:p w14:paraId="39080B10" w14:textId="77777777" w:rsidR="00A8246D" w:rsidRPr="00C253FD" w:rsidRDefault="00A8246D" w:rsidP="001071AA">
            <w:pPr>
              <w:widowControl w:val="0"/>
              <w:autoSpaceDE w:val="0"/>
              <w:autoSpaceDN w:val="0"/>
              <w:adjustRightInd w:val="0"/>
              <w:spacing w:before="0" w:after="0"/>
              <w:ind w:firstLine="2"/>
              <w:jc w:val="center"/>
              <w:rPr>
                <w:rFonts w:ascii="Calibri" w:eastAsia="SimSun" w:hAnsi="Calibri" w:cs="Calibri"/>
                <w:color w:val="000000" w:themeColor="text1"/>
              </w:rPr>
            </w:pPr>
            <w:r w:rsidRPr="00C253FD">
              <w:rPr>
                <w:rFonts w:eastAsia="SimSun"/>
                <w:b/>
                <w:bCs/>
                <w:color w:val="000000" w:themeColor="text1"/>
              </w:rPr>
              <w:t>Khí</w:t>
            </w:r>
          </w:p>
        </w:tc>
        <w:tc>
          <w:tcPr>
            <w:tcW w:w="1390" w:type="pct"/>
            <w:shd w:val="clear" w:color="auto" w:fill="D9D9D9" w:themeFill="background1" w:themeFillShade="D9"/>
          </w:tcPr>
          <w:p w14:paraId="049D34D7" w14:textId="77777777" w:rsidR="00A8246D" w:rsidRPr="00C253FD" w:rsidRDefault="00A8246D" w:rsidP="001071AA">
            <w:pPr>
              <w:widowControl w:val="0"/>
              <w:autoSpaceDE w:val="0"/>
              <w:autoSpaceDN w:val="0"/>
              <w:adjustRightInd w:val="0"/>
              <w:spacing w:before="0" w:after="0"/>
              <w:ind w:firstLine="2"/>
              <w:jc w:val="center"/>
              <w:rPr>
                <w:rFonts w:ascii="Calibri" w:eastAsia="SimSun" w:hAnsi="Calibri" w:cs="Calibri"/>
                <w:color w:val="000000" w:themeColor="text1"/>
              </w:rPr>
            </w:pPr>
            <w:r w:rsidRPr="00C253FD">
              <w:rPr>
                <w:rFonts w:eastAsia="SimSun"/>
                <w:b/>
                <w:bCs/>
                <w:color w:val="000000" w:themeColor="text1"/>
              </w:rPr>
              <w:t>T</w:t>
            </w:r>
            <w:r w:rsidRPr="00C253FD">
              <w:rPr>
                <w:rFonts w:eastAsia="SimSun"/>
                <w:b/>
                <w:bCs/>
                <w:color w:val="000000" w:themeColor="text1"/>
                <w:lang w:val="vi-VN"/>
              </w:rPr>
              <w:t>ỷ lệ ph</w:t>
            </w:r>
            <w:r w:rsidRPr="00C253FD">
              <w:rPr>
                <w:rFonts w:eastAsia="SimSun"/>
                <w:b/>
                <w:bCs/>
                <w:color w:val="000000" w:themeColor="text1"/>
              </w:rPr>
              <w:t>át th</w:t>
            </w:r>
            <w:r w:rsidRPr="00C253FD">
              <w:rPr>
                <w:rFonts w:eastAsia="SimSun"/>
                <w:b/>
                <w:bCs/>
                <w:color w:val="000000" w:themeColor="text1"/>
                <w:lang w:val="vi-VN"/>
              </w:rPr>
              <w:t>ải</w:t>
            </w:r>
          </w:p>
        </w:tc>
        <w:tc>
          <w:tcPr>
            <w:tcW w:w="2298" w:type="pct"/>
            <w:shd w:val="clear" w:color="auto" w:fill="D9D9D9" w:themeFill="background1" w:themeFillShade="D9"/>
          </w:tcPr>
          <w:p w14:paraId="1E00CF49" w14:textId="77777777" w:rsidR="00A8246D" w:rsidRPr="00C253FD" w:rsidRDefault="00A8246D" w:rsidP="001071AA">
            <w:pPr>
              <w:widowControl w:val="0"/>
              <w:autoSpaceDE w:val="0"/>
              <w:autoSpaceDN w:val="0"/>
              <w:adjustRightInd w:val="0"/>
              <w:spacing w:before="0" w:after="0"/>
              <w:ind w:firstLine="2"/>
              <w:jc w:val="center"/>
              <w:rPr>
                <w:rFonts w:ascii="Calibri" w:eastAsia="SimSun" w:hAnsi="Calibri" w:cs="Calibri"/>
                <w:color w:val="000000" w:themeColor="text1"/>
              </w:rPr>
            </w:pPr>
            <w:r w:rsidRPr="00C253FD">
              <w:rPr>
                <w:rFonts w:eastAsia="SimSun"/>
                <w:b/>
                <w:bCs/>
                <w:color w:val="000000" w:themeColor="text1"/>
              </w:rPr>
              <w:t>Ngu</w:t>
            </w:r>
            <w:r w:rsidRPr="00C253FD">
              <w:rPr>
                <w:rFonts w:eastAsia="SimSun"/>
                <w:b/>
                <w:bCs/>
                <w:color w:val="000000" w:themeColor="text1"/>
                <w:lang w:val="vi-VN"/>
              </w:rPr>
              <w:t>ồn số liệu</w:t>
            </w:r>
          </w:p>
        </w:tc>
      </w:tr>
      <w:tr w:rsidR="00A8246D" w:rsidRPr="00C253FD" w14:paraId="073A8253" w14:textId="77777777" w:rsidTr="00B32A40">
        <w:trPr>
          <w:trHeight w:val="1"/>
        </w:trPr>
        <w:tc>
          <w:tcPr>
            <w:tcW w:w="1312" w:type="pct"/>
            <w:shd w:val="clear" w:color="auto" w:fill="FFFFFF" w:themeFill="background1"/>
          </w:tcPr>
          <w:p w14:paraId="0DC9E24E" w14:textId="77777777" w:rsidR="00A8246D" w:rsidRPr="00C253FD" w:rsidRDefault="00A8246D" w:rsidP="001071AA">
            <w:pPr>
              <w:widowControl w:val="0"/>
              <w:autoSpaceDE w:val="0"/>
              <w:autoSpaceDN w:val="0"/>
              <w:adjustRightInd w:val="0"/>
              <w:spacing w:before="0" w:after="0"/>
              <w:ind w:left="162" w:hanging="48"/>
              <w:jc w:val="center"/>
              <w:rPr>
                <w:rFonts w:ascii="Calibri" w:eastAsia="SimSun" w:hAnsi="Calibri" w:cs="Calibri"/>
                <w:color w:val="000000" w:themeColor="text1"/>
              </w:rPr>
            </w:pPr>
            <w:r w:rsidRPr="00C253FD">
              <w:rPr>
                <w:rFonts w:eastAsia="SimSun"/>
                <w:color w:val="000000" w:themeColor="text1"/>
              </w:rPr>
              <w:t>CH</w:t>
            </w:r>
            <w:r w:rsidRPr="00C253FD">
              <w:rPr>
                <w:rFonts w:eastAsia="SimSun"/>
                <w:color w:val="000000" w:themeColor="text1"/>
                <w:vertAlign w:val="subscript"/>
              </w:rPr>
              <w:t>4</w:t>
            </w:r>
          </w:p>
        </w:tc>
        <w:tc>
          <w:tcPr>
            <w:tcW w:w="1390" w:type="pct"/>
            <w:shd w:val="clear" w:color="auto" w:fill="FFFFFF" w:themeFill="background1"/>
            <w:vAlign w:val="center"/>
          </w:tcPr>
          <w:p w14:paraId="14FB70B4" w14:textId="77777777" w:rsidR="00A8246D" w:rsidRPr="00C253FD" w:rsidRDefault="00A8246D" w:rsidP="001071AA">
            <w:pPr>
              <w:widowControl w:val="0"/>
              <w:autoSpaceDE w:val="0"/>
              <w:autoSpaceDN w:val="0"/>
              <w:adjustRightInd w:val="0"/>
              <w:spacing w:before="0" w:after="0"/>
              <w:ind w:left="162" w:hanging="48"/>
              <w:jc w:val="center"/>
              <w:rPr>
                <w:rFonts w:eastAsia="SimSun"/>
                <w:color w:val="000000" w:themeColor="text1"/>
              </w:rPr>
            </w:pPr>
            <w:r w:rsidRPr="00C253FD">
              <w:rPr>
                <w:rFonts w:eastAsia="SimSun"/>
                <w:color w:val="000000" w:themeColor="text1"/>
              </w:rPr>
              <w:t>2,3</w:t>
            </w:r>
          </w:p>
        </w:tc>
        <w:tc>
          <w:tcPr>
            <w:tcW w:w="2298" w:type="pct"/>
            <w:vMerge w:val="restart"/>
            <w:shd w:val="clear" w:color="auto" w:fill="FFFFFF" w:themeFill="background1"/>
            <w:vAlign w:val="center"/>
          </w:tcPr>
          <w:p w14:paraId="0D1F5CDF" w14:textId="77777777" w:rsidR="00A8246D" w:rsidRPr="00C253FD" w:rsidRDefault="00A8246D" w:rsidP="001071AA">
            <w:pPr>
              <w:widowControl w:val="0"/>
              <w:autoSpaceDE w:val="0"/>
              <w:autoSpaceDN w:val="0"/>
              <w:adjustRightInd w:val="0"/>
              <w:spacing w:before="0" w:after="0"/>
              <w:ind w:left="252" w:hanging="48"/>
              <w:rPr>
                <w:rFonts w:ascii="Calibri" w:eastAsia="SimSun" w:hAnsi="Calibri" w:cs="Calibri"/>
                <w:color w:val="000000" w:themeColor="text1"/>
              </w:rPr>
            </w:pPr>
            <w:r w:rsidRPr="00C253FD">
              <w:rPr>
                <w:rFonts w:eastAsia="SimSun"/>
                <w:color w:val="000000" w:themeColor="text1"/>
              </w:rPr>
              <w:t>Bảng 2.5, trang 2.47, chương 2, Hướng dẫn IPCC 2006</w:t>
            </w:r>
          </w:p>
        </w:tc>
      </w:tr>
      <w:tr w:rsidR="00A8246D" w:rsidRPr="00C253FD" w14:paraId="087BF688" w14:textId="77777777" w:rsidTr="00B32A40">
        <w:trPr>
          <w:trHeight w:val="1"/>
        </w:trPr>
        <w:tc>
          <w:tcPr>
            <w:tcW w:w="1312" w:type="pct"/>
            <w:shd w:val="clear" w:color="auto" w:fill="FFFFFF" w:themeFill="background1"/>
          </w:tcPr>
          <w:p w14:paraId="6AA65D2D" w14:textId="77777777" w:rsidR="00A8246D" w:rsidRPr="00C253FD" w:rsidRDefault="00A8246D" w:rsidP="001071AA">
            <w:pPr>
              <w:widowControl w:val="0"/>
              <w:autoSpaceDE w:val="0"/>
              <w:autoSpaceDN w:val="0"/>
              <w:adjustRightInd w:val="0"/>
              <w:spacing w:before="0" w:after="0"/>
              <w:ind w:left="162" w:hanging="48"/>
              <w:jc w:val="center"/>
              <w:rPr>
                <w:rFonts w:ascii="Calibri" w:eastAsia="SimSun" w:hAnsi="Calibri" w:cs="Calibri"/>
                <w:color w:val="000000" w:themeColor="text1"/>
              </w:rPr>
            </w:pPr>
            <w:r w:rsidRPr="00C253FD">
              <w:rPr>
                <w:rFonts w:eastAsia="SimSun"/>
                <w:color w:val="000000" w:themeColor="text1"/>
              </w:rPr>
              <w:t>CO</w:t>
            </w:r>
          </w:p>
        </w:tc>
        <w:tc>
          <w:tcPr>
            <w:tcW w:w="1390" w:type="pct"/>
            <w:shd w:val="clear" w:color="auto" w:fill="FFFFFF" w:themeFill="background1"/>
            <w:vAlign w:val="center"/>
          </w:tcPr>
          <w:p w14:paraId="0B517BF1" w14:textId="77777777" w:rsidR="00A8246D" w:rsidRPr="00C253FD" w:rsidRDefault="00A8246D" w:rsidP="001071AA">
            <w:pPr>
              <w:widowControl w:val="0"/>
              <w:autoSpaceDE w:val="0"/>
              <w:autoSpaceDN w:val="0"/>
              <w:adjustRightInd w:val="0"/>
              <w:spacing w:before="0" w:after="0"/>
              <w:ind w:left="162" w:hanging="48"/>
              <w:jc w:val="center"/>
              <w:rPr>
                <w:rFonts w:eastAsia="SimSun"/>
                <w:color w:val="000000" w:themeColor="text1"/>
              </w:rPr>
            </w:pPr>
            <w:r w:rsidRPr="00C253FD">
              <w:rPr>
                <w:rFonts w:eastAsia="SimSun"/>
                <w:color w:val="000000" w:themeColor="text1"/>
              </w:rPr>
              <w:t>65</w:t>
            </w:r>
          </w:p>
        </w:tc>
        <w:tc>
          <w:tcPr>
            <w:tcW w:w="2298" w:type="pct"/>
            <w:vMerge/>
            <w:shd w:val="clear" w:color="auto" w:fill="FFFFFF" w:themeFill="background1"/>
          </w:tcPr>
          <w:p w14:paraId="500C71F0" w14:textId="77777777" w:rsidR="00A8246D" w:rsidRPr="00C253FD" w:rsidRDefault="00A8246D" w:rsidP="001071AA">
            <w:pPr>
              <w:widowControl w:val="0"/>
              <w:autoSpaceDE w:val="0"/>
              <w:autoSpaceDN w:val="0"/>
              <w:adjustRightInd w:val="0"/>
              <w:spacing w:before="0" w:after="0"/>
              <w:rPr>
                <w:rFonts w:ascii="Calibri" w:eastAsia="SimSun" w:hAnsi="Calibri" w:cs="Calibri"/>
                <w:color w:val="000000" w:themeColor="text1"/>
              </w:rPr>
            </w:pPr>
          </w:p>
        </w:tc>
      </w:tr>
      <w:tr w:rsidR="00A8246D" w:rsidRPr="00C253FD" w14:paraId="479C7D13" w14:textId="77777777" w:rsidTr="00B32A40">
        <w:trPr>
          <w:trHeight w:val="1"/>
        </w:trPr>
        <w:tc>
          <w:tcPr>
            <w:tcW w:w="1312" w:type="pct"/>
            <w:shd w:val="clear" w:color="auto" w:fill="FFFFFF" w:themeFill="background1"/>
          </w:tcPr>
          <w:p w14:paraId="16AD79EE" w14:textId="77777777" w:rsidR="00A8246D" w:rsidRPr="00C253FD" w:rsidRDefault="00A8246D" w:rsidP="001071AA">
            <w:pPr>
              <w:widowControl w:val="0"/>
              <w:autoSpaceDE w:val="0"/>
              <w:autoSpaceDN w:val="0"/>
              <w:adjustRightInd w:val="0"/>
              <w:spacing w:before="0" w:after="0"/>
              <w:ind w:left="162" w:hanging="48"/>
              <w:jc w:val="center"/>
              <w:rPr>
                <w:rFonts w:ascii="Calibri" w:eastAsia="SimSun" w:hAnsi="Calibri" w:cs="Calibri"/>
                <w:color w:val="000000" w:themeColor="text1"/>
              </w:rPr>
            </w:pPr>
            <w:r w:rsidRPr="00C253FD">
              <w:rPr>
                <w:rFonts w:eastAsia="SimSun"/>
                <w:color w:val="000000" w:themeColor="text1"/>
              </w:rPr>
              <w:t>N</w:t>
            </w:r>
            <w:r w:rsidRPr="00C253FD">
              <w:rPr>
                <w:rFonts w:eastAsia="SimSun"/>
                <w:color w:val="000000" w:themeColor="text1"/>
                <w:vertAlign w:val="subscript"/>
              </w:rPr>
              <w:t>2</w:t>
            </w:r>
            <w:r w:rsidRPr="00C253FD">
              <w:rPr>
                <w:rFonts w:eastAsia="SimSun"/>
                <w:color w:val="000000" w:themeColor="text1"/>
              </w:rPr>
              <w:t>O</w:t>
            </w:r>
          </w:p>
        </w:tc>
        <w:tc>
          <w:tcPr>
            <w:tcW w:w="1390" w:type="pct"/>
            <w:shd w:val="clear" w:color="auto" w:fill="FFFFFF" w:themeFill="background1"/>
            <w:vAlign w:val="center"/>
          </w:tcPr>
          <w:p w14:paraId="182B4D9F" w14:textId="77777777" w:rsidR="00A8246D" w:rsidRPr="00C253FD" w:rsidRDefault="00A8246D" w:rsidP="001071AA">
            <w:pPr>
              <w:widowControl w:val="0"/>
              <w:autoSpaceDE w:val="0"/>
              <w:autoSpaceDN w:val="0"/>
              <w:adjustRightInd w:val="0"/>
              <w:spacing w:before="0" w:after="0"/>
              <w:ind w:left="162" w:hanging="48"/>
              <w:jc w:val="center"/>
              <w:rPr>
                <w:rFonts w:eastAsia="SimSun"/>
                <w:color w:val="000000" w:themeColor="text1"/>
              </w:rPr>
            </w:pPr>
            <w:r w:rsidRPr="00C253FD">
              <w:rPr>
                <w:rFonts w:eastAsia="SimSun"/>
                <w:color w:val="000000" w:themeColor="text1"/>
              </w:rPr>
              <w:t>0,21</w:t>
            </w:r>
          </w:p>
        </w:tc>
        <w:tc>
          <w:tcPr>
            <w:tcW w:w="2298" w:type="pct"/>
            <w:vMerge/>
            <w:shd w:val="clear" w:color="auto" w:fill="FFFFFF" w:themeFill="background1"/>
          </w:tcPr>
          <w:p w14:paraId="504D7C0A" w14:textId="77777777" w:rsidR="00A8246D" w:rsidRPr="00C253FD" w:rsidRDefault="00A8246D" w:rsidP="001071AA">
            <w:pPr>
              <w:widowControl w:val="0"/>
              <w:autoSpaceDE w:val="0"/>
              <w:autoSpaceDN w:val="0"/>
              <w:adjustRightInd w:val="0"/>
              <w:spacing w:before="0" w:after="0"/>
              <w:rPr>
                <w:rFonts w:ascii="Calibri" w:eastAsia="SimSun" w:hAnsi="Calibri" w:cs="Calibri"/>
                <w:color w:val="000000" w:themeColor="text1"/>
              </w:rPr>
            </w:pPr>
          </w:p>
        </w:tc>
      </w:tr>
      <w:tr w:rsidR="00A8246D" w:rsidRPr="00C253FD" w14:paraId="6F5FD6B7" w14:textId="77777777" w:rsidTr="00B32A40">
        <w:trPr>
          <w:trHeight w:val="1"/>
        </w:trPr>
        <w:tc>
          <w:tcPr>
            <w:tcW w:w="1312" w:type="pct"/>
            <w:shd w:val="clear" w:color="auto" w:fill="FFFFFF" w:themeFill="background1"/>
          </w:tcPr>
          <w:p w14:paraId="59771BE4" w14:textId="77777777" w:rsidR="00A8246D" w:rsidRPr="00C253FD" w:rsidRDefault="00A8246D" w:rsidP="001071AA">
            <w:pPr>
              <w:widowControl w:val="0"/>
              <w:autoSpaceDE w:val="0"/>
              <w:autoSpaceDN w:val="0"/>
              <w:adjustRightInd w:val="0"/>
              <w:spacing w:before="0" w:after="0"/>
              <w:ind w:left="162" w:hanging="48"/>
              <w:jc w:val="center"/>
              <w:rPr>
                <w:rFonts w:ascii="Calibri" w:eastAsia="SimSun" w:hAnsi="Calibri" w:cs="Calibri"/>
                <w:color w:val="000000" w:themeColor="text1"/>
              </w:rPr>
            </w:pPr>
            <w:r w:rsidRPr="00C253FD">
              <w:rPr>
                <w:rFonts w:eastAsia="SimSun"/>
                <w:color w:val="000000" w:themeColor="text1"/>
              </w:rPr>
              <w:t>NOx</w:t>
            </w:r>
          </w:p>
        </w:tc>
        <w:tc>
          <w:tcPr>
            <w:tcW w:w="1390" w:type="pct"/>
            <w:shd w:val="clear" w:color="auto" w:fill="FFFFFF" w:themeFill="background1"/>
            <w:vAlign w:val="center"/>
          </w:tcPr>
          <w:p w14:paraId="4975D970" w14:textId="77777777" w:rsidR="00A8246D" w:rsidRPr="00C253FD" w:rsidRDefault="00A8246D" w:rsidP="001071AA">
            <w:pPr>
              <w:widowControl w:val="0"/>
              <w:autoSpaceDE w:val="0"/>
              <w:autoSpaceDN w:val="0"/>
              <w:adjustRightInd w:val="0"/>
              <w:spacing w:before="0" w:after="0"/>
              <w:ind w:left="162" w:hanging="48"/>
              <w:jc w:val="center"/>
              <w:rPr>
                <w:rFonts w:eastAsia="SimSun"/>
                <w:color w:val="000000" w:themeColor="text1"/>
              </w:rPr>
            </w:pPr>
            <w:r w:rsidRPr="00C253FD">
              <w:rPr>
                <w:rFonts w:eastAsia="SimSun"/>
                <w:color w:val="000000" w:themeColor="text1"/>
              </w:rPr>
              <w:t>3,9</w:t>
            </w:r>
          </w:p>
        </w:tc>
        <w:tc>
          <w:tcPr>
            <w:tcW w:w="2298" w:type="pct"/>
            <w:vMerge/>
            <w:shd w:val="clear" w:color="auto" w:fill="FFFFFF" w:themeFill="background1"/>
          </w:tcPr>
          <w:p w14:paraId="49236ED6" w14:textId="77777777" w:rsidR="00A8246D" w:rsidRPr="00C253FD" w:rsidRDefault="00A8246D" w:rsidP="001071AA">
            <w:pPr>
              <w:widowControl w:val="0"/>
              <w:autoSpaceDE w:val="0"/>
              <w:autoSpaceDN w:val="0"/>
              <w:adjustRightInd w:val="0"/>
              <w:spacing w:before="0" w:after="0"/>
              <w:rPr>
                <w:rFonts w:ascii="Calibri" w:eastAsia="SimSun" w:hAnsi="Calibri" w:cs="Calibri"/>
                <w:color w:val="000000" w:themeColor="text1"/>
              </w:rPr>
            </w:pPr>
          </w:p>
        </w:tc>
      </w:tr>
    </w:tbl>
    <w:p w14:paraId="4ABD158D" w14:textId="77777777" w:rsidR="00A8246D" w:rsidRPr="00B32A40" w:rsidRDefault="00A8246D" w:rsidP="00A8246D">
      <w:pPr>
        <w:rPr>
          <w:i/>
        </w:rPr>
      </w:pPr>
      <w:r w:rsidRPr="00B32A40">
        <w:rPr>
          <w:i/>
        </w:rPr>
        <w:t>d) Các loại đất khác</w:t>
      </w:r>
    </w:p>
    <w:p w14:paraId="52F0B1CA" w14:textId="77777777" w:rsidR="00A8246D" w:rsidRPr="00B32A40" w:rsidRDefault="00A8246D" w:rsidP="00B32A40">
      <w:pPr>
        <w:spacing w:beforeLines="60" w:before="144" w:afterLines="60" w:after="144"/>
        <w:ind w:firstLine="720"/>
        <w:rPr>
          <w:color w:val="000000" w:themeColor="text1"/>
          <w:lang w:eastAsia="ja-JP"/>
        </w:rPr>
      </w:pPr>
      <w:r w:rsidRPr="00B32A40">
        <w:rPr>
          <w:color w:val="000000" w:themeColor="text1"/>
          <w:lang w:eastAsia="ja-JP"/>
        </w:rPr>
        <w:t xml:space="preserve">Thông số sử dụng trong tính toán bao gồm: </w:t>
      </w:r>
    </w:p>
    <w:p w14:paraId="76E17DFA" w14:textId="77777777" w:rsidR="00A8246D" w:rsidRPr="00B32A40" w:rsidRDefault="00A8246D" w:rsidP="00A8246D">
      <w:pPr>
        <w:pStyle w:val="ListParagraph"/>
        <w:numPr>
          <w:ilvl w:val="0"/>
          <w:numId w:val="1"/>
        </w:numPr>
        <w:spacing w:beforeLines="60" w:before="144" w:afterLines="60" w:after="144" w:line="312" w:lineRule="auto"/>
        <w:rPr>
          <w:color w:val="000000" w:themeColor="text1"/>
          <w:szCs w:val="28"/>
          <w:lang w:eastAsia="ja-JP"/>
        </w:rPr>
      </w:pPr>
      <w:r w:rsidRPr="00B32A40">
        <w:rPr>
          <w:color w:val="000000" w:themeColor="text1"/>
          <w:szCs w:val="28"/>
          <w:lang w:eastAsia="ja-JP"/>
        </w:rPr>
        <w:t>Khối lượng sinh khối được đốt cháy: là sinh khối tươi của các loại đất trước chuyển đổi.</w:t>
      </w:r>
    </w:p>
    <w:p w14:paraId="43AAD9BB" w14:textId="77777777" w:rsidR="00A8246D" w:rsidRPr="00B32A40" w:rsidRDefault="00A8246D" w:rsidP="00A8246D">
      <w:pPr>
        <w:pStyle w:val="ListParagraph"/>
        <w:numPr>
          <w:ilvl w:val="0"/>
          <w:numId w:val="1"/>
        </w:numPr>
        <w:spacing w:beforeLines="60" w:before="144" w:afterLines="60" w:after="144" w:line="312" w:lineRule="auto"/>
        <w:rPr>
          <w:color w:val="000000" w:themeColor="text1"/>
          <w:szCs w:val="28"/>
          <w:lang w:eastAsia="ja-JP"/>
        </w:rPr>
      </w:pPr>
      <w:r w:rsidRPr="00B32A40">
        <w:rPr>
          <w:color w:val="000000" w:themeColor="text1"/>
          <w:szCs w:val="28"/>
          <w:lang w:eastAsia="ja-JP"/>
        </w:rPr>
        <w:t xml:space="preserve">Hệ số đốt cháy sinh khối là 0,55 được đưa ra tại Bảng 2.6 trang 2.48, chương 2, phần 4, IPCC2006. </w:t>
      </w:r>
    </w:p>
    <w:p w14:paraId="0C6FA2CB" w14:textId="78A1F44E" w:rsidR="00A8246D" w:rsidRDefault="00A8246D" w:rsidP="00B32A40">
      <w:pPr>
        <w:ind w:firstLine="720"/>
        <w:rPr>
          <w:color w:val="000000" w:themeColor="text1"/>
          <w:lang w:eastAsia="ja-JP"/>
        </w:rPr>
      </w:pPr>
      <w:r w:rsidRPr="00B32A40">
        <w:rPr>
          <w:color w:val="000000" w:themeColor="text1"/>
          <w:lang w:eastAsia="ja-JP"/>
        </w:rPr>
        <w:t>Các giá trị mặc định của hệ số phát thải CH</w:t>
      </w:r>
      <w:r w:rsidRPr="00B32A40">
        <w:rPr>
          <w:color w:val="000000" w:themeColor="text1"/>
          <w:vertAlign w:val="subscript"/>
          <w:lang w:eastAsia="ja-JP"/>
        </w:rPr>
        <w:t>4</w:t>
      </w:r>
      <w:r w:rsidRPr="00B32A40">
        <w:rPr>
          <w:color w:val="000000" w:themeColor="text1"/>
          <w:lang w:eastAsia="ja-JP"/>
        </w:rPr>
        <w:t>, CO, NOx và N</w:t>
      </w:r>
      <w:r w:rsidRPr="00B32A40">
        <w:rPr>
          <w:color w:val="000000" w:themeColor="text1"/>
          <w:vertAlign w:val="subscript"/>
          <w:lang w:eastAsia="ja-JP"/>
        </w:rPr>
        <w:t>2</w:t>
      </w:r>
      <w:r w:rsidRPr="00B32A40">
        <w:rPr>
          <w:color w:val="000000" w:themeColor="text1"/>
          <w:lang w:eastAsia="ja-JP"/>
        </w:rPr>
        <w:t>O được đưa ra trong Bảng 2.5, trang 2.47, chương 2, phần 4, IPCC 2006 – Rừng nhiệt đới mở rộng.</w:t>
      </w:r>
    </w:p>
    <w:p w14:paraId="31C500A4" w14:textId="7FD10BEA" w:rsidR="00A8246D" w:rsidRDefault="009E3EDF" w:rsidP="00A8246D">
      <w:pPr>
        <w:pStyle w:val="Heading4"/>
        <w:rPr>
          <w:lang w:eastAsia="ja-JP"/>
        </w:rPr>
      </w:pPr>
      <w:r>
        <w:rPr>
          <w:lang w:eastAsia="ja-JP"/>
        </w:rPr>
        <w:t>1</w:t>
      </w:r>
      <w:r w:rsidR="00A8246D">
        <w:rPr>
          <w:lang w:eastAsia="ja-JP"/>
        </w:rPr>
        <w:t>.2.</w:t>
      </w:r>
      <w:r w:rsidR="003F5D09">
        <w:rPr>
          <w:lang w:eastAsia="ja-JP"/>
        </w:rPr>
        <w:t>2.</w:t>
      </w:r>
      <w:r w:rsidR="00A8246D">
        <w:rPr>
          <w:lang w:eastAsia="ja-JP"/>
        </w:rPr>
        <w:t>2. Vôi (3C2)</w:t>
      </w:r>
    </w:p>
    <w:p w14:paraId="6DB66493" w14:textId="77777777" w:rsidR="00A8246D" w:rsidRPr="00D32E85" w:rsidRDefault="00A8246D" w:rsidP="00A8246D">
      <w:pPr>
        <w:widowControl w:val="0"/>
        <w:tabs>
          <w:tab w:val="left" w:pos="576"/>
          <w:tab w:val="left" w:pos="1800"/>
        </w:tabs>
        <w:autoSpaceDE w:val="0"/>
        <w:autoSpaceDN w:val="0"/>
        <w:adjustRightInd w:val="0"/>
        <w:ind w:firstLine="709"/>
        <w:rPr>
          <w:rFonts w:eastAsia="SimSun"/>
          <w:b/>
          <w:color w:val="000000" w:themeColor="text1"/>
          <w:lang w:val="vi-VN"/>
        </w:rPr>
      </w:pPr>
      <w:r w:rsidRPr="00C30A58">
        <w:rPr>
          <w:rFonts w:eastAsia="SimSun"/>
          <w:color w:val="000000" w:themeColor="text1"/>
          <w:lang w:val="vi-VN"/>
        </w:rPr>
        <w:t>H</w:t>
      </w:r>
      <w:r w:rsidRPr="00C253FD">
        <w:rPr>
          <w:rFonts w:eastAsia="SimSun"/>
          <w:color w:val="000000" w:themeColor="text1"/>
          <w:lang w:val="vi-VN"/>
        </w:rPr>
        <w:t>ệ số ph</w:t>
      </w:r>
      <w:r w:rsidRPr="00C30A58">
        <w:rPr>
          <w:rFonts w:eastAsia="SimSun"/>
          <w:color w:val="000000" w:themeColor="text1"/>
          <w:lang w:val="vi-VN"/>
        </w:rPr>
        <w:t>át th</w:t>
      </w:r>
      <w:r w:rsidRPr="00C253FD">
        <w:rPr>
          <w:rFonts w:eastAsia="SimSun"/>
          <w:color w:val="000000" w:themeColor="text1"/>
          <w:lang w:val="vi-VN"/>
        </w:rPr>
        <w:t xml:space="preserve">ải </w:t>
      </w:r>
      <w:r w:rsidRPr="00C30A58">
        <w:rPr>
          <w:rFonts w:eastAsia="SimSun"/>
          <w:color w:val="000000" w:themeColor="text1"/>
          <w:lang w:val="vi-VN"/>
        </w:rPr>
        <w:t>được sử dụng từ giá tr</w:t>
      </w:r>
      <w:r w:rsidRPr="00C253FD">
        <w:rPr>
          <w:rFonts w:eastAsia="SimSun"/>
          <w:color w:val="000000" w:themeColor="text1"/>
          <w:lang w:val="vi-VN"/>
        </w:rPr>
        <w:t xml:space="preserve">ị mặc định trong bản hướng dẫn của IPCC </w:t>
      </w:r>
      <w:r w:rsidRPr="00C30A58">
        <w:rPr>
          <w:rFonts w:eastAsia="SimSun"/>
          <w:color w:val="000000" w:themeColor="text1"/>
          <w:lang w:val="vi-VN"/>
        </w:rPr>
        <w:t>2006, trong đó vôi canxi bằng 0,12, vôi dolomite bằng 0,13.</w:t>
      </w:r>
    </w:p>
    <w:p w14:paraId="093D42CF" w14:textId="378015C3" w:rsidR="00A8246D" w:rsidRDefault="009E3EDF" w:rsidP="00A8246D">
      <w:pPr>
        <w:pStyle w:val="Heading4"/>
        <w:rPr>
          <w:lang w:eastAsia="ja-JP"/>
        </w:rPr>
      </w:pPr>
      <w:r>
        <w:rPr>
          <w:lang w:eastAsia="ja-JP"/>
        </w:rPr>
        <w:t>1</w:t>
      </w:r>
      <w:r w:rsidR="00A8246D">
        <w:rPr>
          <w:lang w:eastAsia="ja-JP"/>
        </w:rPr>
        <w:t>.</w:t>
      </w:r>
      <w:r w:rsidR="003F5D09">
        <w:rPr>
          <w:lang w:eastAsia="ja-JP"/>
        </w:rPr>
        <w:t>2.</w:t>
      </w:r>
      <w:r w:rsidR="00A8246D">
        <w:rPr>
          <w:lang w:eastAsia="ja-JP"/>
        </w:rPr>
        <w:t>2.3. Sử dụng phân đạm (3C3)</w:t>
      </w:r>
    </w:p>
    <w:p w14:paraId="0E38A5CA" w14:textId="77777777" w:rsidR="00A8246D" w:rsidRPr="00D32E85" w:rsidRDefault="00A8246D" w:rsidP="00A8246D">
      <w:pPr>
        <w:widowControl w:val="0"/>
        <w:tabs>
          <w:tab w:val="left" w:pos="576"/>
          <w:tab w:val="left" w:pos="1800"/>
        </w:tabs>
        <w:autoSpaceDE w:val="0"/>
        <w:autoSpaceDN w:val="0"/>
        <w:adjustRightInd w:val="0"/>
        <w:ind w:firstLine="709"/>
        <w:rPr>
          <w:rFonts w:eastAsia="SimSun"/>
          <w:b/>
          <w:color w:val="000000" w:themeColor="text1"/>
          <w:lang w:val="vi-VN"/>
        </w:rPr>
      </w:pPr>
      <w:r w:rsidRPr="00C30A58">
        <w:rPr>
          <w:rFonts w:eastAsia="SimSun"/>
          <w:color w:val="000000" w:themeColor="text1"/>
          <w:lang w:val="vi-VN"/>
        </w:rPr>
        <w:t>H</w:t>
      </w:r>
      <w:r w:rsidRPr="00C253FD">
        <w:rPr>
          <w:rFonts w:eastAsia="SimSun"/>
          <w:color w:val="000000" w:themeColor="text1"/>
          <w:lang w:val="vi-VN"/>
        </w:rPr>
        <w:t>ệ số ph</w:t>
      </w:r>
      <w:r w:rsidRPr="00C30A58">
        <w:rPr>
          <w:rFonts w:eastAsia="SimSun"/>
          <w:color w:val="000000" w:themeColor="text1"/>
          <w:lang w:val="vi-VN"/>
        </w:rPr>
        <w:t>át th</w:t>
      </w:r>
      <w:r w:rsidRPr="00C253FD">
        <w:rPr>
          <w:rFonts w:eastAsia="SimSun"/>
          <w:color w:val="000000" w:themeColor="text1"/>
          <w:lang w:val="vi-VN"/>
        </w:rPr>
        <w:t xml:space="preserve">ải </w:t>
      </w:r>
      <w:r w:rsidRPr="00C30A58">
        <w:rPr>
          <w:rFonts w:eastAsia="SimSun"/>
          <w:color w:val="000000" w:themeColor="text1"/>
          <w:lang w:val="vi-VN"/>
        </w:rPr>
        <w:t>được sử dụng từ giá tr</w:t>
      </w:r>
      <w:r w:rsidRPr="00C253FD">
        <w:rPr>
          <w:rFonts w:eastAsia="SimSun"/>
          <w:color w:val="000000" w:themeColor="text1"/>
          <w:lang w:val="vi-VN"/>
        </w:rPr>
        <w:t xml:space="preserve">ị mặc định trong </w:t>
      </w:r>
      <w:r w:rsidRPr="00C30A58">
        <w:rPr>
          <w:rFonts w:eastAsia="SimSun"/>
          <w:color w:val="000000" w:themeColor="text1"/>
          <w:lang w:val="vi-VN"/>
        </w:rPr>
        <w:t>H</w:t>
      </w:r>
      <w:r w:rsidRPr="00C253FD">
        <w:rPr>
          <w:rFonts w:eastAsia="SimSun"/>
          <w:color w:val="000000" w:themeColor="text1"/>
          <w:lang w:val="vi-VN"/>
        </w:rPr>
        <w:t xml:space="preserve">ướng dẫn của IPCC </w:t>
      </w:r>
      <w:r w:rsidRPr="00C30A58">
        <w:rPr>
          <w:rFonts w:eastAsia="SimSun"/>
          <w:color w:val="000000" w:themeColor="text1"/>
          <w:lang w:val="vi-VN"/>
        </w:rPr>
        <w:t>2006 bằng 0,2.</w:t>
      </w:r>
    </w:p>
    <w:p w14:paraId="2E3CFEC4" w14:textId="2F64DCDF" w:rsidR="00A8246D" w:rsidRDefault="009E3EDF" w:rsidP="00A8246D">
      <w:pPr>
        <w:pStyle w:val="Heading4"/>
        <w:rPr>
          <w:lang w:eastAsia="ja-JP"/>
        </w:rPr>
      </w:pPr>
      <w:r>
        <w:rPr>
          <w:lang w:eastAsia="ja-JP"/>
        </w:rPr>
        <w:t>1</w:t>
      </w:r>
      <w:r w:rsidR="00A8246D">
        <w:rPr>
          <w:lang w:eastAsia="ja-JP"/>
        </w:rPr>
        <w:t>.2</w:t>
      </w:r>
      <w:r w:rsidR="003F5D09">
        <w:rPr>
          <w:lang w:eastAsia="ja-JP"/>
        </w:rPr>
        <w:t>.2</w:t>
      </w:r>
      <w:r w:rsidR="00A8246D">
        <w:rPr>
          <w:lang w:eastAsia="ja-JP"/>
        </w:rPr>
        <w:t>.4. Phát thải trực tiếp N</w:t>
      </w:r>
      <w:r w:rsidR="00A8246D">
        <w:rPr>
          <w:vertAlign w:val="subscript"/>
          <w:lang w:eastAsia="ja-JP"/>
        </w:rPr>
        <w:t>2</w:t>
      </w:r>
      <w:r w:rsidR="00A8246D">
        <w:rPr>
          <w:lang w:eastAsia="ja-JP"/>
        </w:rPr>
        <w:t>O từ đất (3C4)</w:t>
      </w:r>
    </w:p>
    <w:p w14:paraId="75066A82" w14:textId="77777777" w:rsidR="00A8246D" w:rsidRDefault="00A8246D" w:rsidP="00A8246D">
      <w:pPr>
        <w:widowControl w:val="0"/>
        <w:autoSpaceDE w:val="0"/>
        <w:autoSpaceDN w:val="0"/>
        <w:adjustRightInd w:val="0"/>
        <w:rPr>
          <w:rStyle w:val="fontstyle01"/>
          <w:color w:val="000000" w:themeColor="text1"/>
          <w:sz w:val="28"/>
          <w:szCs w:val="28"/>
        </w:rPr>
      </w:pPr>
      <w:r w:rsidRPr="00C253FD">
        <w:rPr>
          <w:rFonts w:eastAsia="SimSun"/>
          <w:color w:val="000000" w:themeColor="text1"/>
        </w:rPr>
        <w:t>H</w:t>
      </w:r>
      <w:r w:rsidRPr="00C253FD">
        <w:rPr>
          <w:rFonts w:eastAsia="SimSun"/>
          <w:color w:val="000000" w:themeColor="text1"/>
          <w:lang w:val="vi-VN"/>
        </w:rPr>
        <w:t>ệ số ph</w:t>
      </w:r>
      <w:r w:rsidRPr="00C253FD">
        <w:rPr>
          <w:rFonts w:eastAsia="SimSun"/>
          <w:color w:val="000000" w:themeColor="text1"/>
        </w:rPr>
        <w:t>át th</w:t>
      </w:r>
      <w:r w:rsidRPr="00C253FD">
        <w:rPr>
          <w:rFonts w:eastAsia="SimSun"/>
          <w:color w:val="000000" w:themeColor="text1"/>
          <w:lang w:val="vi-VN"/>
        </w:rPr>
        <w:t>ải được d</w:t>
      </w:r>
      <w:r w:rsidRPr="00C253FD">
        <w:rPr>
          <w:rFonts w:eastAsia="SimSun"/>
          <w:color w:val="000000" w:themeColor="text1"/>
        </w:rPr>
        <w:t>ùng đ</w:t>
      </w:r>
      <w:r w:rsidRPr="00C253FD">
        <w:rPr>
          <w:rFonts w:eastAsia="SimSun"/>
          <w:color w:val="000000" w:themeColor="text1"/>
          <w:lang w:val="vi-VN"/>
        </w:rPr>
        <w:t>ể ước t</w:t>
      </w:r>
      <w:r w:rsidRPr="00C253FD">
        <w:rPr>
          <w:rFonts w:eastAsia="SimSun"/>
          <w:color w:val="000000" w:themeColor="text1"/>
        </w:rPr>
        <w:t>ính lư</w:t>
      </w:r>
      <w:r w:rsidRPr="00C253FD">
        <w:rPr>
          <w:rFonts w:eastAsia="SimSun"/>
          <w:color w:val="000000" w:themeColor="text1"/>
          <w:lang w:val="vi-VN"/>
        </w:rPr>
        <w:t>ợng ph</w:t>
      </w:r>
      <w:r w:rsidRPr="00C253FD">
        <w:rPr>
          <w:rFonts w:eastAsia="SimSun"/>
          <w:color w:val="000000" w:themeColor="text1"/>
        </w:rPr>
        <w:t>át th</w:t>
      </w:r>
      <w:r w:rsidRPr="00C253FD">
        <w:rPr>
          <w:rFonts w:eastAsia="SimSun"/>
          <w:color w:val="000000" w:themeColor="text1"/>
          <w:lang w:val="vi-VN"/>
        </w:rPr>
        <w:t>ải N</w:t>
      </w:r>
      <w:r w:rsidRPr="00C253FD">
        <w:rPr>
          <w:rFonts w:eastAsia="SimSun"/>
          <w:color w:val="000000" w:themeColor="text1"/>
          <w:vertAlign w:val="subscript"/>
          <w:lang w:val="vi-VN"/>
        </w:rPr>
        <w:t>2</w:t>
      </w:r>
      <w:r w:rsidRPr="00C253FD">
        <w:rPr>
          <w:rFonts w:eastAsia="SimSun"/>
          <w:color w:val="000000" w:themeColor="text1"/>
          <w:lang w:val="vi-VN"/>
        </w:rPr>
        <w:t>O trực tiếp từ đất n</w:t>
      </w:r>
      <w:r w:rsidRPr="00C253FD">
        <w:rPr>
          <w:rFonts w:eastAsia="SimSun"/>
          <w:color w:val="000000" w:themeColor="text1"/>
        </w:rPr>
        <w:t>ông nghi</w:t>
      </w:r>
      <w:r w:rsidRPr="00C253FD">
        <w:rPr>
          <w:rFonts w:eastAsia="SimSun"/>
          <w:color w:val="000000" w:themeColor="text1"/>
          <w:lang w:val="vi-VN"/>
        </w:rPr>
        <w:t>ệp</w:t>
      </w:r>
      <w:r w:rsidRPr="00C253FD">
        <w:rPr>
          <w:rFonts w:eastAsia="SimSun"/>
          <w:color w:val="000000" w:themeColor="text1"/>
        </w:rPr>
        <w:t xml:space="preserve"> bao gồm hệ</w:t>
      </w:r>
      <w:r w:rsidRPr="00C253FD">
        <w:rPr>
          <w:rFonts w:eastAsia="SimSun"/>
          <w:color w:val="000000" w:themeColor="text1"/>
          <w:lang w:val="vi-VN"/>
        </w:rPr>
        <w:t xml:space="preserve"> số </w:t>
      </w:r>
      <w:r w:rsidRPr="00C253FD">
        <w:rPr>
          <w:rFonts w:eastAsia="SimSun"/>
          <w:color w:val="000000" w:themeColor="text1"/>
        </w:rPr>
        <w:t>EF</w:t>
      </w:r>
      <w:r w:rsidRPr="00C253FD">
        <w:rPr>
          <w:rFonts w:eastAsia="SimSun"/>
          <w:color w:val="000000" w:themeColor="text1"/>
          <w:vertAlign w:val="subscript"/>
        </w:rPr>
        <w:t>1</w:t>
      </w:r>
      <w:r w:rsidRPr="00C253FD">
        <w:rPr>
          <w:rFonts w:eastAsia="SimSun"/>
          <w:color w:val="000000" w:themeColor="text1"/>
        </w:rPr>
        <w:t xml:space="preserve"> ước tính lượng N từ phân bón, chất thải vật nuôi, phụ phẩm nông nghiệp và hệ số </w:t>
      </w:r>
      <w:r w:rsidRPr="00C253FD">
        <w:rPr>
          <w:rStyle w:val="fontstyle01"/>
          <w:color w:val="000000" w:themeColor="text1"/>
        </w:rPr>
        <w:t>EF</w:t>
      </w:r>
      <w:r w:rsidRPr="00C253FD">
        <w:rPr>
          <w:rStyle w:val="fontstyle01"/>
          <w:color w:val="000000" w:themeColor="text1"/>
          <w:vertAlign w:val="subscript"/>
        </w:rPr>
        <w:t xml:space="preserve">3PRP </w:t>
      </w:r>
      <w:r w:rsidRPr="00C253FD">
        <w:rPr>
          <w:rFonts w:eastAsia="SimSun"/>
          <w:color w:val="000000" w:themeColor="text1"/>
        </w:rPr>
        <w:t xml:space="preserve">ước tính lượng N từ bãi chăn thả </w:t>
      </w:r>
      <w:r w:rsidRPr="00B32A40">
        <w:rPr>
          <w:rStyle w:val="fontstyle01"/>
          <w:color w:val="000000" w:themeColor="text1"/>
          <w:sz w:val="28"/>
          <w:szCs w:val="28"/>
        </w:rPr>
        <w:t>đối với vật nuôi.</w:t>
      </w:r>
    </w:p>
    <w:p w14:paraId="68F49D74" w14:textId="77777777" w:rsidR="000D6729" w:rsidRDefault="000D6729" w:rsidP="00A8246D">
      <w:pPr>
        <w:widowControl w:val="0"/>
        <w:autoSpaceDE w:val="0"/>
        <w:autoSpaceDN w:val="0"/>
        <w:adjustRightInd w:val="0"/>
        <w:rPr>
          <w:rStyle w:val="fontstyle01"/>
          <w:color w:val="000000" w:themeColor="text1"/>
          <w:sz w:val="28"/>
          <w:szCs w:val="28"/>
        </w:rPr>
      </w:pPr>
    </w:p>
    <w:p w14:paraId="042C4061" w14:textId="77777777" w:rsidR="000D6729" w:rsidRDefault="000D6729" w:rsidP="00A8246D">
      <w:pPr>
        <w:widowControl w:val="0"/>
        <w:autoSpaceDE w:val="0"/>
        <w:autoSpaceDN w:val="0"/>
        <w:adjustRightInd w:val="0"/>
        <w:rPr>
          <w:rStyle w:val="fontstyle01"/>
          <w:color w:val="000000" w:themeColor="text1"/>
          <w:sz w:val="28"/>
          <w:szCs w:val="28"/>
        </w:rPr>
      </w:pPr>
    </w:p>
    <w:p w14:paraId="652A21D3" w14:textId="77777777" w:rsidR="000D6729" w:rsidRDefault="000D6729" w:rsidP="00A8246D">
      <w:pPr>
        <w:widowControl w:val="0"/>
        <w:autoSpaceDE w:val="0"/>
        <w:autoSpaceDN w:val="0"/>
        <w:adjustRightInd w:val="0"/>
        <w:rPr>
          <w:rStyle w:val="fontstyle01"/>
          <w:color w:val="000000" w:themeColor="text1"/>
          <w:sz w:val="28"/>
          <w:szCs w:val="28"/>
        </w:rPr>
      </w:pPr>
    </w:p>
    <w:p w14:paraId="1E53F10D" w14:textId="77777777" w:rsidR="000D6729" w:rsidRDefault="000D6729" w:rsidP="00A8246D">
      <w:pPr>
        <w:widowControl w:val="0"/>
        <w:autoSpaceDE w:val="0"/>
        <w:autoSpaceDN w:val="0"/>
        <w:adjustRightInd w:val="0"/>
        <w:rPr>
          <w:rStyle w:val="fontstyle01"/>
          <w:color w:val="000000" w:themeColor="text1"/>
          <w:sz w:val="28"/>
          <w:szCs w:val="28"/>
        </w:rPr>
      </w:pPr>
    </w:p>
    <w:p w14:paraId="1454D6F9" w14:textId="77777777" w:rsidR="000D6729" w:rsidRPr="00C253FD" w:rsidRDefault="000D6729" w:rsidP="00A8246D">
      <w:pPr>
        <w:widowControl w:val="0"/>
        <w:autoSpaceDE w:val="0"/>
        <w:autoSpaceDN w:val="0"/>
        <w:adjustRightInd w:val="0"/>
        <w:rPr>
          <w:rFonts w:eastAsia="SimSun"/>
          <w:color w:val="000000" w:themeColor="text1"/>
        </w:rPr>
      </w:pPr>
    </w:p>
    <w:p w14:paraId="1230FE1B" w14:textId="63426C4F" w:rsidR="00A8246D" w:rsidRPr="00C253FD" w:rsidRDefault="00B32A40" w:rsidP="00B32A40">
      <w:pPr>
        <w:pStyle w:val="Caption"/>
        <w:rPr>
          <w:color w:val="000000" w:themeColor="text1"/>
          <w:lang w:val="vi-VN"/>
        </w:rPr>
      </w:pPr>
      <w:bookmarkStart w:id="227" w:name="_Toc49420516"/>
      <w:bookmarkStart w:id="228" w:name="_Toc137735580"/>
      <w:bookmarkStart w:id="229" w:name="_Toc148360148"/>
      <w:r>
        <w:lastRenderedPageBreak/>
        <w:t>Bảng 1.</w:t>
      </w:r>
      <w:r w:rsidR="002E7C8C">
        <w:fldChar w:fldCharType="begin"/>
      </w:r>
      <w:r w:rsidR="002E7C8C">
        <w:instrText xml:space="preserve"> SEQ Bảng_1. \* ARABIC </w:instrText>
      </w:r>
      <w:r w:rsidR="002E7C8C">
        <w:fldChar w:fldCharType="separate"/>
      </w:r>
      <w:r w:rsidR="00D27C04">
        <w:rPr>
          <w:noProof/>
        </w:rPr>
        <w:t>13</w:t>
      </w:r>
      <w:r w:rsidR="002E7C8C">
        <w:rPr>
          <w:noProof/>
        </w:rPr>
        <w:fldChar w:fldCharType="end"/>
      </w:r>
      <w:r>
        <w:t xml:space="preserve"> </w:t>
      </w:r>
      <w:r w:rsidR="00A8246D" w:rsidRPr="00C253FD">
        <w:rPr>
          <w:color w:val="000000" w:themeColor="text1"/>
          <w:lang w:val="vi-VN"/>
        </w:rPr>
        <w:t>Hệ số phát thải ước tính phát thải N</w:t>
      </w:r>
      <w:r w:rsidR="00A8246D" w:rsidRPr="00C253FD">
        <w:rPr>
          <w:color w:val="000000" w:themeColor="text1"/>
          <w:vertAlign w:val="subscript"/>
          <w:lang w:val="vi-VN"/>
        </w:rPr>
        <w:t>2</w:t>
      </w:r>
      <w:r w:rsidR="00A8246D" w:rsidRPr="00C253FD">
        <w:rPr>
          <w:color w:val="000000" w:themeColor="text1"/>
          <w:lang w:val="vi-VN"/>
        </w:rPr>
        <w:t>O trực tiếp từ quản lý đất nông nghiệp</w:t>
      </w:r>
      <w:bookmarkEnd w:id="227"/>
      <w:bookmarkEnd w:id="228"/>
      <w:bookmarkEnd w:id="229"/>
    </w:p>
    <w:tbl>
      <w:tblPr>
        <w:tblW w:w="5000" w:type="pct"/>
        <w:jc w:val="center"/>
        <w:tblLook w:val="0000" w:firstRow="0" w:lastRow="0" w:firstColumn="0" w:lastColumn="0" w:noHBand="0" w:noVBand="0"/>
      </w:tblPr>
      <w:tblGrid>
        <w:gridCol w:w="4531"/>
        <w:gridCol w:w="959"/>
        <w:gridCol w:w="1782"/>
        <w:gridCol w:w="1791"/>
      </w:tblGrid>
      <w:tr w:rsidR="00A8246D" w:rsidRPr="00C253FD" w14:paraId="45BC89C8" w14:textId="77777777" w:rsidTr="00B32A40">
        <w:trPr>
          <w:trHeight w:val="1"/>
          <w:jc w:val="center"/>
        </w:trPr>
        <w:tc>
          <w:tcPr>
            <w:tcW w:w="2499" w:type="pct"/>
            <w:tcBorders>
              <w:top w:val="single" w:sz="3" w:space="0" w:color="000000"/>
              <w:left w:val="single" w:sz="3" w:space="0" w:color="000000"/>
              <w:bottom w:val="single" w:sz="3" w:space="0" w:color="000000"/>
              <w:right w:val="single" w:sz="3" w:space="0" w:color="000000"/>
            </w:tcBorders>
            <w:shd w:val="clear" w:color="auto" w:fill="BFBFBF"/>
            <w:vAlign w:val="center"/>
          </w:tcPr>
          <w:p w14:paraId="7C911577" w14:textId="77777777" w:rsidR="00A8246D" w:rsidRPr="00C253FD" w:rsidRDefault="00A8246D" w:rsidP="001071AA">
            <w:pPr>
              <w:widowControl w:val="0"/>
              <w:autoSpaceDE w:val="0"/>
              <w:autoSpaceDN w:val="0"/>
              <w:adjustRightInd w:val="0"/>
              <w:ind w:firstLine="2"/>
              <w:jc w:val="center"/>
              <w:rPr>
                <w:rFonts w:ascii="Calibri" w:eastAsia="SimSun" w:hAnsi="Calibri" w:cs="Calibri"/>
                <w:color w:val="000000" w:themeColor="text1"/>
              </w:rPr>
            </w:pPr>
            <w:r w:rsidRPr="00C253FD">
              <w:rPr>
                <w:rFonts w:eastAsia="SimSun"/>
                <w:b/>
                <w:bCs/>
                <w:color w:val="000000" w:themeColor="text1"/>
              </w:rPr>
              <w:t>H</w:t>
            </w:r>
            <w:r w:rsidRPr="00C253FD">
              <w:rPr>
                <w:rFonts w:eastAsia="SimSun"/>
                <w:b/>
                <w:bCs/>
                <w:color w:val="000000" w:themeColor="text1"/>
                <w:lang w:val="vi-VN"/>
              </w:rPr>
              <w:t>ệ số ph</w:t>
            </w:r>
            <w:r w:rsidRPr="00C253FD">
              <w:rPr>
                <w:rFonts w:eastAsia="SimSun"/>
                <w:b/>
                <w:bCs/>
                <w:color w:val="000000" w:themeColor="text1"/>
              </w:rPr>
              <w:t>át th</w:t>
            </w:r>
            <w:r w:rsidRPr="00C253FD">
              <w:rPr>
                <w:rFonts w:eastAsia="SimSun"/>
                <w:b/>
                <w:bCs/>
                <w:color w:val="000000" w:themeColor="text1"/>
                <w:lang w:val="vi-VN"/>
              </w:rPr>
              <w:t>ải</w:t>
            </w:r>
          </w:p>
        </w:tc>
        <w:tc>
          <w:tcPr>
            <w:tcW w:w="529" w:type="pct"/>
            <w:tcBorders>
              <w:top w:val="single" w:sz="3" w:space="0" w:color="000000"/>
              <w:left w:val="single" w:sz="3" w:space="0" w:color="000000"/>
              <w:bottom w:val="single" w:sz="3" w:space="0" w:color="000000"/>
              <w:right w:val="single" w:sz="3" w:space="0" w:color="000000"/>
            </w:tcBorders>
            <w:shd w:val="clear" w:color="auto" w:fill="BFBFBF"/>
            <w:vAlign w:val="center"/>
          </w:tcPr>
          <w:p w14:paraId="64F17741" w14:textId="77777777" w:rsidR="00A8246D" w:rsidRPr="00C253FD" w:rsidRDefault="00A8246D" w:rsidP="001071AA">
            <w:pPr>
              <w:widowControl w:val="0"/>
              <w:autoSpaceDE w:val="0"/>
              <w:autoSpaceDN w:val="0"/>
              <w:adjustRightInd w:val="0"/>
              <w:ind w:firstLine="2"/>
              <w:jc w:val="center"/>
              <w:rPr>
                <w:rFonts w:ascii="Calibri" w:eastAsia="SimSun" w:hAnsi="Calibri" w:cs="Calibri"/>
                <w:color w:val="000000" w:themeColor="text1"/>
              </w:rPr>
            </w:pPr>
            <w:r w:rsidRPr="00C253FD">
              <w:rPr>
                <w:rFonts w:eastAsia="SimSun"/>
                <w:b/>
                <w:bCs/>
                <w:color w:val="000000" w:themeColor="text1"/>
              </w:rPr>
              <w:t>Giá tr</w:t>
            </w:r>
            <w:r w:rsidRPr="00C253FD">
              <w:rPr>
                <w:rFonts w:eastAsia="SimSun"/>
                <w:b/>
                <w:bCs/>
                <w:color w:val="000000" w:themeColor="text1"/>
                <w:lang w:val="vi-VN"/>
              </w:rPr>
              <w:t>ị</w:t>
            </w:r>
          </w:p>
        </w:tc>
        <w:tc>
          <w:tcPr>
            <w:tcW w:w="983" w:type="pct"/>
            <w:tcBorders>
              <w:top w:val="single" w:sz="3" w:space="0" w:color="000000"/>
              <w:left w:val="single" w:sz="3" w:space="0" w:color="000000"/>
              <w:bottom w:val="single" w:sz="3" w:space="0" w:color="000000"/>
              <w:right w:val="single" w:sz="3" w:space="0" w:color="000000"/>
            </w:tcBorders>
            <w:shd w:val="clear" w:color="auto" w:fill="BFBFBF"/>
          </w:tcPr>
          <w:p w14:paraId="1E78F0BA" w14:textId="77777777" w:rsidR="00A8246D" w:rsidRPr="00C253FD" w:rsidRDefault="00A8246D" w:rsidP="001071AA">
            <w:pPr>
              <w:widowControl w:val="0"/>
              <w:autoSpaceDE w:val="0"/>
              <w:autoSpaceDN w:val="0"/>
              <w:adjustRightInd w:val="0"/>
              <w:ind w:firstLine="2"/>
              <w:jc w:val="center"/>
              <w:rPr>
                <w:rFonts w:ascii="Calibri" w:eastAsia="SimSun" w:hAnsi="Calibri" w:cs="Calibri"/>
                <w:color w:val="000000" w:themeColor="text1"/>
              </w:rPr>
            </w:pPr>
            <w:r w:rsidRPr="00C253FD">
              <w:rPr>
                <w:rFonts w:eastAsia="SimSun"/>
                <w:b/>
                <w:bCs/>
                <w:color w:val="000000" w:themeColor="text1"/>
              </w:rPr>
              <w:t>Dao động</w:t>
            </w:r>
          </w:p>
        </w:tc>
        <w:tc>
          <w:tcPr>
            <w:tcW w:w="988" w:type="pct"/>
            <w:tcBorders>
              <w:top w:val="single" w:sz="3" w:space="0" w:color="000000"/>
              <w:left w:val="single" w:sz="3" w:space="0" w:color="000000"/>
              <w:bottom w:val="single" w:sz="3" w:space="0" w:color="000000"/>
              <w:right w:val="single" w:sz="3" w:space="0" w:color="000000"/>
            </w:tcBorders>
            <w:shd w:val="clear" w:color="auto" w:fill="BFBFBF"/>
          </w:tcPr>
          <w:p w14:paraId="20B7C991" w14:textId="77777777" w:rsidR="00A8246D" w:rsidRPr="00C253FD" w:rsidRDefault="00A8246D" w:rsidP="001071AA">
            <w:pPr>
              <w:widowControl w:val="0"/>
              <w:autoSpaceDE w:val="0"/>
              <w:autoSpaceDN w:val="0"/>
              <w:adjustRightInd w:val="0"/>
              <w:ind w:firstLine="2"/>
              <w:jc w:val="center"/>
              <w:rPr>
                <w:rFonts w:ascii="Calibri" w:eastAsia="SimSun" w:hAnsi="Calibri" w:cs="Calibri"/>
                <w:color w:val="000000" w:themeColor="text1"/>
              </w:rPr>
            </w:pPr>
            <w:r w:rsidRPr="00C253FD">
              <w:rPr>
                <w:rFonts w:eastAsia="SimSun"/>
                <w:b/>
                <w:bCs/>
                <w:color w:val="000000" w:themeColor="text1"/>
              </w:rPr>
              <w:t>Ngu</w:t>
            </w:r>
            <w:r w:rsidRPr="00C253FD">
              <w:rPr>
                <w:rFonts w:eastAsia="SimSun"/>
                <w:b/>
                <w:bCs/>
                <w:color w:val="000000" w:themeColor="text1"/>
                <w:lang w:val="vi-VN"/>
              </w:rPr>
              <w:t>ồn số liệu</w:t>
            </w:r>
          </w:p>
        </w:tc>
      </w:tr>
      <w:tr w:rsidR="00A8246D" w:rsidRPr="00C253FD" w14:paraId="53D16B9E" w14:textId="77777777" w:rsidTr="00B32A40">
        <w:trPr>
          <w:trHeight w:val="1"/>
          <w:jc w:val="center"/>
        </w:trPr>
        <w:tc>
          <w:tcPr>
            <w:tcW w:w="2499" w:type="pct"/>
            <w:tcBorders>
              <w:top w:val="single" w:sz="3" w:space="0" w:color="000000"/>
              <w:left w:val="single" w:sz="3" w:space="0" w:color="000000"/>
              <w:bottom w:val="single" w:sz="3" w:space="0" w:color="000000"/>
              <w:right w:val="single" w:sz="3" w:space="0" w:color="000000"/>
            </w:tcBorders>
            <w:vAlign w:val="center"/>
          </w:tcPr>
          <w:p w14:paraId="6CFE89C8" w14:textId="77777777" w:rsidR="00A8246D" w:rsidRPr="00C253FD" w:rsidRDefault="00A8246D" w:rsidP="001071AA">
            <w:pPr>
              <w:widowControl w:val="0"/>
              <w:autoSpaceDE w:val="0"/>
              <w:autoSpaceDN w:val="0"/>
              <w:adjustRightInd w:val="0"/>
              <w:ind w:left="14"/>
              <w:rPr>
                <w:rFonts w:ascii="Calibri" w:eastAsia="SimSun" w:hAnsi="Calibri" w:cs="Calibri"/>
                <w:color w:val="000000" w:themeColor="text1"/>
              </w:rPr>
            </w:pPr>
            <w:r w:rsidRPr="00C253FD">
              <w:rPr>
                <w:rFonts w:eastAsia="SimSun"/>
                <w:color w:val="000000" w:themeColor="text1"/>
              </w:rPr>
              <w:t>EF</w:t>
            </w:r>
            <w:r w:rsidRPr="00C253FD">
              <w:rPr>
                <w:rFonts w:eastAsia="SimSun"/>
                <w:color w:val="000000" w:themeColor="text1"/>
                <w:vertAlign w:val="subscript"/>
              </w:rPr>
              <w:t>1</w:t>
            </w:r>
            <w:r w:rsidRPr="00C253FD">
              <w:rPr>
                <w:rFonts w:eastAsia="SimSun"/>
                <w:color w:val="000000" w:themeColor="text1"/>
              </w:rPr>
              <w:t xml:space="preserve"> ước tính lượng N từ phân bón, chất thải vật nuôi, phụ phẩm nông nghiệp </w:t>
            </w:r>
            <w:r w:rsidRPr="00C253FD">
              <w:rPr>
                <w:rStyle w:val="fontstyle01"/>
                <w:color w:val="000000" w:themeColor="text1"/>
              </w:rPr>
              <w:t>[</w:t>
            </w:r>
            <w:r w:rsidRPr="00C253FD">
              <w:rPr>
                <w:rFonts w:eastAsia="SimSun"/>
                <w:color w:val="000000" w:themeColor="text1"/>
              </w:rPr>
              <w:t>kg N</w:t>
            </w:r>
            <w:r w:rsidRPr="00C253FD">
              <w:rPr>
                <w:rFonts w:eastAsia="SimSun"/>
                <w:color w:val="000000" w:themeColor="text1"/>
                <w:vertAlign w:val="subscript"/>
              </w:rPr>
              <w:t>2</w:t>
            </w:r>
            <w:r w:rsidRPr="00C253FD">
              <w:rPr>
                <w:rFonts w:eastAsia="SimSun"/>
                <w:color w:val="000000" w:themeColor="text1"/>
              </w:rPr>
              <w:t>O – N/ (kg N)</w:t>
            </w:r>
            <w:r w:rsidRPr="00C253FD">
              <w:rPr>
                <w:rStyle w:val="fontstyle01"/>
                <w:color w:val="000000" w:themeColor="text1"/>
              </w:rPr>
              <w:t>]</w:t>
            </w:r>
          </w:p>
        </w:tc>
        <w:tc>
          <w:tcPr>
            <w:tcW w:w="529" w:type="pct"/>
            <w:tcBorders>
              <w:top w:val="single" w:sz="3" w:space="0" w:color="000000"/>
              <w:left w:val="single" w:sz="3" w:space="0" w:color="000000"/>
              <w:bottom w:val="single" w:sz="3" w:space="0" w:color="000000"/>
              <w:right w:val="single" w:sz="3" w:space="0" w:color="000000"/>
            </w:tcBorders>
            <w:vAlign w:val="center"/>
          </w:tcPr>
          <w:p w14:paraId="7BF8AC79" w14:textId="77777777" w:rsidR="00A8246D" w:rsidRPr="00C253FD" w:rsidRDefault="00A8246D" w:rsidP="001071AA">
            <w:pPr>
              <w:widowControl w:val="0"/>
              <w:autoSpaceDE w:val="0"/>
              <w:autoSpaceDN w:val="0"/>
              <w:adjustRightInd w:val="0"/>
              <w:ind w:left="14"/>
              <w:jc w:val="center"/>
              <w:rPr>
                <w:rFonts w:eastAsia="SimSun"/>
                <w:color w:val="000000" w:themeColor="text1"/>
              </w:rPr>
            </w:pPr>
            <w:r w:rsidRPr="00C253FD">
              <w:rPr>
                <w:rFonts w:eastAsia="SimSun"/>
                <w:color w:val="000000" w:themeColor="text1"/>
              </w:rPr>
              <w:t>0,01</w:t>
            </w:r>
          </w:p>
        </w:tc>
        <w:tc>
          <w:tcPr>
            <w:tcW w:w="98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DFD90AD" w14:textId="77777777" w:rsidR="00A8246D" w:rsidRPr="00C253FD" w:rsidRDefault="00A8246D" w:rsidP="001071AA">
            <w:pPr>
              <w:widowControl w:val="0"/>
              <w:autoSpaceDE w:val="0"/>
              <w:autoSpaceDN w:val="0"/>
              <w:adjustRightInd w:val="0"/>
              <w:ind w:left="14"/>
              <w:jc w:val="center"/>
              <w:rPr>
                <w:rFonts w:eastAsia="SimSun"/>
                <w:color w:val="000000" w:themeColor="text1"/>
              </w:rPr>
            </w:pPr>
            <w:r w:rsidRPr="00C253FD">
              <w:rPr>
                <w:rFonts w:eastAsia="SimSun"/>
                <w:color w:val="000000" w:themeColor="text1"/>
              </w:rPr>
              <w:t>0,003-0,03</w:t>
            </w:r>
          </w:p>
        </w:tc>
        <w:tc>
          <w:tcPr>
            <w:tcW w:w="988" w:type="pct"/>
            <w:vMerge w:val="restart"/>
            <w:tcBorders>
              <w:top w:val="single" w:sz="3" w:space="0" w:color="000000"/>
              <w:left w:val="single" w:sz="3" w:space="0" w:color="000000"/>
              <w:right w:val="single" w:sz="3" w:space="0" w:color="000000"/>
            </w:tcBorders>
            <w:shd w:val="clear" w:color="000000" w:fill="FFFFFF"/>
            <w:vAlign w:val="center"/>
          </w:tcPr>
          <w:p w14:paraId="53A3F3EB" w14:textId="77777777" w:rsidR="00A8246D" w:rsidRPr="00C253FD" w:rsidRDefault="00A8246D" w:rsidP="001071AA">
            <w:pPr>
              <w:widowControl w:val="0"/>
              <w:autoSpaceDE w:val="0"/>
              <w:autoSpaceDN w:val="0"/>
              <w:adjustRightInd w:val="0"/>
              <w:ind w:left="15"/>
              <w:rPr>
                <w:rFonts w:ascii="Calibri" w:eastAsia="SimSun" w:hAnsi="Calibri" w:cs="Calibri"/>
                <w:color w:val="000000" w:themeColor="text1"/>
              </w:rPr>
            </w:pPr>
            <w:r w:rsidRPr="00C253FD">
              <w:rPr>
                <w:rFonts w:eastAsia="SimSun"/>
                <w:color w:val="000000" w:themeColor="text1"/>
              </w:rPr>
              <w:t>B</w:t>
            </w:r>
            <w:r w:rsidRPr="00C253FD">
              <w:rPr>
                <w:rFonts w:eastAsia="SimSun"/>
                <w:color w:val="000000" w:themeColor="text1"/>
                <w:lang w:val="vi-VN"/>
              </w:rPr>
              <w:t xml:space="preserve">ảng </w:t>
            </w:r>
            <w:r w:rsidRPr="00C253FD">
              <w:rPr>
                <w:rFonts w:eastAsia="SimSun"/>
                <w:color w:val="000000" w:themeColor="text1"/>
              </w:rPr>
              <w:t>11.1 trang 11.11, chương 11, Hướng dẫn IPCC 2006</w:t>
            </w:r>
          </w:p>
        </w:tc>
      </w:tr>
      <w:tr w:rsidR="00A8246D" w:rsidRPr="00C253FD" w14:paraId="1D1BF7C4" w14:textId="77777777" w:rsidTr="00B32A40">
        <w:trPr>
          <w:trHeight w:val="1"/>
          <w:jc w:val="center"/>
        </w:trPr>
        <w:tc>
          <w:tcPr>
            <w:tcW w:w="2499" w:type="pct"/>
            <w:tcBorders>
              <w:top w:val="single" w:sz="3" w:space="0" w:color="000000"/>
              <w:left w:val="single" w:sz="3" w:space="0" w:color="000000"/>
              <w:bottom w:val="single" w:sz="3" w:space="0" w:color="000000"/>
              <w:right w:val="single" w:sz="3" w:space="0" w:color="000000"/>
            </w:tcBorders>
            <w:vAlign w:val="center"/>
          </w:tcPr>
          <w:p w14:paraId="241A5FCC" w14:textId="77777777" w:rsidR="00A8246D" w:rsidRPr="00C253FD" w:rsidRDefault="00A8246D" w:rsidP="001071AA">
            <w:pPr>
              <w:rPr>
                <w:color w:val="000000" w:themeColor="text1"/>
              </w:rPr>
            </w:pPr>
            <w:r w:rsidRPr="00C253FD">
              <w:rPr>
                <w:rFonts w:eastAsia="SimSun"/>
                <w:color w:val="000000" w:themeColor="text1"/>
              </w:rPr>
              <w:t>EF</w:t>
            </w:r>
            <w:r w:rsidRPr="00C253FD">
              <w:rPr>
                <w:rFonts w:eastAsia="SimSun"/>
                <w:color w:val="000000" w:themeColor="text1"/>
                <w:vertAlign w:val="subscript"/>
              </w:rPr>
              <w:t>1FR</w:t>
            </w:r>
            <w:r w:rsidRPr="00C253FD">
              <w:rPr>
                <w:rFonts w:eastAsia="SimSun"/>
                <w:color w:val="000000" w:themeColor="text1"/>
              </w:rPr>
              <w:t xml:space="preserve"> ước tính lượng N từ phân bón, chất thải vật nuôi, phụ phẩm nông nghiệp từ lúa </w:t>
            </w:r>
            <w:r w:rsidRPr="00C253FD">
              <w:rPr>
                <w:rStyle w:val="fontstyle01"/>
                <w:color w:val="000000" w:themeColor="text1"/>
              </w:rPr>
              <w:t>[</w:t>
            </w:r>
            <w:r w:rsidRPr="00C253FD">
              <w:rPr>
                <w:rFonts w:eastAsia="SimSun"/>
                <w:color w:val="000000" w:themeColor="text1"/>
              </w:rPr>
              <w:t>kg N</w:t>
            </w:r>
            <w:r w:rsidRPr="00C253FD">
              <w:rPr>
                <w:rFonts w:eastAsia="SimSun"/>
                <w:color w:val="000000" w:themeColor="text1"/>
                <w:vertAlign w:val="subscript"/>
              </w:rPr>
              <w:t>2</w:t>
            </w:r>
            <w:r w:rsidRPr="00C253FD">
              <w:rPr>
                <w:rFonts w:eastAsia="SimSun"/>
                <w:color w:val="000000" w:themeColor="text1"/>
              </w:rPr>
              <w:t>O – N/ (kg N)</w:t>
            </w:r>
            <w:r w:rsidRPr="00C253FD">
              <w:rPr>
                <w:rStyle w:val="fontstyle01"/>
                <w:color w:val="000000" w:themeColor="text1"/>
              </w:rPr>
              <w:t>]</w:t>
            </w:r>
          </w:p>
        </w:tc>
        <w:tc>
          <w:tcPr>
            <w:tcW w:w="529" w:type="pct"/>
            <w:tcBorders>
              <w:top w:val="single" w:sz="3" w:space="0" w:color="000000"/>
              <w:left w:val="single" w:sz="3" w:space="0" w:color="000000"/>
              <w:bottom w:val="single" w:sz="3" w:space="0" w:color="000000"/>
              <w:right w:val="single" w:sz="3" w:space="0" w:color="000000"/>
            </w:tcBorders>
            <w:vAlign w:val="center"/>
          </w:tcPr>
          <w:p w14:paraId="22D9CEF5" w14:textId="77777777" w:rsidR="00A8246D" w:rsidRPr="00C253FD" w:rsidRDefault="00A8246D" w:rsidP="001071AA">
            <w:pPr>
              <w:widowControl w:val="0"/>
              <w:autoSpaceDE w:val="0"/>
              <w:autoSpaceDN w:val="0"/>
              <w:adjustRightInd w:val="0"/>
              <w:ind w:left="14"/>
              <w:jc w:val="center"/>
              <w:rPr>
                <w:rFonts w:eastAsia="SimSun"/>
                <w:color w:val="000000" w:themeColor="text1"/>
              </w:rPr>
            </w:pPr>
            <w:r w:rsidRPr="00C253FD">
              <w:rPr>
                <w:rFonts w:eastAsia="SimSun"/>
                <w:color w:val="000000" w:themeColor="text1"/>
              </w:rPr>
              <w:t>0,003</w:t>
            </w:r>
          </w:p>
        </w:tc>
        <w:tc>
          <w:tcPr>
            <w:tcW w:w="98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8E5492D" w14:textId="77777777" w:rsidR="00A8246D" w:rsidRPr="00C253FD" w:rsidRDefault="00A8246D" w:rsidP="001071AA">
            <w:pPr>
              <w:widowControl w:val="0"/>
              <w:autoSpaceDE w:val="0"/>
              <w:autoSpaceDN w:val="0"/>
              <w:adjustRightInd w:val="0"/>
              <w:ind w:left="11"/>
              <w:jc w:val="center"/>
              <w:rPr>
                <w:rFonts w:eastAsia="SimSun"/>
                <w:color w:val="000000" w:themeColor="text1"/>
              </w:rPr>
            </w:pPr>
            <w:r w:rsidRPr="00C253FD">
              <w:rPr>
                <w:rFonts w:eastAsia="SimSun"/>
                <w:color w:val="000000" w:themeColor="text1"/>
              </w:rPr>
              <w:t>0.000 - 0.006</w:t>
            </w:r>
          </w:p>
        </w:tc>
        <w:tc>
          <w:tcPr>
            <w:tcW w:w="988" w:type="pct"/>
            <w:vMerge/>
            <w:tcBorders>
              <w:left w:val="single" w:sz="3" w:space="0" w:color="000000"/>
              <w:right w:val="single" w:sz="3" w:space="0" w:color="000000"/>
            </w:tcBorders>
            <w:shd w:val="clear" w:color="000000" w:fill="FFFFFF"/>
            <w:vAlign w:val="center"/>
          </w:tcPr>
          <w:p w14:paraId="2F34F15B" w14:textId="77777777" w:rsidR="00A8246D" w:rsidRPr="00C253FD" w:rsidRDefault="00A8246D" w:rsidP="001071AA">
            <w:pPr>
              <w:widowControl w:val="0"/>
              <w:autoSpaceDE w:val="0"/>
              <w:autoSpaceDN w:val="0"/>
              <w:adjustRightInd w:val="0"/>
              <w:ind w:left="15"/>
              <w:rPr>
                <w:rFonts w:ascii="Calibri" w:eastAsia="SimSun" w:hAnsi="Calibri" w:cs="Calibri"/>
                <w:color w:val="000000" w:themeColor="text1"/>
              </w:rPr>
            </w:pPr>
          </w:p>
        </w:tc>
      </w:tr>
      <w:tr w:rsidR="00A8246D" w:rsidRPr="00C253FD" w14:paraId="173EC794" w14:textId="77777777" w:rsidTr="00B32A40">
        <w:trPr>
          <w:trHeight w:val="1"/>
          <w:jc w:val="center"/>
        </w:trPr>
        <w:tc>
          <w:tcPr>
            <w:tcW w:w="2499" w:type="pct"/>
            <w:tcBorders>
              <w:top w:val="single" w:sz="3" w:space="0" w:color="000000"/>
              <w:left w:val="single" w:sz="3" w:space="0" w:color="000000"/>
              <w:bottom w:val="single" w:sz="3" w:space="0" w:color="000000"/>
              <w:right w:val="single" w:sz="3" w:space="0" w:color="000000"/>
            </w:tcBorders>
            <w:vAlign w:val="center"/>
          </w:tcPr>
          <w:p w14:paraId="54FCED86" w14:textId="77777777" w:rsidR="00A8246D" w:rsidRPr="00C253FD" w:rsidRDefault="00A8246D" w:rsidP="001071AA">
            <w:pPr>
              <w:rPr>
                <w:color w:val="000000" w:themeColor="text1"/>
              </w:rPr>
            </w:pPr>
            <w:r w:rsidRPr="00C253FD">
              <w:rPr>
                <w:rStyle w:val="fontstyle01"/>
                <w:color w:val="000000" w:themeColor="text1"/>
              </w:rPr>
              <w:t>EF</w:t>
            </w:r>
            <w:r w:rsidRPr="00C253FD">
              <w:rPr>
                <w:rStyle w:val="fontstyle01"/>
                <w:color w:val="000000" w:themeColor="text1"/>
                <w:vertAlign w:val="subscript"/>
              </w:rPr>
              <w:t xml:space="preserve">3PRP, CPP </w:t>
            </w:r>
            <w:r w:rsidRPr="00C253FD">
              <w:rPr>
                <w:rFonts w:eastAsia="SimSun"/>
                <w:color w:val="000000" w:themeColor="text1"/>
              </w:rPr>
              <w:t xml:space="preserve">ước tính lượng N từ bãi chăn thả </w:t>
            </w:r>
            <w:r w:rsidRPr="00A8246D">
              <w:t>đối với gia súc (Bò, Bò sữa, Trâu), Gia cầm, Lợn [kg N2O–N/kg N]</w:t>
            </w:r>
            <w:r w:rsidRPr="00C253FD">
              <w:rPr>
                <w:rStyle w:val="fontstyle01"/>
                <w:color w:val="000000" w:themeColor="text1"/>
              </w:rPr>
              <w:t xml:space="preserve"> </w:t>
            </w:r>
          </w:p>
        </w:tc>
        <w:tc>
          <w:tcPr>
            <w:tcW w:w="529" w:type="pct"/>
            <w:tcBorders>
              <w:top w:val="single" w:sz="3" w:space="0" w:color="000000"/>
              <w:left w:val="single" w:sz="3" w:space="0" w:color="000000"/>
              <w:bottom w:val="single" w:sz="3" w:space="0" w:color="000000"/>
              <w:right w:val="single" w:sz="3" w:space="0" w:color="000000"/>
            </w:tcBorders>
            <w:vAlign w:val="center"/>
          </w:tcPr>
          <w:p w14:paraId="063106EC" w14:textId="77777777" w:rsidR="00A8246D" w:rsidRPr="00C253FD" w:rsidRDefault="00A8246D" w:rsidP="001071AA">
            <w:pPr>
              <w:widowControl w:val="0"/>
              <w:autoSpaceDE w:val="0"/>
              <w:autoSpaceDN w:val="0"/>
              <w:adjustRightInd w:val="0"/>
              <w:ind w:left="14"/>
              <w:jc w:val="center"/>
              <w:rPr>
                <w:rFonts w:eastAsia="SimSun"/>
                <w:color w:val="000000" w:themeColor="text1"/>
              </w:rPr>
            </w:pPr>
            <w:r w:rsidRPr="00C253FD">
              <w:rPr>
                <w:rFonts w:eastAsia="SimSun"/>
                <w:color w:val="000000" w:themeColor="text1"/>
              </w:rPr>
              <w:t>0,02</w:t>
            </w:r>
          </w:p>
        </w:tc>
        <w:tc>
          <w:tcPr>
            <w:tcW w:w="98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1E34C06" w14:textId="77777777" w:rsidR="00A8246D" w:rsidRPr="00C253FD" w:rsidRDefault="00A8246D" w:rsidP="001071AA">
            <w:pPr>
              <w:widowControl w:val="0"/>
              <w:autoSpaceDE w:val="0"/>
              <w:autoSpaceDN w:val="0"/>
              <w:adjustRightInd w:val="0"/>
              <w:ind w:left="14"/>
              <w:jc w:val="center"/>
              <w:rPr>
                <w:rFonts w:eastAsia="SimSun"/>
                <w:color w:val="000000" w:themeColor="text1"/>
              </w:rPr>
            </w:pPr>
            <w:r w:rsidRPr="00C253FD">
              <w:rPr>
                <w:rFonts w:eastAsia="SimSun"/>
                <w:color w:val="000000" w:themeColor="text1"/>
              </w:rPr>
              <w:t>0,007 – 0,06</w:t>
            </w:r>
          </w:p>
        </w:tc>
        <w:tc>
          <w:tcPr>
            <w:tcW w:w="988" w:type="pct"/>
            <w:vMerge/>
            <w:tcBorders>
              <w:left w:val="single" w:sz="3" w:space="0" w:color="000000"/>
              <w:right w:val="single" w:sz="3" w:space="0" w:color="000000"/>
            </w:tcBorders>
            <w:shd w:val="clear" w:color="000000" w:fill="FFFFFF"/>
            <w:vAlign w:val="center"/>
          </w:tcPr>
          <w:p w14:paraId="27E8562D" w14:textId="77777777" w:rsidR="00A8246D" w:rsidRPr="00C253FD" w:rsidRDefault="00A8246D" w:rsidP="001071AA">
            <w:pPr>
              <w:widowControl w:val="0"/>
              <w:autoSpaceDE w:val="0"/>
              <w:autoSpaceDN w:val="0"/>
              <w:adjustRightInd w:val="0"/>
              <w:ind w:left="15"/>
              <w:rPr>
                <w:rFonts w:ascii="Calibri" w:eastAsia="SimSun" w:hAnsi="Calibri" w:cs="Calibri"/>
                <w:color w:val="000000" w:themeColor="text1"/>
              </w:rPr>
            </w:pPr>
          </w:p>
        </w:tc>
      </w:tr>
      <w:tr w:rsidR="00A8246D" w:rsidRPr="00C253FD" w14:paraId="268E88B0" w14:textId="77777777" w:rsidTr="00B32A40">
        <w:trPr>
          <w:trHeight w:val="1"/>
          <w:jc w:val="center"/>
        </w:trPr>
        <w:tc>
          <w:tcPr>
            <w:tcW w:w="2499" w:type="pct"/>
            <w:tcBorders>
              <w:top w:val="single" w:sz="3" w:space="0" w:color="000000"/>
              <w:left w:val="single" w:sz="3" w:space="0" w:color="000000"/>
              <w:bottom w:val="single" w:sz="3" w:space="0" w:color="000000"/>
              <w:right w:val="single" w:sz="3" w:space="0" w:color="000000"/>
            </w:tcBorders>
            <w:vAlign w:val="center"/>
          </w:tcPr>
          <w:p w14:paraId="5E7B3A54" w14:textId="77777777" w:rsidR="00A8246D" w:rsidRPr="00C253FD" w:rsidRDefault="00A8246D" w:rsidP="001071AA">
            <w:pPr>
              <w:rPr>
                <w:color w:val="000000" w:themeColor="text1"/>
              </w:rPr>
            </w:pPr>
            <w:r w:rsidRPr="00C253FD">
              <w:rPr>
                <w:rStyle w:val="fontstyle01"/>
                <w:color w:val="000000" w:themeColor="text1"/>
              </w:rPr>
              <w:t>EF</w:t>
            </w:r>
            <w:r w:rsidRPr="00C253FD">
              <w:rPr>
                <w:rStyle w:val="fontstyle01"/>
                <w:color w:val="000000" w:themeColor="text1"/>
                <w:vertAlign w:val="subscript"/>
              </w:rPr>
              <w:t xml:space="preserve">3PRP, SO </w:t>
            </w:r>
            <w:r w:rsidRPr="00C253FD">
              <w:rPr>
                <w:rFonts w:eastAsia="SimSun"/>
                <w:color w:val="000000" w:themeColor="text1"/>
              </w:rPr>
              <w:t xml:space="preserve">ước tính lượng N từ bãi chăn thả </w:t>
            </w:r>
            <w:r w:rsidRPr="00A8246D">
              <w:t>đối với Cừu và động vật khác [kg N2O–N/kg N]</w:t>
            </w:r>
            <w:r w:rsidRPr="00C253FD">
              <w:rPr>
                <w:rStyle w:val="fontstyle01"/>
                <w:color w:val="000000" w:themeColor="text1"/>
              </w:rPr>
              <w:t xml:space="preserve"> </w:t>
            </w:r>
          </w:p>
        </w:tc>
        <w:tc>
          <w:tcPr>
            <w:tcW w:w="529" w:type="pct"/>
            <w:tcBorders>
              <w:top w:val="single" w:sz="3" w:space="0" w:color="000000"/>
              <w:left w:val="single" w:sz="3" w:space="0" w:color="000000"/>
              <w:bottom w:val="single" w:sz="3" w:space="0" w:color="000000"/>
              <w:right w:val="single" w:sz="3" w:space="0" w:color="000000"/>
            </w:tcBorders>
            <w:vAlign w:val="center"/>
          </w:tcPr>
          <w:p w14:paraId="38797FE2" w14:textId="77777777" w:rsidR="00A8246D" w:rsidRPr="00C253FD" w:rsidRDefault="00A8246D" w:rsidP="001071AA">
            <w:pPr>
              <w:widowControl w:val="0"/>
              <w:autoSpaceDE w:val="0"/>
              <w:autoSpaceDN w:val="0"/>
              <w:adjustRightInd w:val="0"/>
              <w:ind w:left="14"/>
              <w:jc w:val="center"/>
              <w:rPr>
                <w:rFonts w:eastAsia="SimSun"/>
                <w:color w:val="000000" w:themeColor="text1"/>
              </w:rPr>
            </w:pPr>
            <w:r w:rsidRPr="00C253FD">
              <w:rPr>
                <w:rFonts w:eastAsia="SimSun"/>
                <w:color w:val="000000" w:themeColor="text1"/>
              </w:rPr>
              <w:t>0,01</w:t>
            </w:r>
          </w:p>
        </w:tc>
        <w:tc>
          <w:tcPr>
            <w:tcW w:w="98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82BD300" w14:textId="77777777" w:rsidR="00A8246D" w:rsidRPr="00C253FD" w:rsidRDefault="00A8246D" w:rsidP="001071AA">
            <w:pPr>
              <w:widowControl w:val="0"/>
              <w:autoSpaceDE w:val="0"/>
              <w:autoSpaceDN w:val="0"/>
              <w:adjustRightInd w:val="0"/>
              <w:ind w:left="14"/>
              <w:jc w:val="center"/>
              <w:rPr>
                <w:rFonts w:eastAsia="SimSun"/>
                <w:color w:val="000000" w:themeColor="text1"/>
              </w:rPr>
            </w:pPr>
            <w:r w:rsidRPr="00C253FD">
              <w:rPr>
                <w:rFonts w:eastAsia="SimSun"/>
                <w:color w:val="000000" w:themeColor="text1"/>
              </w:rPr>
              <w:t>0,003 – 0,03</w:t>
            </w:r>
          </w:p>
        </w:tc>
        <w:tc>
          <w:tcPr>
            <w:tcW w:w="988" w:type="pct"/>
            <w:vMerge/>
            <w:tcBorders>
              <w:left w:val="single" w:sz="3" w:space="0" w:color="000000"/>
              <w:bottom w:val="single" w:sz="3" w:space="0" w:color="000000"/>
              <w:right w:val="single" w:sz="3" w:space="0" w:color="000000"/>
            </w:tcBorders>
            <w:shd w:val="clear" w:color="000000" w:fill="FFFFFF"/>
          </w:tcPr>
          <w:p w14:paraId="344A6EEF" w14:textId="77777777" w:rsidR="00A8246D" w:rsidRPr="00C253FD" w:rsidRDefault="00A8246D" w:rsidP="001071AA">
            <w:pPr>
              <w:widowControl w:val="0"/>
              <w:autoSpaceDE w:val="0"/>
              <w:autoSpaceDN w:val="0"/>
              <w:adjustRightInd w:val="0"/>
              <w:ind w:left="15"/>
              <w:rPr>
                <w:rFonts w:ascii="Calibri" w:eastAsia="SimSun" w:hAnsi="Calibri" w:cs="Calibri"/>
                <w:color w:val="000000" w:themeColor="text1"/>
              </w:rPr>
            </w:pPr>
          </w:p>
        </w:tc>
      </w:tr>
    </w:tbl>
    <w:p w14:paraId="451E94D0" w14:textId="77777777" w:rsidR="00A8246D" w:rsidRPr="00B32A40" w:rsidRDefault="00A8246D" w:rsidP="00A8246D">
      <w:pPr>
        <w:ind w:firstLine="720"/>
        <w:rPr>
          <w:b/>
          <w:bCs/>
          <w:color w:val="000000" w:themeColor="text1"/>
          <w:szCs w:val="18"/>
        </w:rPr>
      </w:pPr>
      <w:r w:rsidRPr="00B32A40">
        <w:rPr>
          <w:color w:val="000000" w:themeColor="text1"/>
          <w:lang w:eastAsia="ja-JP"/>
        </w:rPr>
        <w:t>Hệ số phát thải mặc định trong Bảng 11.1 trang 11.11, IPCC 2006. Do không có phương pháp bậc 1 ước tính phát thải CH</w:t>
      </w:r>
      <w:r w:rsidRPr="00B32A40">
        <w:rPr>
          <w:color w:val="000000" w:themeColor="text1"/>
          <w:vertAlign w:val="subscript"/>
          <w:lang w:eastAsia="ja-JP"/>
        </w:rPr>
        <w:t>4</w:t>
      </w:r>
      <w:r w:rsidRPr="00B32A40">
        <w:rPr>
          <w:color w:val="000000" w:themeColor="text1"/>
          <w:lang w:eastAsia="ja-JP"/>
        </w:rPr>
        <w:t xml:space="preserve"> và vì vậy không ước tính phát thải CH</w:t>
      </w:r>
      <w:r w:rsidRPr="00B32A40">
        <w:rPr>
          <w:color w:val="000000" w:themeColor="text1"/>
          <w:vertAlign w:val="subscript"/>
          <w:lang w:eastAsia="ja-JP"/>
        </w:rPr>
        <w:t>4</w:t>
      </w:r>
      <w:r w:rsidRPr="00B32A40">
        <w:rPr>
          <w:color w:val="000000" w:themeColor="text1"/>
          <w:lang w:eastAsia="ja-JP"/>
        </w:rPr>
        <w:t>.</w:t>
      </w:r>
    </w:p>
    <w:p w14:paraId="413FD757" w14:textId="4A1327EB" w:rsidR="00A8246D" w:rsidRPr="00D849A9" w:rsidRDefault="00B32A40" w:rsidP="00B32A40">
      <w:pPr>
        <w:pStyle w:val="Caption"/>
        <w:rPr>
          <w:color w:val="000000" w:themeColor="text1"/>
          <w:highlight w:val="yellow"/>
          <w:lang w:eastAsia="ja-JP"/>
        </w:rPr>
      </w:pPr>
      <w:bookmarkStart w:id="230" w:name="_Toc137735582"/>
      <w:bookmarkStart w:id="231" w:name="_Toc148360149"/>
      <w:r>
        <w:t>Bảng 1.</w:t>
      </w:r>
      <w:r w:rsidR="002E7C8C">
        <w:fldChar w:fldCharType="begin"/>
      </w:r>
      <w:r w:rsidR="002E7C8C">
        <w:instrText xml:space="preserve"> SEQ Bảng_1. \* ARABIC </w:instrText>
      </w:r>
      <w:r w:rsidR="002E7C8C">
        <w:fldChar w:fldCharType="separate"/>
      </w:r>
      <w:r w:rsidR="00D27C04">
        <w:rPr>
          <w:noProof/>
        </w:rPr>
        <w:t>14</w:t>
      </w:r>
      <w:r w:rsidR="002E7C8C">
        <w:rPr>
          <w:noProof/>
        </w:rPr>
        <w:fldChar w:fldCharType="end"/>
      </w:r>
      <w:r w:rsidR="00A8246D" w:rsidRPr="00B32A40">
        <w:rPr>
          <w:color w:val="000000" w:themeColor="text1"/>
        </w:rPr>
        <w:t xml:space="preserve"> </w:t>
      </w:r>
      <w:r w:rsidR="00A8246D" w:rsidRPr="00B32A40">
        <w:rPr>
          <w:color w:val="000000" w:themeColor="text1"/>
          <w:lang w:eastAsia="ja-JP"/>
        </w:rPr>
        <w:t>Hệ số phát thải của N</w:t>
      </w:r>
      <w:r w:rsidR="00A8246D" w:rsidRPr="00B32A40">
        <w:rPr>
          <w:color w:val="000000" w:themeColor="text1"/>
          <w:vertAlign w:val="subscript"/>
          <w:lang w:eastAsia="ja-JP"/>
        </w:rPr>
        <w:t>2</w:t>
      </w:r>
      <w:r w:rsidR="00A8246D" w:rsidRPr="00B32A40">
        <w:rPr>
          <w:color w:val="000000" w:themeColor="text1"/>
          <w:lang w:eastAsia="ja-JP"/>
        </w:rPr>
        <w:t>O trực tiếp từ đất hữu cơ</w:t>
      </w:r>
      <w:bookmarkEnd w:id="230"/>
      <w:bookmarkEnd w:id="2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837"/>
        <w:gridCol w:w="3197"/>
        <w:gridCol w:w="4027"/>
      </w:tblGrid>
      <w:tr w:rsidR="00A8246D" w:rsidRPr="00D849A9" w14:paraId="429FA9F5" w14:textId="77777777" w:rsidTr="00B32A40">
        <w:trPr>
          <w:tblHeader/>
        </w:trPr>
        <w:tc>
          <w:tcPr>
            <w:tcW w:w="1014" w:type="pct"/>
            <w:shd w:val="clear" w:color="auto" w:fill="D9D9D9" w:themeFill="background1" w:themeFillShade="D9"/>
            <w:vAlign w:val="center"/>
          </w:tcPr>
          <w:p w14:paraId="4934EE09" w14:textId="77777777" w:rsidR="00A8246D" w:rsidRPr="00B32A40" w:rsidRDefault="00A8246D" w:rsidP="00B32A40">
            <w:pPr>
              <w:tabs>
                <w:tab w:val="num" w:pos="0"/>
              </w:tabs>
              <w:spacing w:line="240" w:lineRule="auto"/>
              <w:jc w:val="center"/>
              <w:rPr>
                <w:b/>
                <w:bCs/>
                <w:color w:val="000000" w:themeColor="text1"/>
              </w:rPr>
            </w:pPr>
            <w:r w:rsidRPr="00B32A40">
              <w:rPr>
                <w:b/>
                <w:bCs/>
                <w:color w:val="000000" w:themeColor="text1"/>
              </w:rPr>
              <w:t>Loại hình</w:t>
            </w:r>
          </w:p>
        </w:tc>
        <w:tc>
          <w:tcPr>
            <w:tcW w:w="1764" w:type="pct"/>
            <w:shd w:val="clear" w:color="auto" w:fill="D9D9D9" w:themeFill="background1" w:themeFillShade="D9"/>
            <w:vAlign w:val="center"/>
          </w:tcPr>
          <w:p w14:paraId="0E9CA969" w14:textId="77777777" w:rsidR="00A8246D" w:rsidRPr="00B32A40" w:rsidRDefault="00A8246D" w:rsidP="00B32A40">
            <w:pPr>
              <w:tabs>
                <w:tab w:val="num" w:pos="0"/>
              </w:tabs>
              <w:spacing w:line="240" w:lineRule="auto"/>
              <w:jc w:val="center"/>
              <w:rPr>
                <w:b/>
                <w:bCs/>
                <w:color w:val="000000" w:themeColor="text1"/>
                <w:lang w:val="es-ES"/>
              </w:rPr>
            </w:pPr>
            <w:r w:rsidRPr="00B32A40">
              <w:rPr>
                <w:rFonts w:hint="eastAsia"/>
                <w:b/>
                <w:bCs/>
                <w:color w:val="000000" w:themeColor="text1"/>
                <w:lang w:val="es-ES"/>
              </w:rPr>
              <w:t>EF</w:t>
            </w:r>
            <w:r w:rsidRPr="00B32A40">
              <w:rPr>
                <w:b/>
                <w:bCs/>
                <w:color w:val="000000" w:themeColor="text1"/>
                <w:vertAlign w:val="subscript"/>
                <w:lang w:val="es-ES"/>
              </w:rPr>
              <w:t>2</w:t>
            </w:r>
          </w:p>
          <w:p w14:paraId="2B1BE854" w14:textId="77777777" w:rsidR="00A8246D" w:rsidRPr="00B32A40" w:rsidRDefault="00A8246D" w:rsidP="00B32A40">
            <w:pPr>
              <w:tabs>
                <w:tab w:val="num" w:pos="0"/>
              </w:tabs>
              <w:spacing w:line="240" w:lineRule="auto"/>
              <w:jc w:val="center"/>
              <w:rPr>
                <w:b/>
                <w:bCs/>
                <w:color w:val="000000" w:themeColor="text1"/>
                <w:lang w:val="es-ES"/>
              </w:rPr>
            </w:pPr>
            <w:r w:rsidRPr="00B32A40">
              <w:rPr>
                <w:rFonts w:hint="eastAsia"/>
                <w:b/>
                <w:bCs/>
                <w:color w:val="000000" w:themeColor="text1"/>
                <w:lang w:val="es-ES"/>
              </w:rPr>
              <w:t>(kg N</w:t>
            </w:r>
            <w:r w:rsidRPr="00B32A40">
              <w:rPr>
                <w:rFonts w:hint="eastAsia"/>
                <w:b/>
                <w:bCs/>
                <w:color w:val="000000" w:themeColor="text1"/>
                <w:vertAlign w:val="subscript"/>
                <w:lang w:val="es-ES"/>
              </w:rPr>
              <w:t>2</w:t>
            </w:r>
            <w:r w:rsidRPr="00B32A40">
              <w:rPr>
                <w:rFonts w:hint="eastAsia"/>
                <w:b/>
                <w:bCs/>
                <w:color w:val="000000" w:themeColor="text1"/>
                <w:lang w:val="es-ES"/>
              </w:rPr>
              <w:t>O-Nha</w:t>
            </w:r>
            <w:r w:rsidRPr="00B32A40">
              <w:rPr>
                <w:rFonts w:hint="eastAsia"/>
                <w:b/>
                <w:bCs/>
                <w:color w:val="000000" w:themeColor="text1"/>
                <w:vertAlign w:val="superscript"/>
                <w:lang w:val="es-ES"/>
              </w:rPr>
              <w:t>-1</w:t>
            </w:r>
            <w:r w:rsidRPr="00B32A40">
              <w:rPr>
                <w:rFonts w:hint="eastAsia"/>
                <w:b/>
                <w:bCs/>
                <w:color w:val="000000" w:themeColor="text1"/>
                <w:lang w:val="es-ES"/>
              </w:rPr>
              <w:t xml:space="preserve"> yr</w:t>
            </w:r>
            <w:r w:rsidRPr="00B32A40">
              <w:rPr>
                <w:rFonts w:hint="eastAsia"/>
                <w:b/>
                <w:bCs/>
                <w:color w:val="000000" w:themeColor="text1"/>
                <w:vertAlign w:val="superscript"/>
                <w:lang w:val="es-ES"/>
              </w:rPr>
              <w:t>-1</w:t>
            </w:r>
            <w:r w:rsidRPr="00B32A40">
              <w:rPr>
                <w:rFonts w:hint="eastAsia"/>
                <w:b/>
                <w:bCs/>
                <w:color w:val="000000" w:themeColor="text1"/>
                <w:lang w:val="es-ES"/>
              </w:rPr>
              <w:t>)</w:t>
            </w:r>
          </w:p>
        </w:tc>
        <w:tc>
          <w:tcPr>
            <w:tcW w:w="2222" w:type="pct"/>
            <w:shd w:val="clear" w:color="auto" w:fill="D9D9D9" w:themeFill="background1" w:themeFillShade="D9"/>
            <w:vAlign w:val="center"/>
          </w:tcPr>
          <w:p w14:paraId="68ACA76B" w14:textId="77777777" w:rsidR="00A8246D" w:rsidRPr="00B32A40" w:rsidRDefault="00A8246D" w:rsidP="00B32A40">
            <w:pPr>
              <w:tabs>
                <w:tab w:val="num" w:pos="0"/>
              </w:tabs>
              <w:spacing w:line="240" w:lineRule="auto"/>
              <w:jc w:val="center"/>
              <w:rPr>
                <w:b/>
                <w:bCs/>
                <w:color w:val="000000" w:themeColor="text1"/>
              </w:rPr>
            </w:pPr>
            <w:r w:rsidRPr="00B32A40">
              <w:rPr>
                <w:b/>
                <w:bCs/>
                <w:color w:val="000000" w:themeColor="text1"/>
              </w:rPr>
              <w:t>Nguồn</w:t>
            </w:r>
          </w:p>
        </w:tc>
      </w:tr>
      <w:tr w:rsidR="00A8246D" w:rsidRPr="00D849A9" w14:paraId="1B387B67" w14:textId="77777777" w:rsidTr="00B32A40">
        <w:tc>
          <w:tcPr>
            <w:tcW w:w="1014" w:type="pct"/>
            <w:shd w:val="clear" w:color="auto" w:fill="FFFFFF" w:themeFill="background1"/>
          </w:tcPr>
          <w:p w14:paraId="0248000A" w14:textId="77777777" w:rsidR="00A8246D" w:rsidRPr="00B32A40" w:rsidRDefault="00A8246D" w:rsidP="00B32A40">
            <w:pPr>
              <w:tabs>
                <w:tab w:val="num" w:pos="0"/>
              </w:tabs>
              <w:spacing w:line="240" w:lineRule="auto"/>
              <w:jc w:val="center"/>
              <w:rPr>
                <w:color w:val="000000" w:themeColor="text1"/>
              </w:rPr>
            </w:pPr>
            <w:r w:rsidRPr="00B32A40">
              <w:rPr>
                <w:color w:val="000000" w:themeColor="text1"/>
              </w:rPr>
              <w:t>Đất rừng</w:t>
            </w:r>
          </w:p>
        </w:tc>
        <w:tc>
          <w:tcPr>
            <w:tcW w:w="1764" w:type="pct"/>
            <w:shd w:val="clear" w:color="auto" w:fill="FFFFFF" w:themeFill="background1"/>
          </w:tcPr>
          <w:p w14:paraId="1F361F8E" w14:textId="77777777" w:rsidR="00A8246D" w:rsidRPr="00B32A40" w:rsidRDefault="00A8246D" w:rsidP="00B32A40">
            <w:pPr>
              <w:tabs>
                <w:tab w:val="num" w:pos="0"/>
              </w:tabs>
              <w:spacing w:line="240" w:lineRule="auto"/>
              <w:jc w:val="center"/>
              <w:rPr>
                <w:color w:val="000000" w:themeColor="text1"/>
              </w:rPr>
            </w:pPr>
            <w:r w:rsidRPr="00B32A40">
              <w:rPr>
                <w:rFonts w:hint="eastAsia"/>
                <w:color w:val="000000" w:themeColor="text1"/>
              </w:rPr>
              <w:t>8</w:t>
            </w:r>
          </w:p>
        </w:tc>
        <w:tc>
          <w:tcPr>
            <w:tcW w:w="2222" w:type="pct"/>
            <w:vMerge w:val="restart"/>
            <w:shd w:val="clear" w:color="auto" w:fill="FFFFFF" w:themeFill="background1"/>
          </w:tcPr>
          <w:p w14:paraId="7A654C99" w14:textId="77777777" w:rsidR="00A8246D" w:rsidRPr="00B32A40" w:rsidRDefault="00A8246D" w:rsidP="00B32A40">
            <w:pPr>
              <w:tabs>
                <w:tab w:val="num" w:pos="0"/>
              </w:tabs>
              <w:spacing w:line="240" w:lineRule="auto"/>
              <w:rPr>
                <w:color w:val="000000" w:themeColor="text1"/>
              </w:rPr>
            </w:pPr>
            <w:r w:rsidRPr="00B32A40">
              <w:rPr>
                <w:color w:val="000000" w:themeColor="text1"/>
              </w:rPr>
              <w:t>Bảng</w:t>
            </w:r>
            <w:r w:rsidRPr="00B32A40">
              <w:rPr>
                <w:rFonts w:hint="eastAsia"/>
                <w:color w:val="000000" w:themeColor="text1"/>
              </w:rPr>
              <w:t xml:space="preserve"> </w:t>
            </w:r>
            <w:r w:rsidRPr="00B32A40">
              <w:rPr>
                <w:color w:val="000000" w:themeColor="text1"/>
              </w:rPr>
              <w:t xml:space="preserve">11.1 trang 11.11 IPCC2006, Khí hậu nhiệt đới </w:t>
            </w:r>
          </w:p>
        </w:tc>
      </w:tr>
      <w:tr w:rsidR="00A8246D" w:rsidRPr="00D849A9" w14:paraId="1937743B" w14:textId="77777777" w:rsidTr="00B32A40">
        <w:tc>
          <w:tcPr>
            <w:tcW w:w="1014" w:type="pct"/>
            <w:shd w:val="clear" w:color="auto" w:fill="FFFFFF" w:themeFill="background1"/>
          </w:tcPr>
          <w:p w14:paraId="60E2CE98" w14:textId="77777777" w:rsidR="00A8246D" w:rsidRPr="00B32A40" w:rsidRDefault="00A8246D" w:rsidP="00B32A40">
            <w:pPr>
              <w:tabs>
                <w:tab w:val="num" w:pos="0"/>
              </w:tabs>
              <w:spacing w:line="240" w:lineRule="auto"/>
              <w:jc w:val="center"/>
              <w:rPr>
                <w:color w:val="000000" w:themeColor="text1"/>
              </w:rPr>
            </w:pPr>
            <w:r w:rsidRPr="00B32A40">
              <w:rPr>
                <w:color w:val="000000" w:themeColor="text1"/>
              </w:rPr>
              <w:t>Đất trồng trọt</w:t>
            </w:r>
          </w:p>
        </w:tc>
        <w:tc>
          <w:tcPr>
            <w:tcW w:w="1764" w:type="pct"/>
            <w:shd w:val="clear" w:color="auto" w:fill="FFFFFF" w:themeFill="background1"/>
          </w:tcPr>
          <w:p w14:paraId="781C958D" w14:textId="77777777" w:rsidR="00A8246D" w:rsidRPr="00B32A40" w:rsidRDefault="00A8246D" w:rsidP="00B32A40">
            <w:pPr>
              <w:tabs>
                <w:tab w:val="num" w:pos="0"/>
              </w:tabs>
              <w:spacing w:line="240" w:lineRule="auto"/>
              <w:jc w:val="center"/>
              <w:rPr>
                <w:color w:val="000000" w:themeColor="text1"/>
              </w:rPr>
            </w:pPr>
            <w:r w:rsidRPr="00B32A40">
              <w:rPr>
                <w:rFonts w:hint="eastAsia"/>
                <w:color w:val="000000" w:themeColor="text1"/>
              </w:rPr>
              <w:t>1</w:t>
            </w:r>
            <w:r w:rsidRPr="00B32A40">
              <w:rPr>
                <w:color w:val="000000" w:themeColor="text1"/>
              </w:rPr>
              <w:t>6</w:t>
            </w:r>
          </w:p>
        </w:tc>
        <w:tc>
          <w:tcPr>
            <w:tcW w:w="2222" w:type="pct"/>
            <w:vMerge/>
            <w:shd w:val="clear" w:color="auto" w:fill="FFFFFF" w:themeFill="background1"/>
          </w:tcPr>
          <w:p w14:paraId="7BA2377B" w14:textId="77777777" w:rsidR="00A8246D" w:rsidRPr="00D849A9" w:rsidRDefault="00A8246D" w:rsidP="00B32A40">
            <w:pPr>
              <w:tabs>
                <w:tab w:val="num" w:pos="0"/>
              </w:tabs>
              <w:spacing w:line="240" w:lineRule="auto"/>
              <w:rPr>
                <w:color w:val="000000" w:themeColor="text1"/>
                <w:highlight w:val="yellow"/>
              </w:rPr>
            </w:pPr>
          </w:p>
        </w:tc>
      </w:tr>
    </w:tbl>
    <w:p w14:paraId="6CD83BE2" w14:textId="66E4184F" w:rsidR="00A8246D" w:rsidRDefault="009E3EDF" w:rsidP="00A8246D">
      <w:pPr>
        <w:pStyle w:val="Heading4"/>
        <w:rPr>
          <w:lang w:eastAsia="ja-JP"/>
        </w:rPr>
      </w:pPr>
      <w:r>
        <w:rPr>
          <w:lang w:eastAsia="ja-JP"/>
        </w:rPr>
        <w:t>1</w:t>
      </w:r>
      <w:r w:rsidR="00A8246D">
        <w:rPr>
          <w:lang w:eastAsia="ja-JP"/>
        </w:rPr>
        <w:t>.</w:t>
      </w:r>
      <w:r w:rsidR="003F5D09">
        <w:rPr>
          <w:lang w:eastAsia="ja-JP"/>
        </w:rPr>
        <w:t>2.</w:t>
      </w:r>
      <w:r w:rsidR="00A8246D">
        <w:rPr>
          <w:lang w:eastAsia="ja-JP"/>
        </w:rPr>
        <w:t>2.5. Phát thải gián tiếp N</w:t>
      </w:r>
      <w:r w:rsidR="00A8246D">
        <w:rPr>
          <w:vertAlign w:val="subscript"/>
          <w:lang w:eastAsia="ja-JP"/>
        </w:rPr>
        <w:t>2</w:t>
      </w:r>
      <w:r w:rsidR="00A8246D">
        <w:rPr>
          <w:lang w:eastAsia="ja-JP"/>
        </w:rPr>
        <w:t>O từ đất (3C5)</w:t>
      </w:r>
    </w:p>
    <w:p w14:paraId="3E7E4AE8" w14:textId="754CB1BF" w:rsidR="00B32A40" w:rsidRDefault="00A8246D" w:rsidP="00B32A40">
      <w:pPr>
        <w:widowControl w:val="0"/>
        <w:autoSpaceDE w:val="0"/>
        <w:autoSpaceDN w:val="0"/>
        <w:adjustRightInd w:val="0"/>
        <w:ind w:firstLine="720"/>
        <w:rPr>
          <w:rFonts w:eastAsia="SimSun"/>
          <w:color w:val="000000" w:themeColor="text1"/>
        </w:rPr>
      </w:pPr>
      <w:r w:rsidRPr="00C253FD">
        <w:rPr>
          <w:rFonts w:eastAsia="SimSun"/>
          <w:color w:val="000000" w:themeColor="text1"/>
        </w:rPr>
        <w:t>H</w:t>
      </w:r>
      <w:r w:rsidRPr="00C253FD">
        <w:rPr>
          <w:rFonts w:eastAsia="SimSun"/>
          <w:color w:val="000000" w:themeColor="text1"/>
          <w:lang w:val="vi-VN"/>
        </w:rPr>
        <w:t>ệ số ph</w:t>
      </w:r>
      <w:r w:rsidRPr="00C253FD">
        <w:rPr>
          <w:rFonts w:eastAsia="SimSun"/>
          <w:color w:val="000000" w:themeColor="text1"/>
        </w:rPr>
        <w:t>át th</w:t>
      </w:r>
      <w:r w:rsidRPr="00C253FD">
        <w:rPr>
          <w:rFonts w:eastAsia="SimSun"/>
          <w:color w:val="000000" w:themeColor="text1"/>
          <w:lang w:val="vi-VN"/>
        </w:rPr>
        <w:t xml:space="preserve">ải mặc định trong Hướng dẫn của IPCC </w:t>
      </w:r>
      <w:r w:rsidRPr="00C253FD">
        <w:rPr>
          <w:rFonts w:eastAsia="SimSun"/>
          <w:color w:val="000000" w:themeColor="text1"/>
        </w:rPr>
        <w:t>2006</w:t>
      </w:r>
      <w:r w:rsidRPr="00C253FD">
        <w:rPr>
          <w:rFonts w:eastAsia="SimSun"/>
          <w:color w:val="000000" w:themeColor="text1"/>
          <w:lang w:val="vi-VN"/>
        </w:rPr>
        <w:t xml:space="preserve"> được sử dụng để ước t</w:t>
      </w:r>
      <w:r w:rsidRPr="00C253FD">
        <w:rPr>
          <w:rFonts w:eastAsia="SimSun"/>
          <w:color w:val="000000" w:themeColor="text1"/>
        </w:rPr>
        <w:t>ính phát th</w:t>
      </w:r>
      <w:r w:rsidRPr="00C253FD">
        <w:rPr>
          <w:rFonts w:eastAsia="SimSun"/>
          <w:color w:val="000000" w:themeColor="text1"/>
          <w:lang w:val="vi-VN"/>
        </w:rPr>
        <w:t>ải N</w:t>
      </w:r>
      <w:r w:rsidRPr="00C253FD">
        <w:rPr>
          <w:rFonts w:eastAsia="SimSun"/>
          <w:color w:val="000000" w:themeColor="text1"/>
          <w:vertAlign w:val="subscript"/>
          <w:lang w:val="vi-VN"/>
        </w:rPr>
        <w:t>2</w:t>
      </w:r>
      <w:r w:rsidRPr="00C253FD">
        <w:rPr>
          <w:rFonts w:eastAsia="SimSun"/>
          <w:color w:val="000000" w:themeColor="text1"/>
          <w:lang w:val="vi-VN"/>
        </w:rPr>
        <w:t>O gi</w:t>
      </w:r>
      <w:r w:rsidRPr="00C253FD">
        <w:rPr>
          <w:rFonts w:eastAsia="SimSun"/>
          <w:color w:val="000000" w:themeColor="text1"/>
        </w:rPr>
        <w:t>án ti</w:t>
      </w:r>
      <w:r w:rsidRPr="00C253FD">
        <w:rPr>
          <w:rFonts w:eastAsia="SimSun"/>
          <w:color w:val="000000" w:themeColor="text1"/>
          <w:lang w:val="vi-VN"/>
        </w:rPr>
        <w:t>ếp từ N được sử dụng trong n</w:t>
      </w:r>
      <w:r w:rsidRPr="00C253FD">
        <w:rPr>
          <w:rFonts w:eastAsia="SimSun"/>
          <w:color w:val="000000" w:themeColor="text1"/>
        </w:rPr>
        <w:t>ông nghi</w:t>
      </w:r>
      <w:r w:rsidRPr="00C253FD">
        <w:rPr>
          <w:rFonts w:eastAsia="SimSun"/>
          <w:color w:val="000000" w:themeColor="text1"/>
          <w:lang w:val="vi-VN"/>
        </w:rPr>
        <w:t>ệ</w:t>
      </w:r>
      <w:bookmarkStart w:id="232" w:name="_Toc49420519"/>
      <w:bookmarkStart w:id="233" w:name="_Toc137735585"/>
      <w:r w:rsidR="00B32A40">
        <w:rPr>
          <w:rFonts w:eastAsia="SimSun"/>
          <w:color w:val="000000" w:themeColor="text1"/>
          <w:lang w:val="vi-VN"/>
        </w:rPr>
        <w:t>p</w:t>
      </w:r>
      <w:r w:rsidR="00B32A40">
        <w:rPr>
          <w:rFonts w:eastAsia="SimSun"/>
          <w:color w:val="000000" w:themeColor="text1"/>
        </w:rPr>
        <w:t>.</w:t>
      </w:r>
    </w:p>
    <w:p w14:paraId="1A4BD105" w14:textId="77777777" w:rsidR="00B32A40" w:rsidRDefault="00B32A40" w:rsidP="00B32A40">
      <w:pPr>
        <w:widowControl w:val="0"/>
        <w:autoSpaceDE w:val="0"/>
        <w:autoSpaceDN w:val="0"/>
        <w:adjustRightInd w:val="0"/>
        <w:ind w:firstLine="720"/>
        <w:rPr>
          <w:color w:val="000000" w:themeColor="text1"/>
        </w:rPr>
      </w:pPr>
    </w:p>
    <w:p w14:paraId="550E4DB0" w14:textId="77777777" w:rsidR="000D6729" w:rsidRPr="00B32A40" w:rsidRDefault="000D6729" w:rsidP="00B32A40">
      <w:pPr>
        <w:widowControl w:val="0"/>
        <w:autoSpaceDE w:val="0"/>
        <w:autoSpaceDN w:val="0"/>
        <w:adjustRightInd w:val="0"/>
        <w:ind w:firstLine="720"/>
        <w:rPr>
          <w:color w:val="000000" w:themeColor="text1"/>
        </w:rPr>
      </w:pPr>
    </w:p>
    <w:p w14:paraId="0E0C7F39" w14:textId="0D1E266E" w:rsidR="00A8246D" w:rsidRPr="00C253FD" w:rsidRDefault="00B32A40" w:rsidP="00B32A40">
      <w:pPr>
        <w:pStyle w:val="Caption"/>
        <w:rPr>
          <w:color w:val="000000" w:themeColor="text1"/>
          <w:lang w:val="vi-VN"/>
        </w:rPr>
      </w:pPr>
      <w:bookmarkStart w:id="234" w:name="_Toc148360150"/>
      <w:r>
        <w:lastRenderedPageBreak/>
        <w:t>Bảng 1.</w:t>
      </w:r>
      <w:r w:rsidR="002E7C8C">
        <w:fldChar w:fldCharType="begin"/>
      </w:r>
      <w:r w:rsidR="002E7C8C">
        <w:instrText xml:space="preserve"> SEQ Bảng_1. \* ARABIC </w:instrText>
      </w:r>
      <w:r w:rsidR="002E7C8C">
        <w:fldChar w:fldCharType="separate"/>
      </w:r>
      <w:r w:rsidR="00D27C04">
        <w:rPr>
          <w:noProof/>
        </w:rPr>
        <w:t>15</w:t>
      </w:r>
      <w:r w:rsidR="002E7C8C">
        <w:rPr>
          <w:noProof/>
        </w:rPr>
        <w:fldChar w:fldCharType="end"/>
      </w:r>
      <w:r>
        <w:t xml:space="preserve"> </w:t>
      </w:r>
      <w:r w:rsidR="00A8246D" w:rsidRPr="00C253FD">
        <w:rPr>
          <w:color w:val="000000" w:themeColor="text1"/>
          <w:lang w:val="vi-VN"/>
        </w:rPr>
        <w:t>Hệ số phát thải cho lắng đọng khí quyển, rửa trôi và rò rỉ</w:t>
      </w:r>
      <w:bookmarkEnd w:id="232"/>
      <w:bookmarkEnd w:id="233"/>
      <w:bookmarkEnd w:id="234"/>
    </w:p>
    <w:tbl>
      <w:tblPr>
        <w:tblW w:w="5000" w:type="pct"/>
        <w:jc w:val="center"/>
        <w:shd w:val="clear" w:color="auto" w:fill="FFFFFF" w:themeFill="background1"/>
        <w:tblLook w:val="0000" w:firstRow="0" w:lastRow="0" w:firstColumn="0" w:lastColumn="0" w:noHBand="0" w:noVBand="0"/>
      </w:tblPr>
      <w:tblGrid>
        <w:gridCol w:w="2189"/>
        <w:gridCol w:w="1240"/>
        <w:gridCol w:w="2954"/>
        <w:gridCol w:w="2678"/>
      </w:tblGrid>
      <w:tr w:rsidR="00A8246D" w:rsidRPr="00C253FD" w14:paraId="1C4C32D4" w14:textId="77777777" w:rsidTr="00B32A40">
        <w:trPr>
          <w:trHeight w:val="1"/>
          <w:jc w:val="center"/>
        </w:trPr>
        <w:tc>
          <w:tcPr>
            <w:tcW w:w="1208" w:type="pct"/>
            <w:tcBorders>
              <w:top w:val="single" w:sz="4" w:space="0" w:color="000000"/>
              <w:left w:val="single" w:sz="4" w:space="0" w:color="000000"/>
              <w:bottom w:val="single" w:sz="3" w:space="0" w:color="000000"/>
              <w:right w:val="single" w:sz="4" w:space="0" w:color="000000"/>
            </w:tcBorders>
            <w:shd w:val="clear" w:color="auto" w:fill="D9D9D9" w:themeFill="background1" w:themeFillShade="D9"/>
            <w:vAlign w:val="center"/>
          </w:tcPr>
          <w:p w14:paraId="1079787D" w14:textId="77777777" w:rsidR="00A8246D" w:rsidRPr="00C253FD" w:rsidRDefault="00A8246D" w:rsidP="001071AA">
            <w:pPr>
              <w:widowControl w:val="0"/>
              <w:autoSpaceDE w:val="0"/>
              <w:autoSpaceDN w:val="0"/>
              <w:adjustRightInd w:val="0"/>
              <w:ind w:firstLine="2"/>
              <w:jc w:val="center"/>
              <w:rPr>
                <w:rFonts w:ascii="Calibri" w:eastAsia="SimSun" w:hAnsi="Calibri" w:cs="Calibri"/>
                <w:color w:val="000000" w:themeColor="text1"/>
              </w:rPr>
            </w:pPr>
            <w:r w:rsidRPr="00C253FD">
              <w:rPr>
                <w:rFonts w:eastAsia="SimSun"/>
                <w:b/>
                <w:bCs/>
                <w:color w:val="000000" w:themeColor="text1"/>
              </w:rPr>
              <w:t>H</w:t>
            </w:r>
            <w:r w:rsidRPr="00C253FD">
              <w:rPr>
                <w:rFonts w:eastAsia="SimSun"/>
                <w:b/>
                <w:bCs/>
                <w:color w:val="000000" w:themeColor="text1"/>
                <w:lang w:val="vi-VN"/>
              </w:rPr>
              <w:t>ệ số ph</w:t>
            </w:r>
            <w:r w:rsidRPr="00C253FD">
              <w:rPr>
                <w:rFonts w:eastAsia="SimSun"/>
                <w:b/>
                <w:bCs/>
                <w:color w:val="000000" w:themeColor="text1"/>
              </w:rPr>
              <w:t>át th</w:t>
            </w:r>
            <w:r w:rsidRPr="00C253FD">
              <w:rPr>
                <w:rFonts w:eastAsia="SimSun"/>
                <w:b/>
                <w:bCs/>
                <w:color w:val="000000" w:themeColor="text1"/>
                <w:lang w:val="vi-VN"/>
              </w:rPr>
              <w:t>ải</w:t>
            </w:r>
          </w:p>
        </w:tc>
        <w:tc>
          <w:tcPr>
            <w:tcW w:w="684" w:type="pct"/>
            <w:tcBorders>
              <w:top w:val="single" w:sz="4" w:space="0" w:color="000000"/>
              <w:left w:val="single" w:sz="4" w:space="0" w:color="000000"/>
              <w:bottom w:val="single" w:sz="3" w:space="0" w:color="000000"/>
              <w:right w:val="single" w:sz="4" w:space="0" w:color="000000"/>
            </w:tcBorders>
            <w:shd w:val="clear" w:color="auto" w:fill="D9D9D9" w:themeFill="background1" w:themeFillShade="D9"/>
            <w:vAlign w:val="center"/>
          </w:tcPr>
          <w:p w14:paraId="1F101187" w14:textId="77777777" w:rsidR="00A8246D" w:rsidRPr="00C253FD" w:rsidRDefault="00A8246D" w:rsidP="001071AA">
            <w:pPr>
              <w:widowControl w:val="0"/>
              <w:autoSpaceDE w:val="0"/>
              <w:autoSpaceDN w:val="0"/>
              <w:adjustRightInd w:val="0"/>
              <w:ind w:firstLine="2"/>
              <w:jc w:val="center"/>
              <w:rPr>
                <w:rFonts w:ascii="Calibri" w:eastAsia="SimSun" w:hAnsi="Calibri" w:cs="Calibri"/>
                <w:color w:val="000000" w:themeColor="text1"/>
              </w:rPr>
            </w:pPr>
            <w:r w:rsidRPr="00C253FD">
              <w:rPr>
                <w:rFonts w:eastAsia="SimSun"/>
                <w:b/>
                <w:bCs/>
                <w:color w:val="000000" w:themeColor="text1"/>
              </w:rPr>
              <w:t>Giá tr</w:t>
            </w:r>
            <w:r w:rsidRPr="00C253FD">
              <w:rPr>
                <w:rFonts w:eastAsia="SimSun"/>
                <w:b/>
                <w:bCs/>
                <w:color w:val="000000" w:themeColor="text1"/>
                <w:lang w:val="vi-VN"/>
              </w:rPr>
              <w:t>ị</w:t>
            </w:r>
          </w:p>
        </w:tc>
        <w:tc>
          <w:tcPr>
            <w:tcW w:w="1630" w:type="pct"/>
            <w:tcBorders>
              <w:top w:val="single" w:sz="4" w:space="0" w:color="000000"/>
              <w:left w:val="single" w:sz="4" w:space="0" w:color="000000"/>
              <w:bottom w:val="single" w:sz="3" w:space="0" w:color="000000"/>
              <w:right w:val="single" w:sz="4" w:space="0" w:color="000000"/>
            </w:tcBorders>
            <w:shd w:val="clear" w:color="auto" w:fill="D9D9D9" w:themeFill="background1" w:themeFillShade="D9"/>
          </w:tcPr>
          <w:p w14:paraId="467D31C6" w14:textId="77777777" w:rsidR="00A8246D" w:rsidRPr="00C253FD" w:rsidRDefault="00A8246D" w:rsidP="001071AA">
            <w:pPr>
              <w:widowControl w:val="0"/>
              <w:autoSpaceDE w:val="0"/>
              <w:autoSpaceDN w:val="0"/>
              <w:adjustRightInd w:val="0"/>
              <w:ind w:firstLine="2"/>
              <w:jc w:val="center"/>
              <w:rPr>
                <w:rFonts w:ascii="Calibri" w:eastAsia="SimSun" w:hAnsi="Calibri" w:cs="Calibri"/>
                <w:color w:val="000000" w:themeColor="text1"/>
              </w:rPr>
            </w:pPr>
            <w:r w:rsidRPr="00C253FD">
              <w:rPr>
                <w:rFonts w:eastAsia="SimSun"/>
                <w:b/>
                <w:bCs/>
                <w:color w:val="000000" w:themeColor="text1"/>
              </w:rPr>
              <w:t>Đơn v</w:t>
            </w:r>
            <w:r w:rsidRPr="00C253FD">
              <w:rPr>
                <w:rFonts w:eastAsia="SimSun"/>
                <w:b/>
                <w:bCs/>
                <w:color w:val="000000" w:themeColor="text1"/>
                <w:lang w:val="vi-VN"/>
              </w:rPr>
              <w:t>ị</w:t>
            </w:r>
          </w:p>
        </w:tc>
        <w:tc>
          <w:tcPr>
            <w:tcW w:w="1478" w:type="pct"/>
            <w:tcBorders>
              <w:top w:val="single" w:sz="4" w:space="0" w:color="000000"/>
              <w:left w:val="single" w:sz="4" w:space="0" w:color="000000"/>
              <w:bottom w:val="single" w:sz="3" w:space="0" w:color="000000"/>
              <w:right w:val="single" w:sz="4" w:space="0" w:color="000000"/>
            </w:tcBorders>
            <w:shd w:val="clear" w:color="auto" w:fill="D9D9D9" w:themeFill="background1" w:themeFillShade="D9"/>
          </w:tcPr>
          <w:p w14:paraId="4BEB4894" w14:textId="77777777" w:rsidR="00A8246D" w:rsidRPr="00C253FD" w:rsidRDefault="00A8246D" w:rsidP="001071AA">
            <w:pPr>
              <w:widowControl w:val="0"/>
              <w:autoSpaceDE w:val="0"/>
              <w:autoSpaceDN w:val="0"/>
              <w:adjustRightInd w:val="0"/>
              <w:ind w:firstLine="2"/>
              <w:jc w:val="center"/>
              <w:rPr>
                <w:rFonts w:ascii="Calibri" w:eastAsia="SimSun" w:hAnsi="Calibri" w:cs="Calibri"/>
                <w:color w:val="000000" w:themeColor="text1"/>
              </w:rPr>
            </w:pPr>
            <w:r w:rsidRPr="00C253FD">
              <w:rPr>
                <w:rFonts w:eastAsia="SimSun"/>
                <w:b/>
                <w:bCs/>
                <w:color w:val="000000" w:themeColor="text1"/>
              </w:rPr>
              <w:t>Ngu</w:t>
            </w:r>
            <w:r w:rsidRPr="00C253FD">
              <w:rPr>
                <w:rFonts w:eastAsia="SimSun"/>
                <w:b/>
                <w:bCs/>
                <w:color w:val="000000" w:themeColor="text1"/>
                <w:lang w:val="vi-VN"/>
              </w:rPr>
              <w:t>ồn số liệu</w:t>
            </w:r>
          </w:p>
        </w:tc>
      </w:tr>
      <w:tr w:rsidR="00A8246D" w:rsidRPr="00C253FD" w14:paraId="626118A0" w14:textId="77777777" w:rsidTr="00B32A40">
        <w:trPr>
          <w:trHeight w:val="1"/>
          <w:jc w:val="center"/>
        </w:trPr>
        <w:tc>
          <w:tcPr>
            <w:tcW w:w="1208"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3246B96C" w14:textId="77777777" w:rsidR="00A8246D" w:rsidRPr="00C253FD" w:rsidRDefault="00A8246D" w:rsidP="001071AA">
            <w:pPr>
              <w:widowControl w:val="0"/>
              <w:autoSpaceDE w:val="0"/>
              <w:autoSpaceDN w:val="0"/>
              <w:adjustRightInd w:val="0"/>
              <w:ind w:left="264"/>
              <w:jc w:val="center"/>
              <w:rPr>
                <w:rFonts w:ascii="Calibri" w:eastAsia="SimSun" w:hAnsi="Calibri" w:cs="Calibri"/>
                <w:color w:val="000000" w:themeColor="text1"/>
              </w:rPr>
            </w:pPr>
            <w:r w:rsidRPr="00C253FD">
              <w:rPr>
                <w:rFonts w:eastAsia="SimSun"/>
                <w:color w:val="000000" w:themeColor="text1"/>
              </w:rPr>
              <w:t>EF4</w:t>
            </w:r>
          </w:p>
        </w:tc>
        <w:tc>
          <w:tcPr>
            <w:tcW w:w="684"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5E4425DF" w14:textId="77777777" w:rsidR="00A8246D" w:rsidRPr="00C253FD" w:rsidRDefault="00A8246D" w:rsidP="001071AA">
            <w:pPr>
              <w:widowControl w:val="0"/>
              <w:autoSpaceDE w:val="0"/>
              <w:autoSpaceDN w:val="0"/>
              <w:adjustRightInd w:val="0"/>
              <w:ind w:left="111"/>
              <w:jc w:val="center"/>
              <w:rPr>
                <w:rFonts w:ascii="Calibri" w:eastAsia="SimSun" w:hAnsi="Calibri" w:cs="Calibri"/>
                <w:color w:val="000000" w:themeColor="text1"/>
              </w:rPr>
            </w:pPr>
            <w:r w:rsidRPr="00C253FD">
              <w:rPr>
                <w:rFonts w:eastAsia="SimSun"/>
                <w:color w:val="000000" w:themeColor="text1"/>
              </w:rPr>
              <w:t>0,01</w:t>
            </w:r>
          </w:p>
        </w:tc>
        <w:tc>
          <w:tcPr>
            <w:tcW w:w="1630"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776DBA58" w14:textId="77777777" w:rsidR="00A8246D" w:rsidRPr="00C253FD" w:rsidRDefault="00A8246D" w:rsidP="001071AA">
            <w:pPr>
              <w:widowControl w:val="0"/>
              <w:autoSpaceDE w:val="0"/>
              <w:autoSpaceDN w:val="0"/>
              <w:adjustRightInd w:val="0"/>
              <w:ind w:left="105"/>
              <w:rPr>
                <w:rFonts w:ascii="Calibri" w:eastAsia="SimSun" w:hAnsi="Calibri" w:cs="Calibri"/>
                <w:color w:val="000000" w:themeColor="text1"/>
              </w:rPr>
            </w:pPr>
            <w:r w:rsidRPr="00C253FD">
              <w:rPr>
                <w:rFonts w:eastAsia="SimSun"/>
                <w:color w:val="000000" w:themeColor="text1"/>
              </w:rPr>
              <w:t>kg N</w:t>
            </w:r>
            <w:r w:rsidRPr="00C253FD">
              <w:rPr>
                <w:rFonts w:eastAsia="SimSun"/>
                <w:color w:val="000000" w:themeColor="text1"/>
                <w:vertAlign w:val="subscript"/>
              </w:rPr>
              <w:t>2</w:t>
            </w:r>
            <w:r w:rsidRPr="00C253FD">
              <w:rPr>
                <w:rFonts w:eastAsia="SimSun"/>
                <w:color w:val="000000" w:themeColor="text1"/>
              </w:rPr>
              <w:t>O-N/(kg NH</w:t>
            </w:r>
            <w:r w:rsidRPr="00C253FD">
              <w:rPr>
                <w:rFonts w:eastAsia="SimSun"/>
                <w:color w:val="000000" w:themeColor="text1"/>
                <w:vertAlign w:val="subscript"/>
              </w:rPr>
              <w:t>4</w:t>
            </w:r>
            <w:r w:rsidRPr="00C253FD">
              <w:rPr>
                <w:rFonts w:eastAsia="SimSun"/>
                <w:color w:val="000000" w:themeColor="text1"/>
              </w:rPr>
              <w:t>-N + NOx-N do bay hơi)</w:t>
            </w:r>
          </w:p>
        </w:tc>
        <w:tc>
          <w:tcPr>
            <w:tcW w:w="1478" w:type="pct"/>
            <w:vMerge w:val="restart"/>
            <w:tcBorders>
              <w:top w:val="single" w:sz="3" w:space="0" w:color="000000"/>
              <w:left w:val="single" w:sz="4" w:space="0" w:color="000000"/>
              <w:right w:val="single" w:sz="4" w:space="0" w:color="000000"/>
            </w:tcBorders>
            <w:shd w:val="clear" w:color="auto" w:fill="FFFFFF" w:themeFill="background1"/>
            <w:vAlign w:val="center"/>
          </w:tcPr>
          <w:p w14:paraId="4792B61C" w14:textId="77777777" w:rsidR="00A8246D" w:rsidRPr="00C253FD" w:rsidRDefault="00A8246D" w:rsidP="001071AA">
            <w:pPr>
              <w:widowControl w:val="0"/>
              <w:autoSpaceDE w:val="0"/>
              <w:autoSpaceDN w:val="0"/>
              <w:adjustRightInd w:val="0"/>
              <w:ind w:left="172"/>
              <w:rPr>
                <w:rFonts w:ascii="Calibri" w:eastAsia="SimSun" w:hAnsi="Calibri" w:cs="Calibri"/>
                <w:color w:val="000000" w:themeColor="text1"/>
              </w:rPr>
            </w:pPr>
            <w:r w:rsidRPr="00C253FD">
              <w:rPr>
                <w:rFonts w:eastAsia="SimSun"/>
                <w:color w:val="000000" w:themeColor="text1"/>
              </w:rPr>
              <w:t>Bảng 11.3, trang 11.24, chương 11, Hướng dẫn IPCC 2006.</w:t>
            </w:r>
          </w:p>
        </w:tc>
      </w:tr>
      <w:tr w:rsidR="00A8246D" w:rsidRPr="00C253FD" w14:paraId="00876B91" w14:textId="77777777" w:rsidTr="00B32A40">
        <w:trPr>
          <w:trHeight w:val="1"/>
          <w:jc w:val="center"/>
        </w:trPr>
        <w:tc>
          <w:tcPr>
            <w:tcW w:w="1208" w:type="pct"/>
            <w:tcBorders>
              <w:top w:val="single" w:sz="3" w:space="0" w:color="000000"/>
              <w:left w:val="single" w:sz="4" w:space="0" w:color="000000"/>
              <w:bottom w:val="single" w:sz="4" w:space="0" w:color="000000"/>
              <w:right w:val="single" w:sz="4" w:space="0" w:color="000000"/>
            </w:tcBorders>
            <w:shd w:val="clear" w:color="auto" w:fill="FFFFFF" w:themeFill="background1"/>
            <w:vAlign w:val="center"/>
          </w:tcPr>
          <w:p w14:paraId="41FAA4C4" w14:textId="77777777" w:rsidR="00A8246D" w:rsidRPr="00C253FD" w:rsidRDefault="00A8246D" w:rsidP="001071AA">
            <w:pPr>
              <w:widowControl w:val="0"/>
              <w:autoSpaceDE w:val="0"/>
              <w:autoSpaceDN w:val="0"/>
              <w:adjustRightInd w:val="0"/>
              <w:ind w:left="264"/>
              <w:jc w:val="center"/>
              <w:rPr>
                <w:rFonts w:ascii="Calibri" w:eastAsia="SimSun" w:hAnsi="Calibri" w:cs="Calibri"/>
                <w:color w:val="000000" w:themeColor="text1"/>
              </w:rPr>
            </w:pPr>
            <w:r w:rsidRPr="00C253FD">
              <w:rPr>
                <w:rFonts w:eastAsia="SimSun"/>
                <w:color w:val="000000" w:themeColor="text1"/>
              </w:rPr>
              <w:t>EF5</w:t>
            </w:r>
          </w:p>
        </w:tc>
        <w:tc>
          <w:tcPr>
            <w:tcW w:w="684" w:type="pct"/>
            <w:tcBorders>
              <w:top w:val="single" w:sz="3" w:space="0" w:color="000000"/>
              <w:left w:val="single" w:sz="4" w:space="0" w:color="000000"/>
              <w:bottom w:val="single" w:sz="4" w:space="0" w:color="000000"/>
              <w:right w:val="single" w:sz="4" w:space="0" w:color="000000"/>
            </w:tcBorders>
            <w:shd w:val="clear" w:color="auto" w:fill="FFFFFF" w:themeFill="background1"/>
            <w:vAlign w:val="center"/>
          </w:tcPr>
          <w:p w14:paraId="478FC998" w14:textId="77777777" w:rsidR="00A8246D" w:rsidRPr="00C253FD" w:rsidRDefault="00A8246D" w:rsidP="001071AA">
            <w:pPr>
              <w:widowControl w:val="0"/>
              <w:autoSpaceDE w:val="0"/>
              <w:autoSpaceDN w:val="0"/>
              <w:adjustRightInd w:val="0"/>
              <w:ind w:left="111"/>
              <w:jc w:val="center"/>
              <w:rPr>
                <w:rFonts w:ascii="Calibri" w:eastAsia="SimSun" w:hAnsi="Calibri" w:cs="Calibri"/>
                <w:color w:val="000000" w:themeColor="text1"/>
              </w:rPr>
            </w:pPr>
            <w:r w:rsidRPr="00C253FD">
              <w:rPr>
                <w:rFonts w:eastAsia="SimSun"/>
                <w:color w:val="000000" w:themeColor="text1"/>
              </w:rPr>
              <w:t>0,0075</w:t>
            </w:r>
          </w:p>
        </w:tc>
        <w:tc>
          <w:tcPr>
            <w:tcW w:w="1630" w:type="pct"/>
            <w:tcBorders>
              <w:top w:val="single" w:sz="3" w:space="0" w:color="000000"/>
              <w:left w:val="single" w:sz="4" w:space="0" w:color="000000"/>
              <w:bottom w:val="single" w:sz="4" w:space="0" w:color="000000"/>
              <w:right w:val="single" w:sz="4" w:space="0" w:color="000000"/>
            </w:tcBorders>
            <w:shd w:val="clear" w:color="auto" w:fill="FFFFFF" w:themeFill="background1"/>
            <w:vAlign w:val="center"/>
          </w:tcPr>
          <w:p w14:paraId="7235B69D" w14:textId="77777777" w:rsidR="00A8246D" w:rsidRPr="00C253FD" w:rsidRDefault="00A8246D" w:rsidP="001071AA">
            <w:pPr>
              <w:widowControl w:val="0"/>
              <w:autoSpaceDE w:val="0"/>
              <w:autoSpaceDN w:val="0"/>
              <w:adjustRightInd w:val="0"/>
              <w:ind w:left="105"/>
              <w:rPr>
                <w:rFonts w:ascii="Calibri" w:eastAsia="SimSun" w:hAnsi="Calibri" w:cs="Calibri"/>
                <w:color w:val="000000" w:themeColor="text1"/>
              </w:rPr>
            </w:pPr>
            <w:r w:rsidRPr="00C253FD">
              <w:rPr>
                <w:rFonts w:eastAsia="SimSun"/>
                <w:color w:val="000000" w:themeColor="text1"/>
              </w:rPr>
              <w:t>kg N</w:t>
            </w:r>
            <w:r w:rsidRPr="00C253FD">
              <w:rPr>
                <w:rFonts w:eastAsia="SimSun"/>
                <w:color w:val="000000" w:themeColor="text1"/>
                <w:vertAlign w:val="subscript"/>
              </w:rPr>
              <w:t>2</w:t>
            </w:r>
            <w:r w:rsidRPr="00C253FD">
              <w:rPr>
                <w:rFonts w:eastAsia="SimSun"/>
                <w:color w:val="000000" w:themeColor="text1"/>
              </w:rPr>
              <w:t>O-N/kg N b</w:t>
            </w:r>
            <w:r w:rsidRPr="00C253FD">
              <w:rPr>
                <w:rFonts w:eastAsia="SimSun"/>
                <w:color w:val="000000" w:themeColor="text1"/>
                <w:lang w:val="vi-VN"/>
              </w:rPr>
              <w:t>ị rửa tr</w:t>
            </w:r>
            <w:r w:rsidRPr="00C253FD">
              <w:rPr>
                <w:rFonts w:eastAsia="SimSun"/>
                <w:color w:val="000000" w:themeColor="text1"/>
              </w:rPr>
              <w:t>ôi và rò r</w:t>
            </w:r>
            <w:r w:rsidRPr="00C253FD">
              <w:rPr>
                <w:rFonts w:eastAsia="SimSun"/>
                <w:color w:val="000000" w:themeColor="text1"/>
                <w:lang w:val="vi-VN"/>
              </w:rPr>
              <w:t>ỉ</w:t>
            </w:r>
          </w:p>
        </w:tc>
        <w:tc>
          <w:tcPr>
            <w:tcW w:w="1478" w:type="pct"/>
            <w:vMerge/>
            <w:tcBorders>
              <w:left w:val="single" w:sz="4" w:space="0" w:color="000000"/>
              <w:bottom w:val="single" w:sz="4" w:space="0" w:color="000000"/>
              <w:right w:val="single" w:sz="4" w:space="0" w:color="000000"/>
            </w:tcBorders>
            <w:shd w:val="clear" w:color="auto" w:fill="FFFFFF" w:themeFill="background1"/>
          </w:tcPr>
          <w:p w14:paraId="11ABA28B" w14:textId="77777777" w:rsidR="00A8246D" w:rsidRPr="00C253FD" w:rsidRDefault="00A8246D" w:rsidP="001071AA">
            <w:pPr>
              <w:widowControl w:val="0"/>
              <w:autoSpaceDE w:val="0"/>
              <w:autoSpaceDN w:val="0"/>
              <w:adjustRightInd w:val="0"/>
              <w:ind w:left="172"/>
              <w:rPr>
                <w:rFonts w:ascii="Calibri" w:eastAsia="SimSun" w:hAnsi="Calibri" w:cs="Calibri"/>
                <w:color w:val="000000" w:themeColor="text1"/>
              </w:rPr>
            </w:pPr>
          </w:p>
        </w:tc>
      </w:tr>
    </w:tbl>
    <w:p w14:paraId="66364E93" w14:textId="4746CBCC" w:rsidR="00A8246D" w:rsidRDefault="009E3EDF" w:rsidP="00A8246D">
      <w:pPr>
        <w:pStyle w:val="Heading4"/>
        <w:rPr>
          <w:lang w:eastAsia="ja-JP"/>
        </w:rPr>
      </w:pPr>
      <w:r>
        <w:rPr>
          <w:lang w:eastAsia="ja-JP"/>
        </w:rPr>
        <w:t>1</w:t>
      </w:r>
      <w:r w:rsidR="00A8246D">
        <w:rPr>
          <w:lang w:eastAsia="ja-JP"/>
        </w:rPr>
        <w:t>.</w:t>
      </w:r>
      <w:r w:rsidR="003F5D09">
        <w:rPr>
          <w:lang w:eastAsia="ja-JP"/>
        </w:rPr>
        <w:t>2.</w:t>
      </w:r>
      <w:r w:rsidR="00A8246D">
        <w:rPr>
          <w:lang w:eastAsia="ja-JP"/>
        </w:rPr>
        <w:t>2.6. Phát thải N</w:t>
      </w:r>
      <w:r w:rsidR="00A8246D">
        <w:rPr>
          <w:vertAlign w:val="subscript"/>
          <w:lang w:eastAsia="ja-JP"/>
        </w:rPr>
        <w:t>2</w:t>
      </w:r>
      <w:r w:rsidR="00A8246D">
        <w:rPr>
          <w:lang w:eastAsia="ja-JP"/>
        </w:rPr>
        <w:t>O gián tiếp từ quản lý chất thải (Hạng mục 3C6)</w:t>
      </w:r>
    </w:p>
    <w:p w14:paraId="4E2E6993" w14:textId="3653C028" w:rsidR="00A8246D" w:rsidRDefault="00A8246D" w:rsidP="00A8246D">
      <w:pPr>
        <w:ind w:firstLine="720"/>
      </w:pPr>
      <w:r w:rsidRPr="00D32E85">
        <w:rPr>
          <w:lang w:eastAsia="ja-JP"/>
        </w:rPr>
        <w:t>Hệ số phát thải N2O từ bay hơi của nitơ sử dụng giá trị mặc định bằng 0,01 kg N2O-N và rửa trôi rò rỉ bằng 0,0075 kg N2O-N (Nguồn: Bảng 11.3, trang 10.56, Chương 10, Hướng dẫn IPCC 2006).</w:t>
      </w:r>
      <w:r w:rsidR="00D83938">
        <w:t xml:space="preserve"> </w:t>
      </w:r>
    </w:p>
    <w:p w14:paraId="3473A070" w14:textId="77777777" w:rsidR="00A8246D" w:rsidRDefault="00A8246D" w:rsidP="00A8246D">
      <w:r>
        <w:br w:type="page"/>
      </w:r>
    </w:p>
    <w:p w14:paraId="257F11BA" w14:textId="6D0EBC08" w:rsidR="00D83938" w:rsidRDefault="00D83938" w:rsidP="0052271B">
      <w:pPr>
        <w:pStyle w:val="Heading1"/>
        <w:jc w:val="center"/>
      </w:pPr>
      <w:bookmarkStart w:id="235" w:name="_Toc148542263"/>
      <w:r>
        <w:lastRenderedPageBreak/>
        <w:t>CHƯƠNG 2: KIỂM SOÁT CHẤT LƯỢNG HỆ SỐ PHÁT THẢI LĨNH VỰC AFOLU</w:t>
      </w:r>
      <w:bookmarkEnd w:id="235"/>
    </w:p>
    <w:p w14:paraId="7792C227" w14:textId="301449F9" w:rsidR="00D83938" w:rsidRDefault="00D83938" w:rsidP="00D83938">
      <w:pPr>
        <w:pStyle w:val="Heading2"/>
      </w:pPr>
      <w:bookmarkStart w:id="236" w:name="_Toc148542264"/>
      <w:r>
        <w:t>2.1. Kế hoạch thực hiện kiểm soát chất lượng (QC)</w:t>
      </w:r>
      <w:bookmarkEnd w:id="236"/>
    </w:p>
    <w:p w14:paraId="40BE79F3" w14:textId="77777777" w:rsidR="00DD6D91" w:rsidRDefault="00DD6D91" w:rsidP="00DD6D91">
      <w:pPr>
        <w:pStyle w:val="Heading3"/>
      </w:pPr>
      <w:bookmarkStart w:id="237" w:name="_Toc148542265"/>
      <w:r>
        <w:t>2.1.1. Tổng quan về QA/QC kiểm kê khí nhà kính theo hướng dẫn của IPCC</w:t>
      </w:r>
      <w:bookmarkEnd w:id="237"/>
    </w:p>
    <w:p w14:paraId="5331C6D7" w14:textId="77777777" w:rsidR="00210191" w:rsidRPr="006B51D0" w:rsidRDefault="00DD6D91" w:rsidP="006B51D0">
      <w:pPr>
        <w:spacing w:before="30" w:after="30" w:line="360" w:lineRule="auto"/>
        <w:rPr>
          <w:b/>
          <w:bCs/>
          <w:i/>
          <w:szCs w:val="26"/>
          <w:lang w:val="pt-BR"/>
        </w:rPr>
      </w:pPr>
      <w:r w:rsidRPr="006B51D0">
        <w:rPr>
          <w:sz w:val="32"/>
        </w:rPr>
        <w:t xml:space="preserve"> </w:t>
      </w:r>
      <w:r w:rsidR="00210191" w:rsidRPr="006B51D0">
        <w:rPr>
          <w:b/>
          <w:bCs/>
          <w:i/>
          <w:szCs w:val="26"/>
          <w:lang w:val="pt-BR"/>
        </w:rPr>
        <w:t>Định nghĩa QA/QC và thẩm định</w:t>
      </w:r>
    </w:p>
    <w:p w14:paraId="37A5FBF9" w14:textId="77777777" w:rsidR="00210191" w:rsidRPr="006B51D0" w:rsidRDefault="00210191" w:rsidP="006B51D0">
      <w:pPr>
        <w:numPr>
          <w:ilvl w:val="0"/>
          <w:numId w:val="3"/>
        </w:numPr>
        <w:spacing w:before="30" w:after="30" w:line="360" w:lineRule="auto"/>
        <w:ind w:left="0" w:firstLine="426"/>
        <w:rPr>
          <w:iCs/>
          <w:szCs w:val="26"/>
          <w:lang w:val="pt-BR"/>
        </w:rPr>
      </w:pPr>
      <w:r w:rsidRPr="006B51D0">
        <w:rPr>
          <w:i/>
          <w:iCs/>
          <w:szCs w:val="26"/>
          <w:lang w:val="pt-BR"/>
        </w:rPr>
        <w:t xml:space="preserve">Đảm bảo chất lượng (QA): </w:t>
      </w:r>
      <w:r w:rsidRPr="006B51D0">
        <w:rPr>
          <w:iCs/>
          <w:szCs w:val="26"/>
          <w:lang w:val="pt-BR"/>
        </w:rPr>
        <w:t xml:space="preserve"> là hệ thống rà soát kết quả kiểm kê được thực hiện bởi những người không trực tiếp tham gia vào việc thực hiện kiểm kê. Các đánh giá, tốt nhất được thực hiện bởi bên thứ ba độc lập, được thực hiện sau khi kết quả kiểm kê đã được thực hiện QC. Các đánh giá xác nhận các đối tượng có thể đo lường được đáp ứng, đảm bảo kết quả kiểm kê phản ánh chính xác nhất về sự phát thải và hấp thụ trong bối cảnh hiện tại.</w:t>
      </w:r>
    </w:p>
    <w:p w14:paraId="75C05F70" w14:textId="77777777" w:rsidR="00210191" w:rsidRPr="006B51D0" w:rsidRDefault="00210191" w:rsidP="006B51D0">
      <w:pPr>
        <w:spacing w:before="30" w:after="30" w:line="360" w:lineRule="auto"/>
        <w:ind w:firstLine="426"/>
        <w:rPr>
          <w:color w:val="212529"/>
          <w:szCs w:val="26"/>
          <w:shd w:val="clear" w:color="auto" w:fill="FFFFFF"/>
          <w:lang w:val="pt-BR"/>
        </w:rPr>
      </w:pPr>
      <w:r w:rsidRPr="006B51D0">
        <w:rPr>
          <w:color w:val="212529"/>
          <w:szCs w:val="26"/>
          <w:shd w:val="clear" w:color="auto" w:fill="FFFFFF"/>
          <w:lang w:val="pt-BR"/>
        </w:rPr>
        <w:t>QA thiết lập và duy trì các yêu cầu đã đặt để đánh giá kết quả tính toán và kiểm kê đáng tin cậy. Một hệ thống đảm bảo chất lượng nhằm tăng tính minh bạch trong suốt quá trình thưc hiện, đồng thời cải thiện quy trình và hiệu quả làm việc. QA cũng giúp quá trình tính toán đạt được chất lượng cao.</w:t>
      </w:r>
    </w:p>
    <w:p w14:paraId="701A3FAD" w14:textId="77777777" w:rsidR="00210191" w:rsidRPr="006B51D0" w:rsidRDefault="00210191" w:rsidP="006B51D0">
      <w:pPr>
        <w:numPr>
          <w:ilvl w:val="0"/>
          <w:numId w:val="3"/>
        </w:numPr>
        <w:spacing w:before="30" w:after="30" w:line="360" w:lineRule="auto"/>
        <w:ind w:left="0" w:firstLine="284"/>
        <w:rPr>
          <w:color w:val="212529"/>
          <w:szCs w:val="26"/>
          <w:shd w:val="clear" w:color="auto" w:fill="FFFFFF"/>
          <w:lang w:val="pt-BR"/>
        </w:rPr>
      </w:pPr>
      <w:r w:rsidRPr="006B51D0">
        <w:rPr>
          <w:rStyle w:val="Emphasis"/>
          <w:szCs w:val="26"/>
          <w:bdr w:val="none" w:sz="0" w:space="0" w:color="auto" w:frame="1"/>
          <w:shd w:val="clear" w:color="auto" w:fill="FFFFFF"/>
          <w:lang w:val="pt-BR"/>
        </w:rPr>
        <w:t>Kiểm soát chất lượng trong kiểm kê KNK (QC):</w:t>
      </w:r>
      <w:r w:rsidRPr="006B51D0">
        <w:rPr>
          <w:color w:val="333333"/>
          <w:szCs w:val="26"/>
          <w:shd w:val="clear" w:color="auto" w:fill="FFFFFF"/>
          <w:lang w:val="pt-BR"/>
        </w:rPr>
        <w:t xml:space="preserve">  là việc thực hiện các biện pháp để đánh giá, theo dõi và kịp thời điều chỉnh để đạt được độ chính xác và độ tập trung của các phép đo theo yêu cầu của các tiêu chuẩn chất lượng nhằm bảo đảm cho hoạt động kiểm kê . </w:t>
      </w:r>
      <w:r w:rsidRPr="006B51D0">
        <w:rPr>
          <w:color w:val="212529"/>
          <w:szCs w:val="26"/>
          <w:lang w:val="pt-BR"/>
        </w:rPr>
        <w:t>Một khía cạnh quan trọng của QC là thiết lập các biện pháp kiểm soát được xác định rõ ràng. Những kiểm soát này giúp tiêu chuẩn hóa cả quá trình tính toán và kiểm soát đối với các vấn đề về chất lượng. Hạn chế khả năng xảy ra sai sót trong suốt quá trình kiểm kê.</w:t>
      </w:r>
      <w:r w:rsidRPr="006B51D0">
        <w:rPr>
          <w:color w:val="212529"/>
          <w:szCs w:val="26"/>
          <w:shd w:val="clear" w:color="auto" w:fill="FFFFFF"/>
          <w:lang w:val="pt-BR"/>
        </w:rPr>
        <w:t xml:space="preserve"> QC</w:t>
      </w:r>
      <w:r w:rsidRPr="006B51D0">
        <w:rPr>
          <w:iCs/>
          <w:szCs w:val="26"/>
          <w:lang w:val="pt-BR"/>
        </w:rPr>
        <w:t xml:space="preserve"> nên được thiết kế để:</w:t>
      </w:r>
    </w:p>
    <w:p w14:paraId="3A09B095" w14:textId="77777777" w:rsidR="00210191" w:rsidRPr="006B51D0" w:rsidRDefault="00210191" w:rsidP="006B51D0">
      <w:pPr>
        <w:spacing w:before="30" w:after="30" w:line="360" w:lineRule="auto"/>
        <w:ind w:firstLine="720"/>
        <w:rPr>
          <w:color w:val="212529"/>
          <w:szCs w:val="26"/>
          <w:shd w:val="clear" w:color="auto" w:fill="FFFFFF"/>
          <w:lang w:val="pt-BR"/>
        </w:rPr>
      </w:pPr>
      <w:r w:rsidRPr="006B51D0">
        <w:rPr>
          <w:color w:val="212529"/>
          <w:szCs w:val="26"/>
          <w:shd w:val="clear" w:color="auto" w:fill="FFFFFF"/>
          <w:lang w:val="pt-BR"/>
        </w:rPr>
        <w:t xml:space="preserve">+ </w:t>
      </w:r>
      <w:r w:rsidRPr="006B51D0">
        <w:rPr>
          <w:iCs/>
          <w:szCs w:val="26"/>
          <w:lang w:val="pt-BR"/>
        </w:rPr>
        <w:t>Cung cấp việc kiểm tra định kỳ và nhất quán để đảm bảo số liệu thống nhất, chính xác, và đầy đủ;</w:t>
      </w:r>
    </w:p>
    <w:p w14:paraId="20C80ACA" w14:textId="77777777" w:rsidR="00210191" w:rsidRPr="006B51D0" w:rsidRDefault="00210191" w:rsidP="006B51D0">
      <w:pPr>
        <w:spacing w:before="30" w:after="30" w:line="360" w:lineRule="auto"/>
        <w:ind w:firstLine="720"/>
        <w:rPr>
          <w:color w:val="212529"/>
          <w:szCs w:val="26"/>
          <w:shd w:val="clear" w:color="auto" w:fill="FFFFFF"/>
          <w:lang w:val="pt-BR"/>
        </w:rPr>
      </w:pPr>
      <w:r w:rsidRPr="006B51D0">
        <w:rPr>
          <w:color w:val="212529"/>
          <w:szCs w:val="26"/>
          <w:shd w:val="clear" w:color="auto" w:fill="FFFFFF"/>
          <w:lang w:val="pt-BR"/>
        </w:rPr>
        <w:t xml:space="preserve">+ </w:t>
      </w:r>
      <w:r w:rsidRPr="006B51D0">
        <w:rPr>
          <w:iCs/>
          <w:szCs w:val="26"/>
          <w:lang w:val="pt-BR"/>
        </w:rPr>
        <w:t>Phát hiện và sửa các lỗi và thiếu sót; và</w:t>
      </w:r>
    </w:p>
    <w:p w14:paraId="3552A5E0" w14:textId="77777777" w:rsidR="00210191" w:rsidRPr="006B51D0" w:rsidRDefault="00210191" w:rsidP="006B51D0">
      <w:pPr>
        <w:spacing w:before="30" w:after="30" w:line="360" w:lineRule="auto"/>
        <w:ind w:firstLine="720"/>
        <w:rPr>
          <w:color w:val="212529"/>
          <w:szCs w:val="26"/>
          <w:shd w:val="clear" w:color="auto" w:fill="FFFFFF"/>
          <w:lang w:val="pt-BR"/>
        </w:rPr>
      </w:pPr>
      <w:r w:rsidRPr="006B51D0">
        <w:rPr>
          <w:color w:val="212529"/>
          <w:szCs w:val="26"/>
          <w:shd w:val="clear" w:color="auto" w:fill="FFFFFF"/>
          <w:lang w:val="pt-BR"/>
        </w:rPr>
        <w:t xml:space="preserve">+ </w:t>
      </w:r>
      <w:r w:rsidRPr="006B51D0">
        <w:rPr>
          <w:iCs/>
          <w:szCs w:val="26"/>
          <w:lang w:val="pt-BR"/>
        </w:rPr>
        <w:t>Hệ thống tài liệu và lưu trữ tài liệu kiểm kê và ghi lại tất cả các hoạt động QC.</w:t>
      </w:r>
    </w:p>
    <w:p w14:paraId="3EB24895" w14:textId="77777777" w:rsidR="00210191" w:rsidRPr="006B51D0" w:rsidRDefault="00210191" w:rsidP="006B51D0">
      <w:pPr>
        <w:spacing w:before="30" w:after="30" w:line="360" w:lineRule="auto"/>
        <w:rPr>
          <w:iCs/>
          <w:szCs w:val="26"/>
          <w:lang w:val="pt-BR"/>
        </w:rPr>
      </w:pPr>
      <w:r w:rsidRPr="006B51D0">
        <w:rPr>
          <w:iCs/>
          <w:szCs w:val="26"/>
          <w:lang w:val="pt-BR"/>
        </w:rPr>
        <w:t xml:space="preserve">Các hoạt động QC bao gồm các phương pháp chung như kiểm tra tính chính xác của dữ liệu thu thập, tính toán, và việc áp dụng các quy trình chuẩn hóa đã được </w:t>
      </w:r>
      <w:r w:rsidRPr="006B51D0">
        <w:rPr>
          <w:iCs/>
          <w:szCs w:val="26"/>
          <w:lang w:val="pt-BR"/>
        </w:rPr>
        <w:lastRenderedPageBreak/>
        <w:t>chấp thuận cho việc tính toán, đo lường phát thải và hấp thụ, ước tính độ không chắc chắn, lưu trữ thông tin và báo cáo. Các hoạt động QC cũng bao gồm các đánh giá kỹ thuật cho các danh mục, dữ liệu hoạt động, hệ số phát thải, các thông số tính toán khác, và phương pháp thực hiện. (Nguồn: IPCC, 2006)</w:t>
      </w:r>
    </w:p>
    <w:p w14:paraId="58975D89" w14:textId="77777777" w:rsidR="00210191" w:rsidRPr="006B51D0" w:rsidRDefault="00210191" w:rsidP="006B51D0">
      <w:pPr>
        <w:numPr>
          <w:ilvl w:val="0"/>
          <w:numId w:val="3"/>
        </w:numPr>
        <w:spacing w:before="30" w:after="30" w:line="360" w:lineRule="auto"/>
        <w:ind w:left="0" w:firstLine="142"/>
        <w:rPr>
          <w:i/>
          <w:iCs/>
          <w:szCs w:val="26"/>
          <w:lang w:val="vi-VN"/>
        </w:rPr>
      </w:pPr>
      <w:r w:rsidRPr="006B51D0">
        <w:rPr>
          <w:i/>
          <w:iCs/>
          <w:szCs w:val="26"/>
          <w:lang w:val="vi-VN"/>
        </w:rPr>
        <w:t>Kiểm soát chất lượng (QC) và đảm bảo chất lượng (QA) dữ liệu sử dụng cho kiểm kê KNK và nhập dữ liệu đầu vào cho kiểm kê KNK lĩnh vực Nông nghiệp (trồng trọt, chăn nuôi)</w:t>
      </w:r>
    </w:p>
    <w:p w14:paraId="41EC2FB4" w14:textId="77777777" w:rsidR="00210191" w:rsidRPr="006B51D0" w:rsidRDefault="00210191" w:rsidP="006B51D0">
      <w:pPr>
        <w:spacing w:before="30" w:after="30" w:line="360" w:lineRule="auto"/>
        <w:rPr>
          <w:bCs/>
          <w:szCs w:val="26"/>
        </w:rPr>
      </w:pPr>
      <w:r w:rsidRPr="006B51D0">
        <w:rPr>
          <w:bCs/>
          <w:szCs w:val="26"/>
          <w:lang w:val="vi-VN"/>
        </w:rPr>
        <w:t xml:space="preserve">Tẩt cả các dữ liệu về số liệu hoạt động và hệ số phát thải đưa vào các bảng tính và quá trình nhập dữ liệu đều được kiểm soát chất lượng và đảm bảo chất lượng. </w:t>
      </w:r>
      <w:r w:rsidRPr="006B51D0">
        <w:rPr>
          <w:bCs/>
          <w:szCs w:val="26"/>
        </w:rPr>
        <w:t xml:space="preserve">Bao gồm: </w:t>
      </w:r>
    </w:p>
    <w:p w14:paraId="1CEEEB8D" w14:textId="77777777" w:rsidR="00210191" w:rsidRPr="006B51D0" w:rsidRDefault="00210191" w:rsidP="006B51D0">
      <w:pPr>
        <w:widowControl w:val="0"/>
        <w:spacing w:before="30" w:after="30" w:line="360" w:lineRule="auto"/>
        <w:ind w:firstLine="720"/>
        <w:rPr>
          <w:szCs w:val="26"/>
          <w:lang w:val="vi-VN"/>
        </w:rPr>
      </w:pPr>
      <w:r w:rsidRPr="006B51D0">
        <w:rPr>
          <w:szCs w:val="26"/>
          <w:lang w:val="vi-VN"/>
        </w:rPr>
        <w:t>1. Kiểm tra sự toàn vẹn, đúng đắn và đầy đủ của số liệu:</w:t>
      </w:r>
    </w:p>
    <w:p w14:paraId="14CF4DED" w14:textId="77777777" w:rsidR="00210191" w:rsidRPr="006B51D0" w:rsidRDefault="00210191" w:rsidP="006B51D0">
      <w:pPr>
        <w:widowControl w:val="0"/>
        <w:spacing w:before="30" w:after="30" w:line="360" w:lineRule="auto"/>
        <w:ind w:firstLine="720"/>
        <w:rPr>
          <w:szCs w:val="26"/>
          <w:lang w:val="vi-VN"/>
        </w:rPr>
      </w:pPr>
      <w:r w:rsidRPr="006B51D0">
        <w:rPr>
          <w:szCs w:val="26"/>
          <w:lang w:val="vi-VN"/>
        </w:rPr>
        <w:t xml:space="preserve">a) Kiểm tra các giả thuyết và tiêu chuẩn chọn lựa số liệu hoạt động, hệ số phát thải, và những hệ số chuyển đổi: </w:t>
      </w:r>
    </w:p>
    <w:p w14:paraId="6FED3E6F" w14:textId="77777777" w:rsidR="00210191" w:rsidRPr="006B51D0" w:rsidRDefault="00210191" w:rsidP="006B51D0">
      <w:pPr>
        <w:widowControl w:val="0"/>
        <w:spacing w:before="30" w:after="30" w:line="360" w:lineRule="auto"/>
        <w:ind w:firstLine="720"/>
        <w:rPr>
          <w:szCs w:val="26"/>
          <w:lang w:val="vi-VN"/>
        </w:rPr>
      </w:pPr>
      <w:r w:rsidRPr="006B51D0">
        <w:rPr>
          <w:szCs w:val="26"/>
          <w:lang w:val="vi-VN"/>
        </w:rPr>
        <w:t>b) Kiểm tra lỗi nhập số liệu và tài liệu tham khảo;</w:t>
      </w:r>
    </w:p>
    <w:p w14:paraId="7B811125" w14:textId="77777777" w:rsidR="00210191" w:rsidRPr="006B51D0" w:rsidRDefault="00210191" w:rsidP="006B51D0">
      <w:pPr>
        <w:widowControl w:val="0"/>
        <w:spacing w:before="30" w:after="30" w:line="360" w:lineRule="auto"/>
        <w:ind w:firstLine="720"/>
        <w:rPr>
          <w:szCs w:val="26"/>
          <w:lang w:val="vi-VN"/>
        </w:rPr>
      </w:pPr>
      <w:r w:rsidRPr="006B51D0">
        <w:rPr>
          <w:szCs w:val="26"/>
          <w:lang w:val="vi-VN"/>
        </w:rPr>
        <w:t>c) Kiểm tra phần tổng hợp bộ dữ liệu;</w:t>
      </w:r>
    </w:p>
    <w:p w14:paraId="217BBD24" w14:textId="77777777" w:rsidR="00210191" w:rsidRPr="006B51D0" w:rsidRDefault="00210191" w:rsidP="006B51D0">
      <w:pPr>
        <w:widowControl w:val="0"/>
        <w:spacing w:before="30" w:after="30" w:line="360" w:lineRule="auto"/>
        <w:ind w:firstLine="720"/>
        <w:rPr>
          <w:szCs w:val="26"/>
          <w:lang w:val="vi-VN"/>
        </w:rPr>
      </w:pPr>
      <w:r w:rsidRPr="006B51D0">
        <w:rPr>
          <w:szCs w:val="26"/>
          <w:lang w:val="vi-VN"/>
        </w:rPr>
        <w:t>d) Kiểm tra tính liên tục của dữ liệu;</w:t>
      </w:r>
    </w:p>
    <w:p w14:paraId="2313DBEE" w14:textId="77777777" w:rsidR="00210191" w:rsidRPr="006B51D0" w:rsidRDefault="00210191" w:rsidP="006B51D0">
      <w:pPr>
        <w:widowControl w:val="0"/>
        <w:spacing w:before="30" w:after="30" w:line="360" w:lineRule="auto"/>
        <w:ind w:firstLine="720"/>
        <w:rPr>
          <w:szCs w:val="26"/>
          <w:lang w:val="vi-VN"/>
        </w:rPr>
      </w:pPr>
      <w:r w:rsidRPr="006B51D0">
        <w:rPr>
          <w:szCs w:val="26"/>
          <w:lang w:val="vi-VN"/>
        </w:rPr>
        <w:t>2. Xác định và điều chỉnh các lỗi và thiết sót:</w:t>
      </w:r>
    </w:p>
    <w:p w14:paraId="4BE908BC" w14:textId="77777777" w:rsidR="00210191" w:rsidRPr="006B51D0" w:rsidRDefault="00210191" w:rsidP="006B51D0">
      <w:pPr>
        <w:widowControl w:val="0"/>
        <w:spacing w:before="30" w:after="30" w:line="360" w:lineRule="auto"/>
        <w:ind w:firstLine="720"/>
        <w:rPr>
          <w:szCs w:val="26"/>
          <w:lang w:val="vi-VN"/>
        </w:rPr>
      </w:pPr>
      <w:r w:rsidRPr="006B51D0">
        <w:rPr>
          <w:szCs w:val="26"/>
          <w:lang w:val="vi-VN"/>
        </w:rPr>
        <w:t>a) Kiểm tra phương pháp tính phát thải KNK;</w:t>
      </w:r>
    </w:p>
    <w:p w14:paraId="4600F4E1" w14:textId="77777777" w:rsidR="00210191" w:rsidRPr="006B51D0" w:rsidRDefault="00210191" w:rsidP="006B51D0">
      <w:pPr>
        <w:widowControl w:val="0"/>
        <w:spacing w:before="30" w:after="30" w:line="360" w:lineRule="auto"/>
        <w:ind w:firstLine="720"/>
        <w:rPr>
          <w:szCs w:val="26"/>
          <w:lang w:val="vi-VN"/>
        </w:rPr>
      </w:pPr>
      <w:r w:rsidRPr="006B51D0">
        <w:rPr>
          <w:szCs w:val="26"/>
          <w:lang w:val="vi-VN"/>
        </w:rPr>
        <w:t>b) Kiểm tra cách ghi thông số và đơn vị, sử dụng các hệ số chuyển đổi;</w:t>
      </w:r>
    </w:p>
    <w:p w14:paraId="2DBF3AC0" w14:textId="77777777" w:rsidR="00210191" w:rsidRPr="006B51D0" w:rsidRDefault="00210191" w:rsidP="006B51D0">
      <w:pPr>
        <w:widowControl w:val="0"/>
        <w:spacing w:before="30" w:after="30" w:line="360" w:lineRule="auto"/>
        <w:ind w:firstLine="142"/>
        <w:rPr>
          <w:bCs/>
          <w:szCs w:val="26"/>
          <w:lang w:val="vi-VN"/>
        </w:rPr>
      </w:pPr>
      <w:r w:rsidRPr="006B51D0">
        <w:rPr>
          <w:bCs/>
          <w:i/>
          <w:iCs/>
          <w:szCs w:val="26"/>
          <w:lang w:val="vi-VN"/>
        </w:rPr>
        <w:t>(iv) Phân tích độ không chắc chắn của số liệu hoạt động, hệ số phát thải và kết quả kiểm kê KNK trong lĩnh vực Nông nghiệp (trồng trọt, chăn nuôi)</w:t>
      </w:r>
    </w:p>
    <w:p w14:paraId="1C3D9784" w14:textId="77777777" w:rsidR="00210191" w:rsidRPr="006B51D0" w:rsidRDefault="00210191" w:rsidP="006B51D0">
      <w:pPr>
        <w:spacing w:before="30" w:after="30" w:line="360" w:lineRule="auto"/>
        <w:ind w:firstLine="720"/>
        <w:rPr>
          <w:szCs w:val="26"/>
          <w:lang w:val="vi-VN"/>
        </w:rPr>
      </w:pPr>
      <w:r w:rsidRPr="006B51D0">
        <w:rPr>
          <w:szCs w:val="26"/>
          <w:lang w:val="vi-VN"/>
        </w:rPr>
        <w:t>Áp dụng Hướng dẫn thực hành tốt và quản lý độ không chắc chắn trong kiểm kê KNK năm 2000 (GPG 2000) và hướng dẫn IPCC 2006 để đánh giá độ không chắc chắn của tính phát thải khí KNK năm 2018, 2020 (số liệu hoạt động, hệ số phát thải, kết quả phát thải). Một số giá trị độ không chắc chắn của số liệu hoạt động, thông số, hệ số phát thải đặc trưng quốc gia được áp dụng theo đánh giá của các chuyên gia thống kê. Bao gồm:</w:t>
      </w:r>
    </w:p>
    <w:p w14:paraId="01EA6C89" w14:textId="77777777" w:rsidR="00210191" w:rsidRPr="006B51D0" w:rsidRDefault="00210191" w:rsidP="006B51D0">
      <w:pPr>
        <w:widowControl w:val="0"/>
        <w:spacing w:before="30" w:after="30" w:line="360" w:lineRule="auto"/>
        <w:ind w:firstLine="720"/>
        <w:rPr>
          <w:szCs w:val="26"/>
          <w:lang w:val="vi-VN"/>
        </w:rPr>
      </w:pPr>
      <w:r w:rsidRPr="006B51D0">
        <w:rPr>
          <w:szCs w:val="26"/>
          <w:lang w:val="vi-VN"/>
        </w:rPr>
        <w:t xml:space="preserve">1. Xác định sự không chắc chắn trong từng biến số được sử dụng trong kiểm kê (ví dụ: ước tính lượng phát thải từ các lĩnh vực cụ thể, các yếu tố phát </w:t>
      </w:r>
      <w:r w:rsidRPr="006B51D0">
        <w:rPr>
          <w:szCs w:val="26"/>
          <w:lang w:val="vi-VN"/>
        </w:rPr>
        <w:lastRenderedPageBreak/>
        <w:t>thải, dữ liệu hoạt động);</w:t>
      </w:r>
    </w:p>
    <w:p w14:paraId="1952857C" w14:textId="77777777" w:rsidR="00210191" w:rsidRPr="006B51D0" w:rsidRDefault="00210191" w:rsidP="006B51D0">
      <w:pPr>
        <w:widowControl w:val="0"/>
        <w:spacing w:before="30" w:after="30" w:line="360" w:lineRule="auto"/>
        <w:ind w:firstLine="720"/>
        <w:rPr>
          <w:szCs w:val="26"/>
          <w:lang w:val="vi-VN"/>
        </w:rPr>
      </w:pPr>
      <w:r w:rsidRPr="006B51D0">
        <w:rPr>
          <w:szCs w:val="26"/>
          <w:lang w:val="vi-VN"/>
        </w:rPr>
        <w:t>2. Gộp các yếu tố không chắc chắn vào bản kiểm kê tổng hợp cuối cùng;</w:t>
      </w:r>
    </w:p>
    <w:p w14:paraId="0DD7A4FE" w14:textId="77777777" w:rsidR="00210191" w:rsidRPr="006B51D0" w:rsidRDefault="00210191" w:rsidP="006B51D0">
      <w:pPr>
        <w:widowControl w:val="0"/>
        <w:spacing w:before="30" w:after="30" w:line="360" w:lineRule="auto"/>
        <w:ind w:firstLine="720"/>
        <w:rPr>
          <w:szCs w:val="26"/>
          <w:lang w:val="vi-VN"/>
        </w:rPr>
      </w:pPr>
      <w:r w:rsidRPr="006B51D0">
        <w:rPr>
          <w:szCs w:val="26"/>
          <w:lang w:val="vi-VN"/>
        </w:rPr>
        <w:t>3. Xác định sự không chắc chắn theo xu hướng;</w:t>
      </w:r>
    </w:p>
    <w:p w14:paraId="24E15E92" w14:textId="77777777" w:rsidR="00210191" w:rsidRPr="006B51D0" w:rsidRDefault="00210191" w:rsidP="006B51D0">
      <w:pPr>
        <w:spacing w:before="30" w:after="30" w:line="360" w:lineRule="auto"/>
        <w:ind w:firstLine="720"/>
        <w:rPr>
          <w:color w:val="212529"/>
          <w:szCs w:val="26"/>
          <w:shd w:val="clear" w:color="auto" w:fill="FFFFFF"/>
          <w:lang w:val="vi-VN"/>
        </w:rPr>
      </w:pPr>
      <w:r w:rsidRPr="006B51D0">
        <w:rPr>
          <w:szCs w:val="26"/>
          <w:lang w:val="vi-VN"/>
        </w:rPr>
        <w:t>4. Xác định các nguồn không chắc chắn đáng kể trong kiểm kê để giúp ưu tiên thu thập dữ liệu và nỗ lực để cải thiện quá trình kiểm kê trong tương lai</w:t>
      </w:r>
    </w:p>
    <w:p w14:paraId="1566B13F" w14:textId="74F5C6A6" w:rsidR="00DD6D91" w:rsidRPr="006B51D0" w:rsidRDefault="00210191" w:rsidP="006B51D0">
      <w:pPr>
        <w:spacing w:line="360" w:lineRule="auto"/>
        <w:rPr>
          <w:sz w:val="32"/>
        </w:rPr>
      </w:pPr>
      <w:r w:rsidRPr="006B51D0">
        <w:rPr>
          <w:bCs/>
          <w:iCs/>
          <w:szCs w:val="26"/>
          <w:lang w:val="pt-BR"/>
        </w:rPr>
        <w:t>Quy trình đảm bảo chất lượng kiểm kê KNK trong lĩnh vực AFOLU được căn cứ theo hướng dẫn của IPCC 2006, IPCC2019</w:t>
      </w:r>
    </w:p>
    <w:p w14:paraId="48F2123A" w14:textId="2FBF0EB8" w:rsidR="00D83938" w:rsidRDefault="00477904" w:rsidP="00477904">
      <w:pPr>
        <w:pStyle w:val="Heading3"/>
      </w:pPr>
      <w:bookmarkStart w:id="238" w:name="_Toc148542266"/>
      <w:r>
        <w:t>2.1.1.</w:t>
      </w:r>
      <w:r w:rsidR="00D83938">
        <w:t xml:space="preserve"> Tổ chức và trách nhiệm tham gia QC</w:t>
      </w:r>
      <w:bookmarkEnd w:id="238"/>
    </w:p>
    <w:p w14:paraId="05C783B0" w14:textId="7E777C8C" w:rsidR="00D83938" w:rsidRPr="00FC5E4C" w:rsidRDefault="00D83938" w:rsidP="006B51D0">
      <w:pPr>
        <w:spacing w:after="0" w:line="360" w:lineRule="auto"/>
        <w:ind w:firstLine="720"/>
      </w:pPr>
      <w:r w:rsidRPr="00FC5E4C">
        <w:t>Thực hiện các thủ tục QA/QC đòi hỏi nguồn lực, chuyên môn và thời gian. Trong việc xây dựng bất kỳ hệ thống QA/QC, dự kiến rằng các đánh giá sẽ phải được thực hiện trên những điều sau đây:</w:t>
      </w:r>
    </w:p>
    <w:p w14:paraId="5213A16C" w14:textId="77777777" w:rsidR="00D83938" w:rsidRPr="00FC5E4C" w:rsidRDefault="00D83938" w:rsidP="006B51D0">
      <w:pPr>
        <w:spacing w:after="0" w:line="360" w:lineRule="auto"/>
        <w:ind w:firstLine="720"/>
      </w:pPr>
      <w:r w:rsidRPr="00FC5E4C">
        <w:t>- Các nguồn lực được phân bổ để kiểm định chất lượng cho các loại nguồn khác nhau và quy trình biên tập;</w:t>
      </w:r>
    </w:p>
    <w:p w14:paraId="562485B3" w14:textId="77777777" w:rsidR="00D83938" w:rsidRPr="00FC5E4C" w:rsidRDefault="00D83938" w:rsidP="006B51D0">
      <w:pPr>
        <w:spacing w:after="0" w:line="360" w:lineRule="auto"/>
        <w:ind w:firstLine="720"/>
      </w:pPr>
      <w:r w:rsidRPr="00FC5E4C">
        <w:t>- Thời gian dành cho việc tiến hành kiểm tra và rà soát các ước tính phát thải;</w:t>
      </w:r>
    </w:p>
    <w:p w14:paraId="5229F938" w14:textId="77777777" w:rsidR="00D83938" w:rsidRPr="00FC5E4C" w:rsidRDefault="00D83938" w:rsidP="006B51D0">
      <w:pPr>
        <w:spacing w:after="0" w:line="360" w:lineRule="auto"/>
        <w:ind w:firstLine="720"/>
      </w:pPr>
      <w:r w:rsidRPr="00FC5E4C">
        <w:t>- Tính khả dụng và truy cập vào thông tin về dữ liệu hoạt động và các yếu tố phát thải, bao gồm cả chất lượng dữ liệu;</w:t>
      </w:r>
    </w:p>
    <w:p w14:paraId="2F4AC757" w14:textId="77777777" w:rsidR="00D83938" w:rsidRPr="00FC5E4C" w:rsidRDefault="00D83938" w:rsidP="006B51D0">
      <w:pPr>
        <w:spacing w:after="0" w:line="360" w:lineRule="auto"/>
        <w:ind w:firstLine="720"/>
      </w:pPr>
      <w:r w:rsidRPr="00FC5E4C">
        <w:t>- Thủ tục để đảm bảo tin cậy của kiểm kê và thông tin nguồn loại, khi cần;</w:t>
      </w:r>
    </w:p>
    <w:p w14:paraId="62CE20F5" w14:textId="77777777" w:rsidR="00D83938" w:rsidRPr="00FC5E4C" w:rsidRDefault="00D83938" w:rsidP="006B51D0">
      <w:pPr>
        <w:spacing w:after="0" w:line="360" w:lineRule="auto"/>
        <w:ind w:firstLine="720"/>
      </w:pPr>
      <w:r w:rsidRPr="00FC5E4C">
        <w:t>- Yêu cầu để lưu trữ thông tin;</w:t>
      </w:r>
    </w:p>
    <w:p w14:paraId="18D3345E" w14:textId="77777777" w:rsidR="00D83938" w:rsidRPr="00FC5E4C" w:rsidRDefault="00D83938" w:rsidP="006B51D0">
      <w:pPr>
        <w:spacing w:after="0" w:line="360" w:lineRule="auto"/>
        <w:ind w:firstLine="720"/>
      </w:pPr>
      <w:r w:rsidRPr="00FC5E4C">
        <w:t>- Tần số của kiểm tra QA/QC đối với các phần khác nhau của kiểm kê;</w:t>
      </w:r>
    </w:p>
    <w:p w14:paraId="798CBA0F" w14:textId="77777777" w:rsidR="00D83938" w:rsidRPr="00FC5E4C" w:rsidRDefault="00D83938" w:rsidP="006B51D0">
      <w:pPr>
        <w:spacing w:after="0" w:line="360" w:lineRule="auto"/>
        <w:ind w:firstLine="720"/>
      </w:pPr>
      <w:r w:rsidRPr="00FC5E4C">
        <w:t>- Các cấp độ phù hợp QC đối với từng loại nguồn;</w:t>
      </w:r>
    </w:p>
    <w:p w14:paraId="26CACF55" w14:textId="77777777" w:rsidR="00D83938" w:rsidRPr="00FC5E4C" w:rsidRDefault="00D83938" w:rsidP="006B51D0">
      <w:pPr>
        <w:spacing w:after="0" w:line="360" w:lineRule="auto"/>
        <w:ind w:firstLine="720"/>
      </w:pPr>
      <w:r w:rsidRPr="00FC5E4C">
        <w:t>- Liệu nỗ lực gia tăng đối với QC sẽ cho kết quả trong cải thiện ước tính phát thải được và giảm sự không chắc chắn;</w:t>
      </w:r>
    </w:p>
    <w:p w14:paraId="4D80A959" w14:textId="77777777" w:rsidR="00D83938" w:rsidRPr="00FC5E4C" w:rsidRDefault="00D83938" w:rsidP="006B51D0">
      <w:pPr>
        <w:spacing w:after="0" w:line="360" w:lineRule="auto"/>
        <w:ind w:firstLine="720"/>
      </w:pPr>
      <w:r w:rsidRPr="00FC5E4C">
        <w:t>- Liệu có sẵn chuyên môn thích đáng để tiến hành kiểm tra và rà soát.</w:t>
      </w:r>
    </w:p>
    <w:p w14:paraId="5BEDA162" w14:textId="77777777" w:rsidR="00D83938" w:rsidRPr="00FC5E4C" w:rsidRDefault="00D83938" w:rsidP="006B51D0">
      <w:pPr>
        <w:spacing w:after="0" w:line="360" w:lineRule="auto"/>
        <w:ind w:firstLine="720"/>
      </w:pPr>
      <w:r w:rsidRPr="00FC5E4C">
        <w:t xml:space="preserve">Trong thực tế, hệ thống QA/QC chỉ là một phần của quy trình xây dựng kiểm kê và các cơ quan kiểm kê không phải có các nguồn lực không giới hạn. Các yêu cầu kiểm định chất lượng, cải thiện độ chính xác và giảm tính không chắc </w:t>
      </w:r>
      <w:r w:rsidRPr="00FC5E4C">
        <w:lastRenderedPageBreak/>
        <w:t>chắn cần phải được cân bằng đối với các yêu cầu kịp thời và hiệu quả chi phí. Một hệ thống thực hành tốt sẽ tìm kiếm để đạt được sự cân bằng và để có thể cải tiến liên tục ước lượng kiểm kê.</w:t>
      </w:r>
    </w:p>
    <w:p w14:paraId="46551593" w14:textId="77777777" w:rsidR="00D83938" w:rsidRPr="00FC5E4C" w:rsidRDefault="00D83938" w:rsidP="006B51D0">
      <w:pPr>
        <w:widowControl w:val="0"/>
        <w:spacing w:after="0" w:line="360" w:lineRule="auto"/>
        <w:ind w:firstLine="720"/>
      </w:pPr>
      <w:r w:rsidRPr="00FC5E4C">
        <w:t>Trong hệ thống QA/QC, việc thực hành tốt cung cấp cho nỗ lực lớn hơn đối với loại nguồn lực chủ yếu và đối với những loại nguồn nơi mà dữ liệu và các thay đổi phương pháp gần đây đã xảy ra, hơn đối với các loại nguồn khác. Có vẻ là cơ quan kiểm kê sẽ có đủ nguồn</w:t>
      </w:r>
      <w:r w:rsidRPr="00585D04">
        <w:rPr>
          <w:color w:val="000000"/>
        </w:rPr>
        <w:t xml:space="preserve"> lực để thực hiện tất cả các thủ tục QA/QC nêu trong chương này trên tất cả các loại nguồn. Ngoài ra, không cần thiết phải thực hiện tất cả các thủ tục này mỗi năm. Ví dụ, quá trình thu thập dữ liệu được thực hiện bởi cơ quan thống kê quốc gia không có khả năng thay đổi đáng kể từ </w:t>
      </w:r>
      <w:r w:rsidRPr="00FC5E4C">
        <w:t>năm trước đến năm tiếp theo. Một khi các cơ quan kiểm kê đã xác định kiểm định chất lượng nào được sử dụng, đánh giá được sự không chắc chắn của dữ liệu, và lưu tài liệu chi tiết để dùng tham khảo cho các đợt kiểm kê trong tương lai, không cần thiết phải xem xét lại các khía cạnh này của thủ tục QC mỗi năm. Tuy nhiên, thực hành tốt là kiểm tra tính hợp lệ của thông tin này theo định kỳ khi có sự thay đổi trong cỡ mẫu, phương pháp thu thập, hoặc tần số thu thập dữ liệu có thể xảy ra. Các tần số tối ưu cho các kiểm tra này sẽ phụ thuộc vào hoàn cảnh quốc gia.</w:t>
      </w:r>
    </w:p>
    <w:p w14:paraId="49299499" w14:textId="77777777" w:rsidR="00D83938" w:rsidRPr="00FC5E4C" w:rsidRDefault="00D83938" w:rsidP="006B51D0">
      <w:pPr>
        <w:spacing w:after="0" w:line="360" w:lineRule="auto"/>
        <w:ind w:firstLine="720"/>
      </w:pPr>
      <w:r w:rsidRPr="00FC5E4C">
        <w:t>Trong khi các hoạt động QA/QC tập trung trên các loại nguồn lực chủ yếu sẽ dẫn đến những cải tiến đáng kể nhất trong tổng thể ước lượng kiểm kê, thực hành tốt là có kế hoạch tiến hành ít nhất là thủ tục chung nêu trong Phần 8.6, Các thủ tục chung về QC (Bậc 1), trong tất cả các phần của kiểm kê trong một khoảng thời gian. Một số loại nguồn có thể yêu cầu thường xuyên hơn QA/QC hơn những phần khác bởi vì tầm quan trọng của nó trong tổng ước tính kiểm kê, đóng góp vào xu hướng phát thải theo thời gian hoặc thay đổi trong dữ liệu hoặc các đặc tính của các loại nguồn, bao gồm cả mức độ không chắc chắn. Ví dụ, nếu tiến bộ kỹ thuật xảy ra trong một loại nguồn công nghiệp, thực hành tốt là tiến hành kiểm tra QC triệt để các nguồn dữ liệu và quá trình biên tập để đảm bảo rằng các phương pháp kiểm kê vẫn còn thích hợp.</w:t>
      </w:r>
    </w:p>
    <w:p w14:paraId="5B369682" w14:textId="77777777" w:rsidR="00D83938" w:rsidRPr="00FC5E4C" w:rsidRDefault="00D83938" w:rsidP="006B51D0">
      <w:pPr>
        <w:spacing w:after="0" w:line="360" w:lineRule="auto"/>
        <w:ind w:firstLine="720"/>
      </w:pPr>
      <w:r w:rsidRPr="00FC5E4C">
        <w:lastRenderedPageBreak/>
        <w:t>Thực tế chỉ ra rằng các yêu cầu nguồn lực là cao hơn trong giai đoạn đầu thực hiện bất kỳ hệ thống QA/QC so với những năm sau đó. Khi năng lực để tiến hành các thủ tục QA/QC phát triển trong các cơ quan kiểm kê và trong các tổ chức khác có liên quan, dự kiến sẽ có những cải thiện trong hiệu quả.</w:t>
      </w:r>
    </w:p>
    <w:p w14:paraId="5838ECC4" w14:textId="77777777" w:rsidR="00D83938" w:rsidRPr="00FC5E4C" w:rsidRDefault="00D83938" w:rsidP="006B51D0">
      <w:pPr>
        <w:tabs>
          <w:tab w:val="left" w:pos="3686"/>
        </w:tabs>
        <w:spacing w:after="0" w:line="360" w:lineRule="auto"/>
        <w:ind w:firstLine="720"/>
      </w:pPr>
      <w:r w:rsidRPr="00FC5E4C">
        <w:t>Thủ tục QC nói chung được nêu trong Bảng, cấp 1 Thủ tục QC các cấp kiểm kê, và một rà soát tương đương về ước lượng kiểm kê được coi là hoạt động tối thiểu QA/QC cho tất cả các biên tập kiểm kê. Các thủ tục chung, không yêu cầu giám định bổ sung thêm để triển khai ước lượng và biên tập kiểm kê. Các giám định bổ sung phải được thực hiện trên triển khai ước lượng sử dụng các biện pháp cấp 1 hoặc cao hơn cho các loại nguồn. Việc rà soát báo cáo kiểm kê cuối cùng do người không tham gia vào công việc biên tập cũng là một thực hành tốt, ngay cả khi kiểm kê đã được biên tập bằng cách chỉ sử dụng phương pháp Tier 1. Các quy trình rà soát chặt chẽ và QC bao quát hơn được khuyến khích nếu các phương pháp cấp cao hơn đã được sử dụng. Có chuyên môn phù hợp có thể hạn chế tính độc lập trong đánh giá của chuyên gia ở một số trường hợp. Quá trình QA/QC để đảm bảo tính minh bạch và chất lượng.</w:t>
      </w:r>
    </w:p>
    <w:p w14:paraId="1ADFF87E" w14:textId="77777777" w:rsidR="00D83938" w:rsidRPr="00FC5E4C" w:rsidRDefault="00D83938" w:rsidP="006B51D0">
      <w:pPr>
        <w:keepNext/>
        <w:keepLines/>
        <w:widowControl w:val="0"/>
        <w:spacing w:after="0" w:line="360" w:lineRule="auto"/>
        <w:ind w:firstLine="720"/>
      </w:pPr>
      <w:r w:rsidRPr="00FC5E4C">
        <w:t>Trước khi thực hiện các hoạt động QA/QC, cần thiết phải xác định kỹ thuật nào nên được sử dụng, và ở đâu và khi nào chúng sẽ được áp dụng. Có các cân nhắc thực tế và kỹ thuật trong việc đưa ra những quyết định này.</w:t>
      </w:r>
    </w:p>
    <w:p w14:paraId="1D4CB2B9" w14:textId="0E5E329C" w:rsidR="00D83938" w:rsidRDefault="00D83938" w:rsidP="006B51D0">
      <w:pPr>
        <w:keepNext/>
        <w:keepLines/>
        <w:widowControl w:val="0"/>
        <w:spacing w:after="0" w:line="360" w:lineRule="auto"/>
        <w:ind w:firstLine="720"/>
        <w:rPr>
          <w:color w:val="000000"/>
        </w:rPr>
      </w:pPr>
      <w:r w:rsidRPr="00FC5E4C">
        <w:t>Bảng</w:t>
      </w:r>
      <w:r w:rsidR="00477904">
        <w:t xml:space="preserve"> </w:t>
      </w:r>
      <w:r w:rsidRPr="00FC5E4C">
        <w:t>dưới đây trình bày về trách nhiệm các thực thể tham gia QC</w:t>
      </w:r>
      <w:r>
        <w:rPr>
          <w:color w:val="000000"/>
        </w:rPr>
        <w:t>.</w:t>
      </w:r>
    </w:p>
    <w:p w14:paraId="2D1F2EE3" w14:textId="77777777" w:rsidR="000D6729" w:rsidRDefault="000D6729" w:rsidP="006B51D0">
      <w:pPr>
        <w:keepNext/>
        <w:keepLines/>
        <w:widowControl w:val="0"/>
        <w:spacing w:after="0" w:line="360" w:lineRule="auto"/>
        <w:ind w:firstLine="720"/>
        <w:rPr>
          <w:color w:val="000000"/>
        </w:rPr>
      </w:pPr>
    </w:p>
    <w:p w14:paraId="59FA63C9" w14:textId="77777777" w:rsidR="000D6729" w:rsidRDefault="000D6729" w:rsidP="006B51D0">
      <w:pPr>
        <w:keepNext/>
        <w:keepLines/>
        <w:widowControl w:val="0"/>
        <w:spacing w:after="0" w:line="360" w:lineRule="auto"/>
        <w:ind w:firstLine="720"/>
        <w:rPr>
          <w:color w:val="000000"/>
        </w:rPr>
      </w:pPr>
    </w:p>
    <w:p w14:paraId="18F127E0" w14:textId="77777777" w:rsidR="000D6729" w:rsidRDefault="000D6729" w:rsidP="006B51D0">
      <w:pPr>
        <w:keepNext/>
        <w:keepLines/>
        <w:widowControl w:val="0"/>
        <w:spacing w:after="0" w:line="360" w:lineRule="auto"/>
        <w:ind w:firstLine="720"/>
        <w:rPr>
          <w:color w:val="000000"/>
        </w:rPr>
      </w:pPr>
    </w:p>
    <w:p w14:paraId="5EB71191" w14:textId="77777777" w:rsidR="000D6729" w:rsidRDefault="000D6729" w:rsidP="006B51D0">
      <w:pPr>
        <w:keepNext/>
        <w:keepLines/>
        <w:widowControl w:val="0"/>
        <w:spacing w:after="0" w:line="360" w:lineRule="auto"/>
        <w:ind w:firstLine="720"/>
        <w:rPr>
          <w:color w:val="000000"/>
        </w:rPr>
      </w:pPr>
    </w:p>
    <w:p w14:paraId="57016BF2" w14:textId="77777777" w:rsidR="000D6729" w:rsidRDefault="000D6729" w:rsidP="006B51D0">
      <w:pPr>
        <w:keepNext/>
        <w:keepLines/>
        <w:widowControl w:val="0"/>
        <w:spacing w:after="0" w:line="360" w:lineRule="auto"/>
        <w:ind w:firstLine="720"/>
        <w:rPr>
          <w:color w:val="000000"/>
        </w:rPr>
      </w:pPr>
    </w:p>
    <w:p w14:paraId="3BC40B63" w14:textId="77777777" w:rsidR="000D6729" w:rsidRDefault="000D6729" w:rsidP="006B51D0">
      <w:pPr>
        <w:keepNext/>
        <w:keepLines/>
        <w:widowControl w:val="0"/>
        <w:spacing w:after="0" w:line="360" w:lineRule="auto"/>
        <w:ind w:firstLine="720"/>
        <w:rPr>
          <w:color w:val="000000"/>
        </w:rPr>
      </w:pPr>
    </w:p>
    <w:p w14:paraId="0E891D25" w14:textId="77777777" w:rsidR="000D6729" w:rsidRDefault="000D6729" w:rsidP="006B51D0">
      <w:pPr>
        <w:keepNext/>
        <w:keepLines/>
        <w:widowControl w:val="0"/>
        <w:spacing w:after="0" w:line="360" w:lineRule="auto"/>
        <w:ind w:firstLine="720"/>
        <w:rPr>
          <w:color w:val="000000"/>
        </w:rPr>
      </w:pPr>
    </w:p>
    <w:p w14:paraId="12A3F18C" w14:textId="77777777" w:rsidR="000D6729" w:rsidRDefault="000D6729" w:rsidP="000D6729">
      <w:pPr>
        <w:pStyle w:val="NoSpacing"/>
      </w:pPr>
    </w:p>
    <w:p w14:paraId="2271187C" w14:textId="1D52383F" w:rsidR="00D83938" w:rsidRPr="00A8246D" w:rsidRDefault="00B32A40" w:rsidP="00B32A40">
      <w:pPr>
        <w:pStyle w:val="Caption"/>
        <w:rPr>
          <w:color w:val="000000"/>
        </w:rPr>
      </w:pPr>
      <w:bookmarkStart w:id="239" w:name="_Toc126745504"/>
      <w:bookmarkStart w:id="240" w:name="_Toc148360151"/>
      <w:r>
        <w:lastRenderedPageBreak/>
        <w:t>Bảng 2.</w:t>
      </w:r>
      <w:r w:rsidR="002E7C8C">
        <w:fldChar w:fldCharType="begin"/>
      </w:r>
      <w:r w:rsidR="002E7C8C">
        <w:instrText xml:space="preserve"> SEQ Bảng_2. \* ARABIC </w:instrText>
      </w:r>
      <w:r w:rsidR="002E7C8C">
        <w:fldChar w:fldCharType="separate"/>
      </w:r>
      <w:r w:rsidR="00DD6D91">
        <w:rPr>
          <w:noProof/>
        </w:rPr>
        <w:t>1</w:t>
      </w:r>
      <w:r w:rsidR="002E7C8C">
        <w:rPr>
          <w:noProof/>
        </w:rPr>
        <w:fldChar w:fldCharType="end"/>
      </w:r>
      <w:r>
        <w:t xml:space="preserve"> </w:t>
      </w:r>
      <w:r w:rsidR="00D83938" w:rsidRPr="00A8246D">
        <w:rPr>
          <w:color w:val="000000"/>
        </w:rPr>
        <w:t>Tổ chức và trách nhiệm các thực thể tham gia QC</w:t>
      </w:r>
      <w:bookmarkEnd w:id="239"/>
      <w:bookmarkEnd w:id="240"/>
    </w:p>
    <w:tbl>
      <w:tblPr>
        <w:tblW w:w="5000" w:type="pct"/>
        <w:tblCellMar>
          <w:left w:w="57" w:type="dxa"/>
          <w:right w:w="57" w:type="dxa"/>
        </w:tblCellMar>
        <w:tblLook w:val="0400" w:firstRow="0" w:lastRow="0" w:firstColumn="0" w:lastColumn="0" w:noHBand="0" w:noVBand="1"/>
      </w:tblPr>
      <w:tblGrid>
        <w:gridCol w:w="1894"/>
        <w:gridCol w:w="3869"/>
        <w:gridCol w:w="1425"/>
        <w:gridCol w:w="1863"/>
      </w:tblGrid>
      <w:tr w:rsidR="00D83938" w:rsidRPr="00A8246D" w14:paraId="703EBEC5" w14:textId="77777777" w:rsidTr="00A8246D">
        <w:trPr>
          <w:cantSplit/>
          <w:trHeight w:val="708"/>
          <w:tblHeader/>
        </w:trPr>
        <w:tc>
          <w:tcPr>
            <w:tcW w:w="1046" w:type="pct"/>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tcPr>
          <w:p w14:paraId="67C50624" w14:textId="77777777" w:rsidR="00D83938" w:rsidRPr="00A8246D" w:rsidRDefault="00D83938" w:rsidP="00477904">
            <w:pPr>
              <w:spacing w:after="0" w:line="240" w:lineRule="auto"/>
              <w:jc w:val="center"/>
              <w:rPr>
                <w:b/>
                <w:color w:val="000000"/>
                <w:szCs w:val="26"/>
              </w:rPr>
            </w:pPr>
            <w:r w:rsidRPr="00A8246D">
              <w:rPr>
                <w:b/>
                <w:color w:val="000000"/>
                <w:szCs w:val="26"/>
              </w:rPr>
              <w:t>Chức danh</w:t>
            </w:r>
          </w:p>
        </w:tc>
        <w:tc>
          <w:tcPr>
            <w:tcW w:w="2137" w:type="pct"/>
            <w:tcBorders>
              <w:top w:val="single" w:sz="8" w:space="0" w:color="000000"/>
              <w:left w:val="nil"/>
              <w:bottom w:val="single" w:sz="8" w:space="0" w:color="000000"/>
              <w:right w:val="single" w:sz="8" w:space="0" w:color="000000"/>
            </w:tcBorders>
            <w:shd w:val="clear" w:color="auto" w:fill="D9D9D9" w:themeFill="background1" w:themeFillShade="D9"/>
            <w:vAlign w:val="center"/>
          </w:tcPr>
          <w:p w14:paraId="0C897CA8" w14:textId="77777777" w:rsidR="00D83938" w:rsidRPr="00A8246D" w:rsidRDefault="00D83938" w:rsidP="00477904">
            <w:pPr>
              <w:spacing w:after="0" w:line="240" w:lineRule="auto"/>
              <w:jc w:val="center"/>
              <w:rPr>
                <w:b/>
                <w:color w:val="000000"/>
                <w:szCs w:val="26"/>
              </w:rPr>
            </w:pPr>
            <w:r w:rsidRPr="00A8246D">
              <w:rPr>
                <w:b/>
                <w:color w:val="000000"/>
                <w:szCs w:val="26"/>
              </w:rPr>
              <w:t>Trách nhiệm QC</w:t>
            </w:r>
          </w:p>
        </w:tc>
        <w:tc>
          <w:tcPr>
            <w:tcW w:w="787" w:type="pct"/>
            <w:tcBorders>
              <w:top w:val="single" w:sz="8" w:space="0" w:color="000000"/>
              <w:left w:val="nil"/>
              <w:bottom w:val="single" w:sz="8" w:space="0" w:color="000000"/>
              <w:right w:val="single" w:sz="8" w:space="0" w:color="000000"/>
            </w:tcBorders>
            <w:shd w:val="clear" w:color="auto" w:fill="D9D9D9" w:themeFill="background1" w:themeFillShade="D9"/>
            <w:vAlign w:val="center"/>
          </w:tcPr>
          <w:p w14:paraId="117FE9E3" w14:textId="77777777" w:rsidR="00D83938" w:rsidRPr="00A8246D" w:rsidRDefault="00D83938" w:rsidP="00477904">
            <w:pPr>
              <w:spacing w:after="0" w:line="240" w:lineRule="auto"/>
              <w:jc w:val="center"/>
              <w:rPr>
                <w:b/>
                <w:color w:val="000000"/>
                <w:szCs w:val="26"/>
              </w:rPr>
            </w:pPr>
            <w:r w:rsidRPr="00A8246D">
              <w:rPr>
                <w:b/>
                <w:color w:val="000000"/>
                <w:szCs w:val="26"/>
              </w:rPr>
              <w:t>Vị trí</w:t>
            </w:r>
          </w:p>
        </w:tc>
        <w:tc>
          <w:tcPr>
            <w:tcW w:w="1029" w:type="pct"/>
            <w:tcBorders>
              <w:top w:val="single" w:sz="8" w:space="0" w:color="000000"/>
              <w:left w:val="nil"/>
              <w:bottom w:val="single" w:sz="8" w:space="0" w:color="000000"/>
              <w:right w:val="single" w:sz="8" w:space="0" w:color="000000"/>
            </w:tcBorders>
            <w:shd w:val="clear" w:color="auto" w:fill="D9D9D9" w:themeFill="background1" w:themeFillShade="D9"/>
            <w:vAlign w:val="center"/>
          </w:tcPr>
          <w:p w14:paraId="733C6D6C" w14:textId="77777777" w:rsidR="00D83938" w:rsidRPr="00A8246D" w:rsidRDefault="00D83938" w:rsidP="00477904">
            <w:pPr>
              <w:spacing w:after="0" w:line="240" w:lineRule="auto"/>
              <w:jc w:val="center"/>
              <w:rPr>
                <w:b/>
                <w:color w:val="000000"/>
                <w:szCs w:val="26"/>
              </w:rPr>
            </w:pPr>
            <w:r w:rsidRPr="00A8246D">
              <w:rPr>
                <w:b/>
                <w:color w:val="000000"/>
                <w:szCs w:val="26"/>
              </w:rPr>
              <w:t>Cơ quan</w:t>
            </w:r>
          </w:p>
        </w:tc>
      </w:tr>
      <w:tr w:rsidR="00D83938" w:rsidRPr="00A8246D" w14:paraId="23D9CC72" w14:textId="77777777" w:rsidTr="000D6729">
        <w:trPr>
          <w:cantSplit/>
          <w:trHeight w:val="1080"/>
        </w:trPr>
        <w:tc>
          <w:tcPr>
            <w:tcW w:w="1046" w:type="pct"/>
            <w:vMerge w:val="restart"/>
            <w:tcBorders>
              <w:top w:val="nil"/>
              <w:left w:val="single" w:sz="8" w:space="0" w:color="000000"/>
              <w:bottom w:val="single" w:sz="8" w:space="0" w:color="000000"/>
              <w:right w:val="single" w:sz="8" w:space="0" w:color="000000"/>
            </w:tcBorders>
            <w:shd w:val="clear" w:color="auto" w:fill="auto"/>
            <w:vAlign w:val="center"/>
          </w:tcPr>
          <w:p w14:paraId="32297332" w14:textId="77777777" w:rsidR="00D83938" w:rsidRPr="00A8246D" w:rsidRDefault="00D83938" w:rsidP="00477904">
            <w:pPr>
              <w:spacing w:after="0" w:line="240" w:lineRule="auto"/>
              <w:rPr>
                <w:color w:val="000000"/>
                <w:szCs w:val="26"/>
              </w:rPr>
            </w:pPr>
            <w:r w:rsidRPr="00A8246D">
              <w:rPr>
                <w:color w:val="000000"/>
                <w:szCs w:val="26"/>
              </w:rPr>
              <w:t>Phụ trách QC trong kiểm kê KNK</w:t>
            </w:r>
          </w:p>
        </w:tc>
        <w:tc>
          <w:tcPr>
            <w:tcW w:w="2137" w:type="pct"/>
            <w:tcBorders>
              <w:top w:val="nil"/>
              <w:left w:val="nil"/>
              <w:bottom w:val="nil"/>
              <w:right w:val="single" w:sz="8" w:space="0" w:color="000000"/>
            </w:tcBorders>
            <w:shd w:val="clear" w:color="auto" w:fill="auto"/>
          </w:tcPr>
          <w:p w14:paraId="7B3500BB" w14:textId="77777777" w:rsidR="00D83938" w:rsidRPr="00A8246D" w:rsidRDefault="00D83938" w:rsidP="00477904">
            <w:pPr>
              <w:spacing w:after="0" w:line="240" w:lineRule="auto"/>
              <w:rPr>
                <w:color w:val="000000"/>
                <w:szCs w:val="26"/>
              </w:rPr>
            </w:pPr>
            <w:r w:rsidRPr="00A8246D">
              <w:rPr>
                <w:color w:val="000000"/>
                <w:szCs w:val="26"/>
              </w:rPr>
              <w:t>+Xác định các nội dung của chương trình QC về kiểm kê KNK quốc gia.</w:t>
            </w:r>
          </w:p>
        </w:tc>
        <w:tc>
          <w:tcPr>
            <w:tcW w:w="787" w:type="pct"/>
            <w:vMerge w:val="restart"/>
            <w:tcBorders>
              <w:top w:val="nil"/>
              <w:left w:val="single" w:sz="8" w:space="0" w:color="000000"/>
              <w:bottom w:val="single" w:sz="8" w:space="0" w:color="000000"/>
              <w:right w:val="single" w:sz="8" w:space="0" w:color="000000"/>
            </w:tcBorders>
            <w:shd w:val="clear" w:color="auto" w:fill="auto"/>
            <w:vAlign w:val="center"/>
          </w:tcPr>
          <w:p w14:paraId="3B69EF49" w14:textId="77777777" w:rsidR="00D83938" w:rsidRPr="00A8246D" w:rsidRDefault="00D83938" w:rsidP="00477904">
            <w:pPr>
              <w:spacing w:after="0" w:line="240" w:lineRule="auto"/>
              <w:rPr>
                <w:color w:val="000000"/>
                <w:szCs w:val="26"/>
              </w:rPr>
            </w:pPr>
            <w:r w:rsidRPr="00A8246D">
              <w:rPr>
                <w:color w:val="000000"/>
                <w:szCs w:val="26"/>
              </w:rPr>
              <w:t>Cán bộ Cục BĐKH</w:t>
            </w:r>
          </w:p>
        </w:tc>
        <w:tc>
          <w:tcPr>
            <w:tcW w:w="1029" w:type="pct"/>
            <w:vMerge w:val="restart"/>
            <w:tcBorders>
              <w:top w:val="nil"/>
              <w:left w:val="single" w:sz="8" w:space="0" w:color="000000"/>
              <w:bottom w:val="single" w:sz="8" w:space="0" w:color="000000"/>
              <w:right w:val="single" w:sz="8" w:space="0" w:color="000000"/>
            </w:tcBorders>
            <w:shd w:val="clear" w:color="auto" w:fill="auto"/>
            <w:vAlign w:val="center"/>
          </w:tcPr>
          <w:p w14:paraId="6A0D85FB" w14:textId="77777777" w:rsidR="00D83938" w:rsidRPr="00A8246D" w:rsidRDefault="00D83938" w:rsidP="000D6729">
            <w:pPr>
              <w:spacing w:after="0" w:line="240" w:lineRule="auto"/>
              <w:rPr>
                <w:color w:val="000000"/>
                <w:szCs w:val="26"/>
              </w:rPr>
            </w:pPr>
            <w:r w:rsidRPr="00A8246D">
              <w:rPr>
                <w:color w:val="000000"/>
                <w:szCs w:val="26"/>
              </w:rPr>
              <w:t>Cục Biến đổi khí hậu</w:t>
            </w:r>
          </w:p>
        </w:tc>
      </w:tr>
      <w:tr w:rsidR="00D83938" w:rsidRPr="00A8246D" w14:paraId="2683F60B" w14:textId="77777777" w:rsidTr="000D6729">
        <w:trPr>
          <w:cantSplit/>
          <w:trHeight w:val="360"/>
        </w:trPr>
        <w:tc>
          <w:tcPr>
            <w:tcW w:w="1046" w:type="pct"/>
            <w:vMerge/>
            <w:tcBorders>
              <w:top w:val="nil"/>
              <w:left w:val="single" w:sz="8" w:space="0" w:color="000000"/>
              <w:bottom w:val="single" w:sz="8" w:space="0" w:color="000000"/>
              <w:right w:val="single" w:sz="8" w:space="0" w:color="000000"/>
            </w:tcBorders>
            <w:shd w:val="clear" w:color="auto" w:fill="auto"/>
            <w:vAlign w:val="center"/>
          </w:tcPr>
          <w:p w14:paraId="7584F838" w14:textId="77777777" w:rsidR="00D83938" w:rsidRPr="00A8246D" w:rsidRDefault="00D83938" w:rsidP="00477904">
            <w:pPr>
              <w:pBdr>
                <w:top w:val="nil"/>
                <w:left w:val="nil"/>
                <w:bottom w:val="nil"/>
                <w:right w:val="nil"/>
                <w:between w:val="nil"/>
              </w:pBdr>
              <w:spacing w:after="0"/>
              <w:rPr>
                <w:color w:val="000000"/>
                <w:szCs w:val="26"/>
              </w:rPr>
            </w:pPr>
          </w:p>
        </w:tc>
        <w:tc>
          <w:tcPr>
            <w:tcW w:w="2137" w:type="pct"/>
            <w:tcBorders>
              <w:top w:val="nil"/>
              <w:left w:val="nil"/>
              <w:bottom w:val="nil"/>
              <w:right w:val="single" w:sz="8" w:space="0" w:color="000000"/>
            </w:tcBorders>
            <w:shd w:val="clear" w:color="auto" w:fill="auto"/>
          </w:tcPr>
          <w:p w14:paraId="09336F23" w14:textId="77777777" w:rsidR="00D83938" w:rsidRPr="00A8246D" w:rsidRDefault="00D83938" w:rsidP="00477904">
            <w:pPr>
              <w:spacing w:after="0" w:line="240" w:lineRule="auto"/>
              <w:rPr>
                <w:color w:val="000000"/>
                <w:szCs w:val="26"/>
              </w:rPr>
            </w:pPr>
            <w:r w:rsidRPr="00A8246D">
              <w:rPr>
                <w:color w:val="000000"/>
                <w:szCs w:val="26"/>
              </w:rPr>
              <w:t>+Phân công thực hiện.</w:t>
            </w:r>
          </w:p>
        </w:tc>
        <w:tc>
          <w:tcPr>
            <w:tcW w:w="787" w:type="pct"/>
            <w:vMerge/>
            <w:tcBorders>
              <w:top w:val="nil"/>
              <w:left w:val="single" w:sz="8" w:space="0" w:color="000000"/>
              <w:bottom w:val="single" w:sz="8" w:space="0" w:color="000000"/>
              <w:right w:val="single" w:sz="8" w:space="0" w:color="000000"/>
            </w:tcBorders>
            <w:shd w:val="clear" w:color="auto" w:fill="auto"/>
            <w:vAlign w:val="center"/>
          </w:tcPr>
          <w:p w14:paraId="153B4FAF" w14:textId="77777777" w:rsidR="00D83938" w:rsidRPr="00A8246D" w:rsidRDefault="00D83938" w:rsidP="00477904">
            <w:pPr>
              <w:pBdr>
                <w:top w:val="nil"/>
                <w:left w:val="nil"/>
                <w:bottom w:val="nil"/>
                <w:right w:val="nil"/>
                <w:between w:val="nil"/>
              </w:pBdr>
              <w:spacing w:after="0"/>
              <w:rPr>
                <w:color w:val="000000"/>
                <w:szCs w:val="26"/>
              </w:rPr>
            </w:pPr>
          </w:p>
        </w:tc>
        <w:tc>
          <w:tcPr>
            <w:tcW w:w="1029" w:type="pct"/>
            <w:vMerge/>
            <w:tcBorders>
              <w:top w:val="nil"/>
              <w:left w:val="single" w:sz="8" w:space="0" w:color="000000"/>
              <w:bottom w:val="single" w:sz="8" w:space="0" w:color="000000"/>
              <w:right w:val="single" w:sz="8" w:space="0" w:color="000000"/>
            </w:tcBorders>
            <w:shd w:val="clear" w:color="auto" w:fill="auto"/>
            <w:vAlign w:val="center"/>
          </w:tcPr>
          <w:p w14:paraId="1F6CA85F" w14:textId="77777777" w:rsidR="00D83938" w:rsidRPr="00A8246D" w:rsidRDefault="00D83938" w:rsidP="000D6729">
            <w:pPr>
              <w:pBdr>
                <w:top w:val="nil"/>
                <w:left w:val="nil"/>
                <w:bottom w:val="nil"/>
                <w:right w:val="nil"/>
                <w:between w:val="nil"/>
              </w:pBdr>
              <w:spacing w:after="0"/>
              <w:rPr>
                <w:color w:val="000000"/>
                <w:szCs w:val="26"/>
              </w:rPr>
            </w:pPr>
          </w:p>
        </w:tc>
      </w:tr>
      <w:tr w:rsidR="00D83938" w:rsidRPr="00A8246D" w14:paraId="60398AA8" w14:textId="77777777" w:rsidTr="000D6729">
        <w:trPr>
          <w:cantSplit/>
          <w:trHeight w:val="1973"/>
        </w:trPr>
        <w:tc>
          <w:tcPr>
            <w:tcW w:w="1046" w:type="pct"/>
            <w:vMerge/>
            <w:tcBorders>
              <w:top w:val="nil"/>
              <w:left w:val="single" w:sz="8" w:space="0" w:color="000000"/>
              <w:bottom w:val="single" w:sz="8" w:space="0" w:color="000000"/>
              <w:right w:val="single" w:sz="8" w:space="0" w:color="000000"/>
            </w:tcBorders>
            <w:shd w:val="clear" w:color="auto" w:fill="auto"/>
            <w:vAlign w:val="center"/>
          </w:tcPr>
          <w:p w14:paraId="2F82B9F2" w14:textId="77777777" w:rsidR="00D83938" w:rsidRPr="00A8246D" w:rsidRDefault="00D83938" w:rsidP="00477904">
            <w:pPr>
              <w:pBdr>
                <w:top w:val="nil"/>
                <w:left w:val="nil"/>
                <w:bottom w:val="nil"/>
                <w:right w:val="nil"/>
                <w:between w:val="nil"/>
              </w:pBdr>
              <w:spacing w:after="0"/>
              <w:rPr>
                <w:color w:val="000000"/>
                <w:szCs w:val="26"/>
              </w:rPr>
            </w:pPr>
          </w:p>
        </w:tc>
        <w:tc>
          <w:tcPr>
            <w:tcW w:w="2137" w:type="pct"/>
            <w:tcBorders>
              <w:top w:val="nil"/>
              <w:left w:val="nil"/>
              <w:bottom w:val="single" w:sz="8" w:space="0" w:color="000000"/>
              <w:right w:val="single" w:sz="8" w:space="0" w:color="000000"/>
            </w:tcBorders>
            <w:shd w:val="clear" w:color="auto" w:fill="auto"/>
          </w:tcPr>
          <w:p w14:paraId="45244A5C" w14:textId="77777777" w:rsidR="00D83938" w:rsidRPr="00A8246D" w:rsidRDefault="00D83938" w:rsidP="00477904">
            <w:pPr>
              <w:spacing w:after="0" w:line="240" w:lineRule="auto"/>
              <w:rPr>
                <w:color w:val="000000"/>
                <w:szCs w:val="26"/>
              </w:rPr>
            </w:pPr>
            <w:r w:rsidRPr="00A8246D">
              <w:rPr>
                <w:color w:val="000000"/>
                <w:szCs w:val="26"/>
              </w:rPr>
              <w:t>+Đầu mối liên hệ giữa Nhóm Chuyên gia QC và các Nhóm chuyên gia thực hiện KKKNK, cùng các Chuyên gia chuyên ngành khác.</w:t>
            </w:r>
          </w:p>
        </w:tc>
        <w:tc>
          <w:tcPr>
            <w:tcW w:w="787" w:type="pct"/>
            <w:vMerge/>
            <w:tcBorders>
              <w:top w:val="nil"/>
              <w:left w:val="single" w:sz="8" w:space="0" w:color="000000"/>
              <w:bottom w:val="single" w:sz="8" w:space="0" w:color="000000"/>
              <w:right w:val="single" w:sz="8" w:space="0" w:color="000000"/>
            </w:tcBorders>
            <w:shd w:val="clear" w:color="auto" w:fill="auto"/>
            <w:vAlign w:val="center"/>
          </w:tcPr>
          <w:p w14:paraId="1C459646" w14:textId="77777777" w:rsidR="00D83938" w:rsidRPr="00A8246D" w:rsidRDefault="00D83938" w:rsidP="00477904">
            <w:pPr>
              <w:pBdr>
                <w:top w:val="nil"/>
                <w:left w:val="nil"/>
                <w:bottom w:val="nil"/>
                <w:right w:val="nil"/>
                <w:between w:val="nil"/>
              </w:pBdr>
              <w:spacing w:after="0"/>
              <w:rPr>
                <w:color w:val="000000"/>
                <w:szCs w:val="26"/>
              </w:rPr>
            </w:pPr>
          </w:p>
        </w:tc>
        <w:tc>
          <w:tcPr>
            <w:tcW w:w="1029" w:type="pct"/>
            <w:vMerge/>
            <w:tcBorders>
              <w:top w:val="nil"/>
              <w:left w:val="single" w:sz="8" w:space="0" w:color="000000"/>
              <w:bottom w:val="single" w:sz="8" w:space="0" w:color="000000"/>
              <w:right w:val="single" w:sz="8" w:space="0" w:color="000000"/>
            </w:tcBorders>
            <w:shd w:val="clear" w:color="auto" w:fill="auto"/>
            <w:vAlign w:val="center"/>
          </w:tcPr>
          <w:p w14:paraId="34A2AFA8" w14:textId="77777777" w:rsidR="00D83938" w:rsidRPr="00A8246D" w:rsidRDefault="00D83938" w:rsidP="000D6729">
            <w:pPr>
              <w:pBdr>
                <w:top w:val="nil"/>
                <w:left w:val="nil"/>
                <w:bottom w:val="nil"/>
                <w:right w:val="nil"/>
                <w:between w:val="nil"/>
              </w:pBdr>
              <w:spacing w:after="0"/>
              <w:rPr>
                <w:color w:val="000000"/>
                <w:szCs w:val="26"/>
              </w:rPr>
            </w:pPr>
          </w:p>
        </w:tc>
      </w:tr>
      <w:tr w:rsidR="00D83938" w:rsidRPr="00A8246D" w14:paraId="0B2A1E73" w14:textId="77777777" w:rsidTr="000D6729">
        <w:trPr>
          <w:cantSplit/>
          <w:trHeight w:val="1080"/>
        </w:trPr>
        <w:tc>
          <w:tcPr>
            <w:tcW w:w="1046" w:type="pct"/>
            <w:vMerge w:val="restart"/>
            <w:tcBorders>
              <w:top w:val="nil"/>
              <w:left w:val="single" w:sz="8" w:space="0" w:color="000000"/>
              <w:bottom w:val="single" w:sz="8" w:space="0" w:color="000000"/>
              <w:right w:val="single" w:sz="8" w:space="0" w:color="000000"/>
            </w:tcBorders>
            <w:shd w:val="clear" w:color="auto" w:fill="auto"/>
            <w:vAlign w:val="center"/>
          </w:tcPr>
          <w:p w14:paraId="1A894BF0" w14:textId="77777777" w:rsidR="00D83938" w:rsidRPr="00A8246D" w:rsidRDefault="00D83938" w:rsidP="00477904">
            <w:pPr>
              <w:spacing w:after="0" w:line="240" w:lineRule="auto"/>
              <w:rPr>
                <w:color w:val="000000"/>
                <w:szCs w:val="26"/>
              </w:rPr>
            </w:pPr>
            <w:r w:rsidRPr="00A8246D">
              <w:rPr>
                <w:color w:val="000000"/>
                <w:szCs w:val="26"/>
              </w:rPr>
              <w:t xml:space="preserve">Chuyên gia QC </w:t>
            </w:r>
          </w:p>
        </w:tc>
        <w:tc>
          <w:tcPr>
            <w:tcW w:w="2137" w:type="pct"/>
            <w:tcBorders>
              <w:top w:val="nil"/>
              <w:left w:val="nil"/>
              <w:bottom w:val="nil"/>
              <w:right w:val="single" w:sz="8" w:space="0" w:color="000000"/>
            </w:tcBorders>
            <w:shd w:val="clear" w:color="auto" w:fill="auto"/>
          </w:tcPr>
          <w:p w14:paraId="20330829" w14:textId="77777777" w:rsidR="00D83938" w:rsidRPr="00A8246D" w:rsidRDefault="00D83938" w:rsidP="00477904">
            <w:pPr>
              <w:spacing w:after="0" w:line="240" w:lineRule="auto"/>
              <w:rPr>
                <w:color w:val="000000"/>
                <w:szCs w:val="26"/>
              </w:rPr>
            </w:pPr>
            <w:r w:rsidRPr="00A8246D">
              <w:rPr>
                <w:color w:val="000000"/>
                <w:szCs w:val="26"/>
              </w:rPr>
              <w:t>+Lập kế hoạch cụ thể cho hoạt động QC căn cứ nội dung chương trình QC được giao.</w:t>
            </w:r>
          </w:p>
        </w:tc>
        <w:tc>
          <w:tcPr>
            <w:tcW w:w="787" w:type="pct"/>
            <w:vMerge w:val="restart"/>
            <w:tcBorders>
              <w:top w:val="nil"/>
              <w:left w:val="single" w:sz="8" w:space="0" w:color="000000"/>
              <w:bottom w:val="single" w:sz="8" w:space="0" w:color="000000"/>
              <w:right w:val="single" w:sz="8" w:space="0" w:color="000000"/>
            </w:tcBorders>
            <w:shd w:val="clear" w:color="auto" w:fill="auto"/>
            <w:vAlign w:val="center"/>
          </w:tcPr>
          <w:p w14:paraId="60CCDBCB" w14:textId="77777777" w:rsidR="00D83938" w:rsidRPr="00A8246D" w:rsidRDefault="00D83938" w:rsidP="00477904">
            <w:pPr>
              <w:spacing w:after="0" w:line="240" w:lineRule="auto"/>
              <w:rPr>
                <w:color w:val="000000"/>
                <w:szCs w:val="26"/>
              </w:rPr>
            </w:pPr>
            <w:r w:rsidRPr="00A8246D">
              <w:rPr>
                <w:color w:val="000000"/>
                <w:szCs w:val="26"/>
              </w:rPr>
              <w:t>Chuyên gia QC</w:t>
            </w:r>
          </w:p>
        </w:tc>
        <w:tc>
          <w:tcPr>
            <w:tcW w:w="1029" w:type="pct"/>
            <w:vMerge w:val="restart"/>
            <w:tcBorders>
              <w:top w:val="nil"/>
              <w:left w:val="single" w:sz="8" w:space="0" w:color="000000"/>
              <w:bottom w:val="single" w:sz="8" w:space="0" w:color="000000"/>
              <w:right w:val="single" w:sz="8" w:space="0" w:color="000000"/>
            </w:tcBorders>
            <w:shd w:val="clear" w:color="auto" w:fill="auto"/>
            <w:vAlign w:val="center"/>
          </w:tcPr>
          <w:p w14:paraId="2E18DEDA" w14:textId="77777777" w:rsidR="00D83938" w:rsidRPr="00A8246D" w:rsidRDefault="00D83938" w:rsidP="000D6729">
            <w:pPr>
              <w:spacing w:after="0" w:line="240" w:lineRule="auto"/>
              <w:rPr>
                <w:color w:val="000000"/>
                <w:szCs w:val="26"/>
              </w:rPr>
            </w:pPr>
            <w:r w:rsidRPr="00A8246D">
              <w:rPr>
                <w:color w:val="000000"/>
                <w:szCs w:val="26"/>
              </w:rPr>
              <w:t>Chuyên gia Biến đổi khí hậu, thuộc Trung tâm nghiên cứu BĐKH và Phát triển bền vững</w:t>
            </w:r>
          </w:p>
        </w:tc>
      </w:tr>
      <w:tr w:rsidR="00D83938" w:rsidRPr="00A8246D" w14:paraId="3102800E" w14:textId="77777777" w:rsidTr="00477904">
        <w:trPr>
          <w:cantSplit/>
          <w:trHeight w:val="720"/>
        </w:trPr>
        <w:tc>
          <w:tcPr>
            <w:tcW w:w="1046" w:type="pct"/>
            <w:vMerge/>
            <w:tcBorders>
              <w:top w:val="nil"/>
              <w:left w:val="single" w:sz="8" w:space="0" w:color="000000"/>
              <w:bottom w:val="single" w:sz="8" w:space="0" w:color="000000"/>
              <w:right w:val="single" w:sz="8" w:space="0" w:color="000000"/>
            </w:tcBorders>
            <w:shd w:val="clear" w:color="auto" w:fill="auto"/>
            <w:vAlign w:val="center"/>
          </w:tcPr>
          <w:p w14:paraId="69DEDFAA" w14:textId="77777777" w:rsidR="00D83938" w:rsidRPr="00A8246D" w:rsidRDefault="00D83938" w:rsidP="00477904">
            <w:pPr>
              <w:pBdr>
                <w:top w:val="nil"/>
                <w:left w:val="nil"/>
                <w:bottom w:val="nil"/>
                <w:right w:val="nil"/>
                <w:between w:val="nil"/>
              </w:pBdr>
              <w:spacing w:after="0"/>
              <w:rPr>
                <w:color w:val="000000"/>
                <w:szCs w:val="26"/>
              </w:rPr>
            </w:pPr>
          </w:p>
        </w:tc>
        <w:tc>
          <w:tcPr>
            <w:tcW w:w="2137" w:type="pct"/>
            <w:tcBorders>
              <w:top w:val="nil"/>
              <w:left w:val="nil"/>
              <w:bottom w:val="nil"/>
              <w:right w:val="single" w:sz="8" w:space="0" w:color="000000"/>
            </w:tcBorders>
            <w:shd w:val="clear" w:color="auto" w:fill="auto"/>
          </w:tcPr>
          <w:p w14:paraId="26377E50" w14:textId="77777777" w:rsidR="00D83938" w:rsidRPr="00A8246D" w:rsidRDefault="00D83938" w:rsidP="00477904">
            <w:pPr>
              <w:spacing w:after="0" w:line="240" w:lineRule="auto"/>
              <w:rPr>
                <w:color w:val="000000"/>
                <w:szCs w:val="26"/>
              </w:rPr>
            </w:pPr>
            <w:r w:rsidRPr="00A8246D">
              <w:rPr>
                <w:color w:val="000000"/>
                <w:szCs w:val="26"/>
              </w:rPr>
              <w:t>+Thực hiện triển khai kế hoạch QC tổng thể.</w:t>
            </w:r>
          </w:p>
        </w:tc>
        <w:tc>
          <w:tcPr>
            <w:tcW w:w="787" w:type="pct"/>
            <w:vMerge/>
            <w:tcBorders>
              <w:top w:val="nil"/>
              <w:left w:val="single" w:sz="8" w:space="0" w:color="000000"/>
              <w:bottom w:val="single" w:sz="8" w:space="0" w:color="000000"/>
              <w:right w:val="single" w:sz="8" w:space="0" w:color="000000"/>
            </w:tcBorders>
            <w:shd w:val="clear" w:color="auto" w:fill="auto"/>
            <w:vAlign w:val="center"/>
          </w:tcPr>
          <w:p w14:paraId="39F578B6" w14:textId="77777777" w:rsidR="00D83938" w:rsidRPr="00A8246D" w:rsidRDefault="00D83938" w:rsidP="00477904">
            <w:pPr>
              <w:pBdr>
                <w:top w:val="nil"/>
                <w:left w:val="nil"/>
                <w:bottom w:val="nil"/>
                <w:right w:val="nil"/>
                <w:between w:val="nil"/>
              </w:pBdr>
              <w:spacing w:after="0"/>
              <w:rPr>
                <w:color w:val="000000"/>
                <w:szCs w:val="26"/>
              </w:rPr>
            </w:pPr>
          </w:p>
        </w:tc>
        <w:tc>
          <w:tcPr>
            <w:tcW w:w="1029" w:type="pct"/>
            <w:vMerge/>
            <w:tcBorders>
              <w:top w:val="nil"/>
              <w:left w:val="single" w:sz="8" w:space="0" w:color="000000"/>
              <w:bottom w:val="single" w:sz="8" w:space="0" w:color="000000"/>
              <w:right w:val="single" w:sz="8" w:space="0" w:color="000000"/>
            </w:tcBorders>
            <w:shd w:val="clear" w:color="auto" w:fill="auto"/>
          </w:tcPr>
          <w:p w14:paraId="1924BA0F" w14:textId="77777777" w:rsidR="00D83938" w:rsidRPr="00A8246D" w:rsidRDefault="00D83938" w:rsidP="00477904">
            <w:pPr>
              <w:pBdr>
                <w:top w:val="nil"/>
                <w:left w:val="nil"/>
                <w:bottom w:val="nil"/>
                <w:right w:val="nil"/>
                <w:between w:val="nil"/>
              </w:pBdr>
              <w:spacing w:after="0"/>
              <w:rPr>
                <w:color w:val="000000"/>
                <w:szCs w:val="26"/>
              </w:rPr>
            </w:pPr>
          </w:p>
        </w:tc>
      </w:tr>
      <w:tr w:rsidR="00D83938" w:rsidRPr="00A8246D" w14:paraId="3A70F35E" w14:textId="77777777" w:rsidTr="00477904">
        <w:trPr>
          <w:cantSplit/>
          <w:trHeight w:val="2520"/>
        </w:trPr>
        <w:tc>
          <w:tcPr>
            <w:tcW w:w="1046" w:type="pct"/>
            <w:vMerge/>
            <w:tcBorders>
              <w:top w:val="nil"/>
              <w:left w:val="single" w:sz="8" w:space="0" w:color="000000"/>
              <w:bottom w:val="single" w:sz="8" w:space="0" w:color="000000"/>
              <w:right w:val="single" w:sz="8" w:space="0" w:color="000000"/>
            </w:tcBorders>
            <w:shd w:val="clear" w:color="auto" w:fill="auto"/>
            <w:vAlign w:val="center"/>
          </w:tcPr>
          <w:p w14:paraId="47F7722D" w14:textId="77777777" w:rsidR="00D83938" w:rsidRPr="00A8246D" w:rsidRDefault="00D83938" w:rsidP="00477904">
            <w:pPr>
              <w:pBdr>
                <w:top w:val="nil"/>
                <w:left w:val="nil"/>
                <w:bottom w:val="nil"/>
                <w:right w:val="nil"/>
                <w:between w:val="nil"/>
              </w:pBdr>
              <w:spacing w:after="0"/>
              <w:rPr>
                <w:color w:val="000000"/>
                <w:szCs w:val="26"/>
              </w:rPr>
            </w:pPr>
          </w:p>
        </w:tc>
        <w:tc>
          <w:tcPr>
            <w:tcW w:w="2137" w:type="pct"/>
            <w:tcBorders>
              <w:top w:val="nil"/>
              <w:left w:val="nil"/>
              <w:bottom w:val="nil"/>
              <w:right w:val="single" w:sz="8" w:space="0" w:color="000000"/>
            </w:tcBorders>
            <w:shd w:val="clear" w:color="auto" w:fill="auto"/>
          </w:tcPr>
          <w:p w14:paraId="7AE4010F" w14:textId="77777777" w:rsidR="00D83938" w:rsidRPr="00A8246D" w:rsidRDefault="00D83938" w:rsidP="00477904">
            <w:pPr>
              <w:spacing w:after="0" w:line="240" w:lineRule="auto"/>
              <w:rPr>
                <w:color w:val="000000"/>
                <w:szCs w:val="26"/>
              </w:rPr>
            </w:pPr>
            <w:r w:rsidRPr="00A8246D">
              <w:rPr>
                <w:color w:val="000000"/>
                <w:szCs w:val="26"/>
              </w:rPr>
              <w:t>+Thực hiện triển khai các quy trình QC cho các nhóm nguồn cụ thể (Năng lượng. IPPU, AFOLU, Chất thải). Quy trình được thực hiện cho Số liệu hoạt động, Hệ số phát thải, kết quả tính toán và lĩnh vực giao thoa khác</w:t>
            </w:r>
          </w:p>
        </w:tc>
        <w:tc>
          <w:tcPr>
            <w:tcW w:w="787" w:type="pct"/>
            <w:vMerge/>
            <w:tcBorders>
              <w:top w:val="nil"/>
              <w:left w:val="single" w:sz="8" w:space="0" w:color="000000"/>
              <w:bottom w:val="single" w:sz="8" w:space="0" w:color="000000"/>
              <w:right w:val="single" w:sz="8" w:space="0" w:color="000000"/>
            </w:tcBorders>
            <w:shd w:val="clear" w:color="auto" w:fill="auto"/>
            <w:vAlign w:val="center"/>
          </w:tcPr>
          <w:p w14:paraId="18099F0D" w14:textId="77777777" w:rsidR="00D83938" w:rsidRPr="00A8246D" w:rsidRDefault="00D83938" w:rsidP="00477904">
            <w:pPr>
              <w:pBdr>
                <w:top w:val="nil"/>
                <w:left w:val="nil"/>
                <w:bottom w:val="nil"/>
                <w:right w:val="nil"/>
                <w:between w:val="nil"/>
              </w:pBdr>
              <w:spacing w:after="0"/>
              <w:rPr>
                <w:color w:val="000000"/>
                <w:szCs w:val="26"/>
              </w:rPr>
            </w:pPr>
          </w:p>
        </w:tc>
        <w:tc>
          <w:tcPr>
            <w:tcW w:w="1029" w:type="pct"/>
            <w:vMerge/>
            <w:tcBorders>
              <w:top w:val="nil"/>
              <w:left w:val="single" w:sz="8" w:space="0" w:color="000000"/>
              <w:bottom w:val="single" w:sz="8" w:space="0" w:color="000000"/>
              <w:right w:val="single" w:sz="8" w:space="0" w:color="000000"/>
            </w:tcBorders>
            <w:shd w:val="clear" w:color="auto" w:fill="auto"/>
          </w:tcPr>
          <w:p w14:paraId="44278047" w14:textId="77777777" w:rsidR="00D83938" w:rsidRPr="00A8246D" w:rsidRDefault="00D83938" w:rsidP="00477904">
            <w:pPr>
              <w:pBdr>
                <w:top w:val="nil"/>
                <w:left w:val="nil"/>
                <w:bottom w:val="nil"/>
                <w:right w:val="nil"/>
                <w:between w:val="nil"/>
              </w:pBdr>
              <w:spacing w:after="0"/>
              <w:rPr>
                <w:color w:val="000000"/>
                <w:szCs w:val="26"/>
              </w:rPr>
            </w:pPr>
          </w:p>
        </w:tc>
      </w:tr>
      <w:tr w:rsidR="00D83938" w:rsidRPr="00A8246D" w14:paraId="399BEDCD" w14:textId="77777777" w:rsidTr="00477904">
        <w:trPr>
          <w:cantSplit/>
          <w:trHeight w:val="1080"/>
        </w:trPr>
        <w:tc>
          <w:tcPr>
            <w:tcW w:w="1046" w:type="pct"/>
            <w:vMerge/>
            <w:tcBorders>
              <w:top w:val="nil"/>
              <w:left w:val="single" w:sz="8" w:space="0" w:color="000000"/>
              <w:bottom w:val="single" w:sz="8" w:space="0" w:color="000000"/>
              <w:right w:val="single" w:sz="8" w:space="0" w:color="000000"/>
            </w:tcBorders>
            <w:shd w:val="clear" w:color="auto" w:fill="auto"/>
            <w:vAlign w:val="center"/>
          </w:tcPr>
          <w:p w14:paraId="1A35333E" w14:textId="77777777" w:rsidR="00D83938" w:rsidRPr="00A8246D" w:rsidRDefault="00D83938" w:rsidP="00477904">
            <w:pPr>
              <w:pBdr>
                <w:top w:val="nil"/>
                <w:left w:val="nil"/>
                <w:bottom w:val="nil"/>
                <w:right w:val="nil"/>
                <w:between w:val="nil"/>
              </w:pBdr>
              <w:spacing w:after="0"/>
              <w:rPr>
                <w:color w:val="000000"/>
                <w:szCs w:val="26"/>
              </w:rPr>
            </w:pPr>
          </w:p>
        </w:tc>
        <w:tc>
          <w:tcPr>
            <w:tcW w:w="2137" w:type="pct"/>
            <w:tcBorders>
              <w:top w:val="nil"/>
              <w:left w:val="nil"/>
              <w:bottom w:val="nil"/>
              <w:right w:val="single" w:sz="8" w:space="0" w:color="000000"/>
            </w:tcBorders>
            <w:shd w:val="clear" w:color="auto" w:fill="auto"/>
          </w:tcPr>
          <w:p w14:paraId="05FBA00D" w14:textId="77777777" w:rsidR="00D83938" w:rsidRPr="00A8246D" w:rsidRDefault="00D83938" w:rsidP="00477904">
            <w:pPr>
              <w:spacing w:after="0" w:line="240" w:lineRule="auto"/>
              <w:rPr>
                <w:color w:val="000000"/>
                <w:szCs w:val="26"/>
              </w:rPr>
            </w:pPr>
            <w:r w:rsidRPr="00A8246D">
              <w:rPr>
                <w:color w:val="000000"/>
                <w:szCs w:val="26"/>
              </w:rPr>
              <w:t>+Tham dự các cuộc họp tham vấn chuyên gia để đánh giá, góp ý cho kiểm kê KNK các tiểu lĩnh vực.</w:t>
            </w:r>
          </w:p>
        </w:tc>
        <w:tc>
          <w:tcPr>
            <w:tcW w:w="787" w:type="pct"/>
            <w:vMerge/>
            <w:tcBorders>
              <w:top w:val="nil"/>
              <w:left w:val="single" w:sz="8" w:space="0" w:color="000000"/>
              <w:bottom w:val="single" w:sz="8" w:space="0" w:color="000000"/>
              <w:right w:val="single" w:sz="8" w:space="0" w:color="000000"/>
            </w:tcBorders>
            <w:shd w:val="clear" w:color="auto" w:fill="auto"/>
            <w:vAlign w:val="center"/>
          </w:tcPr>
          <w:p w14:paraId="2137D3FD" w14:textId="77777777" w:rsidR="00D83938" w:rsidRPr="00A8246D" w:rsidRDefault="00D83938" w:rsidP="00477904">
            <w:pPr>
              <w:pBdr>
                <w:top w:val="nil"/>
                <w:left w:val="nil"/>
                <w:bottom w:val="nil"/>
                <w:right w:val="nil"/>
                <w:between w:val="nil"/>
              </w:pBdr>
              <w:spacing w:after="0"/>
              <w:rPr>
                <w:color w:val="000000"/>
                <w:szCs w:val="26"/>
              </w:rPr>
            </w:pPr>
          </w:p>
        </w:tc>
        <w:tc>
          <w:tcPr>
            <w:tcW w:w="1029" w:type="pct"/>
            <w:vMerge/>
            <w:tcBorders>
              <w:top w:val="nil"/>
              <w:left w:val="single" w:sz="8" w:space="0" w:color="000000"/>
              <w:bottom w:val="single" w:sz="8" w:space="0" w:color="000000"/>
              <w:right w:val="single" w:sz="8" w:space="0" w:color="000000"/>
            </w:tcBorders>
            <w:shd w:val="clear" w:color="auto" w:fill="auto"/>
          </w:tcPr>
          <w:p w14:paraId="75CC4C66" w14:textId="77777777" w:rsidR="00D83938" w:rsidRPr="00A8246D" w:rsidRDefault="00D83938" w:rsidP="00477904">
            <w:pPr>
              <w:pBdr>
                <w:top w:val="nil"/>
                <w:left w:val="nil"/>
                <w:bottom w:val="nil"/>
                <w:right w:val="nil"/>
                <w:between w:val="nil"/>
              </w:pBdr>
              <w:spacing w:after="0"/>
              <w:rPr>
                <w:color w:val="000000"/>
                <w:szCs w:val="26"/>
              </w:rPr>
            </w:pPr>
          </w:p>
        </w:tc>
      </w:tr>
      <w:tr w:rsidR="00D83938" w:rsidRPr="00A8246D" w14:paraId="08124DD0" w14:textId="77777777" w:rsidTr="00477904">
        <w:trPr>
          <w:cantSplit/>
          <w:trHeight w:val="732"/>
        </w:trPr>
        <w:tc>
          <w:tcPr>
            <w:tcW w:w="1046" w:type="pct"/>
            <w:vMerge/>
            <w:tcBorders>
              <w:top w:val="nil"/>
              <w:left w:val="single" w:sz="8" w:space="0" w:color="000000"/>
              <w:bottom w:val="single" w:sz="8" w:space="0" w:color="000000"/>
              <w:right w:val="single" w:sz="8" w:space="0" w:color="000000"/>
            </w:tcBorders>
            <w:shd w:val="clear" w:color="auto" w:fill="auto"/>
            <w:vAlign w:val="center"/>
          </w:tcPr>
          <w:p w14:paraId="2DFE97FB" w14:textId="77777777" w:rsidR="00D83938" w:rsidRPr="00A8246D" w:rsidRDefault="00D83938" w:rsidP="00477904">
            <w:pPr>
              <w:pBdr>
                <w:top w:val="nil"/>
                <w:left w:val="nil"/>
                <w:bottom w:val="nil"/>
                <w:right w:val="nil"/>
                <w:between w:val="nil"/>
              </w:pBdr>
              <w:spacing w:after="0"/>
              <w:rPr>
                <w:color w:val="000000"/>
                <w:szCs w:val="26"/>
              </w:rPr>
            </w:pPr>
          </w:p>
        </w:tc>
        <w:tc>
          <w:tcPr>
            <w:tcW w:w="2137" w:type="pct"/>
            <w:tcBorders>
              <w:top w:val="nil"/>
              <w:left w:val="nil"/>
              <w:bottom w:val="single" w:sz="8" w:space="0" w:color="000000"/>
              <w:right w:val="single" w:sz="8" w:space="0" w:color="000000"/>
            </w:tcBorders>
            <w:shd w:val="clear" w:color="auto" w:fill="auto"/>
          </w:tcPr>
          <w:p w14:paraId="1B194F1A" w14:textId="77777777" w:rsidR="00D83938" w:rsidRPr="00A8246D" w:rsidRDefault="00D83938" w:rsidP="00477904">
            <w:pPr>
              <w:spacing w:after="0" w:line="240" w:lineRule="auto"/>
              <w:rPr>
                <w:color w:val="000000"/>
                <w:szCs w:val="26"/>
              </w:rPr>
            </w:pPr>
            <w:r w:rsidRPr="00A8246D">
              <w:rPr>
                <w:color w:val="000000"/>
                <w:szCs w:val="26"/>
              </w:rPr>
              <w:t>+Xây dựng Báo cáo tổng hợp về QC</w:t>
            </w:r>
          </w:p>
        </w:tc>
        <w:tc>
          <w:tcPr>
            <w:tcW w:w="787" w:type="pct"/>
            <w:vMerge/>
            <w:tcBorders>
              <w:top w:val="nil"/>
              <w:left w:val="single" w:sz="8" w:space="0" w:color="000000"/>
              <w:bottom w:val="single" w:sz="8" w:space="0" w:color="000000"/>
              <w:right w:val="single" w:sz="8" w:space="0" w:color="000000"/>
            </w:tcBorders>
            <w:shd w:val="clear" w:color="auto" w:fill="auto"/>
            <w:vAlign w:val="center"/>
          </w:tcPr>
          <w:p w14:paraId="34FC66E5" w14:textId="77777777" w:rsidR="00D83938" w:rsidRPr="00A8246D" w:rsidRDefault="00D83938" w:rsidP="00477904">
            <w:pPr>
              <w:pBdr>
                <w:top w:val="nil"/>
                <w:left w:val="nil"/>
                <w:bottom w:val="nil"/>
                <w:right w:val="nil"/>
                <w:between w:val="nil"/>
              </w:pBdr>
              <w:spacing w:after="0"/>
              <w:rPr>
                <w:color w:val="000000"/>
                <w:szCs w:val="26"/>
              </w:rPr>
            </w:pPr>
          </w:p>
        </w:tc>
        <w:tc>
          <w:tcPr>
            <w:tcW w:w="1029" w:type="pct"/>
            <w:vMerge/>
            <w:tcBorders>
              <w:top w:val="nil"/>
              <w:left w:val="single" w:sz="8" w:space="0" w:color="000000"/>
              <w:bottom w:val="single" w:sz="8" w:space="0" w:color="000000"/>
              <w:right w:val="single" w:sz="8" w:space="0" w:color="000000"/>
            </w:tcBorders>
            <w:shd w:val="clear" w:color="auto" w:fill="auto"/>
          </w:tcPr>
          <w:p w14:paraId="52043FD9" w14:textId="77777777" w:rsidR="00D83938" w:rsidRPr="00A8246D" w:rsidRDefault="00D83938" w:rsidP="00477904">
            <w:pPr>
              <w:pBdr>
                <w:top w:val="nil"/>
                <w:left w:val="nil"/>
                <w:bottom w:val="nil"/>
                <w:right w:val="nil"/>
                <w:between w:val="nil"/>
              </w:pBdr>
              <w:spacing w:after="0"/>
              <w:rPr>
                <w:color w:val="000000"/>
                <w:szCs w:val="26"/>
              </w:rPr>
            </w:pPr>
          </w:p>
        </w:tc>
      </w:tr>
      <w:tr w:rsidR="00D83938" w:rsidRPr="00A8246D" w14:paraId="5E1B6815" w14:textId="77777777" w:rsidTr="00477904">
        <w:trPr>
          <w:cantSplit/>
          <w:trHeight w:val="2532"/>
        </w:trPr>
        <w:tc>
          <w:tcPr>
            <w:tcW w:w="1046" w:type="pct"/>
            <w:tcBorders>
              <w:top w:val="nil"/>
              <w:left w:val="single" w:sz="8" w:space="0" w:color="000000"/>
              <w:bottom w:val="single" w:sz="8" w:space="0" w:color="000000"/>
              <w:right w:val="single" w:sz="8" w:space="0" w:color="000000"/>
            </w:tcBorders>
            <w:shd w:val="clear" w:color="auto" w:fill="auto"/>
            <w:vAlign w:val="center"/>
          </w:tcPr>
          <w:p w14:paraId="413FE035" w14:textId="77777777" w:rsidR="00D83938" w:rsidRPr="00A8246D" w:rsidRDefault="00D83938" w:rsidP="00477904">
            <w:pPr>
              <w:spacing w:after="0" w:line="240" w:lineRule="auto"/>
              <w:rPr>
                <w:color w:val="000000"/>
                <w:szCs w:val="26"/>
              </w:rPr>
            </w:pPr>
            <w:r w:rsidRPr="00A8246D">
              <w:rPr>
                <w:color w:val="000000"/>
                <w:szCs w:val="26"/>
              </w:rPr>
              <w:t>(Các) Chuyên gia Tham vấn chuyên ngành</w:t>
            </w:r>
          </w:p>
        </w:tc>
        <w:tc>
          <w:tcPr>
            <w:tcW w:w="2137" w:type="pct"/>
            <w:tcBorders>
              <w:top w:val="nil"/>
              <w:left w:val="nil"/>
              <w:bottom w:val="single" w:sz="8" w:space="0" w:color="000000"/>
              <w:right w:val="single" w:sz="8" w:space="0" w:color="000000"/>
            </w:tcBorders>
            <w:shd w:val="clear" w:color="auto" w:fill="auto"/>
          </w:tcPr>
          <w:p w14:paraId="4A891B35" w14:textId="77777777" w:rsidR="00D83938" w:rsidRPr="00A8246D" w:rsidRDefault="00D83938" w:rsidP="00477904">
            <w:pPr>
              <w:spacing w:after="0" w:line="240" w:lineRule="auto"/>
              <w:rPr>
                <w:color w:val="000000"/>
                <w:szCs w:val="26"/>
              </w:rPr>
            </w:pPr>
            <w:r w:rsidRPr="00A8246D">
              <w:rPr>
                <w:color w:val="000000"/>
                <w:szCs w:val="26"/>
              </w:rPr>
              <w:t xml:space="preserve">Tham vấn, Đánh giá và góp ý chuyên gia về SLHĐ, HSPT và tính toán trong kiểm kê KNK các tiểu lĩnh vực. </w:t>
            </w:r>
          </w:p>
        </w:tc>
        <w:tc>
          <w:tcPr>
            <w:tcW w:w="787" w:type="pct"/>
            <w:tcBorders>
              <w:top w:val="nil"/>
              <w:left w:val="nil"/>
              <w:bottom w:val="single" w:sz="8" w:space="0" w:color="000000"/>
              <w:right w:val="single" w:sz="8" w:space="0" w:color="000000"/>
            </w:tcBorders>
            <w:shd w:val="clear" w:color="auto" w:fill="auto"/>
            <w:vAlign w:val="center"/>
          </w:tcPr>
          <w:p w14:paraId="08E5A4D0" w14:textId="77777777" w:rsidR="00D83938" w:rsidRPr="00A8246D" w:rsidRDefault="00D83938" w:rsidP="00477904">
            <w:pPr>
              <w:spacing w:after="0" w:line="240" w:lineRule="auto"/>
              <w:rPr>
                <w:color w:val="000000"/>
                <w:szCs w:val="26"/>
              </w:rPr>
            </w:pPr>
            <w:r w:rsidRPr="00A8246D">
              <w:rPr>
                <w:color w:val="000000"/>
                <w:szCs w:val="26"/>
              </w:rPr>
              <w:t>Chuyên gia chuyên ngành</w:t>
            </w:r>
          </w:p>
        </w:tc>
        <w:tc>
          <w:tcPr>
            <w:tcW w:w="1029" w:type="pct"/>
            <w:tcBorders>
              <w:top w:val="nil"/>
              <w:left w:val="nil"/>
              <w:bottom w:val="single" w:sz="8" w:space="0" w:color="000000"/>
              <w:right w:val="single" w:sz="8" w:space="0" w:color="000000"/>
            </w:tcBorders>
            <w:shd w:val="clear" w:color="auto" w:fill="auto"/>
          </w:tcPr>
          <w:p w14:paraId="6CF069E5" w14:textId="77777777" w:rsidR="00D83938" w:rsidRPr="00A8246D" w:rsidRDefault="00D83938" w:rsidP="00477904">
            <w:pPr>
              <w:spacing w:after="0" w:line="240" w:lineRule="auto"/>
              <w:rPr>
                <w:color w:val="000000"/>
                <w:szCs w:val="26"/>
              </w:rPr>
            </w:pPr>
            <w:r w:rsidRPr="00A8246D">
              <w:rPr>
                <w:color w:val="000000"/>
                <w:szCs w:val="26"/>
              </w:rPr>
              <w:t>Chuyên về lĩnh vực kiểm kê trong lĩnh vực nông nghiệp</w:t>
            </w:r>
          </w:p>
        </w:tc>
      </w:tr>
    </w:tbl>
    <w:p w14:paraId="6A880A60" w14:textId="743D9B74" w:rsidR="00D83938" w:rsidRDefault="00D83938" w:rsidP="00477904">
      <w:pPr>
        <w:pStyle w:val="Heading3"/>
        <w:rPr>
          <w:lang w:eastAsia="vi-VN"/>
        </w:rPr>
      </w:pPr>
      <w:bookmarkStart w:id="241" w:name="_Toc126745430"/>
      <w:bookmarkStart w:id="242" w:name="_Toc148542267"/>
      <w:r>
        <w:rPr>
          <w:lang w:eastAsia="vi-VN"/>
        </w:rPr>
        <w:lastRenderedPageBreak/>
        <w:t>2.</w:t>
      </w:r>
      <w:r w:rsidR="00477904">
        <w:rPr>
          <w:lang w:eastAsia="vi-VN"/>
        </w:rPr>
        <w:t>1.2.</w:t>
      </w:r>
      <w:r>
        <w:rPr>
          <w:lang w:eastAsia="vi-VN"/>
        </w:rPr>
        <w:t xml:space="preserve"> Thời gian thực hiện QC</w:t>
      </w:r>
      <w:bookmarkEnd w:id="241"/>
      <w:bookmarkEnd w:id="242"/>
    </w:p>
    <w:p w14:paraId="0002FE90" w14:textId="77777777" w:rsidR="00D83938" w:rsidRPr="00E87973" w:rsidRDefault="00D83938" w:rsidP="00D83938">
      <w:pPr>
        <w:spacing w:line="360" w:lineRule="auto"/>
        <w:ind w:firstLine="720"/>
        <w:rPr>
          <w:color w:val="000000"/>
        </w:rPr>
      </w:pPr>
      <w:r w:rsidRPr="00E87973">
        <w:rPr>
          <w:color w:val="000000"/>
        </w:rPr>
        <w:t xml:space="preserve">Thực hiện QC được tiến hành ngay từ quá trình chuẩn bị và tính toán phát thải/hấp thụ khí nhà kính của mỗi khu vực Năng lượng, IPPU, AFOLU, Chất thải. </w:t>
      </w:r>
    </w:p>
    <w:p w14:paraId="0DEC8D31" w14:textId="4AB52B64" w:rsidR="00D83938" w:rsidRPr="00E87973" w:rsidRDefault="00D83938" w:rsidP="00D83938">
      <w:pPr>
        <w:spacing w:line="360" w:lineRule="auto"/>
        <w:ind w:firstLine="720"/>
        <w:rPr>
          <w:color w:val="000000"/>
        </w:rPr>
      </w:pPr>
      <w:r w:rsidRPr="00E87973">
        <w:rPr>
          <w:color w:val="000000"/>
        </w:rPr>
        <w:t>Sau khi “Dự thảo báo cáo kỹ thuật kiểm kê KNK cho từng khu vực” do cán bộ KKKNK chuẩn bị và hoàn thành Dự thảo 1, thì ngay sau đó, “Dự thảo” này đã được “Chuyên gia kĩ thuật chuyên ngành” xem xét, góp ý sửa chữa về Phương pháp tính toán, số liệu hoạt động, hệ số phát thải và tham số tính toán, thông qua các cuộc họp trao đổi kĩ thuật của “chuyên gia chuyên ngành”. Sau cuộc họp trao đổi kĩ thuật của Chuyên gia chuyên ngành này, “Dự thảo 1” và các “Dự thảo tiếp theo” được hiệu đính, sửa chữa và ngày một hoàn thiện. Ví dụ như Khu vực AFOLU, các “Dự thảo từ số 1 cho đến số 5 về báo cáo KKKNK cho AFOLU” được đánh giá, xem xét và góp ý chi tiết tại lần lượt năm (5) cuộc họp chuyên gia kĩ thuật chuyên ngành. Tại các cuộc họp này, chuyên gia kĩ thuật Nông nghiệp, Lâm nghiệp, Ngư nghiệp, Chăn nuôi, Quản lý ruộng đấ</w:t>
      </w:r>
      <w:r w:rsidR="004020D8">
        <w:rPr>
          <w:color w:val="000000"/>
        </w:rPr>
        <w:t xml:space="preserve">t, </w:t>
      </w:r>
      <w:r w:rsidRPr="00E87973">
        <w:rPr>
          <w:color w:val="000000"/>
        </w:rPr>
        <w:t>Thống kê quốc gia, Môi trường...đã tham gia và tư vấn, góp ý sửa chữa.</w:t>
      </w:r>
    </w:p>
    <w:p w14:paraId="46F15117" w14:textId="77777777" w:rsidR="00D83938" w:rsidRPr="00E87973" w:rsidRDefault="00D83938" w:rsidP="00D83938">
      <w:pPr>
        <w:spacing w:line="360" w:lineRule="auto"/>
        <w:ind w:firstLine="720"/>
        <w:rPr>
          <w:color w:val="000000"/>
        </w:rPr>
      </w:pPr>
      <w:r w:rsidRPr="00E87973">
        <w:rPr>
          <w:color w:val="000000"/>
        </w:rPr>
        <w:t xml:space="preserve">Như vậy, hoạt động QC đã được tổ chức thực hiện ngay từ khi chuẩn bị và tính toán phát thải KNK.  </w:t>
      </w:r>
    </w:p>
    <w:p w14:paraId="27BFA707" w14:textId="34E41D09" w:rsidR="00D83938" w:rsidRDefault="00D83938" w:rsidP="00477904">
      <w:pPr>
        <w:spacing w:line="360" w:lineRule="auto"/>
        <w:ind w:firstLine="720"/>
        <w:rPr>
          <w:color w:val="000000"/>
        </w:rPr>
      </w:pPr>
      <w:r w:rsidRPr="00E87973">
        <w:rPr>
          <w:color w:val="000000"/>
        </w:rPr>
        <w:t xml:space="preserve">Sau khi “Dự thảo các báo cáo KKKNK cho các khu vực” được bổ sung sửa chữa theo góp ý của chuyên gia chuyên ngành, thì Nhóm chuyên gia QC sẽ tiến hành QC cho KKKNK các khu vực theo nội dung được trình bày dưới đây (Bảng </w:t>
      </w:r>
      <w:r>
        <w:rPr>
          <w:color w:val="000000"/>
        </w:rPr>
        <w:t>1.</w:t>
      </w:r>
      <w:r w:rsidRPr="00E87973">
        <w:rPr>
          <w:color w:val="000000"/>
        </w:rPr>
        <w:t>3).</w:t>
      </w:r>
      <w:r w:rsidR="00477904">
        <w:rPr>
          <w:color w:val="000000"/>
        </w:rPr>
        <w:t xml:space="preserve"> </w:t>
      </w:r>
      <w:r w:rsidRPr="00E87973">
        <w:rPr>
          <w:color w:val="000000"/>
        </w:rPr>
        <w:t>Sản phẩm chính của QC là “Báo cáo tổng kết kết quả QC KKKNK năm cơ sở 20</w:t>
      </w:r>
      <w:r>
        <w:rPr>
          <w:color w:val="000000"/>
        </w:rPr>
        <w:t>20</w:t>
      </w:r>
      <w:r w:rsidRPr="00E87973">
        <w:rPr>
          <w:color w:val="000000"/>
        </w:rPr>
        <w:t xml:space="preserve"> và đề suất biện pháp nâng cao chất lượng KKKNK cho giai đoạn sắp tới”.</w:t>
      </w:r>
    </w:p>
    <w:p w14:paraId="6C2A3AF0" w14:textId="784F56E4" w:rsidR="00477904" w:rsidRPr="00DD6D91" w:rsidRDefault="00477904" w:rsidP="00A8246D">
      <w:pPr>
        <w:pStyle w:val="Heading2"/>
        <w:rPr>
          <w:rFonts w:cs="Times New Roman"/>
          <w:szCs w:val="28"/>
        </w:rPr>
      </w:pPr>
      <w:bookmarkStart w:id="243" w:name="_Toc148542268"/>
      <w:r w:rsidRPr="00DD6D91">
        <w:rPr>
          <w:rFonts w:cs="Times New Roman"/>
          <w:szCs w:val="28"/>
        </w:rPr>
        <w:t xml:space="preserve">2.2. </w:t>
      </w:r>
      <w:r w:rsidR="00BA06F2" w:rsidRPr="00DD6D91">
        <w:rPr>
          <w:rFonts w:cs="Times New Roman"/>
          <w:szCs w:val="28"/>
        </w:rPr>
        <w:t>Kết quả thực hiện QC hệ số phát thải kiểm kê quốc gia khí nhà kính cho năm 2018, 2020 lĩnh vực AFOLU</w:t>
      </w:r>
      <w:bookmarkEnd w:id="243"/>
      <w:r w:rsidRPr="00DD6D91">
        <w:rPr>
          <w:rFonts w:cs="Times New Roman"/>
          <w:szCs w:val="28"/>
        </w:rPr>
        <w:t xml:space="preserve"> </w:t>
      </w:r>
    </w:p>
    <w:p w14:paraId="629663D6" w14:textId="0908B0B4" w:rsidR="00D32E85" w:rsidRPr="00DD6D91" w:rsidRDefault="00DD6D91" w:rsidP="00DD6D91">
      <w:pPr>
        <w:pStyle w:val="Heading3"/>
        <w:rPr>
          <w:lang w:eastAsia="ja-JP"/>
        </w:rPr>
      </w:pPr>
      <w:bookmarkStart w:id="244" w:name="_Toc148542269"/>
      <w:r w:rsidRPr="00DD6D91">
        <w:rPr>
          <w:lang w:eastAsia="ja-JP"/>
        </w:rPr>
        <w:t>2.2.1. Đánh giá chung theo quy trình QC</w:t>
      </w:r>
      <w:bookmarkEnd w:id="244"/>
    </w:p>
    <w:p w14:paraId="26E67125" w14:textId="77777777" w:rsidR="00DD6D91" w:rsidRPr="00DD6D91" w:rsidRDefault="00DD6D91" w:rsidP="00DD6D91">
      <w:pPr>
        <w:spacing w:before="30" w:after="30"/>
        <w:ind w:firstLine="720"/>
        <w:rPr>
          <w:bCs/>
          <w:iCs/>
          <w:lang w:val="pt-BR"/>
        </w:rPr>
      </w:pPr>
      <w:r w:rsidRPr="00DD6D91">
        <w:rPr>
          <w:bCs/>
          <w:iCs/>
          <w:lang w:val="pt-BR"/>
        </w:rPr>
        <w:t>Quy trình kiểm soát chất lượng kiểm kê KNK lĩnh vực nông nghiệp được căn cứ theo hướng dẫn IPCC 2006 và hướng dẫn IPCC2019</w:t>
      </w:r>
    </w:p>
    <w:p w14:paraId="718F5F95" w14:textId="77777777" w:rsidR="00DD6D91" w:rsidRPr="00DD6D91" w:rsidRDefault="00DD6D91" w:rsidP="00DD6D91">
      <w:pPr>
        <w:spacing w:before="30" w:after="30"/>
        <w:ind w:firstLine="720"/>
        <w:rPr>
          <w:bCs/>
          <w:iCs/>
          <w:lang w:val="pt-BR"/>
        </w:rPr>
      </w:pPr>
      <w:r w:rsidRPr="00DD6D91">
        <w:rPr>
          <w:bCs/>
          <w:iCs/>
          <w:lang w:val="pt-BR"/>
        </w:rPr>
        <w:t>Các hoạt động trong quy trình bao gồm:</w:t>
      </w:r>
    </w:p>
    <w:p w14:paraId="2452D619" w14:textId="77777777" w:rsidR="00DD6D91" w:rsidRPr="00DD6D91" w:rsidRDefault="00DD6D91" w:rsidP="00DD6D91">
      <w:pPr>
        <w:numPr>
          <w:ilvl w:val="0"/>
          <w:numId w:val="2"/>
        </w:numPr>
        <w:tabs>
          <w:tab w:val="left" w:pos="567"/>
        </w:tabs>
        <w:spacing w:before="30" w:after="30"/>
        <w:ind w:left="0" w:firstLine="142"/>
        <w:rPr>
          <w:bCs/>
          <w:iCs/>
          <w:lang w:val="pt-BR"/>
        </w:rPr>
      </w:pPr>
      <w:r w:rsidRPr="00DD6D91">
        <w:rPr>
          <w:bCs/>
          <w:iCs/>
          <w:lang w:val="pt-BR"/>
        </w:rPr>
        <w:t xml:space="preserve"> Kiểm tra sự toàn diện, chính xác và đầy đủ số liệu</w:t>
      </w:r>
    </w:p>
    <w:p w14:paraId="18EC3BCD" w14:textId="77777777" w:rsidR="00DD6D91" w:rsidRPr="00DD6D91" w:rsidRDefault="00DD6D91" w:rsidP="00DD6D91">
      <w:pPr>
        <w:spacing w:before="30" w:after="30"/>
        <w:ind w:firstLine="720"/>
        <w:rPr>
          <w:bCs/>
          <w:iCs/>
          <w:lang w:val="pt-BR"/>
        </w:rPr>
      </w:pPr>
      <w:r w:rsidRPr="00DD6D91">
        <w:rPr>
          <w:bCs/>
          <w:iCs/>
          <w:lang w:val="pt-BR"/>
        </w:rPr>
        <w:lastRenderedPageBreak/>
        <w:t>+ Kiểm tra các giả thuyết và tiêu chuẩn chọn lựa số liệu hoạt động, hệ số phát thải và những hệ số chuyển đổi;</w:t>
      </w:r>
    </w:p>
    <w:p w14:paraId="39BEDC39" w14:textId="77777777" w:rsidR="00DD6D91" w:rsidRPr="00DD6D91" w:rsidRDefault="00DD6D91" w:rsidP="00DD6D91">
      <w:pPr>
        <w:spacing w:before="30" w:after="30"/>
        <w:ind w:firstLine="720"/>
        <w:rPr>
          <w:bCs/>
          <w:iCs/>
          <w:lang w:val="pt-BR"/>
        </w:rPr>
      </w:pPr>
      <w:r w:rsidRPr="00DD6D91">
        <w:rPr>
          <w:bCs/>
          <w:iCs/>
          <w:lang w:val="pt-BR"/>
        </w:rPr>
        <w:t>+ Kiểm tra lỗi nhập số liệu và tài liệu tham khảo;</w:t>
      </w:r>
    </w:p>
    <w:p w14:paraId="6A134BC0" w14:textId="77777777" w:rsidR="00DD6D91" w:rsidRPr="00DD6D91" w:rsidRDefault="00DD6D91" w:rsidP="00DD6D91">
      <w:pPr>
        <w:spacing w:before="30" w:after="30"/>
        <w:ind w:firstLine="720"/>
        <w:rPr>
          <w:bCs/>
          <w:iCs/>
          <w:lang w:val="pt-BR"/>
        </w:rPr>
      </w:pPr>
      <w:r w:rsidRPr="00DD6D91">
        <w:rPr>
          <w:bCs/>
          <w:iCs/>
          <w:lang w:val="pt-BR"/>
        </w:rPr>
        <w:t>+ Kiểm tra phần tổng hợp số liệu;</w:t>
      </w:r>
    </w:p>
    <w:p w14:paraId="014DE4D0" w14:textId="77777777" w:rsidR="00DD6D91" w:rsidRPr="00DD6D91" w:rsidRDefault="00DD6D91" w:rsidP="00DD6D91">
      <w:pPr>
        <w:spacing w:before="30" w:after="30"/>
        <w:ind w:firstLine="720"/>
        <w:rPr>
          <w:bCs/>
          <w:iCs/>
          <w:lang w:val="pt-BR"/>
        </w:rPr>
      </w:pPr>
      <w:r w:rsidRPr="00DD6D91">
        <w:rPr>
          <w:bCs/>
          <w:iCs/>
          <w:lang w:val="pt-BR"/>
        </w:rPr>
        <w:t>+ Kiểm tra tính liên tục của số liệu;</w:t>
      </w:r>
    </w:p>
    <w:p w14:paraId="244FADCC" w14:textId="77777777" w:rsidR="00DD6D91" w:rsidRPr="00DD6D91" w:rsidRDefault="00DD6D91" w:rsidP="00DD6D91">
      <w:pPr>
        <w:spacing w:before="30" w:after="30"/>
        <w:ind w:firstLine="720"/>
        <w:rPr>
          <w:bCs/>
          <w:iCs/>
          <w:lang w:val="pt-BR"/>
        </w:rPr>
      </w:pPr>
      <w:r w:rsidRPr="00DD6D91">
        <w:rPr>
          <w:bCs/>
          <w:iCs/>
          <w:lang w:val="pt-BR"/>
        </w:rPr>
        <w:t>+ Kiểm tra xu thế của phát thải</w:t>
      </w:r>
    </w:p>
    <w:p w14:paraId="1FCB215C" w14:textId="77777777" w:rsidR="00DD6D91" w:rsidRPr="00DD6D91" w:rsidRDefault="00DD6D91" w:rsidP="00DD6D91">
      <w:pPr>
        <w:numPr>
          <w:ilvl w:val="0"/>
          <w:numId w:val="2"/>
        </w:numPr>
        <w:spacing w:before="30" w:after="30"/>
        <w:ind w:left="426"/>
        <w:rPr>
          <w:bCs/>
          <w:iCs/>
          <w:lang w:val="pt-BR"/>
        </w:rPr>
      </w:pPr>
      <w:r w:rsidRPr="00DD6D91">
        <w:rPr>
          <w:bCs/>
          <w:iCs/>
          <w:lang w:val="pt-BR"/>
        </w:rPr>
        <w:t xml:space="preserve"> Xác định và điều chỉnh các lỗi và thiếu sót</w:t>
      </w:r>
    </w:p>
    <w:p w14:paraId="4ECB98E1" w14:textId="77777777" w:rsidR="00DD6D91" w:rsidRPr="00DD6D91" w:rsidRDefault="00DD6D91" w:rsidP="00DD6D91">
      <w:pPr>
        <w:spacing w:before="30" w:after="30"/>
        <w:ind w:firstLine="720"/>
        <w:rPr>
          <w:bCs/>
          <w:iCs/>
          <w:lang w:val="pt-BR"/>
        </w:rPr>
      </w:pPr>
      <w:r w:rsidRPr="00DD6D91">
        <w:rPr>
          <w:bCs/>
          <w:iCs/>
          <w:lang w:val="pt-BR"/>
        </w:rPr>
        <w:t>+ Kiểm tra phương pháp kiểm kê phát thải KNK</w:t>
      </w:r>
    </w:p>
    <w:p w14:paraId="73B4D8BF" w14:textId="77777777" w:rsidR="00DD6D91" w:rsidRPr="00DD6D91" w:rsidRDefault="00DD6D91" w:rsidP="00DD6D91">
      <w:pPr>
        <w:spacing w:before="30" w:after="30"/>
        <w:ind w:firstLine="720"/>
        <w:rPr>
          <w:bCs/>
          <w:iCs/>
          <w:lang w:val="pt-BR"/>
        </w:rPr>
      </w:pPr>
      <w:r w:rsidRPr="00DD6D91">
        <w:rPr>
          <w:bCs/>
          <w:iCs/>
          <w:lang w:val="pt-BR"/>
        </w:rPr>
        <w:t>+ Kiểm tra cách ghi thông số và đơn vị, sử dụng các hệ số chuyển đổi;</w:t>
      </w:r>
    </w:p>
    <w:p w14:paraId="7BEC1A35" w14:textId="77777777" w:rsidR="00DD6D91" w:rsidRPr="00DD6D91" w:rsidRDefault="00DD6D91" w:rsidP="00DD6D91">
      <w:pPr>
        <w:spacing w:before="30" w:after="30"/>
        <w:ind w:firstLine="720"/>
        <w:rPr>
          <w:bCs/>
          <w:iCs/>
          <w:lang w:val="pt-BR"/>
        </w:rPr>
      </w:pPr>
      <w:r w:rsidRPr="00DD6D91">
        <w:rPr>
          <w:bCs/>
          <w:iCs/>
          <w:lang w:val="pt-BR"/>
        </w:rPr>
        <w:t>+ Kiểm tra độ không chắc chắn của kết quả phát thải</w:t>
      </w:r>
    </w:p>
    <w:p w14:paraId="2BB66927" w14:textId="1E98B797" w:rsidR="00DD6D91" w:rsidRPr="00DD6D91" w:rsidRDefault="00DD6D91" w:rsidP="00DD6D91">
      <w:pPr>
        <w:spacing w:before="30" w:after="30"/>
        <w:rPr>
          <w:bCs/>
          <w:iCs/>
          <w:lang w:val="pt-BR"/>
        </w:rPr>
      </w:pPr>
      <w:r w:rsidRPr="00DD6D91">
        <w:rPr>
          <w:bCs/>
          <w:iCs/>
          <w:lang w:val="pt-BR"/>
        </w:rPr>
        <w:t xml:space="preserve">  </w:t>
      </w:r>
      <w:r>
        <w:rPr>
          <w:bCs/>
          <w:iCs/>
          <w:lang w:val="pt-BR"/>
        </w:rPr>
        <w:t>(</w:t>
      </w:r>
      <w:r w:rsidRPr="00DD6D91">
        <w:rPr>
          <w:bCs/>
          <w:iCs/>
          <w:lang w:val="pt-BR"/>
        </w:rPr>
        <w:t>c)  Kiểm tra tài liệu kiểm kê</w:t>
      </w:r>
    </w:p>
    <w:p w14:paraId="0FECC76D" w14:textId="77777777" w:rsidR="00DD6D91" w:rsidRPr="00DD6D91" w:rsidRDefault="00DD6D91" w:rsidP="00DD6D91">
      <w:pPr>
        <w:spacing w:before="30" w:after="30"/>
        <w:ind w:firstLine="720"/>
        <w:rPr>
          <w:bCs/>
          <w:iCs/>
          <w:lang w:val="pt-BR"/>
        </w:rPr>
      </w:pPr>
      <w:r w:rsidRPr="00DD6D91">
        <w:rPr>
          <w:bCs/>
          <w:iCs/>
          <w:lang w:val="pt-BR"/>
        </w:rPr>
        <w:t>+ Kiểm tra tính đầy đủ của tài liệu kiểm kê;</w:t>
      </w:r>
    </w:p>
    <w:p w14:paraId="09AB544D" w14:textId="77777777" w:rsidR="00DD6D91" w:rsidRPr="00DD6D91" w:rsidRDefault="00DD6D91" w:rsidP="00DD6D91">
      <w:pPr>
        <w:spacing w:before="30" w:after="30"/>
        <w:ind w:firstLine="720"/>
        <w:rPr>
          <w:bCs/>
          <w:iCs/>
          <w:lang w:val="pt-BR"/>
        </w:rPr>
      </w:pPr>
      <w:r w:rsidRPr="00DD6D91">
        <w:rPr>
          <w:bCs/>
          <w:iCs/>
          <w:lang w:val="pt-BR"/>
        </w:rPr>
        <w:t>+ Rà soát các văn bản lưu trữ</w:t>
      </w:r>
    </w:p>
    <w:p w14:paraId="0CCDCE31" w14:textId="52809606" w:rsidR="00DD6D91" w:rsidRPr="00DD6D91" w:rsidRDefault="00DD6D91" w:rsidP="00DD6D91">
      <w:pPr>
        <w:pStyle w:val="Caption"/>
        <w:rPr>
          <w:b w:val="0"/>
          <w:i/>
          <w:szCs w:val="28"/>
          <w:lang w:val="pt-BR"/>
        </w:rPr>
      </w:pPr>
      <w:bookmarkStart w:id="245" w:name="_Toc148360152"/>
      <w:r>
        <w:t>Bảng 2.</w:t>
      </w:r>
      <w:r w:rsidR="002E7C8C">
        <w:fldChar w:fldCharType="begin"/>
      </w:r>
      <w:r w:rsidR="002E7C8C">
        <w:instrText xml:space="preserve"> SEQ Bảng_2. \* ARABIC </w:instrText>
      </w:r>
      <w:r w:rsidR="002E7C8C">
        <w:fldChar w:fldCharType="separate"/>
      </w:r>
      <w:r>
        <w:rPr>
          <w:noProof/>
        </w:rPr>
        <w:t>2</w:t>
      </w:r>
      <w:r w:rsidR="002E7C8C">
        <w:rPr>
          <w:noProof/>
        </w:rPr>
        <w:fldChar w:fldCharType="end"/>
      </w:r>
      <w:r>
        <w:t xml:space="preserve"> </w:t>
      </w:r>
      <w:r w:rsidRPr="00DD6D91">
        <w:rPr>
          <w:szCs w:val="28"/>
          <w:lang w:val="pt-BR"/>
        </w:rPr>
        <w:t>Tổng hợp kết quả đánh giá chung quá trình thực hiện kiểm kê năm cơ sở 2018, 2020 theo quy trình QC</w:t>
      </w:r>
      <w:bookmarkEnd w:id="24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7"/>
        <w:gridCol w:w="6114"/>
      </w:tblGrid>
      <w:tr w:rsidR="00DD6D91" w:rsidRPr="00DD6D91" w14:paraId="5BCA1D51" w14:textId="77777777" w:rsidTr="006B51D0">
        <w:trPr>
          <w:tblHeader/>
        </w:trPr>
        <w:tc>
          <w:tcPr>
            <w:tcW w:w="1626" w:type="pct"/>
            <w:shd w:val="clear" w:color="auto" w:fill="D9D9D9" w:themeFill="background1" w:themeFillShade="D9"/>
          </w:tcPr>
          <w:p w14:paraId="4E6BD477" w14:textId="77777777" w:rsidR="00DD6D91" w:rsidRPr="00DD6D91" w:rsidRDefault="00DD6D91" w:rsidP="001071AA">
            <w:pPr>
              <w:spacing w:after="0" w:line="281" w:lineRule="auto"/>
              <w:jc w:val="center"/>
              <w:rPr>
                <w:b/>
                <w:iCs/>
                <w:lang w:val="pt-BR"/>
              </w:rPr>
            </w:pPr>
            <w:r w:rsidRPr="00DD6D91">
              <w:rPr>
                <w:b/>
                <w:iCs/>
                <w:lang w:val="pt-BR"/>
              </w:rPr>
              <w:t>Hoạt động QC</w:t>
            </w:r>
          </w:p>
        </w:tc>
        <w:tc>
          <w:tcPr>
            <w:tcW w:w="3374" w:type="pct"/>
            <w:shd w:val="clear" w:color="auto" w:fill="D9D9D9" w:themeFill="background1" w:themeFillShade="D9"/>
          </w:tcPr>
          <w:p w14:paraId="19C2A895" w14:textId="77777777" w:rsidR="00DD6D91" w:rsidRPr="00DD6D91" w:rsidRDefault="00DD6D91" w:rsidP="001071AA">
            <w:pPr>
              <w:spacing w:after="0" w:line="281" w:lineRule="auto"/>
              <w:jc w:val="center"/>
              <w:rPr>
                <w:b/>
                <w:iCs/>
                <w:lang w:val="pt-BR"/>
              </w:rPr>
            </w:pPr>
            <w:r w:rsidRPr="00DD6D91">
              <w:rPr>
                <w:b/>
                <w:iCs/>
                <w:lang w:val="pt-BR"/>
              </w:rPr>
              <w:t>Quy trình thực hiện</w:t>
            </w:r>
          </w:p>
        </w:tc>
      </w:tr>
      <w:tr w:rsidR="00DD6D91" w:rsidRPr="00DD6D91" w14:paraId="799EF6BB" w14:textId="77777777" w:rsidTr="00DD6D91">
        <w:tc>
          <w:tcPr>
            <w:tcW w:w="1626" w:type="pct"/>
            <w:shd w:val="clear" w:color="auto" w:fill="auto"/>
          </w:tcPr>
          <w:p w14:paraId="73D38750" w14:textId="77777777" w:rsidR="00DD6D91" w:rsidRPr="00DD6D91" w:rsidRDefault="00DD6D91" w:rsidP="001071AA">
            <w:pPr>
              <w:spacing w:after="0" w:line="281" w:lineRule="auto"/>
              <w:rPr>
                <w:bCs/>
                <w:iCs/>
                <w:lang w:val="pt-BR"/>
              </w:rPr>
            </w:pPr>
            <w:r w:rsidRPr="00DD6D91">
              <w:rPr>
                <w:bCs/>
                <w:iCs/>
                <w:lang w:val="pt-BR"/>
              </w:rPr>
              <w:t>Kiểm tra các giả định và tiêu chí lựa chọn dữ liệu hoạt động, hệ số phát thải, và các thông số tính toán khác được trích dẫn</w:t>
            </w:r>
          </w:p>
        </w:tc>
        <w:tc>
          <w:tcPr>
            <w:tcW w:w="3374" w:type="pct"/>
            <w:shd w:val="clear" w:color="auto" w:fill="auto"/>
          </w:tcPr>
          <w:p w14:paraId="14FAEE91" w14:textId="77777777" w:rsidR="00DD6D91" w:rsidRPr="00DD6D91" w:rsidRDefault="00DD6D91" w:rsidP="001071AA">
            <w:pPr>
              <w:spacing w:after="0" w:line="281" w:lineRule="auto"/>
              <w:rPr>
                <w:bCs/>
                <w:iCs/>
                <w:lang w:val="pt-BR"/>
              </w:rPr>
            </w:pPr>
            <w:r w:rsidRPr="00DD6D91">
              <w:rPr>
                <w:bCs/>
                <w:iCs/>
                <w:lang w:val="pt-BR"/>
              </w:rPr>
              <w:t>Kiểm tra chéo các mô tả về dữ liệu hoạt động, hệ số phát thải và các thông số tính toán khác đối với từng danh mục và đảm bảo rằng những dữ liệu này được ghi lại và lưu trữ một cách chính xác</w:t>
            </w:r>
          </w:p>
        </w:tc>
      </w:tr>
      <w:tr w:rsidR="00DD6D91" w:rsidRPr="00DD6D91" w14:paraId="6195BAFA" w14:textId="77777777" w:rsidTr="00DD6D91">
        <w:tc>
          <w:tcPr>
            <w:tcW w:w="1626" w:type="pct"/>
            <w:shd w:val="clear" w:color="auto" w:fill="auto"/>
          </w:tcPr>
          <w:p w14:paraId="626C5DC4" w14:textId="77777777" w:rsidR="00DD6D91" w:rsidRPr="00DD6D91" w:rsidRDefault="00DD6D91" w:rsidP="001071AA">
            <w:pPr>
              <w:spacing w:after="0" w:line="281" w:lineRule="auto"/>
              <w:rPr>
                <w:bCs/>
                <w:iCs/>
                <w:lang w:val="pt-BR"/>
              </w:rPr>
            </w:pPr>
            <w:r w:rsidRPr="00DD6D91">
              <w:rPr>
                <w:bCs/>
                <w:iCs/>
                <w:lang w:val="pt-BR"/>
              </w:rPr>
              <w:t>Kiểm tra các lỗi sao chép dữ liệu đầu vào và tài liệu tham khảo</w:t>
            </w:r>
          </w:p>
        </w:tc>
        <w:tc>
          <w:tcPr>
            <w:tcW w:w="3374" w:type="pct"/>
            <w:shd w:val="clear" w:color="auto" w:fill="auto"/>
          </w:tcPr>
          <w:p w14:paraId="72560F87" w14:textId="77777777" w:rsidR="00DD6D91" w:rsidRPr="00DD6D91" w:rsidRDefault="00DD6D91" w:rsidP="001071AA">
            <w:pPr>
              <w:spacing w:after="0" w:line="281" w:lineRule="auto"/>
              <w:rPr>
                <w:bCs/>
                <w:iCs/>
                <w:lang w:val="pt-BR"/>
              </w:rPr>
            </w:pPr>
            <w:r w:rsidRPr="00DD6D91">
              <w:rPr>
                <w:bCs/>
                <w:iCs/>
                <w:lang w:val="pt-BR"/>
              </w:rPr>
              <w:t>- Đảm bảo các tài liệu tham khảo dữ liệu được trích dẫn chính xác</w:t>
            </w:r>
          </w:p>
          <w:p w14:paraId="6A9E9A63" w14:textId="77777777" w:rsidR="00DD6D91" w:rsidRPr="00DD6D91" w:rsidRDefault="00DD6D91" w:rsidP="001071AA">
            <w:pPr>
              <w:spacing w:after="0" w:line="281" w:lineRule="auto"/>
              <w:rPr>
                <w:bCs/>
                <w:iCs/>
                <w:lang w:val="pt-BR"/>
              </w:rPr>
            </w:pPr>
            <w:r w:rsidRPr="00DD6D91">
              <w:rPr>
                <w:bCs/>
                <w:iCs/>
                <w:lang w:val="pt-BR"/>
              </w:rPr>
              <w:t>- Kiểm tra chéo một mẫu dữ liệu đầu vào từ mỗi danh mục (hoặc các phép tính toán hoặc các thông số được sử dụng trong tính toán) cho các lỗi sao chép</w:t>
            </w:r>
          </w:p>
        </w:tc>
      </w:tr>
      <w:tr w:rsidR="00DD6D91" w:rsidRPr="00DD6D91" w14:paraId="2371F5DD" w14:textId="77777777" w:rsidTr="00DD6D91">
        <w:tc>
          <w:tcPr>
            <w:tcW w:w="1626" w:type="pct"/>
            <w:shd w:val="clear" w:color="auto" w:fill="auto"/>
          </w:tcPr>
          <w:p w14:paraId="4833020E" w14:textId="77777777" w:rsidR="00DD6D91" w:rsidRPr="00DD6D91" w:rsidRDefault="00DD6D91" w:rsidP="001071AA">
            <w:pPr>
              <w:spacing w:after="0" w:line="281" w:lineRule="auto"/>
              <w:rPr>
                <w:bCs/>
                <w:iCs/>
                <w:lang w:val="pt-BR"/>
              </w:rPr>
            </w:pPr>
            <w:r w:rsidRPr="00DD6D91">
              <w:rPr>
                <w:bCs/>
                <w:iCs/>
                <w:lang w:val="pt-BR"/>
              </w:rPr>
              <w:t>Kiểm tra sự phát thải và hấp thụ được tính toán một cách chính xác</w:t>
            </w:r>
          </w:p>
        </w:tc>
        <w:tc>
          <w:tcPr>
            <w:tcW w:w="3374" w:type="pct"/>
            <w:shd w:val="clear" w:color="auto" w:fill="auto"/>
          </w:tcPr>
          <w:p w14:paraId="67E2A8E0" w14:textId="77777777" w:rsidR="00DD6D91" w:rsidRPr="00DD6D91" w:rsidRDefault="00DD6D91" w:rsidP="001071AA">
            <w:pPr>
              <w:spacing w:after="0" w:line="281" w:lineRule="auto"/>
              <w:rPr>
                <w:bCs/>
                <w:iCs/>
                <w:lang w:val="pt-BR"/>
              </w:rPr>
            </w:pPr>
            <w:r w:rsidRPr="00DD6D91">
              <w:rPr>
                <w:bCs/>
                <w:iCs/>
                <w:lang w:val="pt-BR"/>
              </w:rPr>
              <w:t>- Tạo lại một bộ các tính toán phát thải và loại bỏ</w:t>
            </w:r>
          </w:p>
          <w:p w14:paraId="7D7598C0" w14:textId="77777777" w:rsidR="00DD6D91" w:rsidRPr="00DD6D91" w:rsidRDefault="00DD6D91" w:rsidP="001071AA">
            <w:pPr>
              <w:spacing w:after="0" w:line="281" w:lineRule="auto"/>
              <w:rPr>
                <w:bCs/>
                <w:iCs/>
                <w:lang w:val="pt-BR"/>
              </w:rPr>
            </w:pPr>
            <w:r w:rsidRPr="00DD6D91">
              <w:rPr>
                <w:bCs/>
                <w:iCs/>
                <w:lang w:val="pt-BR"/>
              </w:rPr>
              <w:t>- Sử dụng một phương pháp gần đúng đơn giản cho kết quả tương tự như phương pháp ban đầu và tính toán phức tạp hơn để đảm bảo rằng không có lỗi nhập dữ liệu hoặc lỗi tính toán</w:t>
            </w:r>
          </w:p>
        </w:tc>
      </w:tr>
      <w:tr w:rsidR="00DD6D91" w:rsidRPr="00DD6D91" w14:paraId="7BB4474C" w14:textId="77777777" w:rsidTr="00DD6D91">
        <w:tc>
          <w:tcPr>
            <w:tcW w:w="1626" w:type="pct"/>
            <w:shd w:val="clear" w:color="auto" w:fill="auto"/>
          </w:tcPr>
          <w:p w14:paraId="65F1D95A" w14:textId="77777777" w:rsidR="00DD6D91" w:rsidRPr="00DD6D91" w:rsidRDefault="00DD6D91" w:rsidP="001071AA">
            <w:pPr>
              <w:spacing w:after="0" w:line="281" w:lineRule="auto"/>
              <w:rPr>
                <w:bCs/>
                <w:iCs/>
                <w:lang w:val="pt-BR"/>
              </w:rPr>
            </w:pPr>
            <w:r w:rsidRPr="00DD6D91">
              <w:rPr>
                <w:bCs/>
                <w:iCs/>
                <w:lang w:val="pt-BR"/>
              </w:rPr>
              <w:t xml:space="preserve">Kiểm tra các thông số và đơn vị được ghi lại một </w:t>
            </w:r>
            <w:r w:rsidRPr="00DD6D91">
              <w:rPr>
                <w:bCs/>
                <w:iCs/>
                <w:lang w:val="pt-BR"/>
              </w:rPr>
              <w:lastRenderedPageBreak/>
              <w:t>cách chính xác và các hệ số chuyển đổi được sử dụng thích hợp</w:t>
            </w:r>
          </w:p>
        </w:tc>
        <w:tc>
          <w:tcPr>
            <w:tcW w:w="3374" w:type="pct"/>
            <w:shd w:val="clear" w:color="auto" w:fill="auto"/>
          </w:tcPr>
          <w:p w14:paraId="0A2C4922" w14:textId="77777777" w:rsidR="00DD6D91" w:rsidRPr="00DD6D91" w:rsidRDefault="00DD6D91" w:rsidP="001071AA">
            <w:pPr>
              <w:spacing w:after="0" w:line="281" w:lineRule="auto"/>
              <w:rPr>
                <w:bCs/>
                <w:iCs/>
                <w:lang w:val="pt-BR"/>
              </w:rPr>
            </w:pPr>
            <w:r w:rsidRPr="00DD6D91">
              <w:rPr>
                <w:bCs/>
                <w:iCs/>
                <w:lang w:val="pt-BR"/>
              </w:rPr>
              <w:lastRenderedPageBreak/>
              <w:t>- Kiểm tra các đơn vị đã được sử dụng đúng trong bảng tính toán</w:t>
            </w:r>
          </w:p>
          <w:p w14:paraId="5FFE655B" w14:textId="77777777" w:rsidR="00DD6D91" w:rsidRPr="00DD6D91" w:rsidRDefault="00DD6D91" w:rsidP="001071AA">
            <w:pPr>
              <w:spacing w:after="0" w:line="281" w:lineRule="auto"/>
              <w:rPr>
                <w:bCs/>
                <w:iCs/>
                <w:lang w:val="pt-BR"/>
              </w:rPr>
            </w:pPr>
            <w:r w:rsidRPr="00DD6D91">
              <w:rPr>
                <w:bCs/>
                <w:iCs/>
                <w:lang w:val="pt-BR"/>
              </w:rPr>
              <w:lastRenderedPageBreak/>
              <w:t>- Kiểm tra sự thống nhất đơn vị từ đầu đến cuối của các phép tính toán</w:t>
            </w:r>
          </w:p>
          <w:p w14:paraId="3D834341" w14:textId="77777777" w:rsidR="00DD6D91" w:rsidRPr="00DD6D91" w:rsidRDefault="00DD6D91" w:rsidP="001071AA">
            <w:pPr>
              <w:spacing w:after="0" w:line="281" w:lineRule="auto"/>
              <w:rPr>
                <w:bCs/>
                <w:iCs/>
                <w:lang w:val="pt-BR"/>
              </w:rPr>
            </w:pPr>
            <w:r w:rsidRPr="00DD6D91">
              <w:rPr>
                <w:bCs/>
                <w:iCs/>
                <w:lang w:val="pt-BR"/>
              </w:rPr>
              <w:t>- Kiểm tra sự chính xác của các hệ số chuyển đổi</w:t>
            </w:r>
          </w:p>
          <w:p w14:paraId="6FB7DD5E" w14:textId="77777777" w:rsidR="00DD6D91" w:rsidRPr="00DD6D91" w:rsidRDefault="00DD6D91" w:rsidP="001071AA">
            <w:pPr>
              <w:spacing w:after="0" w:line="281" w:lineRule="auto"/>
              <w:rPr>
                <w:bCs/>
                <w:iCs/>
                <w:lang w:val="pt-BR"/>
              </w:rPr>
            </w:pPr>
            <w:r w:rsidRPr="00DD6D91">
              <w:rPr>
                <w:bCs/>
                <w:iCs/>
                <w:lang w:val="pt-BR"/>
              </w:rPr>
              <w:t>- Kiểm tra các hệ số điều chỉnh không gian và thời gian có được sử dụng chính xác</w:t>
            </w:r>
          </w:p>
        </w:tc>
      </w:tr>
      <w:tr w:rsidR="00DD6D91" w:rsidRPr="00DD6D91" w14:paraId="6010B4B0" w14:textId="77777777" w:rsidTr="00DD6D91">
        <w:tc>
          <w:tcPr>
            <w:tcW w:w="1626" w:type="pct"/>
            <w:shd w:val="clear" w:color="auto" w:fill="auto"/>
          </w:tcPr>
          <w:p w14:paraId="4E201B08" w14:textId="77777777" w:rsidR="00DD6D91" w:rsidRPr="00DD6D91" w:rsidRDefault="00DD6D91" w:rsidP="001071AA">
            <w:pPr>
              <w:spacing w:after="0" w:line="281" w:lineRule="auto"/>
              <w:rPr>
                <w:bCs/>
                <w:iCs/>
                <w:lang w:val="pt-BR"/>
              </w:rPr>
            </w:pPr>
            <w:r w:rsidRPr="00DD6D91">
              <w:rPr>
                <w:bCs/>
                <w:iCs/>
                <w:lang w:val="pt-BR"/>
              </w:rPr>
              <w:lastRenderedPageBreak/>
              <w:t>Kiểm tra tính toàn vẹn của cơ sở dữ liệu</w:t>
            </w:r>
          </w:p>
        </w:tc>
        <w:tc>
          <w:tcPr>
            <w:tcW w:w="3374" w:type="pct"/>
            <w:shd w:val="clear" w:color="auto" w:fill="auto"/>
          </w:tcPr>
          <w:p w14:paraId="40B9D574" w14:textId="77777777" w:rsidR="00DD6D91" w:rsidRPr="00DD6D91" w:rsidRDefault="00DD6D91" w:rsidP="001071AA">
            <w:pPr>
              <w:spacing w:after="0" w:line="281" w:lineRule="auto"/>
              <w:rPr>
                <w:bCs/>
                <w:iCs/>
                <w:lang w:val="pt-BR"/>
              </w:rPr>
            </w:pPr>
            <w:r w:rsidRPr="00DD6D91">
              <w:rPr>
                <w:bCs/>
                <w:iCs/>
                <w:lang w:val="pt-BR"/>
              </w:rPr>
              <w:t>- Kiểm tra tài liệu nội tại để:</w:t>
            </w:r>
          </w:p>
          <w:p w14:paraId="343E8AEC" w14:textId="77777777" w:rsidR="00DD6D91" w:rsidRPr="00DD6D91" w:rsidRDefault="00DD6D91" w:rsidP="001071AA">
            <w:pPr>
              <w:spacing w:after="0" w:line="281" w:lineRule="auto"/>
              <w:rPr>
                <w:bCs/>
                <w:iCs/>
                <w:lang w:val="pt-BR"/>
              </w:rPr>
            </w:pPr>
            <w:r w:rsidRPr="00DD6D91">
              <w:rPr>
                <w:bCs/>
                <w:iCs/>
                <w:lang w:val="pt-BR"/>
              </w:rPr>
              <w:t>+ Xác nhận rằng các bước xử lý dữ liệu được thực hiện một cách chính xác trong cơ sở dữ liệu</w:t>
            </w:r>
          </w:p>
          <w:p w14:paraId="5E645A05" w14:textId="77777777" w:rsidR="00DD6D91" w:rsidRPr="00DD6D91" w:rsidRDefault="00DD6D91" w:rsidP="001071AA">
            <w:pPr>
              <w:spacing w:after="0" w:line="281" w:lineRule="auto"/>
              <w:rPr>
                <w:bCs/>
                <w:iCs/>
                <w:lang w:val="pt-BR"/>
              </w:rPr>
            </w:pPr>
            <w:r w:rsidRPr="00DD6D91">
              <w:rPr>
                <w:bCs/>
                <w:iCs/>
                <w:lang w:val="pt-BR"/>
              </w:rPr>
              <w:t>+ Xác nhận rằng các mối quan hệ dữ liệu được thể hiện chính xác trong CSDL</w:t>
            </w:r>
          </w:p>
          <w:p w14:paraId="4ADE6D4C" w14:textId="77777777" w:rsidR="00DD6D91" w:rsidRPr="00DD6D91" w:rsidRDefault="00DD6D91" w:rsidP="001071AA">
            <w:pPr>
              <w:spacing w:after="0" w:line="281" w:lineRule="auto"/>
              <w:rPr>
                <w:bCs/>
                <w:iCs/>
                <w:lang w:val="pt-BR"/>
              </w:rPr>
            </w:pPr>
            <w:r w:rsidRPr="00DD6D91">
              <w:rPr>
                <w:bCs/>
                <w:iCs/>
                <w:lang w:val="pt-BR"/>
              </w:rPr>
              <w:t>+ Đảm bảo các trường dữ liệu được gắn và thiết kế chính xác</w:t>
            </w:r>
          </w:p>
          <w:p w14:paraId="5213E3A3" w14:textId="77777777" w:rsidR="00DD6D91" w:rsidRPr="00DD6D91" w:rsidRDefault="00DD6D91" w:rsidP="001071AA">
            <w:pPr>
              <w:spacing w:after="0" w:line="281" w:lineRule="auto"/>
              <w:rPr>
                <w:bCs/>
                <w:iCs/>
                <w:lang w:val="pt-BR"/>
              </w:rPr>
            </w:pPr>
            <w:r w:rsidRPr="00DD6D91">
              <w:rPr>
                <w:bCs/>
                <w:iCs/>
                <w:lang w:val="pt-BR"/>
              </w:rPr>
              <w:t>+ Đảm bảo tài liệu đầy đủ</w:t>
            </w:r>
          </w:p>
        </w:tc>
      </w:tr>
      <w:tr w:rsidR="00DD6D91" w:rsidRPr="00DD6D91" w14:paraId="7C42B886" w14:textId="77777777" w:rsidTr="00DD6D91">
        <w:tc>
          <w:tcPr>
            <w:tcW w:w="1626" w:type="pct"/>
            <w:shd w:val="clear" w:color="auto" w:fill="auto"/>
          </w:tcPr>
          <w:p w14:paraId="7BF0A0EC" w14:textId="77777777" w:rsidR="00DD6D91" w:rsidRPr="00DD6D91" w:rsidRDefault="00DD6D91" w:rsidP="001071AA">
            <w:pPr>
              <w:spacing w:after="0" w:line="281" w:lineRule="auto"/>
              <w:rPr>
                <w:bCs/>
                <w:iCs/>
                <w:lang w:val="pt-BR"/>
              </w:rPr>
            </w:pPr>
            <w:r w:rsidRPr="00DD6D91">
              <w:rPr>
                <w:bCs/>
                <w:iCs/>
                <w:lang w:val="pt-BR"/>
              </w:rPr>
              <w:t>Kiểm tra tính nhất quán trong dữ liệu giữa các danh mục</w:t>
            </w:r>
          </w:p>
        </w:tc>
        <w:tc>
          <w:tcPr>
            <w:tcW w:w="3374" w:type="pct"/>
            <w:shd w:val="clear" w:color="auto" w:fill="auto"/>
          </w:tcPr>
          <w:p w14:paraId="595A6788" w14:textId="77777777" w:rsidR="00DD6D91" w:rsidRPr="00DD6D91" w:rsidRDefault="00DD6D91" w:rsidP="001071AA">
            <w:pPr>
              <w:spacing w:after="0" w:line="281" w:lineRule="auto"/>
              <w:rPr>
                <w:bCs/>
                <w:iCs/>
                <w:lang w:val="pt-BR"/>
              </w:rPr>
            </w:pPr>
            <w:r w:rsidRPr="00DD6D91">
              <w:rPr>
                <w:bCs/>
                <w:iCs/>
                <w:lang w:val="pt-BR"/>
              </w:rPr>
              <w:t xml:space="preserve">Xác định các thông số (ví dụ: Dữ liệu hoạt động, hằng số) chung cho nhiều danh mục và xác nhận rằng có sự nhất quán trong về giá trị của các thông số này trong tính toán phát thải/loại bỏ. </w:t>
            </w:r>
          </w:p>
        </w:tc>
      </w:tr>
      <w:tr w:rsidR="00DD6D91" w:rsidRPr="00DD6D91" w14:paraId="60DB7B19" w14:textId="77777777" w:rsidTr="00DD6D91">
        <w:tc>
          <w:tcPr>
            <w:tcW w:w="1626" w:type="pct"/>
            <w:shd w:val="clear" w:color="auto" w:fill="auto"/>
          </w:tcPr>
          <w:p w14:paraId="26ADF101" w14:textId="77777777" w:rsidR="00DD6D91" w:rsidRPr="00DD6D91" w:rsidRDefault="00DD6D91" w:rsidP="001071AA">
            <w:pPr>
              <w:spacing w:after="0" w:line="281" w:lineRule="auto"/>
              <w:rPr>
                <w:bCs/>
                <w:iCs/>
                <w:lang w:val="pt-BR"/>
              </w:rPr>
            </w:pPr>
            <w:r w:rsidRPr="00DD6D91">
              <w:rPr>
                <w:bCs/>
                <w:iCs/>
                <w:lang w:val="pt-BR"/>
              </w:rPr>
              <w:t>Kiểm tra việc sử dụng dữ liệu kiểm kê trong các bước xử lý là chính xác</w:t>
            </w:r>
          </w:p>
        </w:tc>
        <w:tc>
          <w:tcPr>
            <w:tcW w:w="3374" w:type="pct"/>
            <w:shd w:val="clear" w:color="auto" w:fill="auto"/>
          </w:tcPr>
          <w:p w14:paraId="7A0384CF" w14:textId="77777777" w:rsidR="00DD6D91" w:rsidRPr="00DD6D91" w:rsidRDefault="00DD6D91" w:rsidP="001071AA">
            <w:pPr>
              <w:spacing w:after="0" w:line="281" w:lineRule="auto"/>
              <w:rPr>
                <w:bCs/>
                <w:iCs/>
                <w:lang w:val="pt-BR"/>
              </w:rPr>
            </w:pPr>
            <w:r w:rsidRPr="00DD6D91">
              <w:rPr>
                <w:bCs/>
                <w:iCs/>
                <w:lang w:val="pt-BR"/>
              </w:rPr>
              <w:t>- Kiểm tra xem dữ liệu phát thải và loại bỏ được tổng hợp chính xác từ cấp báo cáo thấp hơn lên cấp báo cáo cao hơn khi chuẩn bị tóm tắt.</w:t>
            </w:r>
          </w:p>
          <w:p w14:paraId="740AE40B" w14:textId="77777777" w:rsidR="00DD6D91" w:rsidRPr="00DD6D91" w:rsidRDefault="00DD6D91" w:rsidP="001071AA">
            <w:pPr>
              <w:spacing w:after="0" w:line="281" w:lineRule="auto"/>
              <w:rPr>
                <w:bCs/>
                <w:iCs/>
                <w:lang w:val="pt-BR"/>
              </w:rPr>
            </w:pPr>
            <w:r w:rsidRPr="00DD6D91">
              <w:rPr>
                <w:bCs/>
                <w:iCs/>
                <w:lang w:val="pt-BR"/>
              </w:rPr>
              <w:t>- Kiểm tra xem dữ liệu phát thải và loại bỏ có được sao chép chính xác giữa các sản phẩm trung gian khác nhau.</w:t>
            </w:r>
          </w:p>
        </w:tc>
      </w:tr>
      <w:tr w:rsidR="00DD6D91" w:rsidRPr="00DD6D91" w14:paraId="2269AC10" w14:textId="77777777" w:rsidTr="00DD6D91">
        <w:tc>
          <w:tcPr>
            <w:tcW w:w="1626" w:type="pct"/>
            <w:shd w:val="clear" w:color="auto" w:fill="auto"/>
          </w:tcPr>
          <w:p w14:paraId="5F0E46B8" w14:textId="77777777" w:rsidR="00DD6D91" w:rsidRPr="00DD6D91" w:rsidRDefault="00DD6D91" w:rsidP="001071AA">
            <w:pPr>
              <w:spacing w:after="0" w:line="281" w:lineRule="auto"/>
              <w:rPr>
                <w:bCs/>
                <w:iCs/>
                <w:lang w:val="pt-BR"/>
              </w:rPr>
            </w:pPr>
            <w:r w:rsidRPr="00DD6D91">
              <w:rPr>
                <w:bCs/>
                <w:iCs/>
                <w:lang w:val="pt-BR"/>
              </w:rPr>
              <w:t xml:space="preserve">Kiểm tra độ không chắc chắn trong phát thải và loại bỏ được ước tính và tính toán một cách chính xác </w:t>
            </w:r>
          </w:p>
        </w:tc>
        <w:tc>
          <w:tcPr>
            <w:tcW w:w="3374" w:type="pct"/>
            <w:shd w:val="clear" w:color="auto" w:fill="auto"/>
          </w:tcPr>
          <w:p w14:paraId="41BBFC7A" w14:textId="77777777" w:rsidR="00DD6D91" w:rsidRPr="00DD6D91" w:rsidRDefault="00DD6D91" w:rsidP="001071AA">
            <w:pPr>
              <w:spacing w:after="0" w:line="281" w:lineRule="auto"/>
              <w:rPr>
                <w:bCs/>
                <w:iCs/>
                <w:lang w:val="pt-BR"/>
              </w:rPr>
            </w:pPr>
            <w:r w:rsidRPr="00DD6D91">
              <w:rPr>
                <w:bCs/>
                <w:iCs/>
                <w:lang w:val="pt-BR"/>
              </w:rPr>
              <w:t>- Kiểm tra năng lực của các cá nhân thực hiện ước tính độ không chắc chắn là phù hợp</w:t>
            </w:r>
          </w:p>
          <w:p w14:paraId="63D1A2EB" w14:textId="77777777" w:rsidR="00DD6D91" w:rsidRPr="00DD6D91" w:rsidRDefault="00DD6D91" w:rsidP="001071AA">
            <w:pPr>
              <w:spacing w:after="0" w:line="281" w:lineRule="auto"/>
              <w:rPr>
                <w:bCs/>
                <w:iCs/>
                <w:lang w:val="pt-BR"/>
              </w:rPr>
            </w:pPr>
            <w:r w:rsidRPr="00DD6D91">
              <w:rPr>
                <w:bCs/>
                <w:iCs/>
                <w:lang w:val="pt-BR"/>
              </w:rPr>
              <w:t>- Kiểm tra năng lực, các giả định và đánh giá của chuyên gia đã được ghi lại</w:t>
            </w:r>
          </w:p>
          <w:p w14:paraId="7C63FFF6" w14:textId="77777777" w:rsidR="00DD6D91" w:rsidRPr="00DD6D91" w:rsidRDefault="00DD6D91" w:rsidP="001071AA">
            <w:pPr>
              <w:spacing w:after="0" w:line="281" w:lineRule="auto"/>
              <w:rPr>
                <w:bCs/>
                <w:iCs/>
                <w:lang w:val="pt-BR"/>
              </w:rPr>
            </w:pPr>
            <w:r w:rsidRPr="00DD6D91">
              <w:rPr>
                <w:bCs/>
                <w:iCs/>
                <w:lang w:val="pt-BR"/>
              </w:rPr>
              <w:t>- Kiểm tra độ không chắc chắn đã được tính toán một cách đầy đủ và chính xác</w:t>
            </w:r>
          </w:p>
          <w:p w14:paraId="235F8478" w14:textId="77777777" w:rsidR="00DD6D91" w:rsidRPr="00DD6D91" w:rsidRDefault="00DD6D91" w:rsidP="001071AA">
            <w:pPr>
              <w:spacing w:after="0" w:line="281" w:lineRule="auto"/>
              <w:rPr>
                <w:bCs/>
                <w:iCs/>
                <w:lang w:val="pt-BR"/>
              </w:rPr>
            </w:pPr>
            <w:r w:rsidRPr="00DD6D91">
              <w:rPr>
                <w:bCs/>
                <w:iCs/>
                <w:lang w:val="pt-BR"/>
              </w:rPr>
              <w:t>- Nếu cần, thực hiện lại các tính toán về độ không chắc chắn cho một mẫu nhỏ của phân phối xác suất được sử dụng bởi các phân tích Monte Carlo.</w:t>
            </w:r>
          </w:p>
        </w:tc>
      </w:tr>
      <w:tr w:rsidR="00DD6D91" w:rsidRPr="00DD6D91" w14:paraId="1EB6A7B1" w14:textId="77777777" w:rsidTr="00DD6D91">
        <w:tc>
          <w:tcPr>
            <w:tcW w:w="1626" w:type="pct"/>
            <w:shd w:val="clear" w:color="auto" w:fill="auto"/>
          </w:tcPr>
          <w:p w14:paraId="4AFAABB1" w14:textId="77777777" w:rsidR="00DD6D91" w:rsidRPr="00DD6D91" w:rsidRDefault="00DD6D91" w:rsidP="001071AA">
            <w:pPr>
              <w:spacing w:after="0" w:line="281" w:lineRule="auto"/>
              <w:rPr>
                <w:bCs/>
                <w:iCs/>
                <w:lang w:val="pt-BR"/>
              </w:rPr>
            </w:pPr>
            <w:r w:rsidRPr="00DD6D91">
              <w:rPr>
                <w:bCs/>
                <w:iCs/>
                <w:lang w:val="pt-BR"/>
              </w:rPr>
              <w:lastRenderedPageBreak/>
              <w:t>Kiểm tra tính nhất quán về chuỗi thời gian</w:t>
            </w:r>
          </w:p>
        </w:tc>
        <w:tc>
          <w:tcPr>
            <w:tcW w:w="3374" w:type="pct"/>
            <w:shd w:val="clear" w:color="auto" w:fill="auto"/>
          </w:tcPr>
          <w:p w14:paraId="0D9982E4" w14:textId="77777777" w:rsidR="00DD6D91" w:rsidRPr="00DD6D91" w:rsidRDefault="00DD6D91" w:rsidP="001071AA">
            <w:pPr>
              <w:spacing w:after="0" w:line="281" w:lineRule="auto"/>
              <w:rPr>
                <w:bCs/>
                <w:iCs/>
                <w:lang w:val="pt-BR"/>
              </w:rPr>
            </w:pPr>
            <w:r w:rsidRPr="00DD6D91">
              <w:rPr>
                <w:bCs/>
                <w:iCs/>
                <w:lang w:val="pt-BR"/>
              </w:rPr>
              <w:t>- Kiểm tra tính nhất quán về thời gian trong dữ liệu vào cho từng danh mục</w:t>
            </w:r>
          </w:p>
          <w:p w14:paraId="553F1348" w14:textId="77777777" w:rsidR="00DD6D91" w:rsidRPr="00DD6D91" w:rsidRDefault="00DD6D91" w:rsidP="001071AA">
            <w:pPr>
              <w:spacing w:after="0" w:line="281" w:lineRule="auto"/>
              <w:rPr>
                <w:bCs/>
                <w:iCs/>
                <w:lang w:val="pt-BR"/>
              </w:rPr>
            </w:pPr>
            <w:r w:rsidRPr="00DD6D91">
              <w:rPr>
                <w:bCs/>
                <w:iCs/>
                <w:lang w:val="pt-BR"/>
              </w:rPr>
              <w:t>- Kiểm tra tính nhất quán trong thuật toán/phương pháp được sử dụng để tính toán trong suốt chuỗi thời gian</w:t>
            </w:r>
          </w:p>
          <w:p w14:paraId="6FD3A2AC" w14:textId="77777777" w:rsidR="00DD6D91" w:rsidRPr="00DD6D91" w:rsidRDefault="00DD6D91" w:rsidP="001071AA">
            <w:pPr>
              <w:spacing w:after="0" w:line="281" w:lineRule="auto"/>
              <w:rPr>
                <w:bCs/>
                <w:iCs/>
                <w:lang w:val="pt-BR"/>
              </w:rPr>
            </w:pPr>
            <w:r w:rsidRPr="00DD6D91">
              <w:rPr>
                <w:bCs/>
                <w:iCs/>
                <w:lang w:val="pt-BR"/>
              </w:rPr>
              <w:t>- Kiểm tra các thay đổi về phương pháp và dữ liệu dẫn đến việc tính toán lại.</w:t>
            </w:r>
          </w:p>
          <w:p w14:paraId="25148172" w14:textId="77777777" w:rsidR="00DD6D91" w:rsidRPr="00DD6D91" w:rsidRDefault="00DD6D91" w:rsidP="001071AA">
            <w:pPr>
              <w:spacing w:after="0" w:line="281" w:lineRule="auto"/>
              <w:rPr>
                <w:bCs/>
                <w:iCs/>
                <w:lang w:val="pt-BR"/>
              </w:rPr>
            </w:pPr>
            <w:r w:rsidRPr="00DD6D91">
              <w:rPr>
                <w:bCs/>
                <w:iCs/>
                <w:lang w:val="pt-BR"/>
              </w:rPr>
              <w:t>- Kiểm tra ảnh hưởng của các hoạt động giảm thiểu đã được phản ánh một cách thích hợp trong tính toán theo chuỗi thời gian</w:t>
            </w:r>
          </w:p>
        </w:tc>
      </w:tr>
      <w:tr w:rsidR="00DD6D91" w:rsidRPr="00DD6D91" w14:paraId="5CD53ED6" w14:textId="77777777" w:rsidTr="00DD6D91">
        <w:tc>
          <w:tcPr>
            <w:tcW w:w="1626" w:type="pct"/>
            <w:shd w:val="clear" w:color="auto" w:fill="auto"/>
          </w:tcPr>
          <w:p w14:paraId="604BEA65" w14:textId="77777777" w:rsidR="00DD6D91" w:rsidRPr="00DD6D91" w:rsidRDefault="00DD6D91" w:rsidP="001071AA">
            <w:pPr>
              <w:spacing w:after="0" w:line="281" w:lineRule="auto"/>
              <w:rPr>
                <w:bCs/>
                <w:iCs/>
                <w:lang w:val="pt-BR"/>
              </w:rPr>
            </w:pPr>
            <w:r w:rsidRPr="00DD6D91">
              <w:rPr>
                <w:bCs/>
                <w:iCs/>
                <w:lang w:val="pt-BR"/>
              </w:rPr>
              <w:t>Kiểm tra tính toàn vẹn</w:t>
            </w:r>
          </w:p>
        </w:tc>
        <w:tc>
          <w:tcPr>
            <w:tcW w:w="3374" w:type="pct"/>
            <w:shd w:val="clear" w:color="auto" w:fill="auto"/>
          </w:tcPr>
          <w:p w14:paraId="5B6C0E44" w14:textId="77777777" w:rsidR="00DD6D91" w:rsidRPr="00DD6D91" w:rsidRDefault="00DD6D91" w:rsidP="001071AA">
            <w:pPr>
              <w:spacing w:after="0" w:line="281" w:lineRule="auto"/>
              <w:rPr>
                <w:bCs/>
                <w:iCs/>
                <w:lang w:val="pt-BR"/>
              </w:rPr>
            </w:pPr>
            <w:r w:rsidRPr="00DD6D91">
              <w:rPr>
                <w:bCs/>
                <w:iCs/>
                <w:lang w:val="pt-BR"/>
              </w:rPr>
              <w:t>- Đảm bảo các ước tính được báo cáo cho tất cả các danh mục và cho tất cả các năm kể từ năm cơ sở tới thời điểm kiểm kê hiện tại</w:t>
            </w:r>
          </w:p>
          <w:p w14:paraId="5B6C1DEB" w14:textId="77777777" w:rsidR="00DD6D91" w:rsidRPr="00DD6D91" w:rsidRDefault="00DD6D91" w:rsidP="001071AA">
            <w:pPr>
              <w:spacing w:after="0" w:line="281" w:lineRule="auto"/>
              <w:rPr>
                <w:bCs/>
                <w:iCs/>
                <w:lang w:val="pt-BR"/>
              </w:rPr>
            </w:pPr>
            <w:r w:rsidRPr="00DD6D91">
              <w:rPr>
                <w:bCs/>
                <w:iCs/>
                <w:lang w:val="pt-BR"/>
              </w:rPr>
              <w:t>- Cung cấp định nghĩa rõ ràng về các danh mục “Khác”</w:t>
            </w:r>
          </w:p>
          <w:p w14:paraId="5DC4AAB1" w14:textId="77777777" w:rsidR="00DD6D91" w:rsidRPr="00DD6D91" w:rsidRDefault="00DD6D91" w:rsidP="001071AA">
            <w:pPr>
              <w:spacing w:after="0" w:line="281" w:lineRule="auto"/>
              <w:rPr>
                <w:bCs/>
                <w:iCs/>
                <w:lang w:val="pt-BR"/>
              </w:rPr>
            </w:pPr>
            <w:r w:rsidRPr="00DD6D91">
              <w:rPr>
                <w:bCs/>
                <w:iCs/>
                <w:lang w:val="pt-BR"/>
              </w:rPr>
              <w:t>- Kiểm tra các khoảng trống về dữ liệu dẫn đến các ước tính không đầy đủ đã được ghi lại</w:t>
            </w:r>
          </w:p>
        </w:tc>
      </w:tr>
      <w:tr w:rsidR="00DD6D91" w:rsidRPr="00DD6D91" w14:paraId="4C33E06A" w14:textId="77777777" w:rsidTr="00DD6D91">
        <w:tc>
          <w:tcPr>
            <w:tcW w:w="1626" w:type="pct"/>
            <w:shd w:val="clear" w:color="auto" w:fill="auto"/>
          </w:tcPr>
          <w:p w14:paraId="7BD87F37" w14:textId="77777777" w:rsidR="00DD6D91" w:rsidRPr="00DD6D91" w:rsidRDefault="00DD6D91" w:rsidP="001071AA">
            <w:pPr>
              <w:spacing w:after="0" w:line="281" w:lineRule="auto"/>
              <w:rPr>
                <w:bCs/>
                <w:iCs/>
                <w:lang w:val="pt-BR"/>
              </w:rPr>
            </w:pPr>
            <w:r w:rsidRPr="00DD6D91">
              <w:rPr>
                <w:bCs/>
                <w:iCs/>
                <w:lang w:val="pt-BR"/>
              </w:rPr>
              <w:t>Kiểm tra xu hướng</w:t>
            </w:r>
          </w:p>
        </w:tc>
        <w:tc>
          <w:tcPr>
            <w:tcW w:w="3374" w:type="pct"/>
            <w:shd w:val="clear" w:color="auto" w:fill="auto"/>
          </w:tcPr>
          <w:p w14:paraId="3B955B44" w14:textId="77777777" w:rsidR="00DD6D91" w:rsidRPr="00DD6D91" w:rsidRDefault="00DD6D91" w:rsidP="001071AA">
            <w:pPr>
              <w:spacing w:after="0" w:line="281" w:lineRule="auto"/>
              <w:rPr>
                <w:bCs/>
                <w:iCs/>
                <w:lang w:val="pt-BR"/>
              </w:rPr>
            </w:pPr>
            <w:r w:rsidRPr="00DD6D91">
              <w:rPr>
                <w:bCs/>
                <w:iCs/>
                <w:lang w:val="pt-BR"/>
              </w:rPr>
              <w:t>- Đối với từng danh mục, các ước tính kiểm kê hiện tại nên được so sánh với các ước tính trước đó, nếu có thể. Nếu số liệu có sự thay đổi đáng kể cần kiểm tra lại và giải thích các sự khác biệt này. Những thay đổi đáng kể về phát thải hay loại bỏ so với các năm trước đây có thể chỉ ra do các lỗi đầu vào hoặc tính toán</w:t>
            </w:r>
          </w:p>
          <w:p w14:paraId="6BDB03F6" w14:textId="77777777" w:rsidR="00DD6D91" w:rsidRPr="00DD6D91" w:rsidRDefault="00DD6D91" w:rsidP="001071AA">
            <w:pPr>
              <w:spacing w:after="0" w:line="281" w:lineRule="auto"/>
              <w:rPr>
                <w:bCs/>
                <w:iCs/>
                <w:lang w:val="pt-BR"/>
              </w:rPr>
            </w:pPr>
            <w:r w:rsidRPr="00DD6D91">
              <w:rPr>
                <w:bCs/>
                <w:iCs/>
                <w:lang w:val="pt-BR"/>
              </w:rPr>
              <w:t xml:space="preserve">- Kiểm tra liệu có bất kỳ xu hướng bất thường và không giải thích được được báo cáo cho các dữ liệu hoạt động hoặc các thông số khác trong chuỗi thời gian </w:t>
            </w:r>
          </w:p>
        </w:tc>
      </w:tr>
      <w:tr w:rsidR="00DD6D91" w:rsidRPr="00DD6D91" w14:paraId="5901C9DB" w14:textId="77777777" w:rsidTr="00DD6D91">
        <w:tc>
          <w:tcPr>
            <w:tcW w:w="1626" w:type="pct"/>
            <w:shd w:val="clear" w:color="auto" w:fill="auto"/>
          </w:tcPr>
          <w:p w14:paraId="7D3519A5" w14:textId="77777777" w:rsidR="00DD6D91" w:rsidRPr="00DD6D91" w:rsidRDefault="00DD6D91" w:rsidP="001071AA">
            <w:pPr>
              <w:spacing w:after="0" w:line="281" w:lineRule="auto"/>
              <w:rPr>
                <w:bCs/>
                <w:iCs/>
                <w:lang w:val="pt-BR"/>
              </w:rPr>
            </w:pPr>
            <w:r w:rsidRPr="00DD6D91">
              <w:rPr>
                <w:bCs/>
                <w:iCs/>
                <w:lang w:val="pt-BR"/>
              </w:rPr>
              <w:t>Xem xét tài liệu nội bộ và lưu trữ</w:t>
            </w:r>
          </w:p>
        </w:tc>
        <w:tc>
          <w:tcPr>
            <w:tcW w:w="3374" w:type="pct"/>
            <w:shd w:val="clear" w:color="auto" w:fill="auto"/>
          </w:tcPr>
          <w:p w14:paraId="7925D8A8" w14:textId="77777777" w:rsidR="00DD6D91" w:rsidRPr="00DD6D91" w:rsidRDefault="00DD6D91" w:rsidP="001071AA">
            <w:pPr>
              <w:spacing w:after="0" w:line="281" w:lineRule="auto"/>
              <w:rPr>
                <w:bCs/>
                <w:iCs/>
                <w:lang w:val="pt-BR"/>
              </w:rPr>
            </w:pPr>
            <w:r w:rsidRPr="00DD6D91">
              <w:rPr>
                <w:bCs/>
                <w:iCs/>
                <w:lang w:val="pt-BR"/>
              </w:rPr>
              <w:t>- Kiểm tra các dữ liệu kiểm kê, dữ liệu hỗ trợ và hồ sơ kiểm kê đã được lưu trữ</w:t>
            </w:r>
          </w:p>
          <w:p w14:paraId="3BF59FD7" w14:textId="77777777" w:rsidR="00DD6D91" w:rsidRPr="00DD6D91" w:rsidRDefault="00DD6D91" w:rsidP="001071AA">
            <w:pPr>
              <w:spacing w:after="0" w:line="281" w:lineRule="auto"/>
              <w:rPr>
                <w:bCs/>
                <w:iCs/>
                <w:lang w:val="pt-BR"/>
              </w:rPr>
            </w:pPr>
            <w:r w:rsidRPr="00DD6D91">
              <w:rPr>
                <w:bCs/>
                <w:iCs/>
                <w:lang w:val="pt-BR"/>
              </w:rPr>
              <w:t>- Kiểm tra tính an toàn của nơi lưu trữ</w:t>
            </w:r>
          </w:p>
        </w:tc>
      </w:tr>
    </w:tbl>
    <w:p w14:paraId="2D6F91A1" w14:textId="7EF8276F" w:rsidR="00DD6D91" w:rsidRPr="00DD6D91" w:rsidRDefault="00DD6D91" w:rsidP="00DD6D91">
      <w:pPr>
        <w:pStyle w:val="Heading3"/>
        <w:rPr>
          <w:lang w:eastAsia="ja-JP"/>
        </w:rPr>
      </w:pPr>
      <w:bookmarkStart w:id="246" w:name="_Toc148542270"/>
      <w:r w:rsidRPr="00DD6D91">
        <w:rPr>
          <w:lang w:eastAsia="ja-JP"/>
        </w:rPr>
        <w:lastRenderedPageBreak/>
        <w:t>2.2.2. QC Hệ số phát thải</w:t>
      </w:r>
      <w:bookmarkEnd w:id="246"/>
      <w:r w:rsidRPr="00DD6D91">
        <w:rPr>
          <w:lang w:eastAsia="ja-JP"/>
        </w:rPr>
        <w:t xml:space="preserve"> </w:t>
      </w:r>
    </w:p>
    <w:p w14:paraId="74CBD507" w14:textId="77777777" w:rsidR="00DD6D91" w:rsidRPr="00DD6D91" w:rsidRDefault="00DD6D91" w:rsidP="00DD6D91">
      <w:pPr>
        <w:spacing w:after="0"/>
        <w:ind w:firstLine="720"/>
        <w:rPr>
          <w:bCs/>
          <w:iCs/>
          <w:lang w:val="pt-BR"/>
        </w:rPr>
      </w:pPr>
      <w:r w:rsidRPr="00DD6D91">
        <w:rPr>
          <w:bCs/>
          <w:iCs/>
          <w:lang w:val="pt-BR"/>
        </w:rPr>
        <w:t>Về hệ số phát: các hệ số ở các tiểu mục trong tính toán cho năm 2018, 2020 dùng như nhau, nên QC hệ số phát thải được thể hiện ở bảng 3</w:t>
      </w:r>
    </w:p>
    <w:p w14:paraId="4AB865CD" w14:textId="2AEBB891" w:rsidR="00DD6D91" w:rsidRPr="00DD6D91" w:rsidRDefault="00DD6D91" w:rsidP="00DD6D91">
      <w:pPr>
        <w:pStyle w:val="Caption"/>
      </w:pPr>
      <w:bookmarkStart w:id="247" w:name="_Toc148360153"/>
      <w:r>
        <w:t>Bảng 2.</w:t>
      </w:r>
      <w:r w:rsidR="002E7C8C">
        <w:fldChar w:fldCharType="begin"/>
      </w:r>
      <w:r w:rsidR="002E7C8C">
        <w:instrText xml:space="preserve"> SEQ Bảng_2. \* ARABIC </w:instrText>
      </w:r>
      <w:r w:rsidR="002E7C8C">
        <w:fldChar w:fldCharType="separate"/>
      </w:r>
      <w:r>
        <w:rPr>
          <w:noProof/>
        </w:rPr>
        <w:t>3</w:t>
      </w:r>
      <w:r w:rsidR="002E7C8C">
        <w:rPr>
          <w:noProof/>
        </w:rPr>
        <w:fldChar w:fldCharType="end"/>
      </w:r>
      <w:r>
        <w:t xml:space="preserve"> </w:t>
      </w:r>
      <w:r w:rsidRPr="00DD6D91">
        <w:rPr>
          <w:iCs/>
          <w:szCs w:val="28"/>
          <w:lang w:val="pt-BR"/>
        </w:rPr>
        <w:t>Kết quả QC hệ số phát thải phục vụ kiểm kê quốc gia khí nhà kính cho năm 2018 và năm 2020 trong lĩnh vực AFOLU</w:t>
      </w:r>
      <w:bookmarkEnd w:id="247"/>
    </w:p>
    <w:tbl>
      <w:tblPr>
        <w:tblW w:w="9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1914"/>
        <w:gridCol w:w="3767"/>
        <w:gridCol w:w="3027"/>
        <w:gridCol w:w="12"/>
      </w:tblGrid>
      <w:tr w:rsidR="00DD6D91" w:rsidRPr="00DD6D91" w14:paraId="1DCCF61E" w14:textId="77777777" w:rsidTr="006B51D0">
        <w:trPr>
          <w:gridAfter w:val="1"/>
          <w:wAfter w:w="12" w:type="dxa"/>
          <w:tblHeader/>
        </w:trPr>
        <w:tc>
          <w:tcPr>
            <w:tcW w:w="0" w:type="auto"/>
            <w:shd w:val="clear" w:color="auto" w:fill="D9D9D9" w:themeFill="background1" w:themeFillShade="D9"/>
          </w:tcPr>
          <w:p w14:paraId="1F2657D8" w14:textId="77777777" w:rsidR="00DD6D91" w:rsidRPr="00DD6D91" w:rsidRDefault="00DD6D91" w:rsidP="001071AA">
            <w:pPr>
              <w:spacing w:line="240" w:lineRule="auto"/>
              <w:jc w:val="center"/>
              <w:rPr>
                <w:b/>
                <w:iCs/>
                <w:lang w:val="pt-BR"/>
              </w:rPr>
            </w:pPr>
            <w:r w:rsidRPr="00DD6D91">
              <w:rPr>
                <w:b/>
                <w:iCs/>
                <w:lang w:val="pt-BR"/>
              </w:rPr>
              <w:t>STT</w:t>
            </w:r>
          </w:p>
        </w:tc>
        <w:tc>
          <w:tcPr>
            <w:tcW w:w="1914" w:type="dxa"/>
            <w:shd w:val="clear" w:color="auto" w:fill="D9D9D9" w:themeFill="background1" w:themeFillShade="D9"/>
          </w:tcPr>
          <w:p w14:paraId="1D04C24D" w14:textId="77777777" w:rsidR="00DD6D91" w:rsidRPr="00DD6D91" w:rsidRDefault="00DD6D91" w:rsidP="001071AA">
            <w:pPr>
              <w:spacing w:line="240" w:lineRule="auto"/>
              <w:jc w:val="center"/>
              <w:rPr>
                <w:b/>
                <w:iCs/>
                <w:lang w:val="pt-BR"/>
              </w:rPr>
            </w:pPr>
            <w:r w:rsidRPr="00DD6D91">
              <w:rPr>
                <w:b/>
                <w:iCs/>
                <w:lang w:val="pt-BR"/>
              </w:rPr>
              <w:t>Nội dung QC</w:t>
            </w:r>
            <w:r w:rsidRPr="00DD6D91">
              <w:rPr>
                <w:rStyle w:val="FootnoteReference"/>
                <w:b/>
                <w:iCs/>
                <w:lang w:val="pt-BR"/>
              </w:rPr>
              <w:footnoteReference w:id="1"/>
            </w:r>
          </w:p>
        </w:tc>
        <w:tc>
          <w:tcPr>
            <w:tcW w:w="0" w:type="auto"/>
            <w:shd w:val="clear" w:color="auto" w:fill="D9D9D9" w:themeFill="background1" w:themeFillShade="D9"/>
          </w:tcPr>
          <w:p w14:paraId="5A9ECCBA" w14:textId="77777777" w:rsidR="00DD6D91" w:rsidRPr="00DD6D91" w:rsidRDefault="00DD6D91" w:rsidP="001071AA">
            <w:pPr>
              <w:spacing w:line="240" w:lineRule="auto"/>
              <w:jc w:val="center"/>
              <w:rPr>
                <w:b/>
                <w:iCs/>
                <w:lang w:val="pt-BR"/>
              </w:rPr>
            </w:pPr>
            <w:r w:rsidRPr="00DD6D91">
              <w:rPr>
                <w:b/>
                <w:iCs/>
                <w:lang w:val="pt-BR"/>
              </w:rPr>
              <w:t>Đánh giá</w:t>
            </w:r>
            <w:r w:rsidRPr="00DD6D91">
              <w:rPr>
                <w:rStyle w:val="FootnoteReference"/>
                <w:b/>
                <w:iCs/>
                <w:lang w:val="pt-BR"/>
              </w:rPr>
              <w:footnoteReference w:id="2"/>
            </w:r>
          </w:p>
        </w:tc>
        <w:tc>
          <w:tcPr>
            <w:tcW w:w="0" w:type="auto"/>
            <w:shd w:val="clear" w:color="auto" w:fill="D9D9D9" w:themeFill="background1" w:themeFillShade="D9"/>
          </w:tcPr>
          <w:p w14:paraId="1920E3B9" w14:textId="77777777" w:rsidR="00DD6D91" w:rsidRPr="00DD6D91" w:rsidRDefault="00DD6D91" w:rsidP="001071AA">
            <w:pPr>
              <w:spacing w:line="240" w:lineRule="auto"/>
              <w:jc w:val="center"/>
              <w:rPr>
                <w:b/>
                <w:iCs/>
                <w:lang w:val="pt-BR"/>
              </w:rPr>
            </w:pPr>
            <w:r w:rsidRPr="00DD6D91">
              <w:rPr>
                <w:b/>
                <w:iCs/>
                <w:lang w:val="pt-BR"/>
              </w:rPr>
              <w:t>Đề xuất chỉnh sửa</w:t>
            </w:r>
            <w:r w:rsidRPr="00DD6D91">
              <w:rPr>
                <w:rStyle w:val="FootnoteReference"/>
                <w:b/>
                <w:iCs/>
                <w:lang w:val="pt-BR"/>
              </w:rPr>
              <w:footnoteReference w:id="3"/>
            </w:r>
          </w:p>
        </w:tc>
      </w:tr>
      <w:tr w:rsidR="00DD6D91" w:rsidRPr="00DD6D91" w14:paraId="05A077E7" w14:textId="77777777" w:rsidTr="001071AA">
        <w:tc>
          <w:tcPr>
            <w:tcW w:w="0" w:type="auto"/>
            <w:shd w:val="clear" w:color="auto" w:fill="auto"/>
          </w:tcPr>
          <w:p w14:paraId="5B0AA26E" w14:textId="77777777" w:rsidR="00DD6D91" w:rsidRPr="00DD6D91" w:rsidRDefault="00DD6D91" w:rsidP="001071AA">
            <w:pPr>
              <w:spacing w:line="240" w:lineRule="auto"/>
              <w:rPr>
                <w:b/>
                <w:iCs/>
                <w:lang w:val="pt-BR"/>
              </w:rPr>
            </w:pPr>
            <w:r w:rsidRPr="00DD6D91">
              <w:rPr>
                <w:b/>
                <w:iCs/>
                <w:lang w:val="pt-BR"/>
              </w:rPr>
              <w:t>I</w:t>
            </w:r>
          </w:p>
        </w:tc>
        <w:tc>
          <w:tcPr>
            <w:tcW w:w="8720" w:type="dxa"/>
            <w:gridSpan w:val="4"/>
            <w:shd w:val="clear" w:color="auto" w:fill="auto"/>
          </w:tcPr>
          <w:p w14:paraId="42064561" w14:textId="77777777" w:rsidR="00DD6D91" w:rsidRPr="00DD6D91" w:rsidRDefault="00DD6D91" w:rsidP="001071AA">
            <w:pPr>
              <w:spacing w:line="240" w:lineRule="auto"/>
              <w:rPr>
                <w:b/>
                <w:iCs/>
                <w:lang w:val="pt-BR"/>
              </w:rPr>
            </w:pPr>
            <w:r w:rsidRPr="00DD6D91">
              <w:rPr>
                <w:b/>
                <w:iCs/>
                <w:lang w:val="pt-BR"/>
              </w:rPr>
              <w:t>Tiêu hóa thức ăn (3A1)</w:t>
            </w:r>
          </w:p>
        </w:tc>
      </w:tr>
      <w:tr w:rsidR="00DD6D91" w:rsidRPr="00DD6D91" w14:paraId="4E1D6FC0" w14:textId="77777777" w:rsidTr="001071AA">
        <w:trPr>
          <w:gridAfter w:val="1"/>
          <w:wAfter w:w="12" w:type="dxa"/>
        </w:trPr>
        <w:tc>
          <w:tcPr>
            <w:tcW w:w="0" w:type="auto"/>
            <w:shd w:val="clear" w:color="auto" w:fill="auto"/>
          </w:tcPr>
          <w:p w14:paraId="78248E57" w14:textId="77777777" w:rsidR="00DD6D91" w:rsidRPr="00DD6D91" w:rsidRDefault="00DD6D91" w:rsidP="001071AA">
            <w:pPr>
              <w:spacing w:line="240" w:lineRule="auto"/>
              <w:rPr>
                <w:bCs/>
                <w:iCs/>
                <w:lang w:val="pt-BR"/>
              </w:rPr>
            </w:pPr>
          </w:p>
        </w:tc>
        <w:tc>
          <w:tcPr>
            <w:tcW w:w="1914" w:type="dxa"/>
            <w:shd w:val="clear" w:color="auto" w:fill="auto"/>
          </w:tcPr>
          <w:p w14:paraId="2D758D01" w14:textId="77777777" w:rsidR="00DD6D91" w:rsidRPr="00DD6D91" w:rsidRDefault="00DD6D91" w:rsidP="001071AA">
            <w:pPr>
              <w:spacing w:line="240" w:lineRule="auto"/>
              <w:rPr>
                <w:bCs/>
                <w:iCs/>
                <w:lang w:val="pt-BR"/>
              </w:rPr>
            </w:pPr>
            <w:r w:rsidRPr="00DD6D91">
              <w:rPr>
                <w:bCs/>
                <w:iCs/>
                <w:lang w:val="pt-BR"/>
              </w:rPr>
              <w:t>Kiểm tra các thông số, hệ số chuyển đổi, hệ số phát thải được sử dụng</w:t>
            </w:r>
          </w:p>
        </w:tc>
        <w:tc>
          <w:tcPr>
            <w:tcW w:w="0" w:type="auto"/>
            <w:shd w:val="clear" w:color="auto" w:fill="auto"/>
          </w:tcPr>
          <w:p w14:paraId="11AF1A56" w14:textId="77777777" w:rsidR="00DD6D91" w:rsidRPr="00DD6D91" w:rsidRDefault="00DD6D91" w:rsidP="001071AA">
            <w:pPr>
              <w:spacing w:line="240" w:lineRule="auto"/>
              <w:rPr>
                <w:bCs/>
                <w:iCs/>
                <w:lang w:val="pt-BR"/>
              </w:rPr>
            </w:pPr>
            <w:r w:rsidRPr="00DD6D91">
              <w:rPr>
                <w:bCs/>
                <w:iCs/>
                <w:lang w:val="pt-BR"/>
              </w:rPr>
              <w:t>Các lựa chọn là chính xác, nhất quán và phù hợp theo hướng dẫn của IPCC.</w:t>
            </w:r>
          </w:p>
        </w:tc>
        <w:tc>
          <w:tcPr>
            <w:tcW w:w="0" w:type="auto"/>
            <w:shd w:val="clear" w:color="auto" w:fill="auto"/>
          </w:tcPr>
          <w:p w14:paraId="059206D9" w14:textId="77777777" w:rsidR="00DD6D91" w:rsidRPr="00DD6D91" w:rsidRDefault="00DD6D91" w:rsidP="001071AA">
            <w:pPr>
              <w:spacing w:line="240" w:lineRule="auto"/>
              <w:rPr>
                <w:bCs/>
                <w:iCs/>
                <w:lang w:val="pt-BR"/>
              </w:rPr>
            </w:pPr>
          </w:p>
        </w:tc>
      </w:tr>
      <w:tr w:rsidR="00DD6D91" w:rsidRPr="00DD6D91" w14:paraId="7B5A6CB0" w14:textId="77777777" w:rsidTr="001071AA">
        <w:tc>
          <w:tcPr>
            <w:tcW w:w="0" w:type="auto"/>
            <w:shd w:val="clear" w:color="auto" w:fill="auto"/>
          </w:tcPr>
          <w:p w14:paraId="5A54E613" w14:textId="77777777" w:rsidR="00DD6D91" w:rsidRPr="00DD6D91" w:rsidRDefault="00DD6D91" w:rsidP="001071AA">
            <w:pPr>
              <w:spacing w:line="240" w:lineRule="auto"/>
              <w:rPr>
                <w:b/>
                <w:iCs/>
                <w:lang w:val="pt-BR"/>
              </w:rPr>
            </w:pPr>
            <w:r w:rsidRPr="00DD6D91">
              <w:rPr>
                <w:b/>
                <w:iCs/>
                <w:lang w:val="pt-BR"/>
              </w:rPr>
              <w:t>II</w:t>
            </w:r>
          </w:p>
        </w:tc>
        <w:tc>
          <w:tcPr>
            <w:tcW w:w="8720" w:type="dxa"/>
            <w:gridSpan w:val="4"/>
            <w:shd w:val="clear" w:color="auto" w:fill="auto"/>
          </w:tcPr>
          <w:p w14:paraId="060B5221" w14:textId="77777777" w:rsidR="00DD6D91" w:rsidRPr="00DD6D91" w:rsidRDefault="00DD6D91" w:rsidP="001071AA">
            <w:pPr>
              <w:spacing w:line="240" w:lineRule="auto"/>
              <w:rPr>
                <w:b/>
                <w:iCs/>
                <w:lang w:val="pt-BR"/>
              </w:rPr>
            </w:pPr>
            <w:r w:rsidRPr="00DD6D91">
              <w:rPr>
                <w:b/>
                <w:iCs/>
                <w:lang w:val="pt-BR"/>
              </w:rPr>
              <w:t>Quản lý chất thải vật nuôi (3A2)</w:t>
            </w:r>
          </w:p>
        </w:tc>
      </w:tr>
      <w:tr w:rsidR="00DD6D91" w:rsidRPr="00DD6D91" w14:paraId="2D6478BC" w14:textId="77777777" w:rsidTr="001071AA">
        <w:trPr>
          <w:gridAfter w:val="1"/>
          <w:wAfter w:w="12" w:type="dxa"/>
        </w:trPr>
        <w:tc>
          <w:tcPr>
            <w:tcW w:w="0" w:type="auto"/>
            <w:shd w:val="clear" w:color="auto" w:fill="auto"/>
          </w:tcPr>
          <w:p w14:paraId="57089EB0" w14:textId="77777777" w:rsidR="00DD6D91" w:rsidRPr="00DD6D91" w:rsidRDefault="00DD6D91" w:rsidP="001071AA">
            <w:pPr>
              <w:spacing w:line="240" w:lineRule="auto"/>
              <w:rPr>
                <w:bCs/>
                <w:iCs/>
                <w:lang w:val="pt-BR"/>
              </w:rPr>
            </w:pPr>
          </w:p>
        </w:tc>
        <w:tc>
          <w:tcPr>
            <w:tcW w:w="1914" w:type="dxa"/>
            <w:shd w:val="clear" w:color="auto" w:fill="auto"/>
          </w:tcPr>
          <w:p w14:paraId="00BC9E6F" w14:textId="77777777" w:rsidR="00DD6D91" w:rsidRPr="00DD6D91" w:rsidRDefault="00DD6D91" w:rsidP="001071AA">
            <w:pPr>
              <w:spacing w:line="240" w:lineRule="auto"/>
              <w:rPr>
                <w:bCs/>
                <w:iCs/>
                <w:lang w:val="pt-BR"/>
              </w:rPr>
            </w:pPr>
            <w:r w:rsidRPr="00DD6D91">
              <w:rPr>
                <w:bCs/>
                <w:iCs/>
                <w:lang w:val="pt-BR"/>
              </w:rPr>
              <w:t>Kiểm tra các thông số, hệ số chuyển đổi, hệ số phát thải được sử dụng</w:t>
            </w:r>
          </w:p>
        </w:tc>
        <w:tc>
          <w:tcPr>
            <w:tcW w:w="0" w:type="auto"/>
            <w:shd w:val="clear" w:color="auto" w:fill="auto"/>
          </w:tcPr>
          <w:p w14:paraId="5F16A94B" w14:textId="77777777" w:rsidR="00DD6D91" w:rsidRPr="00DD6D91" w:rsidRDefault="00DD6D91" w:rsidP="001071AA">
            <w:pPr>
              <w:spacing w:line="240" w:lineRule="auto"/>
              <w:rPr>
                <w:bCs/>
                <w:iCs/>
                <w:lang w:val="pt-BR"/>
              </w:rPr>
            </w:pPr>
            <w:r w:rsidRPr="00DD6D91">
              <w:rPr>
                <w:bCs/>
                <w:iCs/>
                <w:lang w:val="pt-BR"/>
              </w:rPr>
              <w:t>- Đã ưu tiên sử dụng các thông số, hệ số phát thải đặc trưng quốc gia</w:t>
            </w:r>
          </w:p>
          <w:p w14:paraId="03697918" w14:textId="77777777" w:rsidR="00DD6D91" w:rsidRPr="00DD6D91" w:rsidRDefault="00DD6D91" w:rsidP="001071AA">
            <w:pPr>
              <w:spacing w:line="240" w:lineRule="auto"/>
              <w:rPr>
                <w:bCs/>
                <w:iCs/>
                <w:lang w:val="pt-BR"/>
              </w:rPr>
            </w:pPr>
            <w:r w:rsidRPr="00DD6D91">
              <w:rPr>
                <w:bCs/>
                <w:iCs/>
                <w:lang w:val="pt-BR"/>
              </w:rPr>
              <w:t>- Các lựa chọn là phù hợp, minh bạch, đảm bảo tính nhất quán</w:t>
            </w:r>
          </w:p>
        </w:tc>
        <w:tc>
          <w:tcPr>
            <w:tcW w:w="0" w:type="auto"/>
            <w:shd w:val="clear" w:color="auto" w:fill="auto"/>
          </w:tcPr>
          <w:p w14:paraId="00573A4E" w14:textId="77777777" w:rsidR="00DD6D91" w:rsidRPr="00DD6D91" w:rsidRDefault="00DD6D91" w:rsidP="001071AA">
            <w:pPr>
              <w:spacing w:line="240" w:lineRule="auto"/>
              <w:rPr>
                <w:bCs/>
                <w:iCs/>
                <w:lang w:val="pt-BR"/>
              </w:rPr>
            </w:pPr>
          </w:p>
        </w:tc>
      </w:tr>
      <w:tr w:rsidR="00DD6D91" w:rsidRPr="00DD6D91" w14:paraId="126627BF" w14:textId="77777777" w:rsidTr="001071AA">
        <w:tc>
          <w:tcPr>
            <w:tcW w:w="0" w:type="auto"/>
            <w:shd w:val="clear" w:color="auto" w:fill="auto"/>
          </w:tcPr>
          <w:p w14:paraId="02789932" w14:textId="77777777" w:rsidR="00DD6D91" w:rsidRPr="00DD6D91" w:rsidRDefault="00DD6D91" w:rsidP="001071AA">
            <w:pPr>
              <w:spacing w:line="240" w:lineRule="auto"/>
              <w:rPr>
                <w:b/>
                <w:iCs/>
                <w:lang w:val="pt-BR"/>
              </w:rPr>
            </w:pPr>
            <w:r w:rsidRPr="00DD6D91">
              <w:rPr>
                <w:b/>
                <w:iCs/>
                <w:lang w:val="pt-BR"/>
              </w:rPr>
              <w:t>III</w:t>
            </w:r>
          </w:p>
        </w:tc>
        <w:tc>
          <w:tcPr>
            <w:tcW w:w="8720" w:type="dxa"/>
            <w:gridSpan w:val="4"/>
            <w:shd w:val="clear" w:color="auto" w:fill="auto"/>
          </w:tcPr>
          <w:p w14:paraId="6799CD4E" w14:textId="77777777" w:rsidR="00DD6D91" w:rsidRPr="00DD6D91" w:rsidRDefault="00DD6D91" w:rsidP="001071AA">
            <w:pPr>
              <w:spacing w:line="240" w:lineRule="auto"/>
              <w:rPr>
                <w:b/>
                <w:iCs/>
                <w:lang w:val="pt-BR"/>
              </w:rPr>
            </w:pPr>
            <w:r w:rsidRPr="00DD6D91">
              <w:rPr>
                <w:b/>
                <w:iCs/>
                <w:lang w:val="pt-BR"/>
              </w:rPr>
              <w:t>Phát thải khí nhà kính từ đốt sinh khối (3C1)</w:t>
            </w:r>
          </w:p>
        </w:tc>
      </w:tr>
      <w:tr w:rsidR="00DD6D91" w:rsidRPr="00DD6D91" w14:paraId="4EEF6F5E" w14:textId="77777777" w:rsidTr="001071AA">
        <w:trPr>
          <w:gridAfter w:val="1"/>
          <w:wAfter w:w="12" w:type="dxa"/>
        </w:trPr>
        <w:tc>
          <w:tcPr>
            <w:tcW w:w="0" w:type="auto"/>
            <w:shd w:val="clear" w:color="auto" w:fill="auto"/>
          </w:tcPr>
          <w:p w14:paraId="740F7EE9" w14:textId="77777777" w:rsidR="00DD6D91" w:rsidRPr="00DD6D91" w:rsidRDefault="00DD6D91" w:rsidP="001071AA">
            <w:pPr>
              <w:spacing w:line="240" w:lineRule="auto"/>
              <w:rPr>
                <w:bCs/>
                <w:iCs/>
                <w:lang w:val="pt-BR"/>
              </w:rPr>
            </w:pPr>
          </w:p>
        </w:tc>
        <w:tc>
          <w:tcPr>
            <w:tcW w:w="1914" w:type="dxa"/>
            <w:shd w:val="clear" w:color="auto" w:fill="auto"/>
          </w:tcPr>
          <w:p w14:paraId="11849726" w14:textId="77777777" w:rsidR="00DD6D91" w:rsidRPr="00DD6D91" w:rsidRDefault="00DD6D91" w:rsidP="001071AA">
            <w:pPr>
              <w:spacing w:line="240" w:lineRule="auto"/>
              <w:rPr>
                <w:bCs/>
                <w:iCs/>
                <w:lang w:val="pt-BR"/>
              </w:rPr>
            </w:pPr>
            <w:r w:rsidRPr="00DD6D91">
              <w:rPr>
                <w:bCs/>
                <w:iCs/>
                <w:lang w:val="pt-BR"/>
              </w:rPr>
              <w:t>Kiểm tra các thông số, hệ số chuyển đổi, hệ số phát thải được sử dụng</w:t>
            </w:r>
          </w:p>
        </w:tc>
        <w:tc>
          <w:tcPr>
            <w:tcW w:w="0" w:type="auto"/>
            <w:shd w:val="clear" w:color="auto" w:fill="auto"/>
          </w:tcPr>
          <w:p w14:paraId="26A752DD" w14:textId="77777777" w:rsidR="00DD6D91" w:rsidRPr="00DD6D91" w:rsidRDefault="00DD6D91" w:rsidP="001071AA">
            <w:pPr>
              <w:spacing w:line="240" w:lineRule="auto"/>
              <w:rPr>
                <w:bCs/>
                <w:iCs/>
                <w:lang w:val="pt-BR"/>
              </w:rPr>
            </w:pPr>
            <w:r w:rsidRPr="00DD6D91">
              <w:rPr>
                <w:bCs/>
                <w:iCs/>
                <w:lang w:val="pt-BR"/>
              </w:rPr>
              <w:t>Các lựa chọn là chính xác, nhất quán và phù hợp theo hướng dẫn của IPCC.</w:t>
            </w:r>
          </w:p>
        </w:tc>
        <w:tc>
          <w:tcPr>
            <w:tcW w:w="0" w:type="auto"/>
            <w:shd w:val="clear" w:color="auto" w:fill="auto"/>
          </w:tcPr>
          <w:p w14:paraId="7C22BBC0" w14:textId="77777777" w:rsidR="00DD6D91" w:rsidRPr="00DD6D91" w:rsidRDefault="00DD6D91" w:rsidP="001071AA">
            <w:pPr>
              <w:spacing w:line="240" w:lineRule="auto"/>
              <w:rPr>
                <w:bCs/>
                <w:iCs/>
                <w:lang w:val="pt-BR"/>
              </w:rPr>
            </w:pPr>
            <w:r w:rsidRPr="00DD6D91">
              <w:rPr>
                <w:bCs/>
                <w:iCs/>
                <w:lang w:val="pt-BR"/>
              </w:rPr>
              <w:t>- Bổ sung đơn vị cho cột “Tỷ lệ phát thải” trong bảng 72 và bảng 77</w:t>
            </w:r>
          </w:p>
          <w:p w14:paraId="5B89C24A" w14:textId="77777777" w:rsidR="00DD6D91" w:rsidRPr="00DD6D91" w:rsidRDefault="00DD6D91" w:rsidP="001071AA">
            <w:pPr>
              <w:spacing w:line="240" w:lineRule="auto"/>
              <w:rPr>
                <w:bCs/>
                <w:iCs/>
                <w:lang w:val="pt-BR"/>
              </w:rPr>
            </w:pPr>
            <w:r w:rsidRPr="00DD6D91">
              <w:rPr>
                <w:bCs/>
                <w:iCs/>
                <w:lang w:val="pt-BR"/>
              </w:rPr>
              <w:t>- Sửa lại bảng 2.5, trang 2.46 thành trang 2.47 trong bảng 27.</w:t>
            </w:r>
          </w:p>
        </w:tc>
      </w:tr>
      <w:tr w:rsidR="00DD6D91" w:rsidRPr="00DD6D91" w14:paraId="5B3145C9" w14:textId="77777777" w:rsidTr="001071AA">
        <w:tc>
          <w:tcPr>
            <w:tcW w:w="0" w:type="auto"/>
            <w:shd w:val="clear" w:color="auto" w:fill="auto"/>
          </w:tcPr>
          <w:p w14:paraId="529044DC" w14:textId="77777777" w:rsidR="00DD6D91" w:rsidRPr="00DD6D91" w:rsidRDefault="00DD6D91" w:rsidP="001071AA">
            <w:pPr>
              <w:spacing w:line="240" w:lineRule="auto"/>
              <w:rPr>
                <w:b/>
                <w:bCs/>
                <w:iCs/>
                <w:lang w:val="pt-BR"/>
              </w:rPr>
            </w:pPr>
            <w:r w:rsidRPr="00DD6D91">
              <w:rPr>
                <w:b/>
                <w:bCs/>
                <w:iCs/>
                <w:lang w:val="pt-BR"/>
              </w:rPr>
              <w:t>IV</w:t>
            </w:r>
          </w:p>
        </w:tc>
        <w:tc>
          <w:tcPr>
            <w:tcW w:w="8720" w:type="dxa"/>
            <w:gridSpan w:val="4"/>
            <w:shd w:val="clear" w:color="auto" w:fill="auto"/>
          </w:tcPr>
          <w:p w14:paraId="03AE925A" w14:textId="77777777" w:rsidR="00DD6D91" w:rsidRPr="00DD6D91" w:rsidRDefault="00DD6D91" w:rsidP="001071AA">
            <w:pPr>
              <w:spacing w:line="240" w:lineRule="auto"/>
              <w:rPr>
                <w:b/>
                <w:bCs/>
                <w:iCs/>
                <w:lang w:val="pt-BR"/>
              </w:rPr>
            </w:pPr>
            <w:r w:rsidRPr="00DD6D91">
              <w:rPr>
                <w:b/>
                <w:bCs/>
                <w:iCs/>
                <w:lang w:val="pt-BR"/>
              </w:rPr>
              <w:t>Vôi (3C2)</w:t>
            </w:r>
          </w:p>
        </w:tc>
      </w:tr>
      <w:tr w:rsidR="00DD6D91" w:rsidRPr="00DD6D91" w14:paraId="7C79A23C" w14:textId="77777777" w:rsidTr="001071AA">
        <w:trPr>
          <w:gridAfter w:val="1"/>
          <w:wAfter w:w="12" w:type="dxa"/>
        </w:trPr>
        <w:tc>
          <w:tcPr>
            <w:tcW w:w="0" w:type="auto"/>
            <w:shd w:val="clear" w:color="auto" w:fill="auto"/>
          </w:tcPr>
          <w:p w14:paraId="0C4F079D" w14:textId="77777777" w:rsidR="00DD6D91" w:rsidRPr="00DD6D91" w:rsidRDefault="00DD6D91" w:rsidP="001071AA">
            <w:pPr>
              <w:spacing w:line="240" w:lineRule="auto"/>
              <w:rPr>
                <w:bCs/>
                <w:iCs/>
                <w:lang w:val="pt-BR"/>
              </w:rPr>
            </w:pPr>
          </w:p>
        </w:tc>
        <w:tc>
          <w:tcPr>
            <w:tcW w:w="1914" w:type="dxa"/>
            <w:shd w:val="clear" w:color="auto" w:fill="auto"/>
          </w:tcPr>
          <w:p w14:paraId="4EE3D279" w14:textId="77777777" w:rsidR="00DD6D91" w:rsidRPr="00DD6D91" w:rsidRDefault="00DD6D91" w:rsidP="001071AA">
            <w:pPr>
              <w:spacing w:line="240" w:lineRule="auto"/>
              <w:rPr>
                <w:bCs/>
                <w:iCs/>
                <w:lang w:val="pt-BR"/>
              </w:rPr>
            </w:pPr>
            <w:r w:rsidRPr="00DD6D91">
              <w:rPr>
                <w:bCs/>
                <w:iCs/>
                <w:lang w:val="pt-BR"/>
              </w:rPr>
              <w:t xml:space="preserve">Kiểm tra các thông số, hệ số chuyển đổi, hệ </w:t>
            </w:r>
            <w:r w:rsidRPr="00DD6D91">
              <w:rPr>
                <w:bCs/>
                <w:iCs/>
                <w:lang w:val="pt-BR"/>
              </w:rPr>
              <w:lastRenderedPageBreak/>
              <w:t>số phát thải được sử dụng</w:t>
            </w:r>
          </w:p>
        </w:tc>
        <w:tc>
          <w:tcPr>
            <w:tcW w:w="0" w:type="auto"/>
            <w:shd w:val="clear" w:color="auto" w:fill="auto"/>
          </w:tcPr>
          <w:p w14:paraId="150E4DE4" w14:textId="77777777" w:rsidR="00DD6D91" w:rsidRPr="00DD6D91" w:rsidRDefault="00DD6D91" w:rsidP="001071AA">
            <w:pPr>
              <w:spacing w:line="240" w:lineRule="auto"/>
              <w:rPr>
                <w:bCs/>
                <w:iCs/>
                <w:lang w:val="pt-BR"/>
              </w:rPr>
            </w:pPr>
            <w:r w:rsidRPr="00DD6D91">
              <w:rPr>
                <w:bCs/>
                <w:iCs/>
                <w:lang w:val="pt-BR"/>
              </w:rPr>
              <w:lastRenderedPageBreak/>
              <w:t>Các lựa chọn là chính xác, nhất quán và phù hợp theo hướng dẫn của IPCC.</w:t>
            </w:r>
          </w:p>
        </w:tc>
        <w:tc>
          <w:tcPr>
            <w:tcW w:w="0" w:type="auto"/>
            <w:shd w:val="clear" w:color="auto" w:fill="auto"/>
          </w:tcPr>
          <w:p w14:paraId="60CEE6D0" w14:textId="77777777" w:rsidR="00DD6D91" w:rsidRPr="00DD6D91" w:rsidRDefault="00DD6D91" w:rsidP="001071AA">
            <w:pPr>
              <w:spacing w:line="240" w:lineRule="auto"/>
              <w:rPr>
                <w:bCs/>
                <w:iCs/>
                <w:lang w:val="pt-BR"/>
              </w:rPr>
            </w:pPr>
          </w:p>
        </w:tc>
      </w:tr>
      <w:tr w:rsidR="00DD6D91" w:rsidRPr="00DD6D91" w14:paraId="1EA09CC3" w14:textId="77777777" w:rsidTr="001071AA">
        <w:tc>
          <w:tcPr>
            <w:tcW w:w="0" w:type="auto"/>
            <w:shd w:val="clear" w:color="auto" w:fill="auto"/>
          </w:tcPr>
          <w:p w14:paraId="6151CE7B" w14:textId="77777777" w:rsidR="00DD6D91" w:rsidRPr="00DD6D91" w:rsidRDefault="00DD6D91" w:rsidP="001071AA">
            <w:pPr>
              <w:spacing w:line="240" w:lineRule="auto"/>
              <w:rPr>
                <w:b/>
                <w:bCs/>
                <w:iCs/>
                <w:lang w:val="pt-BR"/>
              </w:rPr>
            </w:pPr>
            <w:r w:rsidRPr="00DD6D91">
              <w:rPr>
                <w:b/>
                <w:bCs/>
                <w:iCs/>
                <w:lang w:val="pt-BR"/>
              </w:rPr>
              <w:t>V</w:t>
            </w:r>
          </w:p>
        </w:tc>
        <w:tc>
          <w:tcPr>
            <w:tcW w:w="8720" w:type="dxa"/>
            <w:gridSpan w:val="4"/>
            <w:shd w:val="clear" w:color="auto" w:fill="auto"/>
          </w:tcPr>
          <w:p w14:paraId="1A6B3A19" w14:textId="77777777" w:rsidR="00DD6D91" w:rsidRPr="00DD6D91" w:rsidRDefault="00DD6D91" w:rsidP="001071AA">
            <w:pPr>
              <w:spacing w:line="240" w:lineRule="auto"/>
              <w:rPr>
                <w:b/>
                <w:bCs/>
                <w:iCs/>
                <w:lang w:val="pt-BR"/>
              </w:rPr>
            </w:pPr>
            <w:r w:rsidRPr="00DD6D91">
              <w:rPr>
                <w:b/>
                <w:bCs/>
                <w:iCs/>
                <w:lang w:val="pt-BR"/>
              </w:rPr>
              <w:t>Sử dụng phân đạm (3C3)</w:t>
            </w:r>
          </w:p>
        </w:tc>
      </w:tr>
      <w:tr w:rsidR="00DD6D91" w:rsidRPr="00DD6D91" w14:paraId="5A881C52" w14:textId="77777777" w:rsidTr="001071AA">
        <w:trPr>
          <w:gridAfter w:val="1"/>
          <w:wAfter w:w="12" w:type="dxa"/>
        </w:trPr>
        <w:tc>
          <w:tcPr>
            <w:tcW w:w="0" w:type="auto"/>
            <w:shd w:val="clear" w:color="auto" w:fill="auto"/>
          </w:tcPr>
          <w:p w14:paraId="12AAA9DA" w14:textId="77777777" w:rsidR="00DD6D91" w:rsidRPr="00DD6D91" w:rsidRDefault="00DD6D91" w:rsidP="001071AA">
            <w:pPr>
              <w:spacing w:line="240" w:lineRule="auto"/>
              <w:rPr>
                <w:bCs/>
                <w:iCs/>
                <w:lang w:val="pt-BR"/>
              </w:rPr>
            </w:pPr>
          </w:p>
        </w:tc>
        <w:tc>
          <w:tcPr>
            <w:tcW w:w="1914" w:type="dxa"/>
            <w:shd w:val="clear" w:color="auto" w:fill="auto"/>
          </w:tcPr>
          <w:p w14:paraId="3842CED6" w14:textId="77777777" w:rsidR="00DD6D91" w:rsidRPr="00DD6D91" w:rsidRDefault="00DD6D91" w:rsidP="001071AA">
            <w:pPr>
              <w:spacing w:line="240" w:lineRule="auto"/>
              <w:rPr>
                <w:bCs/>
                <w:iCs/>
                <w:lang w:val="pt-BR"/>
              </w:rPr>
            </w:pPr>
            <w:r w:rsidRPr="00DD6D91">
              <w:rPr>
                <w:bCs/>
                <w:iCs/>
                <w:lang w:val="pt-BR"/>
              </w:rPr>
              <w:t>Kiểm tra các thông số, hệ số chuyển đổi, hệ số phát thải được sử dụng</w:t>
            </w:r>
          </w:p>
        </w:tc>
        <w:tc>
          <w:tcPr>
            <w:tcW w:w="0" w:type="auto"/>
            <w:shd w:val="clear" w:color="auto" w:fill="auto"/>
          </w:tcPr>
          <w:p w14:paraId="7605BBE2" w14:textId="77777777" w:rsidR="00DD6D91" w:rsidRPr="00DD6D91" w:rsidRDefault="00DD6D91" w:rsidP="001071AA">
            <w:pPr>
              <w:spacing w:line="240" w:lineRule="auto"/>
              <w:rPr>
                <w:bCs/>
                <w:iCs/>
                <w:lang w:val="pt-BR"/>
              </w:rPr>
            </w:pPr>
            <w:r w:rsidRPr="00DD6D91">
              <w:rPr>
                <w:bCs/>
                <w:iCs/>
                <w:lang w:val="pt-BR"/>
              </w:rPr>
              <w:t>Các lựa chọn là chính xác, nhất quán và phù hợp theo hướng dẫn của IPCC.</w:t>
            </w:r>
          </w:p>
        </w:tc>
        <w:tc>
          <w:tcPr>
            <w:tcW w:w="0" w:type="auto"/>
            <w:shd w:val="clear" w:color="auto" w:fill="auto"/>
          </w:tcPr>
          <w:p w14:paraId="5505CCA1" w14:textId="77777777" w:rsidR="00DD6D91" w:rsidRPr="00DD6D91" w:rsidRDefault="00DD6D91" w:rsidP="001071AA">
            <w:pPr>
              <w:spacing w:line="240" w:lineRule="auto"/>
              <w:rPr>
                <w:bCs/>
                <w:iCs/>
                <w:lang w:val="pt-BR"/>
              </w:rPr>
            </w:pPr>
            <w:r w:rsidRPr="00DD6D91">
              <w:rPr>
                <w:bCs/>
                <w:iCs/>
                <w:lang w:val="pt-BR"/>
              </w:rPr>
              <w:t>Bổ sung đơn vị của hệ số phát thải</w:t>
            </w:r>
          </w:p>
        </w:tc>
      </w:tr>
      <w:tr w:rsidR="00DD6D91" w:rsidRPr="00DD6D91" w14:paraId="4B5C5B76" w14:textId="77777777" w:rsidTr="001071AA">
        <w:tc>
          <w:tcPr>
            <w:tcW w:w="0" w:type="auto"/>
            <w:shd w:val="clear" w:color="auto" w:fill="auto"/>
          </w:tcPr>
          <w:p w14:paraId="32B35BD8" w14:textId="77777777" w:rsidR="00DD6D91" w:rsidRPr="00DD6D91" w:rsidRDefault="00DD6D91" w:rsidP="001071AA">
            <w:pPr>
              <w:spacing w:line="240" w:lineRule="auto"/>
              <w:rPr>
                <w:b/>
                <w:bCs/>
                <w:iCs/>
                <w:lang w:val="pt-BR"/>
              </w:rPr>
            </w:pPr>
            <w:r w:rsidRPr="00DD6D91">
              <w:rPr>
                <w:b/>
                <w:bCs/>
                <w:iCs/>
                <w:lang w:val="pt-BR"/>
              </w:rPr>
              <w:t>VI</w:t>
            </w:r>
          </w:p>
        </w:tc>
        <w:tc>
          <w:tcPr>
            <w:tcW w:w="8720" w:type="dxa"/>
            <w:gridSpan w:val="4"/>
            <w:shd w:val="clear" w:color="auto" w:fill="auto"/>
          </w:tcPr>
          <w:p w14:paraId="25D73015" w14:textId="77777777" w:rsidR="00DD6D91" w:rsidRPr="00DD6D91" w:rsidRDefault="00DD6D91" w:rsidP="001071AA">
            <w:pPr>
              <w:spacing w:line="240" w:lineRule="auto"/>
              <w:rPr>
                <w:b/>
                <w:bCs/>
                <w:iCs/>
                <w:lang w:val="pt-BR"/>
              </w:rPr>
            </w:pPr>
            <w:r w:rsidRPr="00DD6D91">
              <w:rPr>
                <w:b/>
                <w:bCs/>
                <w:iCs/>
                <w:lang w:val="pt-BR"/>
              </w:rPr>
              <w:t>Phát thải trực tiếp N</w:t>
            </w:r>
            <w:r w:rsidRPr="00DD6D91">
              <w:rPr>
                <w:b/>
                <w:bCs/>
                <w:iCs/>
                <w:vertAlign w:val="subscript"/>
                <w:lang w:val="pt-BR"/>
              </w:rPr>
              <w:t>2</w:t>
            </w:r>
            <w:r w:rsidRPr="00DD6D91">
              <w:rPr>
                <w:b/>
                <w:bCs/>
                <w:iCs/>
                <w:lang w:val="pt-BR"/>
              </w:rPr>
              <w:t>O từ đất (3C4)</w:t>
            </w:r>
          </w:p>
        </w:tc>
      </w:tr>
      <w:tr w:rsidR="00DD6D91" w:rsidRPr="00DD6D91" w14:paraId="3CB37F14" w14:textId="77777777" w:rsidTr="001071AA">
        <w:trPr>
          <w:gridAfter w:val="1"/>
          <w:wAfter w:w="12" w:type="dxa"/>
        </w:trPr>
        <w:tc>
          <w:tcPr>
            <w:tcW w:w="0" w:type="auto"/>
            <w:shd w:val="clear" w:color="auto" w:fill="auto"/>
          </w:tcPr>
          <w:p w14:paraId="312DA2CC" w14:textId="77777777" w:rsidR="00DD6D91" w:rsidRPr="00DD6D91" w:rsidRDefault="00DD6D91" w:rsidP="001071AA">
            <w:pPr>
              <w:spacing w:line="240" w:lineRule="auto"/>
              <w:rPr>
                <w:bCs/>
                <w:iCs/>
                <w:lang w:val="pt-BR"/>
              </w:rPr>
            </w:pPr>
          </w:p>
        </w:tc>
        <w:tc>
          <w:tcPr>
            <w:tcW w:w="1914" w:type="dxa"/>
            <w:shd w:val="clear" w:color="auto" w:fill="auto"/>
          </w:tcPr>
          <w:p w14:paraId="3ECB3949" w14:textId="77777777" w:rsidR="00DD6D91" w:rsidRPr="00DD6D91" w:rsidRDefault="00DD6D91" w:rsidP="001071AA">
            <w:pPr>
              <w:spacing w:line="240" w:lineRule="auto"/>
              <w:rPr>
                <w:bCs/>
                <w:iCs/>
                <w:lang w:val="pt-BR"/>
              </w:rPr>
            </w:pPr>
            <w:r w:rsidRPr="00DD6D91">
              <w:rPr>
                <w:bCs/>
                <w:iCs/>
                <w:lang w:val="pt-BR"/>
              </w:rPr>
              <w:t>Kiểm tra các thông số, hệ số chuyển đổi, hệ số phát thải được sử dụng</w:t>
            </w:r>
          </w:p>
        </w:tc>
        <w:tc>
          <w:tcPr>
            <w:tcW w:w="0" w:type="auto"/>
            <w:shd w:val="clear" w:color="auto" w:fill="auto"/>
          </w:tcPr>
          <w:p w14:paraId="156182CF" w14:textId="77777777" w:rsidR="00DD6D91" w:rsidRPr="00DD6D91" w:rsidRDefault="00DD6D91" w:rsidP="001071AA">
            <w:pPr>
              <w:spacing w:line="240" w:lineRule="auto"/>
              <w:rPr>
                <w:bCs/>
                <w:iCs/>
                <w:lang w:val="pt-BR"/>
              </w:rPr>
            </w:pPr>
            <w:r w:rsidRPr="00DD6D91">
              <w:rPr>
                <w:bCs/>
                <w:iCs/>
                <w:lang w:val="pt-BR"/>
              </w:rPr>
              <w:t>Các lựa chọn là chính xác, nhất quán và phù hợp theo hướng dẫn của IPCC.</w:t>
            </w:r>
          </w:p>
        </w:tc>
        <w:tc>
          <w:tcPr>
            <w:tcW w:w="0" w:type="auto"/>
            <w:shd w:val="clear" w:color="auto" w:fill="auto"/>
          </w:tcPr>
          <w:p w14:paraId="58E3F825" w14:textId="77777777" w:rsidR="00DD6D91" w:rsidRPr="00DD6D91" w:rsidRDefault="00DD6D91" w:rsidP="001071AA">
            <w:pPr>
              <w:spacing w:line="240" w:lineRule="auto"/>
              <w:rPr>
                <w:bCs/>
                <w:iCs/>
                <w:lang w:val="pt-BR"/>
              </w:rPr>
            </w:pPr>
          </w:p>
        </w:tc>
      </w:tr>
      <w:tr w:rsidR="00DD6D91" w:rsidRPr="00DD6D91" w14:paraId="310E72E0" w14:textId="77777777" w:rsidTr="001071AA">
        <w:tc>
          <w:tcPr>
            <w:tcW w:w="0" w:type="auto"/>
            <w:shd w:val="clear" w:color="auto" w:fill="auto"/>
          </w:tcPr>
          <w:p w14:paraId="4D1F01B9" w14:textId="77777777" w:rsidR="00DD6D91" w:rsidRPr="00DD6D91" w:rsidRDefault="00DD6D91" w:rsidP="001071AA">
            <w:pPr>
              <w:spacing w:line="240" w:lineRule="auto"/>
              <w:rPr>
                <w:b/>
                <w:bCs/>
                <w:iCs/>
                <w:lang w:val="pt-BR"/>
              </w:rPr>
            </w:pPr>
            <w:r w:rsidRPr="00DD6D91">
              <w:rPr>
                <w:b/>
                <w:bCs/>
                <w:iCs/>
                <w:lang w:val="pt-BR"/>
              </w:rPr>
              <w:t>VII</w:t>
            </w:r>
          </w:p>
        </w:tc>
        <w:tc>
          <w:tcPr>
            <w:tcW w:w="8720" w:type="dxa"/>
            <w:gridSpan w:val="4"/>
            <w:shd w:val="clear" w:color="auto" w:fill="auto"/>
          </w:tcPr>
          <w:p w14:paraId="3991FFC8" w14:textId="77777777" w:rsidR="00DD6D91" w:rsidRPr="00DD6D91" w:rsidRDefault="00DD6D91" w:rsidP="001071AA">
            <w:pPr>
              <w:spacing w:line="240" w:lineRule="auto"/>
              <w:rPr>
                <w:b/>
                <w:bCs/>
                <w:iCs/>
                <w:lang w:val="pt-BR"/>
              </w:rPr>
            </w:pPr>
            <w:r w:rsidRPr="00DD6D91">
              <w:rPr>
                <w:b/>
                <w:bCs/>
                <w:iCs/>
                <w:lang w:val="pt-BR"/>
              </w:rPr>
              <w:t>Phát thải gián tiếp N</w:t>
            </w:r>
            <w:r w:rsidRPr="00DD6D91">
              <w:rPr>
                <w:b/>
                <w:bCs/>
                <w:iCs/>
                <w:vertAlign w:val="subscript"/>
                <w:lang w:val="pt-BR"/>
              </w:rPr>
              <w:t>2</w:t>
            </w:r>
            <w:r w:rsidRPr="00DD6D91">
              <w:rPr>
                <w:b/>
                <w:bCs/>
                <w:iCs/>
                <w:lang w:val="pt-BR"/>
              </w:rPr>
              <w:t>O từ đất (3C5)</w:t>
            </w:r>
          </w:p>
        </w:tc>
      </w:tr>
      <w:tr w:rsidR="00DD6D91" w:rsidRPr="00DD6D91" w14:paraId="1B5ED9DB" w14:textId="77777777" w:rsidTr="001071AA">
        <w:trPr>
          <w:gridAfter w:val="1"/>
          <w:wAfter w:w="12" w:type="dxa"/>
        </w:trPr>
        <w:tc>
          <w:tcPr>
            <w:tcW w:w="0" w:type="auto"/>
            <w:shd w:val="clear" w:color="auto" w:fill="auto"/>
          </w:tcPr>
          <w:p w14:paraId="1259BF57" w14:textId="77777777" w:rsidR="00DD6D91" w:rsidRPr="00DD6D91" w:rsidRDefault="00DD6D91" w:rsidP="001071AA">
            <w:pPr>
              <w:spacing w:line="240" w:lineRule="auto"/>
              <w:rPr>
                <w:bCs/>
                <w:iCs/>
                <w:lang w:val="pt-BR"/>
              </w:rPr>
            </w:pPr>
          </w:p>
        </w:tc>
        <w:tc>
          <w:tcPr>
            <w:tcW w:w="1914" w:type="dxa"/>
            <w:shd w:val="clear" w:color="auto" w:fill="auto"/>
          </w:tcPr>
          <w:p w14:paraId="180E166B" w14:textId="77777777" w:rsidR="00DD6D91" w:rsidRPr="00DD6D91" w:rsidRDefault="00DD6D91" w:rsidP="001071AA">
            <w:pPr>
              <w:spacing w:line="240" w:lineRule="auto"/>
              <w:rPr>
                <w:bCs/>
                <w:iCs/>
                <w:lang w:val="pt-BR"/>
              </w:rPr>
            </w:pPr>
            <w:r w:rsidRPr="00DD6D91">
              <w:rPr>
                <w:bCs/>
                <w:iCs/>
                <w:lang w:val="pt-BR"/>
              </w:rPr>
              <w:t>Kiểm tra các thông số, hệ số chuyển đổi, hệ số phát thải được sử dụng</w:t>
            </w:r>
          </w:p>
        </w:tc>
        <w:tc>
          <w:tcPr>
            <w:tcW w:w="0" w:type="auto"/>
            <w:shd w:val="clear" w:color="auto" w:fill="auto"/>
          </w:tcPr>
          <w:p w14:paraId="6F7EC7FB" w14:textId="77777777" w:rsidR="00DD6D91" w:rsidRPr="00DD6D91" w:rsidRDefault="00DD6D91" w:rsidP="001071AA">
            <w:pPr>
              <w:spacing w:line="240" w:lineRule="auto"/>
              <w:rPr>
                <w:bCs/>
                <w:iCs/>
                <w:lang w:val="pt-BR"/>
              </w:rPr>
            </w:pPr>
            <w:r w:rsidRPr="00DD6D91">
              <w:rPr>
                <w:bCs/>
                <w:iCs/>
                <w:lang w:val="pt-BR"/>
              </w:rPr>
              <w:t>- Giá trị của thông số Frac</w:t>
            </w:r>
            <w:r w:rsidRPr="00DD6D91">
              <w:rPr>
                <w:bCs/>
                <w:iCs/>
                <w:vertAlign w:val="subscript"/>
                <w:lang w:val="pt-BR"/>
              </w:rPr>
              <w:t>GASM</w:t>
            </w:r>
            <w:r w:rsidRPr="00DD6D91">
              <w:rPr>
                <w:bCs/>
                <w:iCs/>
                <w:lang w:val="pt-BR"/>
              </w:rPr>
              <w:t xml:space="preserve"> chưa chính xác theo nguồn số liệu trích dẫn.</w:t>
            </w:r>
          </w:p>
        </w:tc>
        <w:tc>
          <w:tcPr>
            <w:tcW w:w="0" w:type="auto"/>
            <w:shd w:val="clear" w:color="auto" w:fill="auto"/>
          </w:tcPr>
          <w:p w14:paraId="6DCAE277" w14:textId="77777777" w:rsidR="00DD6D91" w:rsidRPr="00DD6D91" w:rsidRDefault="00DD6D91" w:rsidP="001071AA">
            <w:pPr>
              <w:spacing w:line="240" w:lineRule="auto"/>
              <w:rPr>
                <w:bCs/>
                <w:iCs/>
                <w:lang w:val="pt-BR"/>
              </w:rPr>
            </w:pPr>
            <w:r w:rsidRPr="00DD6D91">
              <w:rPr>
                <w:bCs/>
                <w:iCs/>
                <w:lang w:val="pt-BR"/>
              </w:rPr>
              <w:t>Bảng 11.3, trang 11.24, chương 11, Hướng dẫn IPCC 2006, thông số Frac</w:t>
            </w:r>
            <w:r w:rsidRPr="00DD6D91">
              <w:rPr>
                <w:bCs/>
                <w:iCs/>
                <w:vertAlign w:val="subscript"/>
                <w:lang w:val="pt-BR"/>
              </w:rPr>
              <w:t>GASM</w:t>
            </w:r>
            <w:r w:rsidRPr="00DD6D91">
              <w:rPr>
                <w:bCs/>
                <w:iCs/>
                <w:lang w:val="pt-BR"/>
              </w:rPr>
              <w:t xml:space="preserve"> có giá trị là 0,2</w:t>
            </w:r>
          </w:p>
        </w:tc>
      </w:tr>
      <w:tr w:rsidR="00DD6D91" w:rsidRPr="00DD6D91" w14:paraId="4EFFD043" w14:textId="77777777" w:rsidTr="001071AA">
        <w:tc>
          <w:tcPr>
            <w:tcW w:w="0" w:type="auto"/>
            <w:shd w:val="clear" w:color="auto" w:fill="auto"/>
          </w:tcPr>
          <w:p w14:paraId="20D86C52" w14:textId="77777777" w:rsidR="00DD6D91" w:rsidRPr="00DD6D91" w:rsidRDefault="00DD6D91" w:rsidP="001071AA">
            <w:pPr>
              <w:spacing w:line="240" w:lineRule="auto"/>
              <w:rPr>
                <w:b/>
                <w:bCs/>
                <w:iCs/>
                <w:lang w:val="pt-BR"/>
              </w:rPr>
            </w:pPr>
            <w:r w:rsidRPr="00DD6D91">
              <w:rPr>
                <w:b/>
                <w:bCs/>
                <w:iCs/>
                <w:lang w:val="pt-BR"/>
              </w:rPr>
              <w:t>VI</w:t>
            </w:r>
          </w:p>
        </w:tc>
        <w:tc>
          <w:tcPr>
            <w:tcW w:w="8720" w:type="dxa"/>
            <w:gridSpan w:val="4"/>
            <w:shd w:val="clear" w:color="auto" w:fill="auto"/>
          </w:tcPr>
          <w:p w14:paraId="29C03D63" w14:textId="77777777" w:rsidR="00DD6D91" w:rsidRPr="00DD6D91" w:rsidRDefault="00DD6D91" w:rsidP="001071AA">
            <w:pPr>
              <w:spacing w:line="240" w:lineRule="auto"/>
              <w:rPr>
                <w:b/>
                <w:bCs/>
                <w:iCs/>
                <w:lang w:val="pt-BR"/>
              </w:rPr>
            </w:pPr>
            <w:r w:rsidRPr="00DD6D91">
              <w:rPr>
                <w:b/>
                <w:bCs/>
                <w:iCs/>
                <w:lang w:val="pt-BR"/>
              </w:rPr>
              <w:t>Phát thải N</w:t>
            </w:r>
            <w:r w:rsidRPr="00DD6D91">
              <w:rPr>
                <w:b/>
                <w:bCs/>
                <w:iCs/>
                <w:vertAlign w:val="subscript"/>
                <w:lang w:val="pt-BR"/>
              </w:rPr>
              <w:t>2</w:t>
            </w:r>
            <w:r w:rsidRPr="00DD6D91">
              <w:rPr>
                <w:b/>
                <w:bCs/>
                <w:iCs/>
                <w:lang w:val="pt-BR"/>
              </w:rPr>
              <w:t>O gián tiếp từ quản lý chất thải (3C6)</w:t>
            </w:r>
          </w:p>
        </w:tc>
      </w:tr>
      <w:tr w:rsidR="00DD6D91" w:rsidRPr="00DD6D91" w14:paraId="5DEE1B8B" w14:textId="77777777" w:rsidTr="001071AA">
        <w:trPr>
          <w:gridAfter w:val="1"/>
          <w:wAfter w:w="12" w:type="dxa"/>
        </w:trPr>
        <w:tc>
          <w:tcPr>
            <w:tcW w:w="0" w:type="auto"/>
            <w:shd w:val="clear" w:color="auto" w:fill="auto"/>
          </w:tcPr>
          <w:p w14:paraId="46E57740" w14:textId="77777777" w:rsidR="00DD6D91" w:rsidRPr="00DD6D91" w:rsidRDefault="00DD6D91" w:rsidP="001071AA">
            <w:pPr>
              <w:spacing w:line="240" w:lineRule="auto"/>
              <w:rPr>
                <w:bCs/>
                <w:iCs/>
                <w:lang w:val="pt-BR"/>
              </w:rPr>
            </w:pPr>
          </w:p>
        </w:tc>
        <w:tc>
          <w:tcPr>
            <w:tcW w:w="1914" w:type="dxa"/>
            <w:shd w:val="clear" w:color="auto" w:fill="auto"/>
          </w:tcPr>
          <w:p w14:paraId="6C1CB514" w14:textId="77777777" w:rsidR="00DD6D91" w:rsidRPr="00DD6D91" w:rsidRDefault="00DD6D91" w:rsidP="001071AA">
            <w:pPr>
              <w:spacing w:line="240" w:lineRule="auto"/>
              <w:rPr>
                <w:bCs/>
                <w:iCs/>
                <w:lang w:val="pt-BR"/>
              </w:rPr>
            </w:pPr>
            <w:r w:rsidRPr="00DD6D91">
              <w:rPr>
                <w:bCs/>
                <w:iCs/>
                <w:lang w:val="pt-BR"/>
              </w:rPr>
              <w:t>Kiểm tra các thông số, hệ số chuyển đổi, hệ số phát thải được sử dụng</w:t>
            </w:r>
          </w:p>
        </w:tc>
        <w:tc>
          <w:tcPr>
            <w:tcW w:w="0" w:type="auto"/>
            <w:shd w:val="clear" w:color="auto" w:fill="auto"/>
          </w:tcPr>
          <w:p w14:paraId="245BB083" w14:textId="77777777" w:rsidR="00DD6D91" w:rsidRPr="00DD6D91" w:rsidRDefault="00DD6D91" w:rsidP="001071AA">
            <w:pPr>
              <w:spacing w:line="240" w:lineRule="auto"/>
              <w:rPr>
                <w:rFonts w:eastAsia="MS Mincho"/>
                <w:color w:val="000000"/>
                <w:vertAlign w:val="subscript"/>
                <w:lang w:val="pt-BR"/>
              </w:rPr>
            </w:pPr>
            <w:r w:rsidRPr="00DD6D91">
              <w:rPr>
                <w:bCs/>
                <w:iCs/>
                <w:lang w:val="pt-BR"/>
              </w:rPr>
              <w:t xml:space="preserve">- Trình bày chưa rõ ràng, chưa đưa ra các dữ liệu cụ thể (giá trị) của các thông số để phục vụ tính toán: </w:t>
            </w:r>
            <w:r w:rsidRPr="00DD6D91">
              <w:rPr>
                <w:rFonts w:eastAsia="MS Mincho"/>
                <w:color w:val="000000"/>
                <w:lang w:val="pt-BR"/>
              </w:rPr>
              <w:t>N</w:t>
            </w:r>
            <w:r w:rsidRPr="00DD6D91">
              <w:rPr>
                <w:rFonts w:eastAsia="MS Mincho"/>
                <w:color w:val="000000"/>
                <w:vertAlign w:val="subscript"/>
                <w:lang w:val="pt-BR"/>
              </w:rPr>
              <w:t>ex(T)</w:t>
            </w:r>
            <w:r w:rsidRPr="00DD6D91">
              <w:rPr>
                <w:rFonts w:eastAsia="MS Mincho"/>
                <w:color w:val="000000"/>
                <w:lang w:val="pt-BR"/>
              </w:rPr>
              <w:t>; Frac</w:t>
            </w:r>
            <w:r w:rsidRPr="00DD6D91">
              <w:rPr>
                <w:rFonts w:eastAsia="MS Mincho"/>
                <w:color w:val="000000"/>
                <w:vertAlign w:val="subscript"/>
                <w:lang w:val="pt-BR"/>
              </w:rPr>
              <w:t>GasMS</w:t>
            </w:r>
          </w:p>
          <w:p w14:paraId="6C8F48F6" w14:textId="77777777" w:rsidR="00DD6D91" w:rsidRPr="00DD6D91" w:rsidRDefault="00DD6D91" w:rsidP="001071AA">
            <w:pPr>
              <w:spacing w:line="240" w:lineRule="auto"/>
              <w:rPr>
                <w:bCs/>
                <w:iCs/>
                <w:lang w:val="pt-BR"/>
              </w:rPr>
            </w:pPr>
            <w:r w:rsidRPr="00DD6D91">
              <w:rPr>
                <w:bCs/>
                <w:iCs/>
                <w:lang w:val="pt-BR"/>
              </w:rPr>
              <w:t xml:space="preserve">- Trính dẫn sai: </w:t>
            </w:r>
            <w:r w:rsidRPr="00DD6D91">
              <w:rPr>
                <w:rStyle w:val="fontstyle01"/>
                <w:rFonts w:ascii="Times New Roman" w:hAnsi="Times New Roman"/>
                <w:sz w:val="28"/>
                <w:szCs w:val="28"/>
                <w:lang w:val="pt-BR"/>
              </w:rPr>
              <w:t>Bảng 11.3, trang 10.56, Chương 10, Hướng dẫn IPCC 2006</w:t>
            </w:r>
          </w:p>
        </w:tc>
        <w:tc>
          <w:tcPr>
            <w:tcW w:w="0" w:type="auto"/>
            <w:shd w:val="clear" w:color="auto" w:fill="auto"/>
          </w:tcPr>
          <w:p w14:paraId="4FEEE81F" w14:textId="77777777" w:rsidR="00DD6D91" w:rsidRPr="00DD6D91" w:rsidRDefault="00DD6D91" w:rsidP="001071AA">
            <w:pPr>
              <w:spacing w:line="240" w:lineRule="auto"/>
              <w:rPr>
                <w:bCs/>
                <w:iCs/>
                <w:lang w:val="pt-BR"/>
              </w:rPr>
            </w:pPr>
            <w:r w:rsidRPr="00DD6D91">
              <w:rPr>
                <w:bCs/>
                <w:iCs/>
                <w:lang w:val="pt-BR"/>
              </w:rPr>
              <w:t>- Bổ sung các giá trị của các thông số này</w:t>
            </w:r>
          </w:p>
          <w:p w14:paraId="1B4BD6B0" w14:textId="77777777" w:rsidR="00DD6D91" w:rsidRPr="00DD6D91" w:rsidRDefault="00DD6D91" w:rsidP="001071AA">
            <w:pPr>
              <w:spacing w:line="240" w:lineRule="auto"/>
              <w:rPr>
                <w:bCs/>
                <w:iCs/>
                <w:lang w:val="pt-BR"/>
              </w:rPr>
            </w:pPr>
            <w:r w:rsidRPr="00DD6D91">
              <w:rPr>
                <w:bCs/>
                <w:iCs/>
                <w:lang w:val="pt-BR"/>
              </w:rPr>
              <w:t>- Chỉnh sửa lại trích dẫn</w:t>
            </w:r>
          </w:p>
          <w:p w14:paraId="4777E738" w14:textId="77777777" w:rsidR="00DD6D91" w:rsidRPr="00DD6D91" w:rsidRDefault="00DD6D91" w:rsidP="001071AA">
            <w:pPr>
              <w:spacing w:line="240" w:lineRule="auto"/>
              <w:rPr>
                <w:bCs/>
                <w:iCs/>
                <w:lang w:val="pt-BR"/>
              </w:rPr>
            </w:pPr>
          </w:p>
        </w:tc>
      </w:tr>
      <w:tr w:rsidR="00DD6D91" w:rsidRPr="00DD6D91" w14:paraId="097CBC9E" w14:textId="77777777" w:rsidTr="001071AA">
        <w:tc>
          <w:tcPr>
            <w:tcW w:w="0" w:type="auto"/>
            <w:shd w:val="clear" w:color="auto" w:fill="auto"/>
          </w:tcPr>
          <w:p w14:paraId="12A39949" w14:textId="77777777" w:rsidR="00DD6D91" w:rsidRPr="00DD6D91" w:rsidRDefault="00DD6D91" w:rsidP="001071AA">
            <w:pPr>
              <w:spacing w:line="240" w:lineRule="auto"/>
              <w:rPr>
                <w:b/>
                <w:bCs/>
                <w:iCs/>
                <w:lang w:val="pt-BR"/>
              </w:rPr>
            </w:pPr>
            <w:r w:rsidRPr="00DD6D91">
              <w:rPr>
                <w:b/>
                <w:bCs/>
                <w:iCs/>
                <w:lang w:val="pt-BR"/>
              </w:rPr>
              <w:t>VII</w:t>
            </w:r>
          </w:p>
        </w:tc>
        <w:tc>
          <w:tcPr>
            <w:tcW w:w="8720" w:type="dxa"/>
            <w:gridSpan w:val="4"/>
            <w:shd w:val="clear" w:color="auto" w:fill="auto"/>
          </w:tcPr>
          <w:p w14:paraId="293C4DAD" w14:textId="77777777" w:rsidR="00DD6D91" w:rsidRPr="00DD6D91" w:rsidRDefault="00DD6D91" w:rsidP="001071AA">
            <w:pPr>
              <w:spacing w:line="240" w:lineRule="auto"/>
              <w:rPr>
                <w:b/>
                <w:bCs/>
                <w:iCs/>
                <w:lang w:val="pt-BR"/>
              </w:rPr>
            </w:pPr>
            <w:r w:rsidRPr="00DD6D91">
              <w:rPr>
                <w:b/>
                <w:bCs/>
                <w:iCs/>
                <w:lang w:val="pt-BR"/>
              </w:rPr>
              <w:t>Canh tác lúa (3C7)</w:t>
            </w:r>
          </w:p>
        </w:tc>
      </w:tr>
      <w:tr w:rsidR="00DD6D91" w:rsidRPr="00DD6D91" w14:paraId="5434AE1F" w14:textId="77777777" w:rsidTr="001071AA">
        <w:trPr>
          <w:gridAfter w:val="1"/>
          <w:wAfter w:w="12" w:type="dxa"/>
        </w:trPr>
        <w:tc>
          <w:tcPr>
            <w:tcW w:w="0" w:type="auto"/>
            <w:shd w:val="clear" w:color="auto" w:fill="auto"/>
          </w:tcPr>
          <w:p w14:paraId="115CB9EA" w14:textId="77777777" w:rsidR="00DD6D91" w:rsidRPr="00DD6D91" w:rsidRDefault="00DD6D91" w:rsidP="001071AA">
            <w:pPr>
              <w:spacing w:line="240" w:lineRule="auto"/>
              <w:rPr>
                <w:bCs/>
                <w:iCs/>
                <w:lang w:val="pt-BR"/>
              </w:rPr>
            </w:pPr>
          </w:p>
        </w:tc>
        <w:tc>
          <w:tcPr>
            <w:tcW w:w="1914" w:type="dxa"/>
            <w:shd w:val="clear" w:color="auto" w:fill="auto"/>
          </w:tcPr>
          <w:p w14:paraId="2D55088C" w14:textId="77777777" w:rsidR="00DD6D91" w:rsidRPr="00DD6D91" w:rsidRDefault="00DD6D91" w:rsidP="001071AA">
            <w:pPr>
              <w:spacing w:line="240" w:lineRule="auto"/>
              <w:rPr>
                <w:bCs/>
                <w:iCs/>
                <w:lang w:val="pt-BR"/>
              </w:rPr>
            </w:pPr>
            <w:r w:rsidRPr="00DD6D91">
              <w:rPr>
                <w:bCs/>
                <w:iCs/>
                <w:lang w:val="pt-BR"/>
              </w:rPr>
              <w:t>Kiểm tra các thông số, hệ số chuyển đổi, hệ số phát thải được sử dụng</w:t>
            </w:r>
          </w:p>
        </w:tc>
        <w:tc>
          <w:tcPr>
            <w:tcW w:w="0" w:type="auto"/>
            <w:shd w:val="clear" w:color="auto" w:fill="auto"/>
          </w:tcPr>
          <w:p w14:paraId="3235A1BA" w14:textId="77777777" w:rsidR="00DD6D91" w:rsidRPr="00DD6D91" w:rsidRDefault="00DD6D91" w:rsidP="001071AA">
            <w:pPr>
              <w:spacing w:line="240" w:lineRule="auto"/>
              <w:rPr>
                <w:bCs/>
                <w:iCs/>
                <w:lang w:val="pt-BR"/>
              </w:rPr>
            </w:pPr>
            <w:r w:rsidRPr="00DD6D91">
              <w:rPr>
                <w:bCs/>
                <w:iCs/>
                <w:lang w:val="pt-BR"/>
              </w:rPr>
              <w:t>- Đã ưu tiên sử dụng các nghiên cứu về hệ số phát thải đặc trưng cho quốc gia</w:t>
            </w:r>
          </w:p>
          <w:p w14:paraId="4E8A1F42" w14:textId="77777777" w:rsidR="00DD6D91" w:rsidRPr="00DD6D91" w:rsidRDefault="00DD6D91" w:rsidP="001071AA">
            <w:pPr>
              <w:spacing w:line="240" w:lineRule="auto"/>
              <w:rPr>
                <w:bCs/>
                <w:iCs/>
                <w:lang w:val="pt-BR"/>
              </w:rPr>
            </w:pPr>
            <w:r w:rsidRPr="00DD6D91">
              <w:rPr>
                <w:bCs/>
                <w:iCs/>
                <w:lang w:val="pt-BR"/>
              </w:rPr>
              <w:t>- Đã xác định được các hệ số phát thải cơ bản (EF</w:t>
            </w:r>
            <w:r w:rsidRPr="00DD6D91">
              <w:rPr>
                <w:bCs/>
                <w:iCs/>
                <w:vertAlign w:val="subscript"/>
                <w:lang w:val="pt-BR"/>
              </w:rPr>
              <w:t>C</w:t>
            </w:r>
            <w:r w:rsidRPr="00DD6D91">
              <w:rPr>
                <w:bCs/>
                <w:iCs/>
                <w:lang w:val="pt-BR"/>
              </w:rPr>
              <w:t xml:space="preserve">), hệ số </w:t>
            </w:r>
            <w:r w:rsidRPr="00DD6D91">
              <w:rPr>
                <w:bCs/>
                <w:iCs/>
                <w:lang w:val="pt-BR"/>
              </w:rPr>
              <w:lastRenderedPageBreak/>
              <w:t>“scaling factor”: SF</w:t>
            </w:r>
            <w:r w:rsidRPr="00DD6D91">
              <w:rPr>
                <w:bCs/>
                <w:iCs/>
                <w:vertAlign w:val="subscript"/>
                <w:lang w:val="pt-BR"/>
              </w:rPr>
              <w:t>W</w:t>
            </w:r>
            <w:r w:rsidRPr="00DD6D91">
              <w:rPr>
                <w:bCs/>
                <w:iCs/>
                <w:lang w:val="pt-BR"/>
              </w:rPr>
              <w:t>, SF</w:t>
            </w:r>
            <w:r w:rsidRPr="00DD6D91">
              <w:rPr>
                <w:bCs/>
                <w:iCs/>
                <w:vertAlign w:val="subscript"/>
                <w:lang w:val="pt-BR"/>
              </w:rPr>
              <w:t>P</w:t>
            </w:r>
            <w:r w:rsidRPr="00DD6D91">
              <w:rPr>
                <w:bCs/>
                <w:iCs/>
                <w:lang w:val="pt-BR"/>
              </w:rPr>
              <w:t>, SF</w:t>
            </w:r>
            <w:r w:rsidRPr="00DD6D91">
              <w:rPr>
                <w:bCs/>
                <w:iCs/>
                <w:vertAlign w:val="subscript"/>
                <w:lang w:val="pt-BR"/>
              </w:rPr>
              <w:t>O</w:t>
            </w:r>
            <w:r w:rsidRPr="00DD6D91">
              <w:rPr>
                <w:bCs/>
                <w:iCs/>
                <w:lang w:val="pt-BR"/>
              </w:rPr>
              <w:t xml:space="preserve"> do vậy cần đưa ra hệ số phát thải điều chỉnh (adjusted EF) đặc trưng cho các điều kiện cụ thể của quốc gia như trong báo cáo đã đưa ra</w:t>
            </w:r>
          </w:p>
          <w:p w14:paraId="23DDF3C8" w14:textId="77777777" w:rsidR="00DD6D91" w:rsidRPr="00DD6D91" w:rsidRDefault="00DD6D91" w:rsidP="001071AA">
            <w:pPr>
              <w:spacing w:line="240" w:lineRule="auto"/>
              <w:rPr>
                <w:bCs/>
                <w:iCs/>
                <w:lang w:val="pt-BR"/>
              </w:rPr>
            </w:pPr>
            <w:r w:rsidRPr="00DD6D91">
              <w:rPr>
                <w:bCs/>
                <w:iCs/>
                <w:lang w:val="pt-BR"/>
              </w:rPr>
              <w:t>- Một số thông số, trích dẫn chưa chính xác: Bảng 92, tiêu đề để IPCC 2006 nhưng dưới ghi nguồn tham khảo IPCC 2019; Kiểm tra lại giá trị SF</w:t>
            </w:r>
            <w:r w:rsidRPr="00DD6D91">
              <w:rPr>
                <w:bCs/>
                <w:iCs/>
                <w:vertAlign w:val="subscript"/>
                <w:lang w:val="pt-BR"/>
              </w:rPr>
              <w:t>W</w:t>
            </w:r>
            <w:r w:rsidRPr="00DD6D91">
              <w:rPr>
                <w:bCs/>
                <w:iCs/>
                <w:lang w:val="pt-BR"/>
              </w:rPr>
              <w:t xml:space="preserve"> của chế độ nước ngập sâu = 0,45 trong trường hợp tổng quát (=0,06, IPCC 2019)</w:t>
            </w:r>
          </w:p>
        </w:tc>
        <w:tc>
          <w:tcPr>
            <w:tcW w:w="0" w:type="auto"/>
            <w:shd w:val="clear" w:color="auto" w:fill="auto"/>
          </w:tcPr>
          <w:p w14:paraId="14DDFA1A" w14:textId="77777777" w:rsidR="00DD6D91" w:rsidRPr="00DD6D91" w:rsidRDefault="00DD6D91" w:rsidP="001071AA">
            <w:pPr>
              <w:spacing w:line="240" w:lineRule="auto"/>
              <w:rPr>
                <w:bCs/>
                <w:iCs/>
                <w:lang w:val="pt-BR"/>
              </w:rPr>
            </w:pPr>
            <w:r w:rsidRPr="00DD6D91">
              <w:rPr>
                <w:bCs/>
                <w:iCs/>
                <w:lang w:val="pt-BR"/>
              </w:rPr>
              <w:lastRenderedPageBreak/>
              <w:t xml:space="preserve">- Bổ sung bảng tính giá trị hệ số điều chỉnh từ giá trị hệ số phát thải cơ bản cho từng khu vực Bắc, Trung, Nam và theo các </w:t>
            </w:r>
            <w:r w:rsidRPr="00DD6D91">
              <w:rPr>
                <w:bCs/>
                <w:iCs/>
                <w:lang w:val="pt-BR"/>
              </w:rPr>
              <w:lastRenderedPageBreak/>
              <w:t>chế độ quản lý nước và cày vùi phụ phẩm</w:t>
            </w:r>
          </w:p>
          <w:p w14:paraId="22D08500" w14:textId="77777777" w:rsidR="00DD6D91" w:rsidRPr="00DD6D91" w:rsidRDefault="00DD6D91" w:rsidP="001071AA">
            <w:pPr>
              <w:spacing w:line="240" w:lineRule="auto"/>
              <w:rPr>
                <w:bCs/>
                <w:iCs/>
                <w:lang w:val="pt-BR"/>
              </w:rPr>
            </w:pPr>
            <w:r w:rsidRPr="00DD6D91">
              <w:rPr>
                <w:bCs/>
                <w:iCs/>
                <w:lang w:val="pt-BR"/>
              </w:rPr>
              <w:t>- Chỉnh sửa lại các thông số, trích dẫn cho chính xác</w:t>
            </w:r>
          </w:p>
          <w:p w14:paraId="348B0467" w14:textId="77777777" w:rsidR="00DD6D91" w:rsidRPr="00DD6D91" w:rsidRDefault="00DD6D91" w:rsidP="001071AA">
            <w:pPr>
              <w:spacing w:line="240" w:lineRule="auto"/>
              <w:rPr>
                <w:bCs/>
                <w:iCs/>
                <w:lang w:val="pt-BR"/>
              </w:rPr>
            </w:pPr>
          </w:p>
        </w:tc>
      </w:tr>
    </w:tbl>
    <w:p w14:paraId="2C9C2C26" w14:textId="77777777" w:rsidR="00210191" w:rsidRDefault="00210191" w:rsidP="00D32E85">
      <w:pPr>
        <w:rPr>
          <w:lang w:eastAsia="ja-JP"/>
        </w:rPr>
      </w:pPr>
      <w:r>
        <w:rPr>
          <w:lang w:eastAsia="ja-JP"/>
        </w:rPr>
        <w:lastRenderedPageBreak/>
        <w:br w:type="page"/>
      </w:r>
    </w:p>
    <w:p w14:paraId="110DBA93" w14:textId="0F1057D1" w:rsidR="00DD6D91" w:rsidRDefault="00210191" w:rsidP="00210191">
      <w:pPr>
        <w:pStyle w:val="Heading1"/>
        <w:jc w:val="center"/>
        <w:rPr>
          <w:lang w:eastAsia="ja-JP"/>
        </w:rPr>
      </w:pPr>
      <w:bookmarkStart w:id="248" w:name="_Toc148542271"/>
      <w:r>
        <w:rPr>
          <w:lang w:eastAsia="ja-JP"/>
        </w:rPr>
        <w:lastRenderedPageBreak/>
        <w:t>KẾT LUẬN</w:t>
      </w:r>
      <w:bookmarkEnd w:id="248"/>
    </w:p>
    <w:p w14:paraId="706015BE" w14:textId="627C981C" w:rsidR="0052271B" w:rsidRPr="004020D8" w:rsidRDefault="0052271B" w:rsidP="004020D8">
      <w:pPr>
        <w:spacing w:after="0"/>
        <w:ind w:firstLine="720"/>
        <w:rPr>
          <w:bCs/>
          <w:iCs/>
          <w:lang w:val="pt-BR"/>
        </w:rPr>
      </w:pPr>
      <w:r w:rsidRPr="004020D8">
        <w:rPr>
          <w:bCs/>
          <w:iCs/>
          <w:lang w:val="pt-BR"/>
        </w:rPr>
        <w:t>Kiểm kê khí nhà kính trong lĩnh vực nông lâm nghiệp là quá trình thu thập, đo lường, và đánh giá lượng khí nhà kính phát thải và hấp thụ từ các hoạt động nông nghiệp và lâm nghiệp. Điều này rất quan trọng để hiểu tác động của nông lâm nghiệp đối với biến đổi khí hậu và để phát triển các biện pháp giảm phát thải.</w:t>
      </w:r>
    </w:p>
    <w:p w14:paraId="73C2F7B6" w14:textId="359DC846" w:rsidR="0052271B" w:rsidRPr="004020D8" w:rsidRDefault="0052271B" w:rsidP="004020D8">
      <w:pPr>
        <w:spacing w:after="0"/>
        <w:ind w:firstLine="720"/>
        <w:rPr>
          <w:bCs/>
          <w:iCs/>
          <w:lang w:val="pt-BR"/>
        </w:rPr>
      </w:pPr>
      <w:r w:rsidRPr="004020D8">
        <w:rPr>
          <w:bCs/>
          <w:iCs/>
          <w:lang w:val="pt-BR"/>
        </w:rPr>
        <w:t>Trong kiểm kê khí nhà kính lĩnh vực nông lâm nghiệp, cần sử dụng dữ liệu để xác định hệ số phát thải, tức là lượng khí nhà kính phát thải trên mỗi đơn vị sản phẩm nông nghiệp. Hệ số phát thải có thể được xác định thông qua các mô hình toán học hoặc các ước lượng dựa trên dữ liệu thực tế. Quá trình xác định hệ số phát thải trong lĩnh vực nông lâm nghiệp là một nhiệm vụ phức tạp, nhưng quan trọng để có cơ sở dữ liệu chính xác và đáng tin cậy hỗ trợ quản lý môi trường và phát triển các chiến lược giảm phát thải.</w:t>
      </w:r>
    </w:p>
    <w:p w14:paraId="2285BDD2" w14:textId="132CDC17" w:rsidR="00AB167C" w:rsidRPr="004020D8" w:rsidRDefault="00AB167C" w:rsidP="004020D8">
      <w:pPr>
        <w:spacing w:after="0"/>
        <w:ind w:firstLine="720"/>
        <w:rPr>
          <w:bCs/>
          <w:iCs/>
          <w:lang w:val="pt-BR"/>
        </w:rPr>
      </w:pPr>
      <w:r w:rsidRPr="004020D8">
        <w:rPr>
          <w:bCs/>
          <w:iCs/>
          <w:lang w:val="pt-BR"/>
        </w:rPr>
        <w:t>Kết quả kiểm soát chất lượng cho thấy, hoạt động kiểm kê đã dược thực hiện theo hướng dẫn của IPCC, các hệ số phát thải được áp dụng là phù hợp với quy định của IPCC; các hệ số mặc định tốt nhất và phù hợp nhất với điều kiện, bối cảnh hiện nay củ</w:t>
      </w:r>
      <w:r w:rsidR="004020D8" w:rsidRPr="004020D8">
        <w:rPr>
          <w:bCs/>
          <w:iCs/>
          <w:lang w:val="pt-BR"/>
        </w:rPr>
        <w:t>a Vi</w:t>
      </w:r>
      <w:r w:rsidRPr="004020D8">
        <w:rPr>
          <w:bCs/>
          <w:iCs/>
          <w:lang w:val="pt-BR"/>
        </w:rPr>
        <w:t xml:space="preserve">ệt Nam. Quy trình và cách thực hiện QA/QC phù hợp. </w:t>
      </w:r>
    </w:p>
    <w:p w14:paraId="12E12453" w14:textId="3948F8F3" w:rsidR="00AB167C" w:rsidRPr="00DD6D91" w:rsidRDefault="00AB167C" w:rsidP="004020D8">
      <w:pPr>
        <w:spacing w:after="0"/>
        <w:ind w:firstLine="720"/>
        <w:rPr>
          <w:bCs/>
          <w:iCs/>
          <w:lang w:val="pt-BR"/>
        </w:rPr>
      </w:pPr>
      <w:r w:rsidRPr="004020D8">
        <w:rPr>
          <w:bCs/>
          <w:iCs/>
          <w:lang w:val="pt-BR"/>
        </w:rPr>
        <w:t xml:space="preserve">Dù </w:t>
      </w:r>
      <w:r>
        <w:rPr>
          <w:bCs/>
          <w:iCs/>
          <w:lang w:val="pt-BR"/>
        </w:rPr>
        <w:t>đ</w:t>
      </w:r>
      <w:r w:rsidRPr="00DD6D91">
        <w:rPr>
          <w:bCs/>
          <w:iCs/>
          <w:lang w:val="pt-BR"/>
        </w:rPr>
        <w:t xml:space="preserve">ã ưu tiên sử dụng các thông số, hệ số phát thải đặc trưng quốc </w:t>
      </w:r>
      <w:r>
        <w:rPr>
          <w:bCs/>
          <w:iCs/>
          <w:lang w:val="pt-BR"/>
        </w:rPr>
        <w:t>gia</w:t>
      </w:r>
      <w:r w:rsidRPr="004020D8">
        <w:rPr>
          <w:bCs/>
          <w:iCs/>
          <w:lang w:val="pt-BR"/>
        </w:rPr>
        <w:t xml:space="preserve">. Tuy nhiên kiểm kê khí nhà kính trong lĩnh vực AFOLU vẫn còn một số hạn chế như cần </w:t>
      </w:r>
      <w:r>
        <w:rPr>
          <w:bCs/>
          <w:iCs/>
          <w:lang w:val="pt-BR"/>
        </w:rPr>
        <w:t>b</w:t>
      </w:r>
      <w:r w:rsidRPr="00DD6D91">
        <w:rPr>
          <w:bCs/>
          <w:iCs/>
          <w:lang w:val="pt-BR"/>
        </w:rPr>
        <w:t>ổ sung bảng tính giá trị hệ số điều chỉnh từ giá trị hệ số phát thải cơ bản cho từng khu vực Bắc, Trung, Nam và theo các chế độ quản lý nước và cày vùi phụ phẩ</w:t>
      </w:r>
      <w:r>
        <w:rPr>
          <w:bCs/>
          <w:iCs/>
          <w:lang w:val="pt-BR"/>
        </w:rPr>
        <w:t>m. Cần c</w:t>
      </w:r>
      <w:r w:rsidRPr="00DD6D91">
        <w:rPr>
          <w:bCs/>
          <w:iCs/>
          <w:lang w:val="pt-BR"/>
        </w:rPr>
        <w:t>hỉnh sửa lại các thông số, trích dẫn cho chính xác</w:t>
      </w:r>
      <w:r>
        <w:rPr>
          <w:bCs/>
          <w:iCs/>
          <w:lang w:val="pt-BR"/>
        </w:rPr>
        <w:t xml:space="preserve">, một số các số liệu không trùng khớp với số liệu trích dẫn. Đồng thời cần chỉnh sửa các lỗi về trình bày văn bản, </w:t>
      </w:r>
      <w:r w:rsidRPr="00AB167C">
        <w:rPr>
          <w:bCs/>
          <w:iCs/>
          <w:lang w:val="pt-BR"/>
        </w:rPr>
        <w:t>kiểm tra lại các nội dung của Báo cáo kiểm kê chung và chỉnh sửa để đảm bảo không có nội dung nào bị thừa hay không phù hợp. Cần rà soát, hoàn thiện thêm các bảng số liệu hoạt động để đảm bảo tính thống nhất và logic</w:t>
      </w:r>
    </w:p>
    <w:p w14:paraId="0105952B" w14:textId="0A2392B3" w:rsidR="00AB167C" w:rsidRPr="004020D8" w:rsidRDefault="00AB167C" w:rsidP="004020D8">
      <w:pPr>
        <w:spacing w:after="0"/>
        <w:ind w:firstLine="720"/>
        <w:rPr>
          <w:bCs/>
          <w:iCs/>
          <w:lang w:val="pt-BR"/>
        </w:rPr>
      </w:pPr>
      <w:r w:rsidRPr="004020D8">
        <w:rPr>
          <w:bCs/>
          <w:iCs/>
          <w:lang w:val="pt-BR"/>
        </w:rPr>
        <w:t xml:space="preserve">  </w:t>
      </w:r>
    </w:p>
    <w:p w14:paraId="3FA6F3C5" w14:textId="77777777" w:rsidR="00210191" w:rsidRDefault="00210191" w:rsidP="00210191">
      <w:pPr>
        <w:pStyle w:val="Heading1"/>
        <w:rPr>
          <w:lang w:eastAsia="ja-JP"/>
        </w:rPr>
        <w:sectPr w:rsidR="00210191" w:rsidSect="008C3521">
          <w:pgSz w:w="11906" w:h="16838" w:code="9"/>
          <w:pgMar w:top="1134" w:right="1134" w:bottom="1134" w:left="1701" w:header="720" w:footer="720" w:gutter="0"/>
          <w:pgNumType w:start="1"/>
          <w:cols w:space="720"/>
          <w:docGrid w:linePitch="381"/>
        </w:sectPr>
      </w:pPr>
    </w:p>
    <w:p w14:paraId="5F349CF9" w14:textId="583335E2" w:rsidR="00210191" w:rsidRDefault="00210191" w:rsidP="00210191">
      <w:pPr>
        <w:pStyle w:val="Heading1"/>
        <w:jc w:val="center"/>
        <w:rPr>
          <w:lang w:eastAsia="ja-JP"/>
        </w:rPr>
      </w:pPr>
      <w:bookmarkStart w:id="249" w:name="_Toc148542272"/>
      <w:r>
        <w:rPr>
          <w:lang w:eastAsia="ja-JP"/>
        </w:rPr>
        <w:lastRenderedPageBreak/>
        <w:t>TÀI LIỆU THAM KHẢO</w:t>
      </w:r>
      <w:bookmarkEnd w:id="249"/>
    </w:p>
    <w:p w14:paraId="06835A33" w14:textId="77777777" w:rsidR="0052271B" w:rsidRPr="00000340" w:rsidRDefault="0052271B" w:rsidP="0052271B">
      <w:pPr>
        <w:rPr>
          <w:b/>
        </w:rPr>
      </w:pPr>
      <w:r w:rsidRPr="00000340">
        <w:rPr>
          <w:b/>
        </w:rPr>
        <w:t>Tiếng Việt</w:t>
      </w:r>
    </w:p>
    <w:p w14:paraId="78280E0C" w14:textId="77777777" w:rsidR="0052271B" w:rsidRPr="00062352" w:rsidRDefault="0052271B" w:rsidP="0052271B">
      <w:pPr>
        <w:pStyle w:val="ListParagraph"/>
        <w:numPr>
          <w:ilvl w:val="0"/>
          <w:numId w:val="5"/>
        </w:numPr>
        <w:pBdr>
          <w:top w:val="nil"/>
          <w:left w:val="nil"/>
          <w:bottom w:val="nil"/>
          <w:right w:val="nil"/>
          <w:between w:val="nil"/>
        </w:pBdr>
        <w:spacing w:before="0" w:after="0" w:line="312" w:lineRule="auto"/>
        <w:ind w:left="993"/>
        <w:rPr>
          <w:color w:val="000000"/>
        </w:rPr>
      </w:pPr>
      <w:r w:rsidRPr="00322DAE">
        <w:rPr>
          <w:color w:val="000000"/>
        </w:rPr>
        <w:t xml:space="preserve">Bộ Tài nguyên và Môi trường (2020), </w:t>
      </w:r>
      <w:r w:rsidRPr="008E696D">
        <w:rPr>
          <w:color w:val="000000"/>
        </w:rPr>
        <w:t>Báo cáo kỹ thuật Kiểm kê quốc gia khí nhà kính năm 2016</w:t>
      </w:r>
      <w:r w:rsidRPr="00322DAE">
        <w:rPr>
          <w:color w:val="000000"/>
        </w:rPr>
        <w:t>, Hà Nội.</w:t>
      </w:r>
    </w:p>
    <w:p w14:paraId="33AFD30D" w14:textId="77777777" w:rsidR="0052271B" w:rsidRDefault="0052271B" w:rsidP="0052271B">
      <w:pPr>
        <w:pStyle w:val="ListParagraph"/>
        <w:numPr>
          <w:ilvl w:val="0"/>
          <w:numId w:val="5"/>
        </w:numPr>
        <w:pBdr>
          <w:top w:val="nil"/>
          <w:left w:val="nil"/>
          <w:bottom w:val="nil"/>
          <w:right w:val="nil"/>
          <w:between w:val="nil"/>
        </w:pBdr>
        <w:spacing w:before="0" w:after="0" w:line="312" w:lineRule="auto"/>
        <w:ind w:left="993"/>
        <w:rPr>
          <w:color w:val="000000"/>
        </w:rPr>
      </w:pPr>
      <w:r w:rsidRPr="008E696D">
        <w:rPr>
          <w:color w:val="000000"/>
        </w:rPr>
        <w:t>Bộ Tài nguyên và Môi trường (2020), Báo cáo kỹ thuật đóng góp do quốc gia tự quyết định của Việt Nam (cập nhật năm 2020), Hà Nội, Việt Nam.</w:t>
      </w:r>
    </w:p>
    <w:p w14:paraId="7B407AC0" w14:textId="77777777" w:rsidR="0052271B" w:rsidRDefault="0052271B" w:rsidP="0052271B">
      <w:pPr>
        <w:pStyle w:val="ListParagraph"/>
        <w:numPr>
          <w:ilvl w:val="0"/>
          <w:numId w:val="5"/>
        </w:numPr>
        <w:pBdr>
          <w:top w:val="nil"/>
          <w:left w:val="nil"/>
          <w:bottom w:val="nil"/>
          <w:right w:val="nil"/>
          <w:between w:val="nil"/>
        </w:pBdr>
        <w:spacing w:before="0" w:after="0" w:line="312" w:lineRule="auto"/>
        <w:ind w:left="993"/>
        <w:rPr>
          <w:color w:val="000000"/>
        </w:rPr>
      </w:pPr>
      <w:r w:rsidRPr="008E696D">
        <w:rPr>
          <w:color w:val="000000"/>
        </w:rPr>
        <w:t>B</w:t>
      </w:r>
      <w:r>
        <w:rPr>
          <w:color w:val="000000"/>
        </w:rPr>
        <w:t>ộ Tài nguyên và Môi trường (2022</w:t>
      </w:r>
      <w:r w:rsidRPr="008E696D">
        <w:rPr>
          <w:color w:val="000000"/>
        </w:rPr>
        <w:t>), Báo cáo kỹ thuật đóng góp do quốc gia tự quyết định của Việt Nam (cập nhật năm 202</w:t>
      </w:r>
      <w:r>
        <w:rPr>
          <w:color w:val="000000"/>
        </w:rPr>
        <w:t>2</w:t>
      </w:r>
      <w:r w:rsidRPr="008E696D">
        <w:rPr>
          <w:color w:val="000000"/>
        </w:rPr>
        <w:t>), Hà Nội, Việt Nam.</w:t>
      </w:r>
    </w:p>
    <w:p w14:paraId="73B22091" w14:textId="77777777" w:rsidR="0052271B" w:rsidRPr="008E696D" w:rsidRDefault="0052271B" w:rsidP="0052271B">
      <w:pPr>
        <w:pStyle w:val="ListParagraph"/>
        <w:numPr>
          <w:ilvl w:val="0"/>
          <w:numId w:val="5"/>
        </w:numPr>
        <w:pBdr>
          <w:top w:val="nil"/>
          <w:left w:val="nil"/>
          <w:bottom w:val="nil"/>
          <w:right w:val="nil"/>
          <w:between w:val="nil"/>
        </w:pBdr>
        <w:spacing w:before="0" w:after="0" w:line="312" w:lineRule="auto"/>
        <w:ind w:left="993"/>
        <w:rPr>
          <w:color w:val="000000"/>
        </w:rPr>
      </w:pPr>
      <w:r w:rsidRPr="008E696D">
        <w:rPr>
          <w:color w:val="000000"/>
        </w:rPr>
        <w:t>Bộ Tài nguyên và Môi trường (2019), Thông báo quốc gia lần thứ ba của Việt Nam cho Công ước khung của Liên Hợp Quốc về Biến đổi khí hậu, Hà Nội, Việt Nam.</w:t>
      </w:r>
    </w:p>
    <w:p w14:paraId="13984E98" w14:textId="77777777" w:rsidR="0052271B" w:rsidRPr="008E696D" w:rsidRDefault="0052271B" w:rsidP="0052271B">
      <w:pPr>
        <w:pStyle w:val="ListParagraph"/>
        <w:numPr>
          <w:ilvl w:val="0"/>
          <w:numId w:val="5"/>
        </w:numPr>
        <w:pBdr>
          <w:top w:val="nil"/>
          <w:left w:val="nil"/>
          <w:bottom w:val="nil"/>
          <w:right w:val="nil"/>
          <w:between w:val="nil"/>
        </w:pBdr>
        <w:spacing w:before="0" w:after="0" w:line="312" w:lineRule="auto"/>
        <w:ind w:left="993"/>
        <w:rPr>
          <w:color w:val="000000"/>
        </w:rPr>
      </w:pPr>
      <w:r w:rsidRPr="008E696D">
        <w:rPr>
          <w:color w:val="000000"/>
        </w:rPr>
        <w:t>Tổng cục Thống kê (2018). “Niên giám thống kê 2018”;</w:t>
      </w:r>
    </w:p>
    <w:p w14:paraId="41520E56" w14:textId="45AAC549" w:rsidR="0052271B" w:rsidRPr="000D6729" w:rsidRDefault="0052271B" w:rsidP="000D6729">
      <w:pPr>
        <w:numPr>
          <w:ilvl w:val="0"/>
          <w:numId w:val="5"/>
        </w:numPr>
        <w:pBdr>
          <w:top w:val="nil"/>
          <w:left w:val="nil"/>
          <w:bottom w:val="nil"/>
          <w:right w:val="nil"/>
          <w:between w:val="nil"/>
        </w:pBdr>
        <w:spacing w:before="0" w:after="0"/>
        <w:ind w:left="993"/>
        <w:rPr>
          <w:color w:val="000000"/>
        </w:rPr>
      </w:pPr>
      <w:r>
        <w:rPr>
          <w:color w:val="000000"/>
        </w:rPr>
        <w:t>Tổng cục Thống kê (20</w:t>
      </w:r>
      <w:r w:rsidRPr="000E4E22">
        <w:rPr>
          <w:color w:val="000000"/>
        </w:rPr>
        <w:t>20</w:t>
      </w:r>
      <w:r>
        <w:rPr>
          <w:color w:val="000000"/>
        </w:rPr>
        <w:t>). “Niên giám thống kê 20</w:t>
      </w:r>
      <w:r w:rsidRPr="000E4E22">
        <w:rPr>
          <w:color w:val="000000"/>
        </w:rPr>
        <w:t>20</w:t>
      </w:r>
      <w:r>
        <w:rPr>
          <w:color w:val="000000"/>
        </w:rPr>
        <w:t>”;</w:t>
      </w:r>
    </w:p>
    <w:p w14:paraId="03FCD2A3" w14:textId="77777777" w:rsidR="0052271B" w:rsidRPr="00000340" w:rsidRDefault="0052271B" w:rsidP="0052271B">
      <w:pPr>
        <w:rPr>
          <w:rFonts w:eastAsia="MS Mincho"/>
          <w:b/>
        </w:rPr>
      </w:pPr>
      <w:r w:rsidRPr="00000340">
        <w:rPr>
          <w:rFonts w:eastAsia="MS Mincho"/>
          <w:b/>
        </w:rPr>
        <w:t>Tiếng Anh</w:t>
      </w:r>
    </w:p>
    <w:p w14:paraId="15295F14" w14:textId="77777777" w:rsidR="0052271B" w:rsidRDefault="0052271B" w:rsidP="0052271B">
      <w:pPr>
        <w:numPr>
          <w:ilvl w:val="0"/>
          <w:numId w:val="4"/>
        </w:numPr>
        <w:rPr>
          <w:i/>
          <w:color w:val="000000"/>
        </w:rPr>
      </w:pPr>
      <w:r w:rsidRPr="00322DAE">
        <w:rPr>
          <w:color w:val="000000"/>
        </w:rPr>
        <w:t xml:space="preserve">IPCC (2006), </w:t>
      </w:r>
      <w:r w:rsidRPr="00322DAE">
        <w:rPr>
          <w:i/>
          <w:color w:val="000000"/>
        </w:rPr>
        <w:t>IPCC Guidelines for National Greenhouse Gas Inventories.</w:t>
      </w:r>
    </w:p>
    <w:p w14:paraId="6F314E04" w14:textId="77777777" w:rsidR="0052271B" w:rsidRPr="002F5CE1" w:rsidRDefault="0052271B" w:rsidP="0052271B">
      <w:pPr>
        <w:numPr>
          <w:ilvl w:val="0"/>
          <w:numId w:val="4"/>
        </w:numPr>
        <w:rPr>
          <w:color w:val="000000"/>
          <w:lang w:val="vi-VN"/>
        </w:rPr>
      </w:pPr>
      <w:r w:rsidRPr="002F5CE1">
        <w:rPr>
          <w:color w:val="000000"/>
        </w:rPr>
        <w:t>IPCC (2020),</w:t>
      </w:r>
      <w:r w:rsidRPr="002F5CE1">
        <w:rPr>
          <w:i/>
          <w:color w:val="000000"/>
        </w:rPr>
        <w:t xml:space="preserve"> 2019 Refinement to the 2006 IPCC Guidelines</w:t>
      </w:r>
      <w:r>
        <w:rPr>
          <w:i/>
          <w:color w:val="000000"/>
        </w:rPr>
        <w:t>.</w:t>
      </w:r>
    </w:p>
    <w:p w14:paraId="518AE1CB" w14:textId="77777777" w:rsidR="0052271B" w:rsidRPr="002F5CE1" w:rsidRDefault="0052271B" w:rsidP="0052271B">
      <w:pPr>
        <w:numPr>
          <w:ilvl w:val="0"/>
          <w:numId w:val="4"/>
        </w:numPr>
        <w:rPr>
          <w:color w:val="000000"/>
          <w:lang w:val="vi-VN"/>
        </w:rPr>
      </w:pPr>
      <w:r w:rsidRPr="002F5CE1">
        <w:rPr>
          <w:color w:val="000000"/>
          <w:lang w:val="vi-VN"/>
        </w:rPr>
        <w:t xml:space="preserve">GHG Institute (2020), </w:t>
      </w:r>
      <w:r w:rsidRPr="002F5CE1">
        <w:rPr>
          <w:color w:val="000000"/>
        </w:rPr>
        <w:t xml:space="preserve">Training </w:t>
      </w:r>
      <w:r w:rsidRPr="002F5CE1">
        <w:rPr>
          <w:color w:val="000000"/>
          <w:lang w:val="vi-VN"/>
        </w:rPr>
        <w:t>501:</w:t>
      </w:r>
      <w:r w:rsidRPr="002F5CE1">
        <w:rPr>
          <w:color w:val="000000"/>
        </w:rPr>
        <w:t xml:space="preserve"> Ipcc: introduction to cross-cutting issues.</w:t>
      </w:r>
    </w:p>
    <w:p w14:paraId="580509C7" w14:textId="77777777" w:rsidR="0052271B" w:rsidRPr="002F5CE1" w:rsidRDefault="0052271B" w:rsidP="0052271B">
      <w:pPr>
        <w:numPr>
          <w:ilvl w:val="0"/>
          <w:numId w:val="6"/>
        </w:numPr>
        <w:rPr>
          <w:i/>
          <w:color w:val="000000"/>
        </w:rPr>
      </w:pPr>
      <w:r w:rsidRPr="002F5CE1">
        <w:rPr>
          <w:color w:val="000000"/>
        </w:rPr>
        <w:t xml:space="preserve"> JICA, MURC (2014), Capacity Building for National Greenhouse Gas Inventories Project Reports. </w:t>
      </w:r>
    </w:p>
    <w:p w14:paraId="2AB1D277" w14:textId="4F4F161D" w:rsidR="00D83938" w:rsidRPr="00DD6D91" w:rsidRDefault="00D83938" w:rsidP="004A158E">
      <w:pPr>
        <w:rPr>
          <w:b/>
        </w:rPr>
      </w:pPr>
    </w:p>
    <w:sectPr w:rsidR="00D83938" w:rsidRPr="00DD6D91" w:rsidSect="008C3521">
      <w:pgSz w:w="11906" w:h="16838"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1EB819" w14:textId="77777777" w:rsidR="008C3521" w:rsidRDefault="008C3521" w:rsidP="00DD6D91">
      <w:pPr>
        <w:spacing w:before="0" w:after="0" w:line="240" w:lineRule="auto"/>
      </w:pPr>
      <w:r>
        <w:separator/>
      </w:r>
    </w:p>
  </w:endnote>
  <w:endnote w:type="continuationSeparator" w:id="0">
    <w:p w14:paraId="21C478B3" w14:textId="77777777" w:rsidR="008C3521" w:rsidRDefault="008C3521" w:rsidP="00DD6D9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49774936"/>
      <w:docPartObj>
        <w:docPartGallery w:val="Page Numbers (Bottom of Page)"/>
        <w:docPartUnique/>
      </w:docPartObj>
    </w:sdtPr>
    <w:sdtEndPr>
      <w:rPr>
        <w:noProof/>
      </w:rPr>
    </w:sdtEndPr>
    <w:sdtContent>
      <w:p w14:paraId="06EF5478" w14:textId="4309004A" w:rsidR="001071AA" w:rsidRDefault="001071AA" w:rsidP="00210191">
        <w:pPr>
          <w:pStyle w:val="Footer"/>
          <w:jc w:val="center"/>
        </w:pPr>
        <w:r>
          <w:fldChar w:fldCharType="begin"/>
        </w:r>
        <w:r>
          <w:instrText xml:space="preserve"> PAGE   \* MERGEFORMAT </w:instrText>
        </w:r>
        <w:r>
          <w:fldChar w:fldCharType="separate"/>
        </w:r>
        <w:r w:rsidR="004020D8">
          <w:rPr>
            <w:noProof/>
          </w:rPr>
          <w:t>30</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07DD35" w14:textId="77777777" w:rsidR="008C3521" w:rsidRDefault="008C3521" w:rsidP="00DD6D91">
      <w:pPr>
        <w:spacing w:before="0" w:after="0" w:line="240" w:lineRule="auto"/>
      </w:pPr>
      <w:r>
        <w:separator/>
      </w:r>
    </w:p>
  </w:footnote>
  <w:footnote w:type="continuationSeparator" w:id="0">
    <w:p w14:paraId="31B1D4ED" w14:textId="77777777" w:rsidR="008C3521" w:rsidRDefault="008C3521" w:rsidP="00DD6D91">
      <w:pPr>
        <w:spacing w:before="0" w:after="0" w:line="240" w:lineRule="auto"/>
      </w:pPr>
      <w:r>
        <w:continuationSeparator/>
      </w:r>
    </w:p>
  </w:footnote>
  <w:footnote w:id="1">
    <w:p w14:paraId="0408B8C7" w14:textId="77777777" w:rsidR="001071AA" w:rsidRPr="003D2B22" w:rsidRDefault="001071AA" w:rsidP="00DD6D91">
      <w:pPr>
        <w:pStyle w:val="FootnoteText"/>
        <w:spacing w:before="60" w:after="60" w:line="240" w:lineRule="auto"/>
        <w:rPr>
          <w:rFonts w:ascii="Times New Roman" w:hAnsi="Times New Roman"/>
        </w:rPr>
      </w:pPr>
      <w:r w:rsidRPr="003D2B22">
        <w:rPr>
          <w:rStyle w:val="FootnoteReference"/>
          <w:rFonts w:ascii="Times New Roman" w:hAnsi="Times New Roman"/>
        </w:rPr>
        <w:footnoteRef/>
      </w:r>
      <w:r w:rsidRPr="003D2B22">
        <w:rPr>
          <w:rFonts w:ascii="Times New Roman" w:hAnsi="Times New Roman"/>
        </w:rPr>
        <w:t xml:space="preserve"> Trình bày nội dung thực hiện QC</w:t>
      </w:r>
    </w:p>
  </w:footnote>
  <w:footnote w:id="2">
    <w:p w14:paraId="5DA551C7" w14:textId="77777777" w:rsidR="001071AA" w:rsidRPr="003D2B22" w:rsidRDefault="001071AA" w:rsidP="00DD6D91">
      <w:pPr>
        <w:pStyle w:val="FootnoteText"/>
        <w:spacing w:before="60" w:after="60" w:line="240" w:lineRule="auto"/>
        <w:jc w:val="both"/>
        <w:rPr>
          <w:rFonts w:ascii="Times New Roman" w:hAnsi="Times New Roman"/>
        </w:rPr>
      </w:pPr>
      <w:r w:rsidRPr="003D2B22">
        <w:rPr>
          <w:rStyle w:val="FootnoteReference"/>
          <w:rFonts w:ascii="Times New Roman" w:hAnsi="Times New Roman"/>
        </w:rPr>
        <w:footnoteRef/>
      </w:r>
      <w:r w:rsidRPr="003D2B22">
        <w:rPr>
          <w:rFonts w:ascii="Times New Roman" w:hAnsi="Times New Roman"/>
        </w:rPr>
        <w:t xml:space="preserve"> Đánh giá kết quả QC: phù hợp hay chưa phù hợp/chưa chính xác/sai… và chỉ rõ các các điểm chưa phù hợp/chưa chính xác/sai…</w:t>
      </w:r>
    </w:p>
  </w:footnote>
  <w:footnote w:id="3">
    <w:p w14:paraId="2A3F34EF" w14:textId="77777777" w:rsidR="001071AA" w:rsidRPr="003D2B22" w:rsidRDefault="001071AA" w:rsidP="00DD6D91">
      <w:pPr>
        <w:pStyle w:val="FootnoteText"/>
        <w:spacing w:before="60" w:after="60" w:line="240" w:lineRule="auto"/>
        <w:rPr>
          <w:rFonts w:ascii="Times New Roman" w:hAnsi="Times New Roman"/>
        </w:rPr>
      </w:pPr>
      <w:r w:rsidRPr="003D2B22">
        <w:rPr>
          <w:rStyle w:val="FootnoteReference"/>
          <w:rFonts w:ascii="Times New Roman" w:hAnsi="Times New Roman"/>
        </w:rPr>
        <w:footnoteRef/>
      </w:r>
      <w:r w:rsidRPr="003D2B22">
        <w:rPr>
          <w:rFonts w:ascii="Times New Roman" w:hAnsi="Times New Roman"/>
        </w:rPr>
        <w:t xml:space="preserve"> Đề xuất các nội dung cần chỉnh sửa nếu chưa phù hợp/chưa chính xác/sai…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1FE489" w14:textId="77777777" w:rsidR="00774303" w:rsidRDefault="007743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0A22D8"/>
    <w:multiLevelType w:val="hybridMultilevel"/>
    <w:tmpl w:val="0DF83212"/>
    <w:lvl w:ilvl="0" w:tplc="9BEAF8CE">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A231524"/>
    <w:multiLevelType w:val="hybridMultilevel"/>
    <w:tmpl w:val="DF3C7A94"/>
    <w:lvl w:ilvl="0" w:tplc="F470F3AE">
      <w:start w:val="1"/>
      <w:numFmt w:val="lowerRoman"/>
      <w:lvlText w:val="(%1)"/>
      <w:lvlJc w:val="left"/>
      <w:pPr>
        <w:ind w:left="720" w:hanging="720"/>
      </w:pPr>
      <w:rPr>
        <w:rFonts w:hint="default"/>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1820A8F"/>
    <w:multiLevelType w:val="hybridMultilevel"/>
    <w:tmpl w:val="108C34BA"/>
    <w:lvl w:ilvl="0" w:tplc="2BA4AD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E97312"/>
    <w:multiLevelType w:val="hybridMultilevel"/>
    <w:tmpl w:val="B61E13C6"/>
    <w:lvl w:ilvl="0" w:tplc="204C80B2">
      <w:start w:val="1"/>
      <w:numFmt w:val="decimal"/>
      <w:lvlText w:val="%1."/>
      <w:lvlJc w:val="left"/>
      <w:pPr>
        <w:ind w:left="1017" w:hanging="450"/>
      </w:pPr>
      <w:rPr>
        <w:rFonts w:eastAsia="MS Mincho" w:hint="default"/>
        <w:i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463A72D5"/>
    <w:multiLevelType w:val="hybridMultilevel"/>
    <w:tmpl w:val="33349BF8"/>
    <w:lvl w:ilvl="0" w:tplc="8C2008DE">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264C4C"/>
    <w:multiLevelType w:val="hybridMultilevel"/>
    <w:tmpl w:val="B61E13C6"/>
    <w:lvl w:ilvl="0" w:tplc="204C80B2">
      <w:start w:val="1"/>
      <w:numFmt w:val="decimal"/>
      <w:lvlText w:val="%1."/>
      <w:lvlJc w:val="left"/>
      <w:pPr>
        <w:ind w:left="1017" w:hanging="450"/>
      </w:pPr>
      <w:rPr>
        <w:rFonts w:eastAsia="MS Mincho" w:hint="default"/>
        <w:i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817409646">
    <w:abstractNumId w:val="0"/>
  </w:num>
  <w:num w:numId="2" w16cid:durableId="1552229800">
    <w:abstractNumId w:val="2"/>
  </w:num>
  <w:num w:numId="3" w16cid:durableId="1820808326">
    <w:abstractNumId w:val="1"/>
  </w:num>
  <w:num w:numId="4" w16cid:durableId="1567759088">
    <w:abstractNumId w:val="3"/>
  </w:num>
  <w:num w:numId="5" w16cid:durableId="430204022">
    <w:abstractNumId w:val="4"/>
  </w:num>
  <w:num w:numId="6" w16cid:durableId="18896852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7"/>
  <w:bordersDoNotSurroundHeader/>
  <w:bordersDoNotSurroundFooter/>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A4E"/>
    <w:rsid w:val="00052A4E"/>
    <w:rsid w:val="000D6729"/>
    <w:rsid w:val="000D7B7C"/>
    <w:rsid w:val="001071AA"/>
    <w:rsid w:val="0012555E"/>
    <w:rsid w:val="001D11E7"/>
    <w:rsid w:val="00210191"/>
    <w:rsid w:val="002E7C8C"/>
    <w:rsid w:val="00341BF1"/>
    <w:rsid w:val="00375677"/>
    <w:rsid w:val="003F0C57"/>
    <w:rsid w:val="003F5D09"/>
    <w:rsid w:val="004020D8"/>
    <w:rsid w:val="00477904"/>
    <w:rsid w:val="004A158E"/>
    <w:rsid w:val="0052271B"/>
    <w:rsid w:val="006B51D0"/>
    <w:rsid w:val="006F655B"/>
    <w:rsid w:val="0071268E"/>
    <w:rsid w:val="00774303"/>
    <w:rsid w:val="007922D9"/>
    <w:rsid w:val="007E41A6"/>
    <w:rsid w:val="00874814"/>
    <w:rsid w:val="008966B2"/>
    <w:rsid w:val="008C1942"/>
    <w:rsid w:val="008C3521"/>
    <w:rsid w:val="00964E16"/>
    <w:rsid w:val="009E3EDF"/>
    <w:rsid w:val="00A046EA"/>
    <w:rsid w:val="00A70EF6"/>
    <w:rsid w:val="00A8246D"/>
    <w:rsid w:val="00AB167C"/>
    <w:rsid w:val="00AD6F0F"/>
    <w:rsid w:val="00AF210E"/>
    <w:rsid w:val="00B13062"/>
    <w:rsid w:val="00B32A40"/>
    <w:rsid w:val="00BA06F2"/>
    <w:rsid w:val="00BC2FCC"/>
    <w:rsid w:val="00BE0E7B"/>
    <w:rsid w:val="00CA318B"/>
    <w:rsid w:val="00D27C04"/>
    <w:rsid w:val="00D32E85"/>
    <w:rsid w:val="00D4382E"/>
    <w:rsid w:val="00D57FEF"/>
    <w:rsid w:val="00D83938"/>
    <w:rsid w:val="00DA18EC"/>
    <w:rsid w:val="00DD6D91"/>
    <w:rsid w:val="00DE61A6"/>
    <w:rsid w:val="00DF07CC"/>
    <w:rsid w:val="00E23538"/>
    <w:rsid w:val="00E40D83"/>
    <w:rsid w:val="00E6517E"/>
    <w:rsid w:val="00EE6A76"/>
    <w:rsid w:val="00F21605"/>
    <w:rsid w:val="00F43A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D5BEF"/>
  <w15:chartTrackingRefBased/>
  <w15:docId w15:val="{4F1CACDB-B7E9-463A-92BD-EE5319EB1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before="120"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B7C"/>
    <w:rPr>
      <w:rFonts w:ascii="Times New Roman" w:hAnsi="Times New Roman" w:cs="Times New Roman"/>
      <w:sz w:val="28"/>
      <w:szCs w:val="28"/>
    </w:rPr>
  </w:style>
  <w:style w:type="paragraph" w:styleId="Heading1">
    <w:name w:val="heading 1"/>
    <w:basedOn w:val="Normal"/>
    <w:next w:val="Normal"/>
    <w:link w:val="Heading1Char"/>
    <w:uiPriority w:val="9"/>
    <w:qFormat/>
    <w:rsid w:val="008966B2"/>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8966B2"/>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966B2"/>
    <w:pPr>
      <w:keepNext/>
      <w:keepLines/>
      <w:spacing w:before="40" w:after="0"/>
      <w:outlineLvl w:val="2"/>
    </w:pPr>
    <w:rPr>
      <w:rFonts w:eastAsiaTheme="majorEastAsia" w:cstheme="majorBidi"/>
      <w:b/>
      <w:i/>
      <w:szCs w:val="22"/>
    </w:rPr>
  </w:style>
  <w:style w:type="paragraph" w:styleId="Heading4">
    <w:name w:val="heading 4"/>
    <w:basedOn w:val="Normal"/>
    <w:next w:val="Normal"/>
    <w:link w:val="Heading4Char"/>
    <w:uiPriority w:val="9"/>
    <w:unhideWhenUsed/>
    <w:qFormat/>
    <w:rsid w:val="00D32E85"/>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6B2"/>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8966B2"/>
    <w:rPr>
      <w:rFonts w:ascii="Times New Roman" w:eastAsiaTheme="majorEastAsia" w:hAnsi="Times New Roman" w:cstheme="majorBidi"/>
      <w:b/>
      <w:i/>
      <w:sz w:val="28"/>
    </w:rPr>
  </w:style>
  <w:style w:type="character" w:customStyle="1" w:styleId="Heading2Char">
    <w:name w:val="Heading 2 Char"/>
    <w:basedOn w:val="DefaultParagraphFont"/>
    <w:link w:val="Heading2"/>
    <w:uiPriority w:val="9"/>
    <w:rsid w:val="008966B2"/>
    <w:rPr>
      <w:rFonts w:ascii="Times New Roman" w:eastAsiaTheme="majorEastAsia" w:hAnsi="Times New Roman" w:cstheme="majorBidi"/>
      <w:b/>
      <w:sz w:val="28"/>
      <w:szCs w:val="26"/>
    </w:rPr>
  </w:style>
  <w:style w:type="table" w:styleId="TableGrid">
    <w:name w:val="Table Grid"/>
    <w:basedOn w:val="TableNormal"/>
    <w:uiPriority w:val="39"/>
    <w:rsid w:val="00052A4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ng">
    <w:name w:val="Bang"/>
    <w:basedOn w:val="Normal"/>
    <w:qFormat/>
    <w:rsid w:val="00A70EF6"/>
    <w:pPr>
      <w:spacing w:line="276" w:lineRule="auto"/>
      <w:jc w:val="center"/>
    </w:pPr>
    <w:rPr>
      <w:rFonts w:eastAsiaTheme="minorEastAsia"/>
      <w:b/>
      <w:bCs/>
    </w:rPr>
  </w:style>
  <w:style w:type="paragraph" w:styleId="ListParagraph">
    <w:name w:val="List Paragraph"/>
    <w:aliases w:val="List Paragraph 1,List Paragraph1,Numbered Paragraph,References,List Paragraph (numbered (a)),Bullets,IBL List Paragraph,List Paragraph nowy,Numbered List Paragraph,ANNEX,List Paragraph2,Normal 2,List_Paragraph,Multilevel para_II,bang chu"/>
    <w:basedOn w:val="Normal"/>
    <w:link w:val="ListParagraphChar"/>
    <w:uiPriority w:val="34"/>
    <w:qFormat/>
    <w:rsid w:val="00DA18EC"/>
    <w:pPr>
      <w:spacing w:line="240" w:lineRule="auto"/>
      <w:ind w:left="720"/>
      <w:contextualSpacing/>
    </w:pPr>
    <w:rPr>
      <w:rFonts w:eastAsia="Times New Roman"/>
      <w:szCs w:val="24"/>
    </w:rPr>
  </w:style>
  <w:style w:type="paragraph" w:styleId="Caption">
    <w:name w:val="caption"/>
    <w:aliases w:val="Title_table,Caption Char1 Char,Caption Char Char Char,Caption Char Char Char Char Char Char Char Char,Caption Char Char Char Char Char Char1 Char,Caption Char,図表番号 Char Char,Caption (table) Char Char,Caption (tab Char Char,Caption (table) Char1"/>
    <w:basedOn w:val="Normal"/>
    <w:next w:val="Normal"/>
    <w:link w:val="CaptionChar1"/>
    <w:unhideWhenUsed/>
    <w:qFormat/>
    <w:rsid w:val="00DA18EC"/>
    <w:pPr>
      <w:spacing w:before="0" w:after="200" w:line="240" w:lineRule="auto"/>
      <w:jc w:val="center"/>
    </w:pPr>
    <w:rPr>
      <w:rFonts w:eastAsia="Times New Roman"/>
      <w:b/>
      <w:bCs/>
      <w:szCs w:val="18"/>
    </w:rPr>
  </w:style>
  <w:style w:type="character" w:customStyle="1" w:styleId="CaptionChar1">
    <w:name w:val="Caption Char1"/>
    <w:aliases w:val="Title_table Char,Caption Char1 Char Char,Caption Char Char Char Char,Caption Char Char Char Char Char Char Char Char Char,Caption Char Char Char Char Char Char1 Char Char,Caption Char Char,図表番号 Char Char Char,Caption (table) Char Char Char"/>
    <w:link w:val="Caption"/>
    <w:uiPriority w:val="35"/>
    <w:rsid w:val="00DA18EC"/>
    <w:rPr>
      <w:rFonts w:ascii="Times New Roman" w:eastAsia="Times New Roman" w:hAnsi="Times New Roman" w:cs="Times New Roman"/>
      <w:b/>
      <w:bCs/>
      <w:sz w:val="28"/>
      <w:szCs w:val="18"/>
    </w:rPr>
  </w:style>
  <w:style w:type="character" w:customStyle="1" w:styleId="fontstyle01">
    <w:name w:val="fontstyle01"/>
    <w:basedOn w:val="DefaultParagraphFont"/>
    <w:rsid w:val="00D32E85"/>
    <w:rPr>
      <w:rFonts w:ascii="TimesNewRomanPSMT" w:hAnsi="TimesNewRomanPSMT" w:hint="default"/>
      <w:b w:val="0"/>
      <w:bCs w:val="0"/>
      <w:i w:val="0"/>
      <w:iCs w:val="0"/>
      <w:color w:val="000000"/>
      <w:sz w:val="20"/>
      <w:szCs w:val="20"/>
    </w:rPr>
  </w:style>
  <w:style w:type="character" w:customStyle="1" w:styleId="Heading4Char">
    <w:name w:val="Heading 4 Char"/>
    <w:basedOn w:val="DefaultParagraphFont"/>
    <w:link w:val="Heading4"/>
    <w:uiPriority w:val="9"/>
    <w:rsid w:val="00D32E85"/>
    <w:rPr>
      <w:rFonts w:ascii="Times New Roman" w:eastAsiaTheme="majorEastAsia" w:hAnsi="Times New Roman" w:cstheme="majorBidi"/>
      <w:i/>
      <w:iCs/>
      <w:sz w:val="28"/>
      <w:szCs w:val="28"/>
    </w:rPr>
  </w:style>
  <w:style w:type="paragraph" w:styleId="FootnoteText">
    <w:name w:val="footnote text"/>
    <w:basedOn w:val="Normal"/>
    <w:link w:val="FootnoteTextChar"/>
    <w:uiPriority w:val="99"/>
    <w:semiHidden/>
    <w:unhideWhenUsed/>
    <w:rsid w:val="00DD6D91"/>
    <w:pPr>
      <w:spacing w:before="0" w:after="200" w:line="276" w:lineRule="auto"/>
      <w:jc w:val="left"/>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DD6D91"/>
    <w:rPr>
      <w:rFonts w:ascii="Calibri" w:eastAsia="Calibri" w:hAnsi="Calibri" w:cs="Times New Roman"/>
      <w:sz w:val="20"/>
      <w:szCs w:val="20"/>
    </w:rPr>
  </w:style>
  <w:style w:type="character" w:styleId="FootnoteReference">
    <w:name w:val="footnote reference"/>
    <w:uiPriority w:val="99"/>
    <w:semiHidden/>
    <w:unhideWhenUsed/>
    <w:rsid w:val="00DD6D91"/>
    <w:rPr>
      <w:vertAlign w:val="superscript"/>
    </w:rPr>
  </w:style>
  <w:style w:type="character" w:styleId="Emphasis">
    <w:name w:val="Emphasis"/>
    <w:uiPriority w:val="20"/>
    <w:qFormat/>
    <w:rsid w:val="00210191"/>
    <w:rPr>
      <w:i/>
      <w:iCs/>
    </w:rPr>
  </w:style>
  <w:style w:type="paragraph" w:styleId="Header">
    <w:name w:val="header"/>
    <w:basedOn w:val="Normal"/>
    <w:link w:val="HeaderChar"/>
    <w:uiPriority w:val="99"/>
    <w:unhideWhenUsed/>
    <w:rsid w:val="0021019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10191"/>
    <w:rPr>
      <w:rFonts w:ascii="Times New Roman" w:hAnsi="Times New Roman" w:cs="Times New Roman"/>
      <w:sz w:val="28"/>
      <w:szCs w:val="28"/>
    </w:rPr>
  </w:style>
  <w:style w:type="paragraph" w:styleId="Footer">
    <w:name w:val="footer"/>
    <w:basedOn w:val="Normal"/>
    <w:link w:val="FooterChar"/>
    <w:uiPriority w:val="99"/>
    <w:unhideWhenUsed/>
    <w:rsid w:val="0021019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10191"/>
    <w:rPr>
      <w:rFonts w:ascii="Times New Roman" w:hAnsi="Times New Roman" w:cs="Times New Roman"/>
      <w:sz w:val="28"/>
      <w:szCs w:val="28"/>
    </w:rPr>
  </w:style>
  <w:style w:type="character" w:customStyle="1" w:styleId="HinhChar">
    <w:name w:val="Hình Char"/>
    <w:aliases w:val="Hình Char"/>
    <w:locked/>
    <w:rsid w:val="003F5D09"/>
    <w:rPr>
      <w:rFonts w:ascii="Times New Roman" w:hAnsi="Times New Roman"/>
      <w:b/>
      <w:iCs/>
      <w:sz w:val="28"/>
      <w:szCs w:val="26"/>
      <w:lang w:val="x-none" w:eastAsia="x-none"/>
    </w:rPr>
  </w:style>
  <w:style w:type="paragraph" w:styleId="TOCHeading">
    <w:name w:val="TOC Heading"/>
    <w:basedOn w:val="Heading1"/>
    <w:next w:val="Normal"/>
    <w:uiPriority w:val="39"/>
    <w:unhideWhenUsed/>
    <w:qFormat/>
    <w:rsid w:val="00774303"/>
    <w:pPr>
      <w:spacing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774303"/>
    <w:pPr>
      <w:tabs>
        <w:tab w:val="right" w:leader="dot" w:pos="9061"/>
      </w:tabs>
      <w:spacing w:after="100"/>
    </w:pPr>
    <w:rPr>
      <w:b/>
      <w:noProof/>
    </w:rPr>
  </w:style>
  <w:style w:type="paragraph" w:styleId="TOC2">
    <w:name w:val="toc 2"/>
    <w:basedOn w:val="Normal"/>
    <w:next w:val="Normal"/>
    <w:autoRedefine/>
    <w:uiPriority w:val="39"/>
    <w:unhideWhenUsed/>
    <w:rsid w:val="00774303"/>
    <w:pPr>
      <w:spacing w:after="100"/>
      <w:ind w:left="280"/>
    </w:pPr>
  </w:style>
  <w:style w:type="paragraph" w:styleId="TOC3">
    <w:name w:val="toc 3"/>
    <w:basedOn w:val="Normal"/>
    <w:next w:val="Normal"/>
    <w:autoRedefine/>
    <w:uiPriority w:val="39"/>
    <w:unhideWhenUsed/>
    <w:rsid w:val="00774303"/>
    <w:pPr>
      <w:spacing w:after="100"/>
      <w:ind w:left="560"/>
    </w:pPr>
  </w:style>
  <w:style w:type="character" w:styleId="Hyperlink">
    <w:name w:val="Hyperlink"/>
    <w:basedOn w:val="DefaultParagraphFont"/>
    <w:uiPriority w:val="99"/>
    <w:unhideWhenUsed/>
    <w:rsid w:val="00774303"/>
    <w:rPr>
      <w:color w:val="0563C1" w:themeColor="hyperlink"/>
      <w:u w:val="single"/>
    </w:rPr>
  </w:style>
  <w:style w:type="paragraph" w:styleId="TableofFigures">
    <w:name w:val="table of figures"/>
    <w:basedOn w:val="Normal"/>
    <w:next w:val="Normal"/>
    <w:uiPriority w:val="99"/>
    <w:unhideWhenUsed/>
    <w:rsid w:val="00774303"/>
    <w:pPr>
      <w:spacing w:after="0"/>
    </w:pPr>
  </w:style>
  <w:style w:type="character" w:customStyle="1" w:styleId="ListParagraphChar">
    <w:name w:val="List Paragraph Char"/>
    <w:aliases w:val="List Paragraph 1 Char,List Paragraph1 Char,Numbered Paragraph Char,References Char,List Paragraph (numbered (a)) Char,Bullets Char,IBL List Paragraph Char,List Paragraph nowy Char,Numbered List Paragraph Char,ANNEX Char,Normal 2 Char"/>
    <w:link w:val="ListParagraph"/>
    <w:uiPriority w:val="34"/>
    <w:locked/>
    <w:rsid w:val="0052271B"/>
    <w:rPr>
      <w:rFonts w:ascii="Times New Roman" w:eastAsia="Times New Roman" w:hAnsi="Times New Roman" w:cs="Times New Roman"/>
      <w:sz w:val="28"/>
      <w:szCs w:val="24"/>
    </w:rPr>
  </w:style>
  <w:style w:type="paragraph" w:styleId="NoSpacing">
    <w:name w:val="No Spacing"/>
    <w:uiPriority w:val="1"/>
    <w:qFormat/>
    <w:rsid w:val="000D6729"/>
    <w:pPr>
      <w:spacing w:before="0" w:after="0" w:line="240" w:lineRule="auto"/>
    </w:pPr>
    <w:rPr>
      <w:rFonts w:ascii="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9766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31A92B-BE98-4A0D-AEF8-875870DA98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655</TotalTime>
  <Pages>37</Pages>
  <Words>7154</Words>
  <Characters>40778</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39</cp:revision>
  <dcterms:created xsi:type="dcterms:W3CDTF">2023-09-26T08:04:00Z</dcterms:created>
  <dcterms:modified xsi:type="dcterms:W3CDTF">2024-03-29T02:47:00Z</dcterms:modified>
</cp:coreProperties>
</file>