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2CA4" w14:textId="77777777" w:rsidR="007C1D88" w:rsidRDefault="007C1D88" w:rsidP="007C1D88">
      <w:pPr>
        <w:pStyle w:val="Ttulo1"/>
      </w:pPr>
      <w:r>
        <w:t>RESULTADOS</w:t>
      </w:r>
    </w:p>
    <w:p w14:paraId="24AD7F73" w14:textId="77777777" w:rsidR="007C1D88" w:rsidRPr="00DB07A1" w:rsidRDefault="007C1D88" w:rsidP="007C1D88">
      <w:pPr>
        <w:ind w:left="576"/>
      </w:pPr>
    </w:p>
    <w:p w14:paraId="2EFF1999" w14:textId="00560624" w:rsidR="007C1D88" w:rsidRDefault="007C1D88" w:rsidP="007C1D88">
      <w:pPr>
        <w:pStyle w:val="Legenda"/>
        <w:keepNext/>
        <w:framePr w:wrap="notBeside"/>
      </w:pPr>
      <w:bookmarkStart w:id="0" w:name="_Ref609298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03FF">
        <w:rPr>
          <w:noProof/>
        </w:rPr>
        <w:t>1</w:t>
      </w:r>
      <w:r>
        <w:fldChar w:fldCharType="end"/>
      </w:r>
      <w:bookmarkEnd w:id="0"/>
      <w:r>
        <w:t xml:space="preserve"> - Resultados dos experimentos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795"/>
        <w:gridCol w:w="1101"/>
        <w:gridCol w:w="1101"/>
        <w:gridCol w:w="884"/>
        <w:gridCol w:w="922"/>
        <w:gridCol w:w="932"/>
        <w:gridCol w:w="1050"/>
        <w:gridCol w:w="845"/>
        <w:gridCol w:w="878"/>
      </w:tblGrid>
      <w:tr w:rsidR="007C1D88" w:rsidRPr="009C7033" w14:paraId="1C3B7E98" w14:textId="77777777" w:rsidTr="00A03B6B">
        <w:trPr>
          <w:trHeight w:val="312"/>
        </w:trPr>
        <w:tc>
          <w:tcPr>
            <w:tcW w:w="310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5CC9D" w14:textId="77777777" w:rsidR="007C1D88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Tempo</w:t>
            </w:r>
          </w:p>
          <w:p w14:paraId="27076832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(h)</w:t>
            </w:r>
          </w:p>
        </w:tc>
        <w:tc>
          <w:tcPr>
            <w:tcW w:w="438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512BD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Percentual</w:t>
            </w:r>
          </w:p>
        </w:tc>
        <w:tc>
          <w:tcPr>
            <w:tcW w:w="607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1CCEED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 xml:space="preserve">Mesocosmos </w:t>
            </w:r>
          </w:p>
        </w:tc>
        <w:tc>
          <w:tcPr>
            <w:tcW w:w="607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B3403" w14:textId="77777777" w:rsidR="007C1D88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Bacillariophyta</w:t>
            </w:r>
          </w:p>
          <w:p w14:paraId="67472FBA" w14:textId="77777777" w:rsidR="007C1D88" w:rsidRPr="0058040D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vertAlign w:val="subscript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(Cel mL</w:t>
            </w:r>
            <w:r>
              <w:rPr>
                <w:rFonts w:eastAsia="Times New Roman" w:cs="Times New Roman"/>
                <w:b/>
                <w:bCs/>
                <w:sz w:val="14"/>
                <w:szCs w:val="14"/>
                <w:vertAlign w:val="superscript"/>
                <w:lang w:eastAsia="pt-BR"/>
              </w:rPr>
              <w:t>-1</w:t>
            </w:r>
            <w:r w:rsidRPr="0058040D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)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EEE34" w14:textId="77777777" w:rsidR="007C1D88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Charophyta</w:t>
            </w:r>
          </w:p>
          <w:p w14:paraId="3F050F7E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(Cel mL</w:t>
            </w:r>
            <w:r>
              <w:rPr>
                <w:rFonts w:eastAsia="Times New Roman" w:cs="Times New Roman"/>
                <w:b/>
                <w:bCs/>
                <w:sz w:val="14"/>
                <w:szCs w:val="14"/>
                <w:vertAlign w:val="superscript"/>
                <w:lang w:eastAsia="pt-BR"/>
              </w:rPr>
              <w:t>-1</w:t>
            </w:r>
            <w:r w:rsidRPr="0058040D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)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01D01" w14:textId="77777777" w:rsidR="007C1D88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Chlorophyta</w:t>
            </w:r>
          </w:p>
          <w:p w14:paraId="10D58D1A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(Cel mL</w:t>
            </w:r>
            <w:r>
              <w:rPr>
                <w:rFonts w:eastAsia="Times New Roman" w:cs="Times New Roman"/>
                <w:b/>
                <w:bCs/>
                <w:sz w:val="14"/>
                <w:szCs w:val="14"/>
                <w:vertAlign w:val="superscript"/>
                <w:lang w:eastAsia="pt-BR"/>
              </w:rPr>
              <w:t>-1</w:t>
            </w:r>
            <w:r w:rsidRPr="0058040D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)</w:t>
            </w:r>
          </w:p>
        </w:tc>
        <w:tc>
          <w:tcPr>
            <w:tcW w:w="514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2DAD6" w14:textId="77777777" w:rsidR="007C1D88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Cryptophyta</w:t>
            </w:r>
          </w:p>
          <w:p w14:paraId="7BE22D03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(Cel mL</w:t>
            </w:r>
            <w:r>
              <w:rPr>
                <w:rFonts w:eastAsia="Times New Roman" w:cs="Times New Roman"/>
                <w:b/>
                <w:bCs/>
                <w:sz w:val="14"/>
                <w:szCs w:val="14"/>
                <w:vertAlign w:val="superscript"/>
                <w:lang w:eastAsia="pt-BR"/>
              </w:rPr>
              <w:t>-1</w:t>
            </w:r>
            <w:r w:rsidRPr="0058040D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)</w:t>
            </w:r>
          </w:p>
        </w:tc>
        <w:tc>
          <w:tcPr>
            <w:tcW w:w="579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5D43C" w14:textId="77777777" w:rsidR="007C1D88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Cyanobacteria</w:t>
            </w:r>
          </w:p>
          <w:p w14:paraId="420BDD49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(Cel mL</w:t>
            </w:r>
            <w:r>
              <w:rPr>
                <w:rFonts w:eastAsia="Times New Roman" w:cs="Times New Roman"/>
                <w:b/>
                <w:bCs/>
                <w:sz w:val="14"/>
                <w:szCs w:val="14"/>
                <w:vertAlign w:val="superscript"/>
                <w:lang w:eastAsia="pt-BR"/>
              </w:rPr>
              <w:t>-1</w:t>
            </w:r>
            <w:r w:rsidRPr="0058040D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)</w:t>
            </w:r>
          </w:p>
        </w:tc>
        <w:tc>
          <w:tcPr>
            <w:tcW w:w="466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50B0A" w14:textId="77777777" w:rsidR="007C1D88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Euglenozoa</w:t>
            </w:r>
          </w:p>
          <w:p w14:paraId="79F57072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(Cel mL</w:t>
            </w:r>
            <w:r>
              <w:rPr>
                <w:rFonts w:eastAsia="Times New Roman" w:cs="Times New Roman"/>
                <w:b/>
                <w:bCs/>
                <w:sz w:val="14"/>
                <w:szCs w:val="14"/>
                <w:vertAlign w:val="superscript"/>
                <w:lang w:eastAsia="pt-BR"/>
              </w:rPr>
              <w:t>-1</w:t>
            </w:r>
            <w:r w:rsidRPr="0058040D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)</w:t>
            </w:r>
          </w:p>
        </w:tc>
        <w:tc>
          <w:tcPr>
            <w:tcW w:w="484" w:type="pct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7C23E" w14:textId="77777777" w:rsidR="007C1D88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 w:rsidRPr="009776FB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Ochrophyta</w:t>
            </w:r>
          </w:p>
          <w:p w14:paraId="7113B60A" w14:textId="77777777" w:rsidR="007C1D88" w:rsidRPr="009776FB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(Cel mL</w:t>
            </w:r>
            <w:r>
              <w:rPr>
                <w:rFonts w:eastAsia="Times New Roman" w:cs="Times New Roman"/>
                <w:b/>
                <w:bCs/>
                <w:sz w:val="14"/>
                <w:szCs w:val="14"/>
                <w:vertAlign w:val="superscript"/>
                <w:lang w:eastAsia="pt-BR"/>
              </w:rPr>
              <w:t>-1</w:t>
            </w:r>
            <w:r w:rsidRPr="0058040D">
              <w:rPr>
                <w:rFonts w:eastAsia="Times New Roman" w:cs="Times New Roman"/>
                <w:b/>
                <w:bCs/>
                <w:sz w:val="14"/>
                <w:szCs w:val="14"/>
                <w:lang w:eastAsia="pt-BR"/>
              </w:rPr>
              <w:t>)</w:t>
            </w:r>
          </w:p>
        </w:tc>
      </w:tr>
      <w:tr w:rsidR="007C1D88" w:rsidRPr="009C7033" w14:paraId="44CDDC16" w14:textId="77777777" w:rsidTr="00A03B6B">
        <w:trPr>
          <w:trHeight w:val="312"/>
        </w:trPr>
        <w:tc>
          <w:tcPr>
            <w:tcW w:w="310" w:type="pct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74427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8" w:type="pct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27BB3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07" w:type="pc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346B00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07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13F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1215</w:t>
            </w:r>
          </w:p>
        </w:tc>
        <w:tc>
          <w:tcPr>
            <w:tcW w:w="487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EEE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83</w:t>
            </w:r>
          </w:p>
        </w:tc>
        <w:tc>
          <w:tcPr>
            <w:tcW w:w="508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D78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3502</w:t>
            </w:r>
          </w:p>
        </w:tc>
        <w:tc>
          <w:tcPr>
            <w:tcW w:w="514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FD5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125</w:t>
            </w:r>
          </w:p>
        </w:tc>
        <w:tc>
          <w:tcPr>
            <w:tcW w:w="579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A03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515826</w:t>
            </w:r>
          </w:p>
        </w:tc>
        <w:tc>
          <w:tcPr>
            <w:tcW w:w="466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0F7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166</w:t>
            </w:r>
          </w:p>
        </w:tc>
        <w:tc>
          <w:tcPr>
            <w:tcW w:w="484" w:type="pc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10C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4DFFF657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810A4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73971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6279072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584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690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985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101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7DA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4184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067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913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25A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495612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09E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152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B59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69BDA724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9A4B2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14:paraId="0D434A4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6985578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C297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1359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090E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2D3D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2299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6B41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177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83C1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450710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5EE6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7100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33377514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C1F36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A4BD9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2D0B3D8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2EF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1108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AC6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48A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2909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23C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349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ABE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425141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298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84C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7A0083BC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935A7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02EED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34914C9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870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1228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C5A7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D2B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3823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5D0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155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8A2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378631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748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072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03E7FFAF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14:paraId="00CACD5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3666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71EB7BC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8F6F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813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7EC1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9711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2040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482D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478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CDCE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403022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47A5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87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63A5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21D1A823" w14:textId="77777777" w:rsidTr="00A03B6B">
        <w:trPr>
          <w:trHeight w:val="312"/>
        </w:trPr>
        <w:tc>
          <w:tcPr>
            <w:tcW w:w="310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8904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B40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4CAD7DD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045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3976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0145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2609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F5F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3234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C15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626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4B2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608674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C62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52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755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35CB47D2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2C0C6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7C0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1777ADC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9ED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221868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42EA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85334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0F1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221718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AD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20211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3D0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25334760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D26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11228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1D8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21FB209F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8F137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A7D5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1FD76CE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92B1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1575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6D70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674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471A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853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7DC8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49D0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186648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9225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62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6FC5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25E31B23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1F422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126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07" w:type="pct"/>
            <w:tcBorders>
              <w:top w:val="nil"/>
              <w:left w:val="nil"/>
              <w:right w:val="nil"/>
            </w:tcBorders>
            <w:vAlign w:val="center"/>
          </w:tcPr>
          <w:p w14:paraId="1483E38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209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379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E7F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E7E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3703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E4A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393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B7C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389496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2B3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742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02D5D288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94DEF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732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6D029FF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AA0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13912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BC4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3619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6D1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26035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1D3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1206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A01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3230362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D15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1508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1D4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1CE99A67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14:paraId="5FFA5A4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7DA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774CC1F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B01F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8787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65E4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7065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BC0E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13962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53CF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1544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05C5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2349226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27D0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712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4053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37CCF807" w14:textId="77777777" w:rsidTr="00A03B6B">
        <w:trPr>
          <w:trHeight w:val="312"/>
        </w:trPr>
        <w:tc>
          <w:tcPr>
            <w:tcW w:w="310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8D51F7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168</w:t>
            </w: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B4A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2232584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B8A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5655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1FA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3162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52D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5130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040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846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596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899905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AED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223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18D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7BCAE85D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53EB3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E86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7E49BDC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8F9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4977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0C3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3505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85C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5144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382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803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DC70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656123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F40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137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183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0D2E024F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412C7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30A9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51C9783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6263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6079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490A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1952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D2E0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3843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ABB1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320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7922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630314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EE29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331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7DEE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2EE579CB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91B366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5BD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  <w:p w14:paraId="4989315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2F36132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A468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1327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07E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985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8243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2112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5E5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343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51C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438687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C90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86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54F7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53BBF150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7E2F1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91F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7A06015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A18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7088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3C5C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4856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3D0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16618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334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1005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FC6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2247892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80D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670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AE7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167</w:t>
            </w:r>
          </w:p>
        </w:tc>
      </w:tr>
      <w:tr w:rsidR="007C1D88" w:rsidRPr="009C7033" w14:paraId="2962A0A1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5664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2627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2F17C4E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96D6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8226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76EB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6969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07D2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7341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E7DB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1628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8A31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1780519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508F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771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529D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6863839E" w14:textId="77777777" w:rsidTr="00A03B6B">
        <w:trPr>
          <w:trHeight w:val="312"/>
        </w:trPr>
        <w:tc>
          <w:tcPr>
            <w:tcW w:w="310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B9089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336</w:t>
            </w: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98D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&lt;70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001634B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F2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14122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36D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1765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21B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12178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9DE0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2900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476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1706829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1A7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63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8EE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3946FE74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BD31B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3A3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75AADF5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6EF8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17059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457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4452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7B32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13021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B45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1863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1B6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1441670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A43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1043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FC1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801</w:t>
            </w:r>
          </w:p>
        </w:tc>
      </w:tr>
      <w:tr w:rsidR="007C1D88" w:rsidRPr="009C7033" w14:paraId="5C85BDE1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9C7FB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D0FB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1CB1813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7776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18154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D2C8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5265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2C72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14864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0252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1645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D086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1227544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73D3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1382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447D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132</w:t>
            </w:r>
          </w:p>
        </w:tc>
      </w:tr>
      <w:tr w:rsidR="007C1D88" w:rsidRPr="009C7033" w14:paraId="77C3AAC4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D23D5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6CA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11BD1D0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97F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5653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6CE2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891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8B9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1933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C66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260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A5B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595864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B20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192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5C8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2923F700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7B077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D14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6F9B513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65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46168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A73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11463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8BE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79192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2C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6659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5BE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7688710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4751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1747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30A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5A92CB2C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77D8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7D5F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E4980B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AACE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13637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76F3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3808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2301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27799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B315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1063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12BA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4350334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3827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974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144A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26588CA4" w14:textId="77777777" w:rsidTr="00A03B6B">
        <w:trPr>
          <w:trHeight w:val="312"/>
        </w:trPr>
        <w:tc>
          <w:tcPr>
            <w:tcW w:w="310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894C6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504</w:t>
            </w: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B0B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&lt;70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483CE14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C525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10257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FA7C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5148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49E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9971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75B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1113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DF6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1751455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D6B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487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62A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70</w:t>
            </w:r>
          </w:p>
        </w:tc>
      </w:tr>
      <w:tr w:rsidR="007C1D88" w:rsidRPr="009C7033" w14:paraId="6DAAC6D6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183F9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CD07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64E7013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384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11763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D67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6258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181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9346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6FD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1145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269F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1691342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270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229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93F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003EF015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9AFFB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118F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637EE3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5AB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11861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71B2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7273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9D75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7735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6666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1265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3D37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1921800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53A3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443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7986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0B57C897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8CF36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187F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  <w:p w14:paraId="5BAABC2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4001318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0B6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4895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0B3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8900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14D2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4259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4A3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668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647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2005644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E0B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223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5CA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07DCA66B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B712C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73C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2DBA83D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8E1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3126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E5C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6455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63A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7034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EAE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145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C04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1567402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793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A0E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6ACE577A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8FFD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C5C1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2656791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F1AF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7289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9C8B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4692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54E7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6348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1455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276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CEC7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2680160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8B2B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C679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0ADEEE1D" w14:textId="77777777" w:rsidTr="00A03B6B">
        <w:trPr>
          <w:trHeight w:val="312"/>
        </w:trPr>
        <w:tc>
          <w:tcPr>
            <w:tcW w:w="310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8FEE4C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720</w:t>
            </w: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3B2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  <w:p w14:paraId="4596273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&lt;50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2C6BB0A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465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5584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717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3799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2E2F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6001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AD1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475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22E4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1224285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913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339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B7E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6EFA56B9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61963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D9BD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09E086B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CB46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8084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CDC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5994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168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3731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D43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1447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25E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1433545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6DB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207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408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103</w:t>
            </w:r>
          </w:p>
        </w:tc>
      </w:tr>
      <w:tr w:rsidR="007C1D88" w:rsidRPr="009C7033" w14:paraId="6383BA29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DDEA7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7FF5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368B83F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2B95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10815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D9FF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12539</w:t>
            </w:r>
          </w:p>
        </w:tc>
        <w:tc>
          <w:tcPr>
            <w:tcW w:w="508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F9523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11919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92CA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2409</w:t>
            </w:r>
          </w:p>
        </w:tc>
        <w:tc>
          <w:tcPr>
            <w:tcW w:w="579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3648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2187194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36E2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425</w:t>
            </w:r>
          </w:p>
        </w:tc>
        <w:tc>
          <w:tcPr>
            <w:tcW w:w="484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6688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4284AF31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89918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 w:val="restart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EC8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  <w:p w14:paraId="3DFC894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14:paraId="1C2B618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0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5D3E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8159</w:t>
            </w:r>
          </w:p>
        </w:tc>
        <w:tc>
          <w:tcPr>
            <w:tcW w:w="487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E30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15647</w:t>
            </w:r>
          </w:p>
        </w:tc>
        <w:tc>
          <w:tcPr>
            <w:tcW w:w="508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2C4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11686</w:t>
            </w:r>
          </w:p>
        </w:tc>
        <w:tc>
          <w:tcPr>
            <w:tcW w:w="51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7EF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1649</w:t>
            </w:r>
          </w:p>
        </w:tc>
        <w:tc>
          <w:tcPr>
            <w:tcW w:w="579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4A7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2333839</w:t>
            </w:r>
          </w:p>
        </w:tc>
        <w:tc>
          <w:tcPr>
            <w:tcW w:w="466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753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210</w:t>
            </w:r>
          </w:p>
        </w:tc>
        <w:tc>
          <w:tcPr>
            <w:tcW w:w="484" w:type="pct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02B2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7599F06D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41C8D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920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right w:val="nil"/>
            </w:tcBorders>
            <w:vAlign w:val="center"/>
          </w:tcPr>
          <w:p w14:paraId="10682FAB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97DE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4239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C50A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8832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B40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7170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433A7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1766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445F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2477514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948D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258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CCD39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  <w:tr w:rsidR="007C1D88" w:rsidRPr="009C7033" w14:paraId="517B217D" w14:textId="77777777" w:rsidTr="00A03B6B">
        <w:trPr>
          <w:trHeight w:val="312"/>
        </w:trPr>
        <w:tc>
          <w:tcPr>
            <w:tcW w:w="310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974F1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38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8186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0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0CCA22C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56C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11020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B5C72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12476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64095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16273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84C54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3255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4EED6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2451791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B43B0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1085</w:t>
            </w:r>
          </w:p>
        </w:tc>
        <w:tc>
          <w:tcPr>
            <w:tcW w:w="4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07668" w14:textId="77777777" w:rsidR="007C1D88" w:rsidRPr="009C7033" w:rsidRDefault="007C1D88" w:rsidP="00A03B6B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pt-BR"/>
              </w:rPr>
            </w:pPr>
            <w:r w:rsidRPr="009C7033">
              <w:rPr>
                <w:rFonts w:eastAsia="Times New Roman" w:cs="Times New Roman"/>
                <w:sz w:val="16"/>
                <w:szCs w:val="16"/>
                <w:lang w:eastAsia="pt-BR"/>
              </w:rPr>
              <w:t>0</w:t>
            </w:r>
          </w:p>
        </w:tc>
      </w:tr>
    </w:tbl>
    <w:p w14:paraId="7BC08A9A" w14:textId="77777777" w:rsidR="007C1D88" w:rsidRDefault="007C1D88" w:rsidP="007C1D88"/>
    <w:p w14:paraId="2492401D" w14:textId="77777777" w:rsidR="007C1D88" w:rsidRDefault="007C1D88" w:rsidP="007C1D88"/>
    <w:p w14:paraId="19B27047" w14:textId="77777777" w:rsidR="007C1D88" w:rsidRPr="007C1D88" w:rsidRDefault="007C1D88" w:rsidP="007C1D88"/>
    <w:p w14:paraId="23266AB7" w14:textId="7FE2E6A2" w:rsidR="0043082B" w:rsidRDefault="007C1D88" w:rsidP="007C1D88">
      <w:r w:rsidRPr="007C1D88">
        <w:lastRenderedPageBreak/>
        <w:t xml:space="preserve">A </w:t>
      </w:r>
      <w:r>
        <w:fldChar w:fldCharType="begin"/>
      </w:r>
      <w:r>
        <w:instrText xml:space="preserve"> REF _Ref60929810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</w:t>
      </w:r>
      <w:r w:rsidRPr="007C1D88">
        <w:t>mostra os resultados de processos de contagem do total de células por mL para 7 filos encontrados em alíquotas dos Mesocosmos 1 a 6. A priori, considerando que a probabilidade de ocorrência de um dado valor de contagem em um determinado intervalo de tempo</w:t>
      </w:r>
      <w:r>
        <w:t xml:space="preserve"> (0, 72, 168, 336, 504 ou 720 h)</w:t>
      </w:r>
      <w:r w:rsidRPr="007C1D88">
        <w:t xml:space="preserve"> seja proporcional à sua duração e independente da ocorrência de outros eventos, e considerando também que tanto o processo gerador da contagens </w:t>
      </w:r>
      <w:r>
        <w:t xml:space="preserve">como </w:t>
      </w:r>
      <w:r w:rsidRPr="007C1D88">
        <w:t xml:space="preserve">sua vizinhança </w:t>
      </w:r>
      <w:r>
        <w:t>é</w:t>
      </w:r>
      <w:r w:rsidRPr="007C1D88">
        <w:t xml:space="preserve"> constante ao longo de todo o experimento, os resultados da  Tabela 3 segue aproximadamente uma distribuição de probabilidade de Poisson</w:t>
      </w:r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{"citationItems":[{"id":"ITEM-1","itemData":{"author":[{"dropping-particle":"","family":"Faraway","given":"Julian J.","non-dropping-particle":"","parse-names":false,"suffix":""}],"id":"ITEM-1","issued":{"date-parts":[["2016"]]},"number-of-pages":"411","publisher":"CRC Press","publisher-place":"New York","title":"Extending the linear model with R generalized linear, mixed effects and nonparametric regression models","type":"book"},"uris":["http://www.mendeley.com/documents/?uuid=b0e1c65b-77f6-42e9-bec1-406b0816c422"]},{"id":"ITEM-2","itemData":{"author":[{"dropping-particle":"","family":"AGRESTI","given":"A.","non-dropping-particle":"","parse-names":false,"suffix":""}],"edition":"2.","id":"ITEM-2","issued":{"date-parts":[["2012"]]},"number-of-pages":"721","publisher":"John Wley &amp; Sons","publisher-place":"New Jersey","title":"Categorical Data Analysis","type":"book"},"uris":["http://www.mendeley.com/documents/?uuid=7c8bcf55-78f2-484a-ab1f-d9c8d0d3478b"]},{"id":"ITEM-3","itemData":{"ISBN":"9781107014169","author":[{"dropping-particle":"","family":"Cameron","given":"A. Colin","non-dropping-particle":"","parse-names":false,"suffix":""},{"dropping-particle":"","family":"Trivedi","given":"Pravin K.","non-dropping-particle":"","parse-names":false,"suffix":""}],"edition":"2","id":"ITEM-3","issued":{"date-parts":[["2013"]]},"number-of-pages":"434","publisher":"Cambridge","publisher-place":"New York","title":"Regression analysis of count data","type":"book"},"uris":["http://www.mendeley.com/documents/?uuid=71ebadd6-3071-4e33-b443-7987588a214c"]}],"mendeley":{"formattedCitation":"(AGRESTI, 2012; CAMERON; TRIVEDI, 2013; FARAWAY, 2016)","plainTextFormattedCitation":"(AGRESTI, 2012; CAMERON; TRIVEDI, 2013; FARAWAY, 2016)"},"properties":{"noteIndex":0},"schema":"https://github.com/citation-style-language/schema/raw/master/csl-citation.json"}</w:instrText>
      </w:r>
      <w:r>
        <w:fldChar w:fldCharType="separate"/>
      </w:r>
      <w:r w:rsidRPr="007C1D88">
        <w:rPr>
          <w:noProof/>
        </w:rPr>
        <w:t>(AGRESTI, 2012; CAMERON; TRIVEDI, 2013; FARAWAY, 2016)</w:t>
      </w:r>
      <w:r>
        <w:fldChar w:fldCharType="end"/>
      </w:r>
      <w:r w:rsidRPr="007C1D88">
        <w:t xml:space="preserve">.  </w:t>
      </w:r>
      <w:r>
        <w:t xml:space="preserve">Sendo assim, na </w:t>
      </w:r>
      <w:proofErr w:type="spellStart"/>
      <w:r>
        <w:t>dsdsd</w:t>
      </w:r>
      <w:proofErr w:type="spellEnd"/>
      <w:r>
        <w:t xml:space="preserve"> </w:t>
      </w:r>
      <w:r w:rsidR="0043082B">
        <w:t>encontra</w:t>
      </w:r>
      <w:r>
        <w:t>m-se os valores dos coeficientes</w:t>
      </w:r>
      <w:r w:rsidR="0043082B">
        <w:t xml:space="preserve"> e erros padrão estimados</w:t>
      </w:r>
      <w:r w:rsidR="00302CFF">
        <w:t xml:space="preserve"> e deviance</w:t>
      </w:r>
      <w:r>
        <w:t xml:space="preserve"> </w:t>
      </w:r>
      <w:r w:rsidR="005A7F84">
        <w:t>do modelo nulo</w:t>
      </w:r>
      <w:r w:rsidR="00302CFF">
        <w:t xml:space="preserve"> e o percentual da diviance explicada</w:t>
      </w:r>
      <w:r w:rsidR="005A7F84">
        <w:t>.</w:t>
      </w:r>
    </w:p>
    <w:p w14:paraId="6D8A222A" w14:textId="2BA990D8" w:rsidR="007C1D88" w:rsidRDefault="005A7F84" w:rsidP="007C1D88">
      <w:r>
        <w:t xml:space="preserve"> </w:t>
      </w:r>
      <w:r w:rsidR="007C1D88">
        <w:t xml:space="preserve"> </w:t>
      </w:r>
    </w:p>
    <w:p w14:paraId="7BBD5C66" w14:textId="0497EAEC" w:rsidR="00302CFF" w:rsidRDefault="00302CFF" w:rsidP="00302CFF">
      <w:pPr>
        <w:pStyle w:val="Legenda"/>
        <w:keepNext/>
        <w:framePr w:wrap="notBeside"/>
      </w:pPr>
      <w:bookmarkStart w:id="1" w:name="_Ref6154654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E03FF">
        <w:rPr>
          <w:noProof/>
        </w:rPr>
        <w:t>2</w:t>
      </w:r>
      <w:r>
        <w:fldChar w:fldCharType="end"/>
      </w:r>
      <w:bookmarkEnd w:id="1"/>
      <w:r>
        <w:t xml:space="preserve"> - Resultados dos ajustes das regressões de Poisson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"/>
        <w:gridCol w:w="1186"/>
        <w:gridCol w:w="1141"/>
        <w:gridCol w:w="1072"/>
        <w:gridCol w:w="1050"/>
        <w:gridCol w:w="1052"/>
        <w:gridCol w:w="1054"/>
        <w:gridCol w:w="940"/>
        <w:gridCol w:w="695"/>
      </w:tblGrid>
      <w:tr w:rsidR="00517C8B" w:rsidRPr="00517C8B" w14:paraId="5A07CC33" w14:textId="77777777" w:rsidTr="00302CFF">
        <w:trPr>
          <w:trHeight w:val="312"/>
        </w:trPr>
        <w:tc>
          <w:tcPr>
            <w:tcW w:w="485" w:type="pct"/>
            <w:vMerge w:val="restart"/>
            <w:tcBorders>
              <w:top w:val="single" w:sz="12" w:space="0" w:color="auto"/>
              <w:left w:val="nil"/>
              <w:bottom w:val="double" w:sz="6" w:space="0" w:color="000000"/>
              <w:right w:val="nil"/>
            </w:tcBorders>
            <w:shd w:val="clear" w:color="70AD47" w:fill="FFFFFF"/>
            <w:noWrap/>
            <w:vAlign w:val="center"/>
            <w:hideMark/>
          </w:tcPr>
          <w:p w14:paraId="00E0A1DB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FILO</w:t>
            </w:r>
          </w:p>
        </w:tc>
        <w:tc>
          <w:tcPr>
            <w:tcW w:w="3614" w:type="pct"/>
            <w:gridSpan w:val="6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A39FAD" w14:textId="705C9DC5" w:rsidR="006A0638" w:rsidRPr="006A0638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Coeficientes [erros padrão</w:t>
            </w:r>
            <w:r w:rsidR="006A0638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]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 xml:space="preserve"> estimados</w:t>
            </w:r>
          </w:p>
          <w:p w14:paraId="44ADFCF0" w14:textId="27CCD533" w:rsidR="00517C8B" w:rsidRPr="00517C8B" w:rsidRDefault="00A03B6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2"/>
                        <w:szCs w:val="12"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2"/>
                        <w:szCs w:val="12"/>
                        <w:lang w:eastAsia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12"/>
                            <w:szCs w:val="12"/>
                            <w:lang w:eastAsia="pt-B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2"/>
                            <w:szCs w:val="12"/>
                            <w:lang w:eastAsia="pt-BR"/>
                          </w:rPr>
                          <m:t>SE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12"/>
                            <w:szCs w:val="12"/>
                            <w:lang w:eastAsia="pt-BR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8" w:type="pct"/>
            <w:vMerge w:val="restart"/>
            <w:tcBorders>
              <w:top w:val="single" w:sz="12" w:space="0" w:color="auto"/>
              <w:left w:val="nil"/>
              <w:bottom w:val="double" w:sz="6" w:space="0" w:color="000000"/>
              <w:right w:val="nil"/>
            </w:tcBorders>
            <w:shd w:val="clear" w:color="70AD47" w:fill="FFFFFF"/>
            <w:noWrap/>
            <w:vAlign w:val="center"/>
            <w:hideMark/>
          </w:tcPr>
          <w:p w14:paraId="61CD6DBC" w14:textId="6D75406A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proofErr w:type="spellStart"/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Null</w:t>
            </w:r>
            <w:proofErr w:type="spellEnd"/>
            <w:r w:rsid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 xml:space="preserve"> D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eviance</w:t>
            </w:r>
          </w:p>
        </w:tc>
        <w:tc>
          <w:tcPr>
            <w:tcW w:w="383" w:type="pct"/>
            <w:vMerge w:val="restart"/>
            <w:tcBorders>
              <w:top w:val="single" w:sz="12" w:space="0" w:color="auto"/>
              <w:left w:val="nil"/>
              <w:bottom w:val="double" w:sz="6" w:space="0" w:color="000000"/>
              <w:right w:val="nil"/>
            </w:tcBorders>
            <w:shd w:val="clear" w:color="70AD47" w:fill="FFFFFF"/>
            <w:noWrap/>
            <w:vAlign w:val="center"/>
            <w:hideMark/>
          </w:tcPr>
          <w:p w14:paraId="20F7B5D7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Percentual</w:t>
            </w:r>
          </w:p>
        </w:tc>
      </w:tr>
      <w:tr w:rsidR="00517C8B" w:rsidRPr="00517C8B" w14:paraId="7E67BFFB" w14:textId="77777777" w:rsidTr="00302CFF">
        <w:trPr>
          <w:trHeight w:val="440"/>
        </w:trPr>
        <w:tc>
          <w:tcPr>
            <w:tcW w:w="485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831AB39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</w:p>
        </w:tc>
        <w:tc>
          <w:tcPr>
            <w:tcW w:w="654" w:type="pct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shd w:val="clear" w:color="E2EFDA" w:fill="FFFFFF"/>
            <w:noWrap/>
            <w:vAlign w:val="center"/>
            <w:hideMark/>
          </w:tcPr>
          <w:p w14:paraId="4EEA72E2" w14:textId="77777777" w:rsidR="006A0638" w:rsidRPr="006A0638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Intercepto</w:t>
            </w:r>
          </w:p>
          <w:p w14:paraId="24829CB9" w14:textId="1BB773D4" w:rsidR="006A0638" w:rsidRPr="00517C8B" w:rsidRDefault="00A03B6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2"/>
                        <w:szCs w:val="12"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9" w:type="pct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5AEA25" w14:textId="77777777" w:rsidR="00517C8B" w:rsidRPr="006A0638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Tempo</w:t>
            </w:r>
          </w:p>
          <w:p w14:paraId="41C33827" w14:textId="60EC045A" w:rsidR="006A0638" w:rsidRPr="00517C8B" w:rsidRDefault="00A03B6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2"/>
                        <w:szCs w:val="12"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Tempo</m:t>
                    </m:r>
                  </m:sub>
                </m:sSub>
              </m:oMath>
            </m:oMathPara>
          </w:p>
        </w:tc>
        <w:tc>
          <w:tcPr>
            <w:tcW w:w="591" w:type="pct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shd w:val="clear" w:color="E2EFDA" w:fill="FFFFFF"/>
            <w:noWrap/>
            <w:vAlign w:val="center"/>
            <w:hideMark/>
          </w:tcPr>
          <w:p w14:paraId="4160B2CE" w14:textId="77777777" w:rsidR="00517C8B" w:rsidRPr="006A0638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Tratamento</w:t>
            </w:r>
          </w:p>
          <w:p w14:paraId="794E0CED" w14:textId="6C0A1A52" w:rsidR="006A0638" w:rsidRPr="00517C8B" w:rsidRDefault="00A03B6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2"/>
                        <w:szCs w:val="12"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Tratamento</m:t>
                    </m:r>
                  </m:sub>
                </m:sSub>
              </m:oMath>
            </m:oMathPara>
          </w:p>
        </w:tc>
        <w:tc>
          <w:tcPr>
            <w:tcW w:w="579" w:type="pct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7DFE4" w14:textId="77777777" w:rsidR="00517C8B" w:rsidRPr="006A0638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&lt;50</w:t>
            </w:r>
          </w:p>
          <w:p w14:paraId="4252DB5B" w14:textId="29B8D548" w:rsidR="006A0638" w:rsidRPr="00517C8B" w:rsidRDefault="00A03B6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2"/>
                        <w:szCs w:val="12"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580" w:type="pct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shd w:val="clear" w:color="E2EFDA" w:fill="FFFFFF"/>
            <w:noWrap/>
            <w:vAlign w:val="center"/>
            <w:hideMark/>
          </w:tcPr>
          <w:p w14:paraId="5D65DC14" w14:textId="77777777" w:rsidR="006A0638" w:rsidRPr="006A0638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&lt;70</w:t>
            </w:r>
          </w:p>
          <w:p w14:paraId="7FB60440" w14:textId="5FE1D35A" w:rsidR="00517C8B" w:rsidRPr="00517C8B" w:rsidRDefault="00A03B6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2"/>
                        <w:szCs w:val="12"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70</m:t>
                    </m:r>
                  </m:sub>
                </m:sSub>
              </m:oMath>
            </m:oMathPara>
          </w:p>
        </w:tc>
        <w:tc>
          <w:tcPr>
            <w:tcW w:w="580" w:type="pct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063869" w14:textId="77777777" w:rsidR="00517C8B" w:rsidRPr="006A0638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100</w:t>
            </w:r>
          </w:p>
          <w:p w14:paraId="04CE156C" w14:textId="32134E8A" w:rsidR="006A0638" w:rsidRPr="00517C8B" w:rsidRDefault="00A03B6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12"/>
                        <w:szCs w:val="12"/>
                        <w:lang w:eastAsia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2"/>
                        <w:szCs w:val="12"/>
                        <w:lang w:eastAsia="pt-BR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518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7118819C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</w:p>
        </w:tc>
        <w:tc>
          <w:tcPr>
            <w:tcW w:w="383" w:type="pct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4313269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</w:p>
        </w:tc>
      </w:tr>
      <w:tr w:rsidR="00517C8B" w:rsidRPr="00517C8B" w14:paraId="0C47B227" w14:textId="77777777" w:rsidTr="00302CFF">
        <w:trPr>
          <w:trHeight w:val="324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6D3CF837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Ochrophyta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0B55E2" w14:textId="60CFE74D" w:rsidR="00517C8B" w:rsidRPr="00517C8B" w:rsidRDefault="0094571F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2.00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[</w:t>
            </w:r>
            <w:r w:rsidR="00517C8B"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16.30]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EA9B56" w14:textId="36352609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-0.01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[-30.22]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562316" w14:textId="34E89324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-16.3</w:t>
            </w:r>
            <w:r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1</w:t>
            </w:r>
            <w:r w:rsidR="0031783F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[-0.</w:t>
            </w:r>
            <w:r w:rsidR="0031783F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05] *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CCB9A" w14:textId="6655E0A1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27.44</w:t>
            </w:r>
            <w:r w:rsidR="0031783F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[0.0</w:t>
            </w:r>
            <w:r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9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]</w:t>
            </w:r>
            <w:r w:rsidR="0031783F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B86CB" w14:textId="05660161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24.49</w:t>
            </w:r>
            <w:r w:rsidR="0031783F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[0.0</w:t>
            </w:r>
            <w:r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8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]</w:t>
            </w:r>
            <w:r w:rsidR="0031783F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1F0E43" w14:textId="41042B0E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1.5</w:t>
            </w:r>
            <w:r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7</w:t>
            </w:r>
            <w:r w:rsidR="0031783F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[</w:t>
            </w:r>
            <w:r w:rsidR="0031783F" w:rsidRPr="006A0638">
              <w:rPr>
                <w:rFonts w:eastAsia="Times New Roman" w:cs="Times New Roman"/>
                <w:b/>
                <w:bCs/>
                <w:sz w:val="12"/>
                <w:szCs w:val="12"/>
                <w:lang w:eastAsia="pt-BR"/>
              </w:rPr>
              <w:t>0.01] 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7872FC20" w14:textId="2CA921B4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13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986.6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6E3F4505" w14:textId="7D305DBF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0.5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7</w:t>
            </w:r>
          </w:p>
        </w:tc>
      </w:tr>
      <w:tr w:rsidR="00517C8B" w:rsidRPr="00517C8B" w14:paraId="2FDE14FA" w14:textId="77777777" w:rsidTr="00302CFF">
        <w:trPr>
          <w:trHeight w:val="312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358A33D9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Euglenozoa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F3CFB8" w14:textId="49A56C20" w:rsidR="00517C8B" w:rsidRPr="00517C8B" w:rsidRDefault="0094571F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5.6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2 [</w:t>
            </w:r>
            <w:r w:rsidR="00517C8B"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320.93]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748F0C" w14:textId="3000F5B9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-0.0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1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[-64.48]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A0AAF4" w14:textId="4B9B7F9C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-0.82 [-20.07]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B4C8C" w14:textId="2BFCFB42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4.45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[64.3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7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448513" w14:textId="485DFED5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3.56 [73.33]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B23187" w14:textId="732966CC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3.36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[87.15]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0922B2D5" w14:textId="2CB2F258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162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789.59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13333DFF" w14:textId="0193F31D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0.3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4</w:t>
            </w:r>
          </w:p>
        </w:tc>
      </w:tr>
      <w:tr w:rsidR="00517C8B" w:rsidRPr="00517C8B" w14:paraId="3258DB68" w14:textId="77777777" w:rsidTr="00302CFF">
        <w:trPr>
          <w:trHeight w:val="312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D791FF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Cyanobacteria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08DDA8" w14:textId="6A31F551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13.5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6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[44972.1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8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]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2C5B8E" w14:textId="2FDF7481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-0.0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1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[-1561.25]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15B82" w14:textId="59619655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-0.45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[-698.70]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E06D0F" w14:textId="724068AF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2.20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[2375.84]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C4A253" w14:textId="354F973E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1.78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[2454.9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1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44E1B" w14:textId="16598F61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2.43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[4002.34]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851057" w14:textId="11A2FA96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24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132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8845.98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D0ABB9" w14:textId="3DF8FBDB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0.37</w:t>
            </w:r>
          </w:p>
        </w:tc>
      </w:tr>
      <w:tr w:rsidR="00517C8B" w:rsidRPr="00517C8B" w14:paraId="29B96DA0" w14:textId="77777777" w:rsidTr="00302CFF">
        <w:trPr>
          <w:trHeight w:val="312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15E600B9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Cryptophyta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667D0" w14:textId="7130A5CC" w:rsidR="00517C8B" w:rsidRPr="00517C8B" w:rsidRDefault="0094571F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6.4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2 [</w:t>
            </w:r>
            <w:r w:rsidR="00517C8B"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580.83]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B96FA6" w14:textId="2A85387B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-0.0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1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[-67.52]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D3263" w14:textId="0FD114F2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-0.41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[-17.85]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2B5D6" w14:textId="63FCBF36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3.09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[87.36]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86C395" w14:textId="4969F76B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2.45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[93.27]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A1A1A" w14:textId="04DE4C0A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2.54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[119.54]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1B980B4C" w14:textId="4BCFDFC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232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172.94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32F630C3" w14:textId="442985FE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0.3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7</w:t>
            </w:r>
          </w:p>
        </w:tc>
      </w:tr>
      <w:tr w:rsidR="00517C8B" w:rsidRPr="00517C8B" w14:paraId="70FEC584" w14:textId="77777777" w:rsidTr="00302CFF">
        <w:trPr>
          <w:trHeight w:val="312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49AF6339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Chlorophyta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7E6236" w14:textId="725565CA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8.83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[2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581.52]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AB005" w14:textId="53D48253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-0.0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1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[-251.22]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F9A11" w14:textId="631D4820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-0.72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[-92.22]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164762" w14:textId="5B3038B8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3.15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[247.14]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BD3FD5" w14:textId="2F77413A" w:rsidR="00517C8B" w:rsidRPr="00517C8B" w:rsidRDefault="0031783F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2.56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[</w:t>
            </w:r>
            <w:r w:rsidR="00517C8B"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278.24]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6C849" w14:textId="5F17E044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2.87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[389.37]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747E86BC" w14:textId="29FBA554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346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498.13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3503E1EB" w14:textId="24A7E346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0.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40</w:t>
            </w:r>
          </w:p>
        </w:tc>
      </w:tr>
      <w:tr w:rsidR="00517C8B" w:rsidRPr="00517C8B" w14:paraId="557844DE" w14:textId="77777777" w:rsidTr="00302CFF">
        <w:trPr>
          <w:trHeight w:val="312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center"/>
            <w:hideMark/>
          </w:tcPr>
          <w:p w14:paraId="78EC4E4A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Charophyta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84581C" w14:textId="512ED8C3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7.08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[1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015.37]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34DAF4" w14:textId="1A989A79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-0.01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[-4.71]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07FA2" w14:textId="7564E703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-2.96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[-56.47]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D3E26" w14:textId="3368EBF1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4.85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[90.43]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75F88B" w14:textId="3F52C10F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4.43[84.19]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CC3F1" w14:textId="3203793B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5.58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[107.07]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85A70D" w14:textId="016E18E3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951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753.39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6687E6" w14:textId="77BD6B24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0.42</w:t>
            </w:r>
          </w:p>
        </w:tc>
      </w:tr>
      <w:tr w:rsidR="00517C8B" w:rsidRPr="00517C8B" w14:paraId="7EC1D906" w14:textId="77777777" w:rsidTr="00302CFF">
        <w:trPr>
          <w:trHeight w:val="324"/>
        </w:trPr>
        <w:tc>
          <w:tcPr>
            <w:tcW w:w="48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E2EFDA" w:fill="FFFFFF"/>
            <w:noWrap/>
            <w:vAlign w:val="center"/>
            <w:hideMark/>
          </w:tcPr>
          <w:p w14:paraId="01F6C8FA" w14:textId="7777777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Bacillariophyta</w:t>
            </w:r>
          </w:p>
        </w:tc>
        <w:tc>
          <w:tcPr>
            <w:tcW w:w="6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88D2F8" w14:textId="0D3E9DB7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8.42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[2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035.45]</w:t>
            </w:r>
          </w:p>
        </w:tc>
        <w:tc>
          <w:tcPr>
            <w:tcW w:w="6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125E1E" w14:textId="26BE9392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-0.0</w:t>
            </w:r>
            <w:r w:rsidR="00B75879">
              <w:rPr>
                <w:rFonts w:eastAsia="Times New Roman" w:cs="Times New Roman"/>
                <w:sz w:val="12"/>
                <w:szCs w:val="12"/>
                <w:lang w:eastAsia="pt-BR"/>
              </w:rPr>
              <w:t>04</w:t>
            </w:r>
            <w:r w:rsidR="0094571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[-248.07]</w:t>
            </w:r>
          </w:p>
        </w:tc>
        <w:tc>
          <w:tcPr>
            <w:tcW w:w="59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B19690" w14:textId="3AFF53CE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-1.43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[-109.78]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EA0136" w14:textId="703EC719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4.78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[276.98]</w:t>
            </w:r>
          </w:p>
        </w:tc>
        <w:tc>
          <w:tcPr>
            <w:tcW w:w="58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3D2181" w14:textId="0CCDAAEE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4.10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[293.11]</w:t>
            </w:r>
          </w:p>
        </w:tc>
        <w:tc>
          <w:tcPr>
            <w:tcW w:w="58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3AFDC7" w14:textId="4A4E8ED2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4.06</w:t>
            </w:r>
            <w:r w:rsidR="0031783F">
              <w:rPr>
                <w:rFonts w:eastAsia="Times New Roman" w:cs="Times New Roman"/>
                <w:sz w:val="12"/>
                <w:szCs w:val="12"/>
                <w:lang w:eastAsia="pt-BR"/>
              </w:rPr>
              <w:t xml:space="preserve"> 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[323.25]</w:t>
            </w:r>
          </w:p>
        </w:tc>
        <w:tc>
          <w:tcPr>
            <w:tcW w:w="5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E2EFDA" w:fill="FFFFFF"/>
            <w:noWrap/>
            <w:vAlign w:val="center"/>
            <w:hideMark/>
          </w:tcPr>
          <w:p w14:paraId="37267055" w14:textId="74C3CE78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2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488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,</w:t>
            </w: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543.3</w:t>
            </w:r>
            <w:r>
              <w:rPr>
                <w:rFonts w:eastAsia="Times New Roman" w:cs="Times New Roman"/>
                <w:sz w:val="12"/>
                <w:szCs w:val="12"/>
                <w:lang w:eastAsia="pt-BR"/>
              </w:rPr>
              <w:t>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E2EFDA" w:fill="FFFFFF"/>
            <w:noWrap/>
            <w:vAlign w:val="center"/>
            <w:hideMark/>
          </w:tcPr>
          <w:p w14:paraId="58B04E8A" w14:textId="7CBDD9A6" w:rsidR="00517C8B" w:rsidRPr="00517C8B" w:rsidRDefault="00517C8B" w:rsidP="006A0638">
            <w:pPr>
              <w:spacing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pt-BR"/>
              </w:rPr>
            </w:pPr>
            <w:r w:rsidRPr="00517C8B">
              <w:rPr>
                <w:rFonts w:eastAsia="Times New Roman" w:cs="Times New Roman"/>
                <w:sz w:val="12"/>
                <w:szCs w:val="12"/>
                <w:lang w:eastAsia="pt-BR"/>
              </w:rPr>
              <w:t>0.45</w:t>
            </w:r>
          </w:p>
        </w:tc>
      </w:tr>
    </w:tbl>
    <w:p w14:paraId="11FADDD3" w14:textId="77777777" w:rsidR="00A34815" w:rsidRDefault="00A34815" w:rsidP="007C1D88"/>
    <w:p w14:paraId="674DA54F" w14:textId="77777777" w:rsidR="007C1D88" w:rsidRDefault="007C1D88" w:rsidP="007C1D88"/>
    <w:p w14:paraId="5026601F" w14:textId="36A8132A" w:rsidR="00807AEC" w:rsidRDefault="00807AEC" w:rsidP="007C1D88">
      <w:r>
        <w:t xml:space="preserve">De acordo com a </w:t>
      </w:r>
      <w:r>
        <w:fldChar w:fldCharType="begin"/>
      </w:r>
      <w:r>
        <w:instrText xml:space="preserve"> REF _Ref61546543 \h </w:instrText>
      </w:r>
      <w:r>
        <w:fldChar w:fldCharType="separate"/>
      </w:r>
      <w:r>
        <w:t xml:space="preserve">Tabela </w:t>
      </w:r>
      <w:r>
        <w:rPr>
          <w:noProof/>
        </w:rPr>
        <w:t>2</w:t>
      </w:r>
      <w:r>
        <w:fldChar w:fldCharType="end"/>
      </w:r>
      <w:r w:rsidR="007C1D88">
        <w:t xml:space="preserve">, </w:t>
      </w:r>
      <w:r>
        <w:t>observa-se</w:t>
      </w:r>
      <w:r w:rsidR="007C1D88">
        <w:t xml:space="preserve"> que o </w:t>
      </w:r>
      <w:r>
        <w:t xml:space="preserve">percentual da deviance explicada pelos modelos de Poisson é em média </w:t>
      </w:r>
      <w:r w:rsidR="007C1D88">
        <w:t xml:space="preserve">é </w:t>
      </w:r>
      <w:r>
        <w:t xml:space="preserve">42% </w:t>
      </w:r>
      <w:r w:rsidR="00F75C3B">
        <w:t xml:space="preserve"> (</w:t>
      </w:r>
      <m:oMath>
        <m:r>
          <w:rPr>
            <w:rFonts w:ascii="Cambria Math" w:hAnsi="Cambria Math"/>
          </w:rPr>
          <m:t>±</m:t>
        </m:r>
      </m:oMath>
      <w:r w:rsidR="00F75C3B">
        <w:rPr>
          <w:rFonts w:eastAsiaTheme="minorEastAsia"/>
        </w:rPr>
        <w:t>8%)</w:t>
      </w:r>
      <w:r>
        <w:t xml:space="preserve"> em relação </w:t>
      </w:r>
      <w:r w:rsidR="00F75C3B">
        <w:t>a dos</w:t>
      </w:r>
      <w:r>
        <w:t xml:space="preserve"> modelos nulos com 66</w:t>
      </w:r>
      <w:r w:rsidR="007C1D88">
        <w:t xml:space="preserve"> graus de liberdade</w:t>
      </w:r>
      <w:r w:rsidR="00F75C3B">
        <w:t>. Isso</w:t>
      </w:r>
      <w:r w:rsidR="007C1D88">
        <w:t xml:space="preserve"> indica modelo</w:t>
      </w:r>
      <w:r>
        <w:t>s</w:t>
      </w:r>
      <w:r w:rsidR="007C1D88">
        <w:t xml:space="preserve"> </w:t>
      </w:r>
      <w:r>
        <w:t xml:space="preserve">mal </w:t>
      </w:r>
      <w:r w:rsidR="007C1D88">
        <w:t>ajustado</w:t>
      </w:r>
      <w:r>
        <w:t>s</w:t>
      </w:r>
      <w:r w:rsidR="00F75C3B">
        <w:t>.</w:t>
      </w:r>
      <w:r>
        <w:t xml:space="preserve"> </w:t>
      </w:r>
      <w:r w:rsidR="00F75C3B">
        <w:t>Esse fato</w:t>
      </w:r>
      <w:r>
        <w:t xml:space="preserve"> pode </w:t>
      </w:r>
      <w:r w:rsidR="00F75C3B">
        <w:t>ser</w:t>
      </w:r>
      <w:r>
        <w:t xml:space="preserve"> indicativo de superdispersão, pois</w:t>
      </w:r>
      <w:r w:rsidR="00F75C3B">
        <w:t xml:space="preserve"> como a distribuição de Poisson tem apenas um parâmetro, µ, no qual a média é igual a variância, </w:t>
      </w:r>
      <w:r w:rsidR="007C1D88">
        <w:t xml:space="preserve"> frequentemente mais variáveis ​​do que o modelo de Poisson implicaria.</w:t>
      </w:r>
    </w:p>
    <w:p w14:paraId="6D49EE7A" w14:textId="77777777" w:rsidR="00807AEC" w:rsidRDefault="00807AEC" w:rsidP="007C1D88"/>
    <w:p w14:paraId="67C91CCD" w14:textId="51A556BC" w:rsidR="00A03B6B" w:rsidRDefault="00A03B6B">
      <w:pPr>
        <w:spacing w:after="160" w:line="259" w:lineRule="auto"/>
        <w:jc w:val="left"/>
      </w:pPr>
      <w:r>
        <w:br w:type="page"/>
      </w:r>
    </w:p>
    <w:p w14:paraId="4D9BDC1A" w14:textId="77777777" w:rsidR="00A03B6B" w:rsidRDefault="00A03B6B" w:rsidP="00A03B6B">
      <w:pPr>
        <w:pStyle w:val="Ttulo1"/>
      </w:pPr>
      <w:r>
        <w:lastRenderedPageBreak/>
        <w:t xml:space="preserve">ABORDAGEM 2 – Design of </w:t>
      </w:r>
      <w:proofErr w:type="spellStart"/>
      <w:r>
        <w:t>Experiments</w:t>
      </w:r>
      <w:proofErr w:type="spellEnd"/>
      <w:r>
        <w:t xml:space="preserve"> </w:t>
      </w:r>
    </w:p>
    <w:p w14:paraId="35898690" w14:textId="77777777" w:rsidR="00A03B6B" w:rsidRDefault="00A03B6B" w:rsidP="00A03B6B">
      <w:pPr>
        <w:pStyle w:val="Ttulo2"/>
      </w:pPr>
      <w:r>
        <w:t xml:space="preserve">Objetivo </w:t>
      </w:r>
    </w:p>
    <w:p w14:paraId="7F8DCEB0" w14:textId="3F1BDDB6" w:rsidR="004A53F2" w:rsidRDefault="004A53F2" w:rsidP="00A03B6B">
      <w:pPr>
        <w:ind w:firstLine="1134"/>
      </w:pPr>
      <w:r>
        <w:t>Identificar qual co</w:t>
      </w:r>
      <w:r w:rsidR="007B30DD">
        <w:t xml:space="preserve">mbinação de preditores reduz a densidade de cada filo. </w:t>
      </w:r>
    </w:p>
    <w:p w14:paraId="4331B480" w14:textId="77777777" w:rsidR="007B30DD" w:rsidRDefault="007B30DD" w:rsidP="007B30DD">
      <w:bookmarkStart w:id="2" w:name="_GoBack"/>
      <w:bookmarkEnd w:id="2"/>
    </w:p>
    <w:p w14:paraId="39154A77" w14:textId="00D6811D" w:rsidR="004A53F2" w:rsidRDefault="004A53F2" w:rsidP="00A03B6B">
      <w:pPr>
        <w:ind w:firstLine="1134"/>
      </w:pPr>
    </w:p>
    <w:p w14:paraId="4023ECC2" w14:textId="3D3EA34C" w:rsidR="004A53F2" w:rsidRDefault="004A53F2" w:rsidP="00A03B6B">
      <w:pPr>
        <w:ind w:firstLine="1134"/>
      </w:pPr>
    </w:p>
    <w:p w14:paraId="270B713A" w14:textId="77777777" w:rsidR="004A53F2" w:rsidRDefault="004A53F2" w:rsidP="00A03B6B">
      <w:pPr>
        <w:ind w:firstLine="1134"/>
      </w:pPr>
    </w:p>
    <w:p w14:paraId="7B1104A6" w14:textId="03376797" w:rsidR="00A03B6B" w:rsidRDefault="004A53F2" w:rsidP="00A03B6B">
      <w:pPr>
        <w:ind w:firstLine="1134"/>
      </w:pPr>
      <w:r>
        <w:t>Analisar</w:t>
      </w:r>
      <w:r w:rsidR="00A03B6B">
        <w:t xml:space="preserve"> as densidades dos filos</w:t>
      </w:r>
      <w:r w:rsidR="006E03FF">
        <w:t xml:space="preserve">, variável dependente, </w:t>
      </w:r>
      <w:r>
        <w:t xml:space="preserve">em relação aos dois </w:t>
      </w:r>
      <w:r w:rsidR="00A03B6B">
        <w:t>fatores</w:t>
      </w:r>
      <w:r>
        <w:t xml:space="preserve">, </w:t>
      </w:r>
      <w:proofErr w:type="spellStart"/>
      <w:r>
        <w:t>Sampling</w:t>
      </w:r>
      <w:proofErr w:type="spellEnd"/>
      <w:r>
        <w:t xml:space="preserve"> e </w:t>
      </w:r>
      <w:proofErr w:type="spellStart"/>
      <w:r>
        <w:t>Treatment</w:t>
      </w:r>
      <w:proofErr w:type="spellEnd"/>
      <w:r>
        <w:t xml:space="preserve">. Os detalhes de cada variável encontram-se na </w:t>
      </w:r>
      <w:r w:rsidR="006E03FF">
        <w:fldChar w:fldCharType="begin"/>
      </w:r>
      <w:r w:rsidR="006E03FF">
        <w:instrText xml:space="preserve"> REF _Ref61718718 \h </w:instrText>
      </w:r>
      <w:r w:rsidR="006E03FF">
        <w:fldChar w:fldCharType="separate"/>
      </w:r>
      <w:r w:rsidR="006E03FF">
        <w:t xml:space="preserve">Tabela </w:t>
      </w:r>
      <w:r w:rsidR="006E03FF">
        <w:rPr>
          <w:noProof/>
        </w:rPr>
        <w:t>3</w:t>
      </w:r>
      <w:r w:rsidR="006E03FF">
        <w:fldChar w:fldCharType="end"/>
      </w:r>
      <w:r w:rsidR="00A03B6B">
        <w:t>:</w:t>
      </w:r>
      <w:r w:rsidR="00A03B6B">
        <w:tab/>
      </w:r>
    </w:p>
    <w:p w14:paraId="643F6C08" w14:textId="1120DA08" w:rsidR="006E03FF" w:rsidRDefault="006E03FF" w:rsidP="006E03FF">
      <w:pPr>
        <w:pStyle w:val="Legenda"/>
        <w:keepNext/>
        <w:framePr w:wrap="notBeside"/>
      </w:pPr>
      <w:bookmarkStart w:id="3" w:name="_Ref617187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>
        <w:t xml:space="preserve"> - Relação das variávies, seus respectivos tipos,  níveis e desccrição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29"/>
        <w:gridCol w:w="1429"/>
        <w:gridCol w:w="750"/>
        <w:gridCol w:w="5653"/>
      </w:tblGrid>
      <w:tr w:rsidR="006E03FF" w14:paraId="29B0F4E6" w14:textId="77777777" w:rsidTr="00570F6A">
        <w:tc>
          <w:tcPr>
            <w:tcW w:w="678" w:type="pct"/>
          </w:tcPr>
          <w:p w14:paraId="3720A806" w14:textId="7A68A09D" w:rsidR="006E03FF" w:rsidRDefault="006E03FF" w:rsidP="006E03FF">
            <w:pPr>
              <w:jc w:val="center"/>
            </w:pPr>
            <w:r>
              <w:t>Variáveis</w:t>
            </w:r>
          </w:p>
        </w:tc>
        <w:tc>
          <w:tcPr>
            <w:tcW w:w="797" w:type="pct"/>
          </w:tcPr>
          <w:p w14:paraId="79DD78EF" w14:textId="4998612F" w:rsidR="006E03FF" w:rsidRDefault="006E03FF" w:rsidP="006E03FF">
            <w:pPr>
              <w:jc w:val="center"/>
            </w:pPr>
            <w:r>
              <w:t>Tipo</w:t>
            </w:r>
          </w:p>
        </w:tc>
        <w:tc>
          <w:tcPr>
            <w:tcW w:w="398" w:type="pct"/>
          </w:tcPr>
          <w:p w14:paraId="7ADAD248" w14:textId="78268C33" w:rsidR="006E03FF" w:rsidRDefault="006E03FF" w:rsidP="006E03FF">
            <w:pPr>
              <w:jc w:val="center"/>
            </w:pPr>
            <w:r>
              <w:t>Nível</w:t>
            </w:r>
          </w:p>
        </w:tc>
        <w:tc>
          <w:tcPr>
            <w:tcW w:w="3126" w:type="pct"/>
          </w:tcPr>
          <w:p w14:paraId="37C207C5" w14:textId="10DA0355" w:rsidR="006E03FF" w:rsidRDefault="006E03FF" w:rsidP="006E03FF">
            <w:pPr>
              <w:jc w:val="center"/>
            </w:pPr>
            <w:r>
              <w:t>Descrição</w:t>
            </w:r>
          </w:p>
        </w:tc>
      </w:tr>
      <w:tr w:rsidR="006E03FF" w14:paraId="3C9E5E40" w14:textId="77777777" w:rsidTr="00570F6A">
        <w:tc>
          <w:tcPr>
            <w:tcW w:w="678" w:type="pct"/>
            <w:vMerge w:val="restart"/>
          </w:tcPr>
          <w:p w14:paraId="67F4BE4F" w14:textId="16BE8542" w:rsidR="006E03FF" w:rsidRDefault="006E03FF" w:rsidP="006E03FF">
            <w:pPr>
              <w:jc w:val="center"/>
            </w:pPr>
            <w:proofErr w:type="spellStart"/>
            <w:r>
              <w:t>Sampling</w:t>
            </w:r>
            <w:proofErr w:type="spellEnd"/>
          </w:p>
        </w:tc>
        <w:tc>
          <w:tcPr>
            <w:tcW w:w="797" w:type="pct"/>
            <w:vMerge w:val="restart"/>
          </w:tcPr>
          <w:p w14:paraId="72B58A03" w14:textId="787407D5" w:rsidR="006E03FF" w:rsidRDefault="006E03FF" w:rsidP="006E03FF">
            <w:pPr>
              <w:jc w:val="center"/>
            </w:pPr>
            <w:r>
              <w:t>Qualitativa</w:t>
            </w:r>
          </w:p>
        </w:tc>
        <w:tc>
          <w:tcPr>
            <w:tcW w:w="398" w:type="pct"/>
          </w:tcPr>
          <w:p w14:paraId="3335CA65" w14:textId="40756521" w:rsidR="006E03FF" w:rsidRDefault="006E03FF" w:rsidP="006E03FF">
            <w:pPr>
              <w:jc w:val="center"/>
            </w:pPr>
            <w:r>
              <w:t>0</w:t>
            </w:r>
          </w:p>
        </w:tc>
        <w:tc>
          <w:tcPr>
            <w:tcW w:w="3126" w:type="pct"/>
          </w:tcPr>
          <w:p w14:paraId="31A25B89" w14:textId="260B035A" w:rsidR="006E03FF" w:rsidRDefault="006E03FF" w:rsidP="006E03FF">
            <w:pPr>
              <w:jc w:val="center"/>
            </w:pPr>
            <w:r>
              <w:t>Amostragem realizada no início do experimento (IE)</w:t>
            </w:r>
          </w:p>
        </w:tc>
      </w:tr>
      <w:tr w:rsidR="006E03FF" w14:paraId="270C43FC" w14:textId="77777777" w:rsidTr="00570F6A">
        <w:tc>
          <w:tcPr>
            <w:tcW w:w="678" w:type="pct"/>
            <w:vMerge/>
          </w:tcPr>
          <w:p w14:paraId="77710643" w14:textId="77777777" w:rsidR="006E03FF" w:rsidRDefault="006E03FF" w:rsidP="006E03FF">
            <w:pPr>
              <w:jc w:val="center"/>
            </w:pPr>
          </w:p>
        </w:tc>
        <w:tc>
          <w:tcPr>
            <w:tcW w:w="797" w:type="pct"/>
            <w:vMerge/>
          </w:tcPr>
          <w:p w14:paraId="7A10E03B" w14:textId="77777777" w:rsidR="006E03FF" w:rsidRDefault="006E03FF" w:rsidP="006E03FF">
            <w:pPr>
              <w:jc w:val="center"/>
            </w:pPr>
          </w:p>
        </w:tc>
        <w:tc>
          <w:tcPr>
            <w:tcW w:w="398" w:type="pct"/>
          </w:tcPr>
          <w:p w14:paraId="460A2F7A" w14:textId="397C8BED" w:rsidR="006E03FF" w:rsidRDefault="006E03FF" w:rsidP="006E03FF">
            <w:pPr>
              <w:jc w:val="center"/>
            </w:pPr>
            <w:r>
              <w:t>1</w:t>
            </w:r>
          </w:p>
        </w:tc>
        <w:tc>
          <w:tcPr>
            <w:tcW w:w="3126" w:type="pct"/>
          </w:tcPr>
          <w:p w14:paraId="0FCC2DF8" w14:textId="0F8C6D63" w:rsidR="006E03FF" w:rsidRDefault="006E03FF" w:rsidP="006E03FF">
            <w:pPr>
              <w:jc w:val="center"/>
            </w:pPr>
            <w:r>
              <w:t>Amostragem realizada 72 h após o IE</w:t>
            </w:r>
          </w:p>
        </w:tc>
      </w:tr>
      <w:tr w:rsidR="006E03FF" w14:paraId="37C541C4" w14:textId="77777777" w:rsidTr="00570F6A">
        <w:tc>
          <w:tcPr>
            <w:tcW w:w="678" w:type="pct"/>
            <w:vMerge/>
          </w:tcPr>
          <w:p w14:paraId="0387F078" w14:textId="77777777" w:rsidR="006E03FF" w:rsidRDefault="006E03FF" w:rsidP="006E03FF">
            <w:pPr>
              <w:jc w:val="center"/>
            </w:pPr>
          </w:p>
        </w:tc>
        <w:tc>
          <w:tcPr>
            <w:tcW w:w="797" w:type="pct"/>
            <w:vMerge/>
          </w:tcPr>
          <w:p w14:paraId="1B5968A7" w14:textId="77777777" w:rsidR="006E03FF" w:rsidRDefault="006E03FF" w:rsidP="006E03FF">
            <w:pPr>
              <w:jc w:val="center"/>
            </w:pPr>
          </w:p>
        </w:tc>
        <w:tc>
          <w:tcPr>
            <w:tcW w:w="398" w:type="pct"/>
          </w:tcPr>
          <w:p w14:paraId="1120F10E" w14:textId="74772F2B" w:rsidR="006E03FF" w:rsidRDefault="006E03FF" w:rsidP="006E03FF">
            <w:pPr>
              <w:jc w:val="center"/>
            </w:pPr>
            <w:r>
              <w:t>2</w:t>
            </w:r>
          </w:p>
        </w:tc>
        <w:tc>
          <w:tcPr>
            <w:tcW w:w="3126" w:type="pct"/>
          </w:tcPr>
          <w:p w14:paraId="37CC682C" w14:textId="28D28216" w:rsidR="006E03FF" w:rsidRDefault="006E03FF" w:rsidP="006E03FF">
            <w:pPr>
              <w:jc w:val="center"/>
            </w:pPr>
            <w:r>
              <w:t>Amostragem realizada 168 após o IE</w:t>
            </w:r>
          </w:p>
        </w:tc>
      </w:tr>
      <w:tr w:rsidR="006E03FF" w14:paraId="60A079D0" w14:textId="77777777" w:rsidTr="00570F6A">
        <w:tc>
          <w:tcPr>
            <w:tcW w:w="678" w:type="pct"/>
            <w:vMerge/>
          </w:tcPr>
          <w:p w14:paraId="10636652" w14:textId="77777777" w:rsidR="006E03FF" w:rsidRDefault="006E03FF" w:rsidP="006E03FF">
            <w:pPr>
              <w:jc w:val="center"/>
            </w:pPr>
          </w:p>
        </w:tc>
        <w:tc>
          <w:tcPr>
            <w:tcW w:w="797" w:type="pct"/>
            <w:vMerge/>
          </w:tcPr>
          <w:p w14:paraId="2731F686" w14:textId="77777777" w:rsidR="006E03FF" w:rsidRDefault="006E03FF" w:rsidP="006E03FF">
            <w:pPr>
              <w:jc w:val="center"/>
            </w:pPr>
          </w:p>
        </w:tc>
        <w:tc>
          <w:tcPr>
            <w:tcW w:w="398" w:type="pct"/>
          </w:tcPr>
          <w:p w14:paraId="5059147B" w14:textId="50109506" w:rsidR="006E03FF" w:rsidRDefault="006E03FF" w:rsidP="006E03FF">
            <w:pPr>
              <w:jc w:val="center"/>
            </w:pPr>
            <w:r>
              <w:t>3</w:t>
            </w:r>
          </w:p>
        </w:tc>
        <w:tc>
          <w:tcPr>
            <w:tcW w:w="3126" w:type="pct"/>
          </w:tcPr>
          <w:p w14:paraId="04739179" w14:textId="194D32B4" w:rsidR="006E03FF" w:rsidRDefault="006E03FF" w:rsidP="006E03FF">
            <w:pPr>
              <w:jc w:val="center"/>
            </w:pPr>
            <w:r>
              <w:t>Amostragem realizada 336 h após o IE</w:t>
            </w:r>
          </w:p>
        </w:tc>
      </w:tr>
      <w:tr w:rsidR="006E03FF" w14:paraId="037F0B5A" w14:textId="77777777" w:rsidTr="00570F6A">
        <w:tc>
          <w:tcPr>
            <w:tcW w:w="678" w:type="pct"/>
            <w:vMerge/>
          </w:tcPr>
          <w:p w14:paraId="5D0E215E" w14:textId="77777777" w:rsidR="006E03FF" w:rsidRDefault="006E03FF" w:rsidP="006E03FF">
            <w:pPr>
              <w:jc w:val="center"/>
            </w:pPr>
          </w:p>
        </w:tc>
        <w:tc>
          <w:tcPr>
            <w:tcW w:w="797" w:type="pct"/>
            <w:vMerge/>
          </w:tcPr>
          <w:p w14:paraId="0BCAA16C" w14:textId="77777777" w:rsidR="006E03FF" w:rsidRDefault="006E03FF" w:rsidP="006E03FF">
            <w:pPr>
              <w:jc w:val="center"/>
            </w:pPr>
          </w:p>
        </w:tc>
        <w:tc>
          <w:tcPr>
            <w:tcW w:w="398" w:type="pct"/>
          </w:tcPr>
          <w:p w14:paraId="02230678" w14:textId="42CB495F" w:rsidR="006E03FF" w:rsidRDefault="006E03FF" w:rsidP="006E03FF">
            <w:pPr>
              <w:jc w:val="center"/>
            </w:pPr>
            <w:r>
              <w:t>4</w:t>
            </w:r>
          </w:p>
        </w:tc>
        <w:tc>
          <w:tcPr>
            <w:tcW w:w="3126" w:type="pct"/>
          </w:tcPr>
          <w:p w14:paraId="14BBCB9D" w14:textId="268C93E9" w:rsidR="006E03FF" w:rsidRDefault="006E03FF" w:rsidP="006E03FF">
            <w:pPr>
              <w:jc w:val="center"/>
            </w:pPr>
            <w:r>
              <w:t>Amostragem realizada 504 após o IE</w:t>
            </w:r>
          </w:p>
        </w:tc>
      </w:tr>
      <w:tr w:rsidR="006E03FF" w14:paraId="470EB4DB" w14:textId="77777777" w:rsidTr="00570F6A">
        <w:tc>
          <w:tcPr>
            <w:tcW w:w="678" w:type="pct"/>
            <w:vMerge/>
          </w:tcPr>
          <w:p w14:paraId="3F5D3324" w14:textId="77777777" w:rsidR="006E03FF" w:rsidRDefault="006E03FF" w:rsidP="006E03FF">
            <w:pPr>
              <w:jc w:val="center"/>
            </w:pPr>
          </w:p>
        </w:tc>
        <w:tc>
          <w:tcPr>
            <w:tcW w:w="797" w:type="pct"/>
            <w:vMerge/>
          </w:tcPr>
          <w:p w14:paraId="3B0779AF" w14:textId="77777777" w:rsidR="006E03FF" w:rsidRDefault="006E03FF" w:rsidP="006E03FF">
            <w:pPr>
              <w:jc w:val="center"/>
            </w:pPr>
          </w:p>
        </w:tc>
        <w:tc>
          <w:tcPr>
            <w:tcW w:w="398" w:type="pct"/>
          </w:tcPr>
          <w:p w14:paraId="757FCBC2" w14:textId="779F72E4" w:rsidR="006E03FF" w:rsidRDefault="006E03FF" w:rsidP="006E03FF">
            <w:pPr>
              <w:jc w:val="center"/>
            </w:pPr>
            <w:r>
              <w:t>5</w:t>
            </w:r>
          </w:p>
        </w:tc>
        <w:tc>
          <w:tcPr>
            <w:tcW w:w="3126" w:type="pct"/>
          </w:tcPr>
          <w:p w14:paraId="42B8CFF5" w14:textId="419EDEA9" w:rsidR="006E03FF" w:rsidRDefault="006E03FF" w:rsidP="006E03FF">
            <w:pPr>
              <w:jc w:val="center"/>
            </w:pPr>
            <w:r>
              <w:t>Amostragem realizada 720 h após o IE</w:t>
            </w:r>
          </w:p>
        </w:tc>
      </w:tr>
      <w:tr w:rsidR="006E03FF" w14:paraId="02DC337D" w14:textId="77777777" w:rsidTr="00570F6A">
        <w:tc>
          <w:tcPr>
            <w:tcW w:w="678" w:type="pct"/>
            <w:vMerge w:val="restart"/>
          </w:tcPr>
          <w:p w14:paraId="0112E34D" w14:textId="04D5AF62" w:rsidR="006E03FF" w:rsidRDefault="006E03FF" w:rsidP="006E03FF">
            <w:pPr>
              <w:jc w:val="center"/>
            </w:pPr>
            <w:proofErr w:type="spellStart"/>
            <w:r>
              <w:t>Treatment</w:t>
            </w:r>
            <w:proofErr w:type="spellEnd"/>
          </w:p>
        </w:tc>
        <w:tc>
          <w:tcPr>
            <w:tcW w:w="797" w:type="pct"/>
            <w:vMerge w:val="restart"/>
          </w:tcPr>
          <w:p w14:paraId="66683DCD" w14:textId="3E1E36FE" w:rsidR="006E03FF" w:rsidRDefault="006E03FF" w:rsidP="006E03FF">
            <w:pPr>
              <w:jc w:val="center"/>
            </w:pPr>
            <w:r>
              <w:t>Qualitativa</w:t>
            </w:r>
          </w:p>
        </w:tc>
        <w:tc>
          <w:tcPr>
            <w:tcW w:w="398" w:type="pct"/>
          </w:tcPr>
          <w:p w14:paraId="4CA6A995" w14:textId="28D3F4EF" w:rsidR="006E03FF" w:rsidRDefault="006E03FF" w:rsidP="006E03FF">
            <w:pPr>
              <w:jc w:val="center"/>
            </w:pPr>
            <w:r>
              <w:t>0</w:t>
            </w:r>
          </w:p>
        </w:tc>
        <w:tc>
          <w:tcPr>
            <w:tcW w:w="3126" w:type="pct"/>
          </w:tcPr>
          <w:p w14:paraId="30C4A434" w14:textId="126A2BD0" w:rsidR="006E03FF" w:rsidRDefault="006E03FF" w:rsidP="006E03FF">
            <w:pPr>
              <w:jc w:val="center"/>
            </w:pPr>
            <w:r>
              <w:t>Unidade amostral (UA) sem reator</w:t>
            </w:r>
          </w:p>
        </w:tc>
      </w:tr>
      <w:tr w:rsidR="006E03FF" w14:paraId="0B3ACBE0" w14:textId="77777777" w:rsidTr="00570F6A">
        <w:tc>
          <w:tcPr>
            <w:tcW w:w="678" w:type="pct"/>
            <w:vMerge/>
          </w:tcPr>
          <w:p w14:paraId="12E16BF9" w14:textId="77777777" w:rsidR="006E03FF" w:rsidRDefault="006E03FF" w:rsidP="006E03FF">
            <w:pPr>
              <w:jc w:val="center"/>
            </w:pPr>
          </w:p>
        </w:tc>
        <w:tc>
          <w:tcPr>
            <w:tcW w:w="797" w:type="pct"/>
            <w:vMerge/>
          </w:tcPr>
          <w:p w14:paraId="56C0C0F3" w14:textId="77777777" w:rsidR="006E03FF" w:rsidRDefault="006E03FF" w:rsidP="006E03FF">
            <w:pPr>
              <w:jc w:val="center"/>
            </w:pPr>
          </w:p>
        </w:tc>
        <w:tc>
          <w:tcPr>
            <w:tcW w:w="398" w:type="pct"/>
          </w:tcPr>
          <w:p w14:paraId="6CF7F49D" w14:textId="4817DE87" w:rsidR="006E03FF" w:rsidRDefault="006E03FF" w:rsidP="006E03FF">
            <w:pPr>
              <w:jc w:val="center"/>
            </w:pPr>
            <w:r>
              <w:t>1</w:t>
            </w:r>
          </w:p>
        </w:tc>
        <w:tc>
          <w:tcPr>
            <w:tcW w:w="3126" w:type="pct"/>
          </w:tcPr>
          <w:p w14:paraId="7F701DF9" w14:textId="6F783AD7" w:rsidR="006E03FF" w:rsidRDefault="006E03FF" w:rsidP="006E03FF">
            <w:pPr>
              <w:jc w:val="center"/>
            </w:pPr>
            <w:r>
              <w:t>UA com reator a 100%</w:t>
            </w:r>
          </w:p>
        </w:tc>
      </w:tr>
      <w:tr w:rsidR="006E03FF" w14:paraId="2108396A" w14:textId="77777777" w:rsidTr="00570F6A">
        <w:tc>
          <w:tcPr>
            <w:tcW w:w="678" w:type="pct"/>
            <w:vMerge/>
          </w:tcPr>
          <w:p w14:paraId="78A9A3DA" w14:textId="77777777" w:rsidR="006E03FF" w:rsidRDefault="006E03FF" w:rsidP="006E03FF">
            <w:pPr>
              <w:jc w:val="center"/>
            </w:pPr>
          </w:p>
        </w:tc>
        <w:tc>
          <w:tcPr>
            <w:tcW w:w="797" w:type="pct"/>
            <w:vMerge/>
          </w:tcPr>
          <w:p w14:paraId="7A05A376" w14:textId="77777777" w:rsidR="006E03FF" w:rsidRDefault="006E03FF" w:rsidP="006E03FF">
            <w:pPr>
              <w:jc w:val="center"/>
            </w:pPr>
          </w:p>
        </w:tc>
        <w:tc>
          <w:tcPr>
            <w:tcW w:w="398" w:type="pct"/>
          </w:tcPr>
          <w:p w14:paraId="1EFFCC12" w14:textId="3BB7174C" w:rsidR="006E03FF" w:rsidRDefault="006E03FF" w:rsidP="006E03FF">
            <w:pPr>
              <w:jc w:val="center"/>
            </w:pPr>
            <w:r>
              <w:t>2</w:t>
            </w:r>
          </w:p>
        </w:tc>
        <w:tc>
          <w:tcPr>
            <w:tcW w:w="3126" w:type="pct"/>
          </w:tcPr>
          <w:p w14:paraId="56449B57" w14:textId="13DBA791" w:rsidR="006E03FF" w:rsidRDefault="006E03FF" w:rsidP="006E03FF">
            <w:pPr>
              <w:jc w:val="center"/>
            </w:pPr>
            <w:r>
              <w:t>UA com reator a 70%</w:t>
            </w:r>
          </w:p>
        </w:tc>
      </w:tr>
      <w:tr w:rsidR="006E03FF" w14:paraId="46FDB46C" w14:textId="77777777" w:rsidTr="00570F6A">
        <w:tc>
          <w:tcPr>
            <w:tcW w:w="678" w:type="pct"/>
            <w:vMerge/>
          </w:tcPr>
          <w:p w14:paraId="579D6812" w14:textId="77777777" w:rsidR="006E03FF" w:rsidRDefault="006E03FF" w:rsidP="006E03FF">
            <w:pPr>
              <w:jc w:val="center"/>
            </w:pPr>
          </w:p>
        </w:tc>
        <w:tc>
          <w:tcPr>
            <w:tcW w:w="797" w:type="pct"/>
            <w:vMerge/>
          </w:tcPr>
          <w:p w14:paraId="1501F42C" w14:textId="77777777" w:rsidR="006E03FF" w:rsidRDefault="006E03FF" w:rsidP="006E03FF">
            <w:pPr>
              <w:jc w:val="center"/>
            </w:pPr>
          </w:p>
        </w:tc>
        <w:tc>
          <w:tcPr>
            <w:tcW w:w="398" w:type="pct"/>
          </w:tcPr>
          <w:p w14:paraId="4CAE6E27" w14:textId="455CD270" w:rsidR="006E03FF" w:rsidRDefault="006E03FF" w:rsidP="006E03FF">
            <w:pPr>
              <w:jc w:val="center"/>
            </w:pPr>
            <w:r>
              <w:t>3</w:t>
            </w:r>
          </w:p>
        </w:tc>
        <w:tc>
          <w:tcPr>
            <w:tcW w:w="3126" w:type="pct"/>
          </w:tcPr>
          <w:p w14:paraId="5AC4B26C" w14:textId="3BF31A7C" w:rsidR="006E03FF" w:rsidRDefault="006E03FF" w:rsidP="006E03FF">
            <w:pPr>
              <w:jc w:val="center"/>
            </w:pPr>
            <w:r>
              <w:t>UA com reator a 50%</w:t>
            </w:r>
          </w:p>
        </w:tc>
      </w:tr>
      <w:tr w:rsidR="006E03FF" w14:paraId="78E26158" w14:textId="77777777" w:rsidTr="00570F6A">
        <w:tc>
          <w:tcPr>
            <w:tcW w:w="678" w:type="pct"/>
          </w:tcPr>
          <w:p w14:paraId="75A45A90" w14:textId="49AC80D7" w:rsidR="006E03FF" w:rsidRDefault="006E03FF" w:rsidP="006E03FF">
            <w:pPr>
              <w:jc w:val="center"/>
            </w:pPr>
            <w:r>
              <w:t xml:space="preserve">Densidade </w:t>
            </w:r>
          </w:p>
        </w:tc>
        <w:tc>
          <w:tcPr>
            <w:tcW w:w="797" w:type="pct"/>
          </w:tcPr>
          <w:p w14:paraId="4BBE1EB8" w14:textId="50085B56" w:rsidR="006E03FF" w:rsidRDefault="006E03FF" w:rsidP="006E03FF">
            <w:pPr>
              <w:jc w:val="center"/>
            </w:pPr>
            <w:r>
              <w:t>Quantitativa</w:t>
            </w:r>
          </w:p>
        </w:tc>
        <w:tc>
          <w:tcPr>
            <w:tcW w:w="398" w:type="pct"/>
          </w:tcPr>
          <w:p w14:paraId="3D3336C8" w14:textId="4F2B8E03" w:rsidR="006E03FF" w:rsidRDefault="006E03FF" w:rsidP="006E03FF">
            <w:pPr>
              <w:jc w:val="center"/>
            </w:pPr>
            <w:r>
              <w:t>-</w:t>
            </w:r>
          </w:p>
        </w:tc>
        <w:tc>
          <w:tcPr>
            <w:tcW w:w="3126" w:type="pct"/>
          </w:tcPr>
          <w:p w14:paraId="70C962DB" w14:textId="02622C80" w:rsidR="006E03FF" w:rsidRDefault="006E03FF" w:rsidP="006E03FF">
            <w:pPr>
              <w:jc w:val="center"/>
            </w:pPr>
            <w:r>
              <w:t>Variável quantitativa discreta que representa a densidade em células por mL dos organismos identificados em cada filo</w:t>
            </w:r>
          </w:p>
        </w:tc>
      </w:tr>
    </w:tbl>
    <w:p w14:paraId="4EFD5D3C" w14:textId="21A71A87" w:rsidR="00F97981" w:rsidRDefault="00A03B6B" w:rsidP="00A03B6B">
      <w:pPr>
        <w:ind w:firstLine="1134"/>
      </w:pPr>
      <w:r>
        <w:t xml:space="preserve">  </w:t>
      </w:r>
    </w:p>
    <w:sectPr w:rsidR="00F97981" w:rsidSect="004274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5C87"/>
    <w:multiLevelType w:val="hybridMultilevel"/>
    <w:tmpl w:val="ABAA10BC"/>
    <w:lvl w:ilvl="0" w:tplc="F6B415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7717"/>
    <w:multiLevelType w:val="multilevel"/>
    <w:tmpl w:val="3E522AC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29641B"/>
    <w:multiLevelType w:val="hybridMultilevel"/>
    <w:tmpl w:val="39E6A43C"/>
    <w:lvl w:ilvl="0" w:tplc="8B608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88"/>
    <w:rsid w:val="000510A1"/>
    <w:rsid w:val="0014770E"/>
    <w:rsid w:val="00302CFF"/>
    <w:rsid w:val="0031783F"/>
    <w:rsid w:val="00427429"/>
    <w:rsid w:val="0043082B"/>
    <w:rsid w:val="004A53F2"/>
    <w:rsid w:val="00517C8B"/>
    <w:rsid w:val="00570F6A"/>
    <w:rsid w:val="005A7F84"/>
    <w:rsid w:val="005B4075"/>
    <w:rsid w:val="006471AB"/>
    <w:rsid w:val="006A0638"/>
    <w:rsid w:val="006E03FF"/>
    <w:rsid w:val="007B30DD"/>
    <w:rsid w:val="007C1D88"/>
    <w:rsid w:val="00807AEC"/>
    <w:rsid w:val="0094571F"/>
    <w:rsid w:val="00A03B6B"/>
    <w:rsid w:val="00A34815"/>
    <w:rsid w:val="00B75879"/>
    <w:rsid w:val="00BF4FE9"/>
    <w:rsid w:val="00C832D4"/>
    <w:rsid w:val="00DE721E"/>
    <w:rsid w:val="00F75C3B"/>
    <w:rsid w:val="00F9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3E72"/>
  <w15:chartTrackingRefBased/>
  <w15:docId w15:val="{040213B9-A685-4258-89D6-1DF2AFC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7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B4075"/>
    <w:pPr>
      <w:keepNext/>
      <w:keepLines/>
      <w:numPr>
        <w:numId w:val="5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4075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4075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429"/>
    <w:rPr>
      <w:rFonts w:ascii="Times New Roman" w:eastAsiaTheme="majorEastAsia" w:hAnsi="Times New Roman" w:cstheme="majorBidi"/>
      <w:b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6471AB"/>
    <w:pPr>
      <w:framePr w:wrap="notBeside" w:vAnchor="text" w:hAnchor="text" w:y="1"/>
      <w:widowControl w:val="0"/>
      <w:autoSpaceDE w:val="0"/>
      <w:autoSpaceDN w:val="0"/>
      <w:spacing w:line="240" w:lineRule="auto"/>
      <w:jc w:val="center"/>
    </w:pPr>
    <w:rPr>
      <w:rFonts w:eastAsia="Arial" w:cs="Arial"/>
      <w:iCs/>
      <w:color w:val="000000" w:themeColor="text1"/>
      <w:sz w:val="20"/>
      <w:szCs w:val="1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5B40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4075"/>
    <w:rPr>
      <w:rFonts w:ascii="Times New Roman" w:eastAsiaTheme="majorEastAsia" w:hAnsi="Times New Roman" w:cstheme="majorBidi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A0638"/>
    <w:rPr>
      <w:color w:val="808080"/>
    </w:rPr>
  </w:style>
  <w:style w:type="table" w:styleId="Tabelacomgrade">
    <w:name w:val="Table Grid"/>
    <w:basedOn w:val="Tabelanormal"/>
    <w:uiPriority w:val="39"/>
    <w:rsid w:val="00A0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1097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Clemente de Souza</dc:creator>
  <cp:keywords/>
  <dc:description/>
  <cp:lastModifiedBy>Allan Clemente de Souza</cp:lastModifiedBy>
  <cp:revision>12</cp:revision>
  <dcterms:created xsi:type="dcterms:W3CDTF">2021-01-14T13:42:00Z</dcterms:created>
  <dcterms:modified xsi:type="dcterms:W3CDTF">2021-01-17T03:27:00Z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271c8a05-4bb7-31df-ba6d-7d9db2201ede</vt:lpwstr>
  </property>
  <property fmtid="{D5CDD505-2E9C-101B-9397-08002B2CF9AE}" pid="4" name="Mendeley Citation Style_1">
    <vt:lpwstr>http://www.zotero.org/styles/universidade-federal-de-sergipe-departamento-de-engenharia-de-producao-abnt</vt:lpwstr>
  </property>
</Properties>
</file>