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39E0" w14:textId="23D6E4C5" w:rsidR="00B33D1B" w:rsidRDefault="00E22AD2">
      <w:r>
        <w:t xml:space="preserve">Modelos log-lineares </w:t>
      </w:r>
    </w:p>
    <w:p w14:paraId="061313DD" w14:textId="0CCCC603" w:rsidR="00E22AD2" w:rsidRDefault="00E22AD2">
      <w:r w:rsidRPr="00E22AD2">
        <w:drawing>
          <wp:inline distT="0" distB="0" distL="0" distR="0" wp14:anchorId="7A9DB8E7" wp14:editId="0FCB7ED1">
            <wp:extent cx="4210638" cy="3038899"/>
            <wp:effectExtent l="0" t="0" r="0" b="952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0967" w14:textId="2160EB09" w:rsidR="00E22AD2" w:rsidRDefault="00E22AD2">
      <w:r w:rsidRPr="00E22AD2">
        <w:drawing>
          <wp:inline distT="0" distB="0" distL="0" distR="0" wp14:anchorId="616C74A4" wp14:editId="18C38F66">
            <wp:extent cx="4220164" cy="3229426"/>
            <wp:effectExtent l="0" t="0" r="9525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8DD7" w14:textId="497EBDB1" w:rsidR="00E22AD2" w:rsidRDefault="00E22AD2"/>
    <w:p w14:paraId="7B6383E5" w14:textId="6D5B93BB" w:rsidR="00E22AD2" w:rsidRDefault="00E22AD2">
      <w:r>
        <w:t xml:space="preserve">Sempre que for analisar interação (Ex.: </w:t>
      </w:r>
      <w:proofErr w:type="spellStart"/>
      <w:r>
        <w:t>XYZ</w:t>
      </w:r>
      <w:proofErr w:type="spellEnd"/>
      <w:r>
        <w:t xml:space="preserve">), deve-se utilizar todos os efeitos de interação mais baixas e os efeito isolados. Sendo assim, deve-se fazer: </w:t>
      </w:r>
      <w:proofErr w:type="spellStart"/>
      <w:r>
        <w:t>X+Y+Z</w:t>
      </w:r>
      <w:proofErr w:type="spellEnd"/>
      <w:r>
        <w:t xml:space="preserve"> + </w:t>
      </w:r>
      <w:proofErr w:type="spellStart"/>
      <w:r>
        <w:t>XY+XZ+ZY+XYZ</w:t>
      </w:r>
      <w:proofErr w:type="spellEnd"/>
    </w:p>
    <w:p w14:paraId="6D3F5DFF" w14:textId="7198B615" w:rsidR="003516DA" w:rsidRDefault="003516DA"/>
    <w:p w14:paraId="0A8E46D5" w14:textId="77777777" w:rsidR="003516DA" w:rsidRDefault="003516DA"/>
    <w:p w14:paraId="2B4B7D23" w14:textId="0A0C7CD6" w:rsidR="00E22AD2" w:rsidRDefault="00E22AD2"/>
    <w:p w14:paraId="1C1DDE68" w14:textId="40EA0C41" w:rsidR="00E22AD2" w:rsidRDefault="00E22AD2"/>
    <w:p w14:paraId="6DE4F699" w14:textId="4FD0B1FF" w:rsidR="00E22AD2" w:rsidRDefault="003E14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C5999" wp14:editId="08ADA62A">
                <wp:simplePos x="0" y="0"/>
                <wp:positionH relativeFrom="column">
                  <wp:posOffset>2672356</wp:posOffset>
                </wp:positionH>
                <wp:positionV relativeFrom="paragraph">
                  <wp:posOffset>1998680</wp:posOffset>
                </wp:positionV>
                <wp:extent cx="8626" cy="871268"/>
                <wp:effectExtent l="76200" t="0" r="67945" b="6223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8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08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10.4pt;margin-top:157.4pt;width:.7pt;height:68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59ECD" wp14:editId="5858B8CA">
                <wp:simplePos x="0" y="0"/>
                <wp:positionH relativeFrom="column">
                  <wp:posOffset>1947737</wp:posOffset>
                </wp:positionH>
                <wp:positionV relativeFrom="paragraph">
                  <wp:posOffset>1955548</wp:posOffset>
                </wp:positionV>
                <wp:extent cx="0" cy="888521"/>
                <wp:effectExtent l="76200" t="0" r="57150" b="6413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1508" id="Conector de Seta Reta 4" o:spid="_x0000_s1026" type="#_x0000_t32" style="position:absolute;margin-left:153.35pt;margin-top:154pt;width:0;height:6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22AD2" w:rsidRPr="00E22AD2">
        <w:drawing>
          <wp:inline distT="0" distB="0" distL="0" distR="0" wp14:anchorId="112277A8" wp14:editId="72551E94">
            <wp:extent cx="4048690" cy="3048425"/>
            <wp:effectExtent l="0" t="0" r="9525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B27F" w14:textId="267C374E" w:rsidR="003E1434" w:rsidRPr="003E1434" w:rsidRDefault="003E143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626004" wp14:editId="4BD2AA12">
                <wp:simplePos x="0" y="0"/>
                <wp:positionH relativeFrom="column">
                  <wp:posOffset>1318008</wp:posOffset>
                </wp:positionH>
                <wp:positionV relativeFrom="paragraph">
                  <wp:posOffset>258721</wp:posOffset>
                </wp:positionV>
                <wp:extent cx="577970" cy="0"/>
                <wp:effectExtent l="0" t="76200" r="1270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045EE" id="Conector de Seta Reta 8" o:spid="_x0000_s1026" type="#_x0000_t32" style="position:absolute;margin-left:103.8pt;margin-top:20.35pt;width:45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UvuAEAAMoDAAAOAAAAZHJzL2Uyb0RvYy54bWysU8uu0zAQ3SPxD5b3NGklKE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127EF" wp14:editId="0AB23C04">
                <wp:simplePos x="0" y="0"/>
                <wp:positionH relativeFrom="column">
                  <wp:posOffset>533005</wp:posOffset>
                </wp:positionH>
                <wp:positionV relativeFrom="paragraph">
                  <wp:posOffset>251903</wp:posOffset>
                </wp:positionV>
                <wp:extent cx="698739" cy="8627"/>
                <wp:effectExtent l="0" t="76200" r="25400" b="8699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739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A5BBD" id="Conector de Seta Reta 5" o:spid="_x0000_s1026" type="#_x0000_t32" style="position:absolute;margin-left:41.95pt;margin-top:19.85pt;width:55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3E1434">
        <w:t xml:space="preserve">Mantar o </w:t>
      </w:r>
      <w:r>
        <w:t xml:space="preserve">mesmo sentido de </w:t>
      </w:r>
      <w:proofErr w:type="spellStart"/>
      <w:r>
        <w:t>freq</w:t>
      </w:r>
      <w:proofErr w:type="spellEnd"/>
    </w:p>
    <w:p w14:paraId="293B158A" w14:textId="0BDAE8D5" w:rsidR="00E22AD2" w:rsidRPr="003516DA" w:rsidRDefault="003E1434">
      <w:pPr>
        <w:rPr>
          <w:lang w:val="en-US"/>
        </w:rPr>
      </w:pPr>
      <w:proofErr w:type="spellStart"/>
      <w:r w:rsidRPr="003516DA">
        <w:rPr>
          <w:lang w:val="en-US"/>
        </w:rPr>
        <w:t>freq</w:t>
      </w:r>
      <w:proofErr w:type="spellEnd"/>
      <w:r w:rsidRPr="003516DA">
        <w:rPr>
          <w:lang w:val="en-US"/>
        </w:rPr>
        <w:t xml:space="preserve"> </w:t>
      </w:r>
      <w:r w:rsidR="00E22AD2" w:rsidRPr="003516DA">
        <w:rPr>
          <w:lang w:val="en-US"/>
        </w:rPr>
        <w:t xml:space="preserve">= </w:t>
      </w:r>
      <w:proofErr w:type="gramStart"/>
      <w:r w:rsidR="00E22AD2" w:rsidRPr="003516DA">
        <w:rPr>
          <w:lang w:val="en-US"/>
        </w:rPr>
        <w:t>c(</w:t>
      </w:r>
      <w:proofErr w:type="gramEnd"/>
      <w:r w:rsidR="00E22AD2" w:rsidRPr="003516DA">
        <w:rPr>
          <w:lang w:val="en-US"/>
        </w:rPr>
        <w:t>62,39,53,49,6,25,8,8)</w:t>
      </w:r>
    </w:p>
    <w:p w14:paraId="484723CB" w14:textId="604362FA" w:rsidR="003E1434" w:rsidRPr="003516DA" w:rsidRDefault="003E1434">
      <w:proofErr w:type="spellStart"/>
      <w:r w:rsidRPr="003516DA">
        <w:t>gd</w:t>
      </w:r>
      <w:proofErr w:type="spellEnd"/>
      <w:r w:rsidRPr="003516DA">
        <w:t xml:space="preserve"> = </w:t>
      </w:r>
      <w:proofErr w:type="gramStart"/>
      <w:r w:rsidRPr="003516DA">
        <w:t>c(</w:t>
      </w:r>
      <w:proofErr w:type="gramEnd"/>
      <w:r w:rsidRPr="003516DA">
        <w:t xml:space="preserve">0, 0, 1, 1, </w:t>
      </w:r>
      <w:r w:rsidRPr="003516DA">
        <w:t>0, 0, 1, 1</w:t>
      </w:r>
      <w:r w:rsidRPr="003516DA">
        <w:t xml:space="preserve">) </w:t>
      </w:r>
      <w:r w:rsidR="003516DA" w:rsidRPr="003516DA">
        <w:t xml:space="preserve">Se </w:t>
      </w:r>
      <w:r w:rsidR="00993565">
        <w:t>gastrite</w:t>
      </w:r>
      <w:r w:rsidR="003516DA">
        <w:t xml:space="preserve"> duodenal</w:t>
      </w:r>
      <w:r w:rsidR="003516DA">
        <w:t xml:space="preserve"> </w:t>
      </w:r>
      <w:proofErr w:type="spellStart"/>
      <w:r w:rsidR="003516DA">
        <w:t>gd</w:t>
      </w:r>
      <w:proofErr w:type="spellEnd"/>
      <w:r w:rsidR="003516DA">
        <w:t xml:space="preserve"> = 1, 0 caso contrario</w:t>
      </w:r>
    </w:p>
    <w:p w14:paraId="60037A02" w14:textId="487932A6" w:rsidR="00E22AD2" w:rsidRPr="003516DA" w:rsidRDefault="003E1434">
      <w:proofErr w:type="spellStart"/>
      <w:r w:rsidRPr="003516DA">
        <w:t>cc</w:t>
      </w:r>
      <w:proofErr w:type="spellEnd"/>
      <w:r w:rsidRPr="003516DA">
        <w:t xml:space="preserve"> </w:t>
      </w:r>
      <w:r w:rsidR="00E22AD2" w:rsidRPr="003516DA">
        <w:t xml:space="preserve">= </w:t>
      </w:r>
      <w:proofErr w:type="gramStart"/>
      <w:r w:rsidR="00E22AD2" w:rsidRPr="003516DA">
        <w:t>c(</w:t>
      </w:r>
      <w:proofErr w:type="gramEnd"/>
      <w:r w:rsidR="00E22AD2" w:rsidRPr="003516DA">
        <w:t>1,</w:t>
      </w:r>
      <w:r w:rsidRPr="003516DA">
        <w:t xml:space="preserve"> </w:t>
      </w:r>
      <w:r w:rsidR="00E22AD2" w:rsidRPr="003516DA">
        <w:t>0,</w:t>
      </w:r>
      <w:r w:rsidRPr="003516DA">
        <w:t xml:space="preserve"> </w:t>
      </w:r>
      <w:r w:rsidR="00E22AD2" w:rsidRPr="003516DA">
        <w:t>1,</w:t>
      </w:r>
      <w:r w:rsidRPr="003516DA">
        <w:t xml:space="preserve"> </w:t>
      </w:r>
      <w:r w:rsidR="00E22AD2" w:rsidRPr="003516DA">
        <w:t>0,</w:t>
      </w:r>
      <w:r w:rsidRPr="003516DA">
        <w:t xml:space="preserve"> </w:t>
      </w:r>
      <w:r w:rsidR="00E22AD2" w:rsidRPr="003516DA">
        <w:t>1,</w:t>
      </w:r>
      <w:r w:rsidRPr="003516DA">
        <w:t xml:space="preserve"> </w:t>
      </w:r>
      <w:r w:rsidR="00E22AD2" w:rsidRPr="003516DA">
        <w:t>0,</w:t>
      </w:r>
      <w:r w:rsidRPr="003516DA">
        <w:t xml:space="preserve"> </w:t>
      </w:r>
      <w:r w:rsidR="00E22AD2" w:rsidRPr="003516DA">
        <w:t>1,</w:t>
      </w:r>
      <w:r w:rsidRPr="003516DA">
        <w:t xml:space="preserve"> </w:t>
      </w:r>
      <w:r w:rsidR="00E22AD2" w:rsidRPr="003516DA">
        <w:t>0</w:t>
      </w:r>
      <w:r w:rsidR="00E22AD2" w:rsidRPr="003516DA">
        <w:t>)</w:t>
      </w:r>
      <w:r w:rsidR="003516DA" w:rsidRPr="003516DA">
        <w:t>, Se co</w:t>
      </w:r>
      <w:r w:rsidR="003516DA">
        <w:t>ntrol</w:t>
      </w:r>
      <w:r w:rsidR="00C00D31">
        <w:t>e</w:t>
      </w:r>
      <w:r w:rsidR="003516DA">
        <w:t xml:space="preserve"> </w:t>
      </w:r>
      <w:proofErr w:type="spellStart"/>
      <w:r w:rsidR="003516DA">
        <w:t>cc</w:t>
      </w:r>
      <w:proofErr w:type="spellEnd"/>
      <w:r w:rsidR="003516DA">
        <w:t xml:space="preserve"> = 1, 0 caso contrario</w:t>
      </w:r>
    </w:p>
    <w:p w14:paraId="27B4B962" w14:textId="450EF967" w:rsidR="003516DA" w:rsidRPr="003516DA" w:rsidRDefault="003E1434" w:rsidP="003516DA">
      <w:proofErr w:type="spellStart"/>
      <w:r w:rsidRPr="003516DA">
        <w:t>ap</w:t>
      </w:r>
      <w:proofErr w:type="spellEnd"/>
      <w:r w:rsidRPr="003516DA">
        <w:t xml:space="preserve"> </w:t>
      </w:r>
      <w:r w:rsidRPr="003516DA">
        <w:t xml:space="preserve">= </w:t>
      </w:r>
      <w:proofErr w:type="gramStart"/>
      <w:r w:rsidRPr="003516DA">
        <w:t>c(</w:t>
      </w:r>
      <w:proofErr w:type="gramEnd"/>
      <w:r w:rsidRPr="003516DA">
        <w:t>0</w:t>
      </w:r>
      <w:r w:rsidRPr="003516DA">
        <w:t>, 0, 0, 0</w:t>
      </w:r>
      <w:r w:rsidRPr="003516DA">
        <w:t xml:space="preserve">, </w:t>
      </w:r>
      <w:r w:rsidRPr="003516DA">
        <w:t>1, 1, 1, 1)</w:t>
      </w:r>
      <w:r w:rsidR="003516DA" w:rsidRPr="003516DA">
        <w:t xml:space="preserve"> </w:t>
      </w:r>
      <w:r w:rsidR="003516DA" w:rsidRPr="003516DA">
        <w:t xml:space="preserve">Se </w:t>
      </w:r>
      <w:r w:rsidR="003516DA">
        <w:t>uso aspirina</w:t>
      </w:r>
      <w:r w:rsidR="003516DA">
        <w:t xml:space="preserve"> </w:t>
      </w:r>
      <w:proofErr w:type="spellStart"/>
      <w:r w:rsidR="003516DA">
        <w:t>ap</w:t>
      </w:r>
      <w:proofErr w:type="spellEnd"/>
      <w:r w:rsidR="003516DA">
        <w:t xml:space="preserve"> = 1, 0 caso contrario</w:t>
      </w:r>
    </w:p>
    <w:p w14:paraId="51771B8D" w14:textId="5B38A9FC" w:rsidR="003E1434" w:rsidRPr="003516DA" w:rsidRDefault="003E1434" w:rsidP="003E1434"/>
    <w:p w14:paraId="278A7B9C" w14:textId="5A2BEE28" w:rsidR="003516DA" w:rsidRDefault="003516DA" w:rsidP="003E1434">
      <w:pPr>
        <w:rPr>
          <w:lang w:val="en-US"/>
        </w:rPr>
      </w:pPr>
      <w:r w:rsidRPr="003516DA">
        <w:rPr>
          <w:lang w:val="en-US"/>
        </w:rPr>
        <w:drawing>
          <wp:inline distT="0" distB="0" distL="0" distR="0" wp14:anchorId="08BA00ED" wp14:editId="62C22DD5">
            <wp:extent cx="4277322" cy="3258005"/>
            <wp:effectExtent l="0" t="0" r="9525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4BE5" w14:textId="1EB88383" w:rsidR="00914BEC" w:rsidRPr="003E1434" w:rsidRDefault="00914BEC" w:rsidP="003E1434">
      <w:pPr>
        <w:rPr>
          <w:lang w:val="en-US"/>
        </w:rPr>
      </w:pPr>
    </w:p>
    <w:p w14:paraId="4E281472" w14:textId="2799E985" w:rsidR="003E1434" w:rsidRDefault="00A93E7C">
      <w:r w:rsidRPr="00A93E7C">
        <w:lastRenderedPageBreak/>
        <w:drawing>
          <wp:inline distT="0" distB="0" distL="0" distR="0" wp14:anchorId="533DA2C9" wp14:editId="7E9AEBBB">
            <wp:extent cx="4191585" cy="194337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5E3E" w14:textId="243C4508" w:rsidR="00914BEC" w:rsidRDefault="00914BEC"/>
    <w:p w14:paraId="373119ED" w14:textId="37F8A3E4" w:rsidR="00914BEC" w:rsidRDefault="00914BEC">
      <w:r w:rsidRPr="00914BEC">
        <w:rPr>
          <w:lang w:val="en-US"/>
        </w:rPr>
        <w:drawing>
          <wp:inline distT="0" distB="0" distL="0" distR="0" wp14:anchorId="62D4D26A" wp14:editId="50C69B77">
            <wp:extent cx="5400040" cy="3839845"/>
            <wp:effectExtent l="0" t="0" r="0" b="825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9FE" w14:textId="49ED6D29" w:rsidR="00914BEC" w:rsidRPr="00914BEC" w:rsidRDefault="00914BEC" w:rsidP="00914BEC">
      <w:proofErr w:type="spellStart"/>
      <w:r w:rsidRPr="00914BEC">
        <w:t>freq</w:t>
      </w:r>
      <w:proofErr w:type="spellEnd"/>
      <w:r w:rsidRPr="00914BEC">
        <w:t xml:space="preserve"> = </w:t>
      </w:r>
      <w:proofErr w:type="gramStart"/>
      <w:r w:rsidRPr="00914BEC">
        <w:t>c(</w:t>
      </w:r>
      <w:proofErr w:type="gramEnd"/>
      <w:r>
        <w:t>26,9,5,40,17,8,12,21,14,17,15,15,7,15,41,8,12,18</w:t>
      </w:r>
      <w:r w:rsidRPr="00914BEC">
        <w:t>)</w:t>
      </w:r>
    </w:p>
    <w:p w14:paraId="6EE16849" w14:textId="7C9BC3A1" w:rsidR="00914BEC" w:rsidRPr="003516DA" w:rsidRDefault="00914BEC" w:rsidP="00914BEC">
      <w:r>
        <w:t>sex</w:t>
      </w:r>
      <w:r w:rsidRPr="003516DA">
        <w:t xml:space="preserve"> = </w:t>
      </w:r>
      <w:proofErr w:type="gramStart"/>
      <w:r w:rsidRPr="003516DA">
        <w:t>c(</w:t>
      </w:r>
      <w:proofErr w:type="gramEnd"/>
      <w:r w:rsidRPr="003516DA">
        <w:t xml:space="preserve">0, 0, </w:t>
      </w:r>
      <w:r>
        <w:t>0</w:t>
      </w:r>
      <w:r w:rsidRPr="003516DA">
        <w:t xml:space="preserve">, 1, </w:t>
      </w:r>
      <w:r>
        <w:t>1</w:t>
      </w:r>
      <w:r w:rsidRPr="003516DA">
        <w:t xml:space="preserve">, </w:t>
      </w:r>
      <w:r>
        <w:t>1</w:t>
      </w:r>
      <w:r w:rsidRPr="003516DA">
        <w:t>,</w:t>
      </w:r>
      <w:r w:rsidRPr="00914BEC">
        <w:t xml:space="preserve"> </w:t>
      </w:r>
      <w:r w:rsidRPr="003516DA">
        <w:t xml:space="preserve">0, 0, </w:t>
      </w:r>
      <w:r>
        <w:t>0</w:t>
      </w:r>
      <w:r w:rsidRPr="003516DA">
        <w:t xml:space="preserve">, 1, </w:t>
      </w:r>
      <w:r>
        <w:t>1</w:t>
      </w:r>
      <w:r w:rsidRPr="003516DA">
        <w:t xml:space="preserve">, </w:t>
      </w:r>
      <w:r>
        <w:t>1</w:t>
      </w:r>
      <w:r w:rsidRPr="003516DA">
        <w:t>,</w:t>
      </w:r>
      <w:r w:rsidRPr="00914BEC">
        <w:t xml:space="preserve"> </w:t>
      </w:r>
      <w:r w:rsidRPr="003516DA">
        <w:t xml:space="preserve">0, 0, </w:t>
      </w:r>
      <w:r>
        <w:t>0</w:t>
      </w:r>
      <w:r w:rsidRPr="003516DA">
        <w:t xml:space="preserve">, 1, </w:t>
      </w:r>
      <w:r>
        <w:t>1</w:t>
      </w:r>
      <w:r w:rsidRPr="003516DA">
        <w:t xml:space="preserve">, </w:t>
      </w:r>
      <w:r>
        <w:t>1</w:t>
      </w:r>
      <w:r w:rsidRPr="003516DA">
        <w:t xml:space="preserve">) Se </w:t>
      </w:r>
      <w:r>
        <w:t>mulher</w:t>
      </w:r>
      <w:r>
        <w:t xml:space="preserve"> = 1, 0 caso contrario</w:t>
      </w:r>
    </w:p>
    <w:p w14:paraId="586AB1C1" w14:textId="01AF8E98" w:rsidR="00914BEC" w:rsidRPr="003516DA" w:rsidRDefault="00914BEC" w:rsidP="00914BEC">
      <w:r>
        <w:t>rate</w:t>
      </w:r>
      <w:r w:rsidRPr="003516DA">
        <w:t xml:space="preserve"> = c(</w:t>
      </w:r>
      <w:r>
        <w:t>rep(“</w:t>
      </w:r>
      <w:proofErr w:type="spellStart"/>
      <w:r>
        <w:t>no”,6</w:t>
      </w:r>
      <w:proofErr w:type="spellEnd"/>
      <w:r>
        <w:t>),</w:t>
      </w:r>
      <w:r w:rsidR="00727055">
        <w:t xml:space="preserve"> </w:t>
      </w:r>
      <w:r w:rsidR="00727055">
        <w:t>rep(“</w:t>
      </w:r>
      <w:proofErr w:type="spellStart"/>
      <w:r w:rsidR="00727055">
        <w:t>imp</w:t>
      </w:r>
      <w:proofErr w:type="spellEnd"/>
      <w:r w:rsidR="00727055">
        <w:t>”,6),</w:t>
      </w:r>
      <w:r w:rsidR="00727055" w:rsidRPr="00727055">
        <w:t xml:space="preserve"> </w:t>
      </w:r>
      <w:r w:rsidR="00727055">
        <w:t>rep(“</w:t>
      </w:r>
      <w:proofErr w:type="spellStart"/>
      <w:r w:rsidR="00727055">
        <w:t>Vimp</w:t>
      </w:r>
      <w:proofErr w:type="spellEnd"/>
      <w:r w:rsidR="00727055">
        <w:t>”,6)</w:t>
      </w:r>
      <w:r w:rsidRPr="003516DA">
        <w:t>)</w:t>
      </w:r>
    </w:p>
    <w:p w14:paraId="55AF6F21" w14:textId="2384C5E0" w:rsidR="00727055" w:rsidRDefault="00914BEC" w:rsidP="00914BEC">
      <w:proofErr w:type="spellStart"/>
      <w:r w:rsidRPr="003516DA">
        <w:t>ap</w:t>
      </w:r>
      <w:proofErr w:type="spellEnd"/>
      <w:r w:rsidRPr="003516DA">
        <w:t xml:space="preserve"> = </w:t>
      </w:r>
      <w:proofErr w:type="gramStart"/>
      <w:r w:rsidRPr="003516DA">
        <w:t>c(</w:t>
      </w:r>
      <w:proofErr w:type="gramEnd"/>
      <w:r w:rsidR="00727055">
        <w:t>“18”</w:t>
      </w:r>
      <w:r w:rsidRPr="003516DA">
        <w:t xml:space="preserve">, </w:t>
      </w:r>
      <w:r w:rsidR="00727055">
        <w:t>“24”</w:t>
      </w:r>
      <w:r w:rsidRPr="003516DA">
        <w:t xml:space="preserve">, </w:t>
      </w:r>
      <w:r w:rsidR="00727055">
        <w:t>“4</w:t>
      </w:r>
      <w:r w:rsidRPr="003516DA">
        <w:t>0</w:t>
      </w:r>
      <w:r w:rsidR="00727055">
        <w:t>”</w:t>
      </w:r>
      <w:r w:rsidRPr="003516DA">
        <w:t>,</w:t>
      </w:r>
      <w:r w:rsidR="00727055" w:rsidRPr="00727055">
        <w:t xml:space="preserve"> </w:t>
      </w:r>
      <w:r w:rsidR="00727055">
        <w:t>“18”</w:t>
      </w:r>
      <w:r w:rsidR="00727055" w:rsidRPr="003516DA">
        <w:t xml:space="preserve">, </w:t>
      </w:r>
      <w:r w:rsidR="00727055">
        <w:t>“24”</w:t>
      </w:r>
      <w:r w:rsidR="00727055" w:rsidRPr="003516DA">
        <w:t xml:space="preserve">, </w:t>
      </w:r>
      <w:r w:rsidR="00727055">
        <w:t>“4</w:t>
      </w:r>
      <w:r w:rsidR="00727055" w:rsidRPr="003516DA">
        <w:t>0</w:t>
      </w:r>
      <w:r w:rsidR="00727055">
        <w:t>”</w:t>
      </w:r>
      <w:r w:rsidR="00727055" w:rsidRPr="003516DA">
        <w:t>,</w:t>
      </w:r>
      <w:r w:rsidR="00727055" w:rsidRPr="00727055">
        <w:t xml:space="preserve"> </w:t>
      </w:r>
      <w:r w:rsidR="00727055">
        <w:t>“18”</w:t>
      </w:r>
      <w:r w:rsidR="00727055" w:rsidRPr="003516DA">
        <w:t xml:space="preserve">, </w:t>
      </w:r>
      <w:r w:rsidR="00727055">
        <w:t>“24”</w:t>
      </w:r>
      <w:r w:rsidR="00727055" w:rsidRPr="003516DA">
        <w:t xml:space="preserve">, </w:t>
      </w:r>
      <w:r w:rsidR="00727055">
        <w:t>“4</w:t>
      </w:r>
      <w:r w:rsidR="00727055" w:rsidRPr="003516DA">
        <w:t>0</w:t>
      </w:r>
      <w:r w:rsidR="00727055">
        <w:t>”</w:t>
      </w:r>
      <w:r w:rsidR="00727055" w:rsidRPr="003516DA">
        <w:t>,</w:t>
      </w:r>
      <w:r w:rsidR="00727055" w:rsidRPr="00727055">
        <w:t xml:space="preserve"> </w:t>
      </w:r>
      <w:r w:rsidR="00727055">
        <w:t>“18”</w:t>
      </w:r>
      <w:r w:rsidR="00727055" w:rsidRPr="003516DA">
        <w:t xml:space="preserve">, </w:t>
      </w:r>
      <w:r w:rsidR="00727055">
        <w:t>“24”</w:t>
      </w:r>
      <w:r w:rsidR="00727055" w:rsidRPr="003516DA">
        <w:t xml:space="preserve">, </w:t>
      </w:r>
      <w:r w:rsidR="00727055">
        <w:t>“4</w:t>
      </w:r>
      <w:r w:rsidR="00727055" w:rsidRPr="003516DA">
        <w:t>0</w:t>
      </w:r>
      <w:r w:rsidR="00727055">
        <w:t>”</w:t>
      </w:r>
      <w:r w:rsidR="00727055" w:rsidRPr="003516DA">
        <w:t>,</w:t>
      </w:r>
      <w:r w:rsidR="00727055" w:rsidRPr="00727055">
        <w:t xml:space="preserve"> </w:t>
      </w:r>
      <w:r w:rsidR="00727055">
        <w:t>“18”</w:t>
      </w:r>
      <w:r w:rsidR="00727055" w:rsidRPr="003516DA">
        <w:t xml:space="preserve">, </w:t>
      </w:r>
      <w:r w:rsidR="00727055">
        <w:t>“24”</w:t>
      </w:r>
      <w:r w:rsidR="00727055" w:rsidRPr="003516DA">
        <w:t xml:space="preserve">, </w:t>
      </w:r>
      <w:r w:rsidR="00727055">
        <w:t>“4</w:t>
      </w:r>
      <w:r w:rsidR="00727055" w:rsidRPr="003516DA">
        <w:t>0</w:t>
      </w:r>
      <w:r w:rsidR="00727055">
        <w:t>”</w:t>
      </w:r>
      <w:r w:rsidR="00727055" w:rsidRPr="003516DA">
        <w:t>,</w:t>
      </w:r>
      <w:r w:rsidR="00727055" w:rsidRPr="00727055">
        <w:t xml:space="preserve"> </w:t>
      </w:r>
      <w:r w:rsidR="00727055">
        <w:t>“18”</w:t>
      </w:r>
      <w:r w:rsidR="00727055" w:rsidRPr="003516DA">
        <w:t xml:space="preserve">, </w:t>
      </w:r>
      <w:r w:rsidR="00727055">
        <w:t>“24”</w:t>
      </w:r>
      <w:r w:rsidR="00727055" w:rsidRPr="003516DA">
        <w:t xml:space="preserve">, </w:t>
      </w:r>
      <w:r w:rsidR="00727055">
        <w:t>“4</w:t>
      </w:r>
      <w:r w:rsidR="00727055" w:rsidRPr="003516DA">
        <w:t>0</w:t>
      </w:r>
      <w:r w:rsidR="00727055">
        <w:t>”</w:t>
      </w:r>
      <w:r w:rsidR="00727055" w:rsidRPr="003516DA">
        <w:t>,</w:t>
      </w:r>
      <w:r w:rsidRPr="003516DA">
        <w:t>)</w:t>
      </w:r>
      <w:r w:rsidR="00727055">
        <w:t xml:space="preserve">,  </w:t>
      </w:r>
      <w:r w:rsidR="00727055">
        <w:t>“18”</w:t>
      </w:r>
      <w:r w:rsidR="00727055" w:rsidRPr="003516DA">
        <w:t xml:space="preserve">, </w:t>
      </w:r>
      <w:r w:rsidR="00727055">
        <w:t>“24”</w:t>
      </w:r>
      <w:r w:rsidR="00727055" w:rsidRPr="003516DA">
        <w:t xml:space="preserve">, </w:t>
      </w:r>
      <w:r w:rsidR="00727055">
        <w:t>“</w:t>
      </w:r>
      <w:proofErr w:type="spellStart"/>
      <w:r w:rsidR="00727055">
        <w:t>4</w:t>
      </w:r>
      <w:r w:rsidR="00727055" w:rsidRPr="003516DA">
        <w:t>0</w:t>
      </w:r>
      <w:r w:rsidR="00727055">
        <w:t>”</w:t>
      </w:r>
      <w:r w:rsidR="00727055" w:rsidRPr="003516DA">
        <w:t>,</w:t>
      </w:r>
      <w:r w:rsidR="00727055">
        <w:t>representam</w:t>
      </w:r>
      <w:proofErr w:type="spellEnd"/>
      <w:r w:rsidR="00727055">
        <w:t xml:space="preserve"> as classes de idade. </w:t>
      </w:r>
    </w:p>
    <w:p w14:paraId="58B42676" w14:textId="77777777" w:rsidR="00914BEC" w:rsidRPr="00724369" w:rsidRDefault="00914BEC"/>
    <w:sectPr w:rsidR="00914BEC" w:rsidRPr="00724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982"/>
    <w:multiLevelType w:val="multilevel"/>
    <w:tmpl w:val="04160025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B2255D"/>
    <w:multiLevelType w:val="multilevel"/>
    <w:tmpl w:val="32A8C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5F488E"/>
    <w:multiLevelType w:val="multilevel"/>
    <w:tmpl w:val="0592F1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2F3BFC"/>
    <w:multiLevelType w:val="multilevel"/>
    <w:tmpl w:val="CA745104"/>
    <w:lvl w:ilvl="0">
      <w:start w:val="1"/>
      <w:numFmt w:val="decimal"/>
      <w:pStyle w:val="Ttulo1"/>
      <w:lvlText w:val="%1"/>
      <w:lvlJc w:val="left"/>
      <w:pPr>
        <w:tabs>
          <w:tab w:val="num" w:pos="864"/>
        </w:tabs>
        <w:ind w:left="864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8"/>
        </w:tabs>
        <w:ind w:left="100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152"/>
        </w:tabs>
        <w:ind w:left="1152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96"/>
        </w:tabs>
        <w:ind w:left="1296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</w:lvl>
  </w:abstractNum>
  <w:abstractNum w:abstractNumId="4" w15:restartNumberingAfterBreak="0">
    <w:nsid w:val="62674B43"/>
    <w:multiLevelType w:val="multilevel"/>
    <w:tmpl w:val="D51AC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9995119"/>
    <w:multiLevelType w:val="multilevel"/>
    <w:tmpl w:val="7A4E89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31102369">
    <w:abstractNumId w:val="4"/>
  </w:num>
  <w:num w:numId="2" w16cid:durableId="391200221">
    <w:abstractNumId w:val="2"/>
  </w:num>
  <w:num w:numId="3" w16cid:durableId="520245386">
    <w:abstractNumId w:val="2"/>
  </w:num>
  <w:num w:numId="4" w16cid:durableId="768507611">
    <w:abstractNumId w:val="2"/>
  </w:num>
  <w:num w:numId="5" w16cid:durableId="1710297708">
    <w:abstractNumId w:val="2"/>
  </w:num>
  <w:num w:numId="6" w16cid:durableId="1488472699">
    <w:abstractNumId w:val="1"/>
  </w:num>
  <w:num w:numId="7" w16cid:durableId="1666934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97911737">
    <w:abstractNumId w:val="5"/>
  </w:num>
  <w:num w:numId="9" w16cid:durableId="2022465282">
    <w:abstractNumId w:val="3"/>
  </w:num>
  <w:num w:numId="10" w16cid:durableId="824929351">
    <w:abstractNumId w:val="3"/>
  </w:num>
  <w:num w:numId="11" w16cid:durableId="68127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D2"/>
    <w:rsid w:val="0014706F"/>
    <w:rsid w:val="003516DA"/>
    <w:rsid w:val="003E1434"/>
    <w:rsid w:val="005918D5"/>
    <w:rsid w:val="005B7E1D"/>
    <w:rsid w:val="00724369"/>
    <w:rsid w:val="00727055"/>
    <w:rsid w:val="008E2682"/>
    <w:rsid w:val="00914BEC"/>
    <w:rsid w:val="00993565"/>
    <w:rsid w:val="009B3487"/>
    <w:rsid w:val="00A93E7C"/>
    <w:rsid w:val="00B33D1B"/>
    <w:rsid w:val="00C00D31"/>
    <w:rsid w:val="00D324E8"/>
    <w:rsid w:val="00E22AD2"/>
    <w:rsid w:val="00EF5F7D"/>
    <w:rsid w:val="00F2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7CE6"/>
  <w15:chartTrackingRefBased/>
  <w15:docId w15:val="{01BBE4F9-FA76-40FF-A56C-E185D3E7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8D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qFormat/>
    <w:rsid w:val="00F227E3"/>
    <w:pPr>
      <w:keepNext/>
      <w:widowControl w:val="0"/>
      <w:numPr>
        <w:numId w:val="10"/>
      </w:numPr>
      <w:suppressAutoHyphens/>
      <w:spacing w:after="240" w:line="360" w:lineRule="exact"/>
      <w:outlineLvl w:val="0"/>
    </w:pPr>
    <w:rPr>
      <w:rFonts w:ascii="Arial" w:eastAsia="Arial Unicode MS" w:hAnsi="Arial" w:cs="Arial"/>
      <w:b/>
      <w:caps/>
      <w:szCs w:val="24"/>
      <w:lang w:val="pt-PT" w:eastAsia="zh-CN"/>
    </w:rPr>
  </w:style>
  <w:style w:type="paragraph" w:styleId="Ttulo2">
    <w:name w:val="heading 2"/>
    <w:basedOn w:val="Normal"/>
    <w:next w:val="Normal"/>
    <w:link w:val="Ttulo2Char"/>
    <w:autoRedefine/>
    <w:qFormat/>
    <w:rsid w:val="00F227E3"/>
    <w:pPr>
      <w:keepNext/>
      <w:widowControl w:val="0"/>
      <w:numPr>
        <w:ilvl w:val="1"/>
        <w:numId w:val="10"/>
      </w:numPr>
      <w:tabs>
        <w:tab w:val="left" w:pos="709"/>
      </w:tabs>
      <w:suppressAutoHyphens/>
      <w:outlineLvl w:val="1"/>
    </w:pPr>
    <w:rPr>
      <w:rFonts w:ascii="Arial" w:eastAsia="Arial Unicode MS" w:hAnsi="Arial" w:cs="Arial"/>
      <w:b/>
      <w:spacing w:val="4"/>
      <w:szCs w:val="24"/>
      <w:lang w:eastAsia="zh-CN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227E3"/>
    <w:pPr>
      <w:keepNext/>
      <w:keepLines/>
      <w:widowControl w:val="0"/>
      <w:numPr>
        <w:ilvl w:val="2"/>
        <w:numId w:val="10"/>
      </w:numPr>
      <w:suppressAutoHyphens/>
      <w:autoSpaceDN w:val="0"/>
      <w:textAlignment w:val="baseline"/>
      <w:outlineLvl w:val="2"/>
    </w:pPr>
    <w:rPr>
      <w:rFonts w:eastAsiaTheme="majorEastAsia" w:cstheme="majorBidi"/>
      <w:b/>
      <w:i/>
      <w:kern w:val="3"/>
      <w:szCs w:val="24"/>
      <w:lang w:eastAsia="zh-CN" w:bidi="hi-IN"/>
    </w:rPr>
  </w:style>
  <w:style w:type="paragraph" w:styleId="Ttulo4">
    <w:name w:val="heading 4"/>
    <w:basedOn w:val="Ttulo3"/>
    <w:next w:val="Normal"/>
    <w:link w:val="Ttulo4Char"/>
    <w:autoRedefine/>
    <w:uiPriority w:val="9"/>
    <w:unhideWhenUsed/>
    <w:qFormat/>
    <w:rsid w:val="005918D5"/>
    <w:pPr>
      <w:numPr>
        <w:ilvl w:val="3"/>
      </w:numPr>
      <w:outlineLvl w:val="3"/>
    </w:pPr>
    <w:rPr>
      <w:rFonts w:eastAsia="Times New Roman"/>
      <w:b w:val="0"/>
      <w:bCs/>
      <w:szCs w:val="25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F227E3"/>
    <w:pPr>
      <w:keepNext/>
      <w:keepLines/>
      <w:widowControl w:val="0"/>
      <w:numPr>
        <w:ilvl w:val="4"/>
        <w:numId w:val="10"/>
      </w:numPr>
      <w:suppressAutoHyphens/>
      <w:autoSpaceDN w:val="0"/>
      <w:textAlignment w:val="baseline"/>
      <w:outlineLvl w:val="4"/>
    </w:pPr>
    <w:rPr>
      <w:rFonts w:eastAsiaTheme="majorEastAsia" w:cs="Mangal"/>
      <w:kern w:val="3"/>
      <w:szCs w:val="21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5918D5"/>
    <w:pPr>
      <w:widowControl w:val="0"/>
      <w:suppressAutoHyphens/>
      <w:autoSpaceDN w:val="0"/>
      <w:contextualSpacing/>
      <w:jc w:val="center"/>
      <w:textAlignment w:val="baseline"/>
    </w:pPr>
    <w:rPr>
      <w:rFonts w:eastAsiaTheme="majorEastAsia" w:cs="Mangal"/>
      <w:b/>
      <w:bCs/>
      <w:spacing w:val="-10"/>
      <w:kern w:val="28"/>
      <w:szCs w:val="50"/>
      <w:lang w:eastAsia="zh-CN" w:bidi="hi-IN"/>
    </w:rPr>
  </w:style>
  <w:style w:type="character" w:customStyle="1" w:styleId="TtuloChar">
    <w:name w:val="Título Char"/>
    <w:basedOn w:val="Fontepargpadro"/>
    <w:link w:val="Ttulo"/>
    <w:uiPriority w:val="10"/>
    <w:rsid w:val="005918D5"/>
    <w:rPr>
      <w:rFonts w:ascii="Times New Roman" w:eastAsiaTheme="majorEastAsia" w:hAnsi="Times New Roman" w:cs="Mangal"/>
      <w:b/>
      <w:bCs/>
      <w:spacing w:val="-10"/>
      <w:kern w:val="28"/>
      <w:sz w:val="24"/>
      <w:szCs w:val="50"/>
      <w:lang w:eastAsia="zh-CN" w:bidi="hi-IN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9B3487"/>
    <w:pPr>
      <w:keepNext/>
      <w:spacing w:line="240" w:lineRule="auto"/>
      <w:jc w:val="center"/>
    </w:pPr>
    <w:rPr>
      <w:iCs/>
      <w:color w:val="000000" w:themeColor="text1"/>
      <w:szCs w:val="18"/>
    </w:rPr>
  </w:style>
  <w:style w:type="paragraph" w:customStyle="1" w:styleId="Figuratabelaquadro">
    <w:name w:val="Figura_tabela_quadro"/>
    <w:basedOn w:val="Normal"/>
    <w:next w:val="Normal"/>
    <w:link w:val="FiguratabelaquadroChar"/>
    <w:autoRedefine/>
    <w:qFormat/>
    <w:rsid w:val="005918D5"/>
    <w:pPr>
      <w:spacing w:line="240" w:lineRule="auto"/>
      <w:jc w:val="center"/>
    </w:pPr>
    <w:rPr>
      <w:sz w:val="20"/>
      <w:lang w:eastAsia="zh-CN" w:bidi="hi-IN"/>
    </w:rPr>
  </w:style>
  <w:style w:type="character" w:customStyle="1" w:styleId="FiguratabelaquadroChar">
    <w:name w:val="Figura_tabela_quadro Char"/>
    <w:basedOn w:val="Fontepargpadro"/>
    <w:link w:val="Figuratabelaquadro"/>
    <w:rsid w:val="005918D5"/>
    <w:rPr>
      <w:rFonts w:ascii="Times New Roman" w:hAnsi="Times New Roman"/>
      <w:sz w:val="20"/>
      <w:lang w:eastAsia="zh-CN" w:bidi="hi-IN"/>
    </w:rPr>
  </w:style>
  <w:style w:type="paragraph" w:customStyle="1" w:styleId="FontetabQuaFig">
    <w:name w:val="Fonte_tab_Qua_Fig"/>
    <w:basedOn w:val="Normal"/>
    <w:next w:val="Normal"/>
    <w:link w:val="FontetabQuaFigChar"/>
    <w:autoRedefine/>
    <w:qFormat/>
    <w:rsid w:val="005918D5"/>
    <w:pPr>
      <w:jc w:val="center"/>
    </w:pPr>
    <w:rPr>
      <w:sz w:val="20"/>
      <w:lang w:eastAsia="zh-CN" w:bidi="hi-IN"/>
    </w:rPr>
  </w:style>
  <w:style w:type="character" w:customStyle="1" w:styleId="FontetabQuaFigChar">
    <w:name w:val="Fonte_tab_Qua_Fig Char"/>
    <w:basedOn w:val="Fontepargpadro"/>
    <w:link w:val="FontetabQuaFig"/>
    <w:rsid w:val="005918D5"/>
    <w:rPr>
      <w:rFonts w:ascii="Times New Roman" w:hAnsi="Times New Roman"/>
      <w:sz w:val="20"/>
      <w:lang w:eastAsia="zh-CN" w:bidi="hi-IN"/>
    </w:rPr>
  </w:style>
  <w:style w:type="character" w:customStyle="1" w:styleId="Ttulo1Char">
    <w:name w:val="Título 1 Char"/>
    <w:basedOn w:val="Fontepargpadro"/>
    <w:link w:val="Ttulo1"/>
    <w:rsid w:val="00F227E3"/>
    <w:rPr>
      <w:rFonts w:ascii="Arial" w:eastAsia="Arial Unicode MS" w:hAnsi="Arial" w:cs="Arial"/>
      <w:b/>
      <w:caps/>
      <w:sz w:val="24"/>
      <w:szCs w:val="24"/>
      <w:lang w:val="pt-PT" w:eastAsia="zh-CN"/>
    </w:rPr>
  </w:style>
  <w:style w:type="character" w:customStyle="1" w:styleId="Ttulo2Char">
    <w:name w:val="Título 2 Char"/>
    <w:basedOn w:val="Fontepargpadro"/>
    <w:link w:val="Ttulo2"/>
    <w:rsid w:val="00F227E3"/>
    <w:rPr>
      <w:rFonts w:ascii="Arial" w:eastAsia="Arial Unicode MS" w:hAnsi="Arial" w:cs="Arial"/>
      <w:b/>
      <w:spacing w:val="4"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5918D5"/>
    <w:rPr>
      <w:rFonts w:ascii="Times New Roman" w:eastAsiaTheme="majorEastAsia" w:hAnsi="Times New Roman" w:cstheme="majorBidi"/>
      <w:b/>
      <w:i/>
      <w:kern w:val="3"/>
      <w:sz w:val="24"/>
      <w:szCs w:val="24"/>
      <w:lang w:eastAsia="zh-CN" w:bidi="hi-IN"/>
    </w:rPr>
  </w:style>
  <w:style w:type="character" w:customStyle="1" w:styleId="Ttulo4Char">
    <w:name w:val="Título 4 Char"/>
    <w:basedOn w:val="Fontepargpadro"/>
    <w:link w:val="Ttulo4"/>
    <w:uiPriority w:val="9"/>
    <w:rsid w:val="005918D5"/>
    <w:rPr>
      <w:rFonts w:ascii="Times New Roman" w:eastAsia="Times New Roman" w:hAnsi="Times New Roman" w:cstheme="majorBidi"/>
      <w:bCs/>
      <w:i/>
      <w:kern w:val="3"/>
      <w:sz w:val="24"/>
      <w:szCs w:val="25"/>
      <w:lang w:eastAsia="zh-CN" w:bidi="hi-IN"/>
    </w:rPr>
  </w:style>
  <w:style w:type="character" w:customStyle="1" w:styleId="Ttulo5Char">
    <w:name w:val="Título 5 Char"/>
    <w:basedOn w:val="Fontepargpadro"/>
    <w:link w:val="Ttulo5"/>
    <w:uiPriority w:val="9"/>
    <w:rsid w:val="005918D5"/>
    <w:rPr>
      <w:rFonts w:ascii="Times New Roman" w:eastAsiaTheme="majorEastAsia" w:hAnsi="Times New Roman" w:cs="Mangal"/>
      <w:kern w:val="3"/>
      <w:sz w:val="24"/>
      <w:szCs w:val="21"/>
      <w:lang w:eastAsia="zh-CN" w:bidi="hi-IN"/>
    </w:rPr>
  </w:style>
  <w:style w:type="numbering" w:customStyle="1" w:styleId="Estilo1">
    <w:name w:val="Estilo1"/>
    <w:uiPriority w:val="99"/>
    <w:rsid w:val="00F227E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Clemente de Souza</dc:creator>
  <cp:keywords/>
  <dc:description/>
  <cp:lastModifiedBy>Allan Clemente de Souza</cp:lastModifiedBy>
  <cp:revision>2</cp:revision>
  <dcterms:created xsi:type="dcterms:W3CDTF">2022-09-26T15:30:00Z</dcterms:created>
  <dcterms:modified xsi:type="dcterms:W3CDTF">2022-09-26T20:05:00Z</dcterms:modified>
</cp:coreProperties>
</file>