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20</m:t>
            </m:r>
            <m:r>
              <m:t>100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2" w:name="код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f</w:t>
      </w:r>
      <w:r>
        <w:br/>
      </w:r>
      <w:r>
        <w:rPr>
          <w:rStyle w:val="VerbatimChar"/>
        </w:rPr>
        <w:t xml:space="preserve">  parameter Real a=0.016;</w:t>
      </w:r>
      <w:r>
        <w:br/>
      </w:r>
      <w:r>
        <w:rPr>
          <w:rStyle w:val="VerbatimChar"/>
        </w:rPr>
        <w:t xml:space="preserve">  parameter Real b=0.006;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S(start=20002);</w:t>
      </w:r>
      <w:r>
        <w:br/>
      </w:r>
      <w:r>
        <w:rPr>
          <w:rStyle w:val="VerbatimChar"/>
        </w:rPr>
        <w:t xml:space="preserve">  Real I(start=77);</w:t>
      </w:r>
      <w:r>
        <w:br/>
      </w:r>
      <w:r>
        <w:rPr>
          <w:rStyle w:val="VerbatimChar"/>
        </w:rPr>
        <w:t xml:space="preserve">  Real R(start=21);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f;</w:t>
      </w:r>
    </w:p>
    <w:p>
      <w:pPr>
        <w:pStyle w:val="SourceCode"/>
      </w:pPr>
      <w:r>
        <w:rPr>
          <w:rStyle w:val="VerbatimChar"/>
        </w:rPr>
        <w:t xml:space="preserve">model s</w:t>
      </w:r>
      <w:r>
        <w:br/>
      </w:r>
      <w:r>
        <w:rPr>
          <w:rStyle w:val="VerbatimChar"/>
        </w:rPr>
        <w:t xml:space="preserve">  parameter Real a=0.016;</w:t>
      </w:r>
      <w:r>
        <w:br/>
      </w:r>
      <w:r>
        <w:rPr>
          <w:rStyle w:val="VerbatimChar"/>
        </w:rPr>
        <w:t xml:space="preserve">  parameter Real b=0.006;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S(start=20002);</w:t>
      </w:r>
      <w:r>
        <w:br/>
      </w:r>
      <w:r>
        <w:rPr>
          <w:rStyle w:val="VerbatimChar"/>
        </w:rPr>
        <w:t xml:space="preserve">  Real I(start=77);</w:t>
      </w:r>
      <w:r>
        <w:br/>
      </w:r>
      <w:r>
        <w:rPr>
          <w:rStyle w:val="VerbatimChar"/>
        </w:rPr>
        <w:t xml:space="preserve">  Real R(start=21);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s;</w:t>
      </w:r>
    </w:p>
    <w:p>
      <w:pPr>
        <w:pStyle w:val="CaptionedFigure"/>
      </w:pPr>
      <w:bookmarkStart w:id="27" w:name="fig:001"/>
      <w:r>
        <w:drawing>
          <wp:inline>
            <wp:extent cx="5334000" cy="2863515"/>
            <wp:effectExtent b="0" l="0" r="0" t="0"/>
            <wp:docPr descr="Figure 1: Графики численности в случае I(0)\leq I^*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1" w:name="fig:002"/>
      <w:r>
        <w:drawing>
          <wp:inline>
            <wp:extent cx="5334000" cy="2863515"/>
            <wp:effectExtent b="0" l="0" r="0" t="0"/>
            <wp:docPr descr="Figure 2: Графики численности в случае I(0)&gt;I^*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Ласурия Данил Рустанбеевич</dc:creator>
  <dc:language>ru-RU</dc:language>
  <cp:keywords/>
  <dcterms:created xsi:type="dcterms:W3CDTF">2022-03-19T14:52:01Z</dcterms:created>
  <dcterms:modified xsi:type="dcterms:W3CDTF">2022-03-19T14:52:01Z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 - вариант 15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