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D10424">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D10424">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D10424">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D10424">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D10424">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D10424">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D10424">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D10424">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D10424">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D10424">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D10424">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D10424">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D10424">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D10424">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D10424">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D10424">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D10424">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D10424">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D10424">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D10424">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D10424">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D10424">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D10424">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D10424">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D10424">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D10424">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D10424">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D10424">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D10424">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D10424">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D10424">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D10424">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D10424">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D10424">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D10424">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D10424">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D10424">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D10424">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D10424">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D10424">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bookmarkStart w:id="1" w:name="_GoBack"/>
            <w:bookmarkEnd w:id="1"/>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2" w:name="_Toc36574258"/>
      <w:r>
        <w:lastRenderedPageBreak/>
        <w:t xml:space="preserve">1 </w:t>
      </w:r>
      <w:r>
        <w:rPr>
          <w:lang w:val="sr-Cyrl-RS"/>
        </w:rPr>
        <w:t>Увод</w:t>
      </w:r>
      <w:bookmarkEnd w:id="2"/>
    </w:p>
    <w:p w14:paraId="3A6D4B89" w14:textId="77777777" w:rsidR="00333352" w:rsidRDefault="00333352" w:rsidP="00333352">
      <w:pPr>
        <w:pStyle w:val="Heading2"/>
        <w:numPr>
          <w:ilvl w:val="1"/>
          <w:numId w:val="1"/>
        </w:numPr>
        <w:rPr>
          <w:lang w:val="sr-Cyrl-RS"/>
        </w:rPr>
      </w:pPr>
      <w:bookmarkStart w:id="3" w:name="_Toc36574259"/>
      <w:r>
        <w:rPr>
          <w:lang w:val="sr-Cyrl-RS"/>
        </w:rPr>
        <w:t>Резиме</w:t>
      </w:r>
      <w:bookmarkEnd w:id="3"/>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4" w:name="_Toc36574260"/>
      <w:r>
        <w:rPr>
          <w:lang w:val="sr-Cyrl-RS"/>
        </w:rPr>
        <w:t>Намена документа</w:t>
      </w:r>
      <w:bookmarkEnd w:id="4"/>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5" w:name="_Toc36574261"/>
      <w:r>
        <w:t xml:space="preserve">2 </w:t>
      </w:r>
      <w:r>
        <w:rPr>
          <w:lang w:val="sr-Cyrl-RS"/>
        </w:rPr>
        <w:t>Опис система</w:t>
      </w:r>
      <w:bookmarkEnd w:id="5"/>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77777777"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77777777" w:rsidR="00333352" w:rsidRDefault="00333352" w:rsidP="00333352">
      <w:pPr>
        <w:ind w:left="720" w:firstLine="720"/>
        <w:rPr>
          <w:sz w:val="28"/>
          <w:szCs w:val="28"/>
          <w:lang w:val="sr-Cyrl-RS"/>
        </w:rPr>
      </w:pPr>
      <w:r>
        <w:rPr>
          <w:sz w:val="28"/>
          <w:szCs w:val="28"/>
          <w:lang w:val="sr-Cyrl-RS"/>
        </w:rPr>
        <w:t>Сви шпилови које су корисници претходно сачували могу изабрати и други корисници на основу описа и оцена.</w:t>
      </w:r>
    </w:p>
    <w:p w14:paraId="01FBDA6E" w14:textId="77777777" w:rsidR="00333352" w:rsidRDefault="00333352" w:rsidP="00333352">
      <w:pPr>
        <w:rPr>
          <w:lang w:val="sr-Cyrl-RS"/>
        </w:rPr>
      </w:pPr>
      <w:r>
        <w:rPr>
          <w:lang w:val="sr-Cyrl-RS"/>
        </w:rPr>
        <w:t xml:space="preserve"> </w:t>
      </w:r>
    </w:p>
    <w:p w14:paraId="35F7590C" w14:textId="77777777" w:rsidR="00333352" w:rsidRDefault="00333352" w:rsidP="00333352">
      <w:pPr>
        <w:pStyle w:val="Heading1"/>
        <w:rPr>
          <w:lang w:val="sr-Cyrl-RS"/>
        </w:rPr>
      </w:pPr>
      <w:bookmarkStart w:id="6" w:name="_Toc36574262"/>
      <w:r>
        <w:lastRenderedPageBreak/>
        <w:t xml:space="preserve">3 </w:t>
      </w:r>
      <w:r>
        <w:rPr>
          <w:lang w:val="sr-Cyrl-RS"/>
        </w:rPr>
        <w:t>Категорије корисника</w:t>
      </w:r>
      <w:bookmarkEnd w:id="6"/>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7" w:name="_Toc36574263"/>
      <w:r>
        <w:rPr>
          <w:lang w:val="sr-Cyrl-RS"/>
        </w:rPr>
        <w:t>3.1. Гост</w:t>
      </w:r>
      <w:bookmarkEnd w:id="7"/>
    </w:p>
    <w:p w14:paraId="7591AE50" w14:textId="77777777" w:rsidR="00333352" w:rsidRDefault="00333352" w:rsidP="00333352">
      <w:pPr>
        <w:ind w:left="720" w:firstLine="720"/>
        <w:rPr>
          <w:sz w:val="28"/>
          <w:szCs w:val="28"/>
          <w:lang w:val="sr-Cyrl-RS"/>
        </w:rPr>
      </w:pPr>
      <w:r>
        <w:rPr>
          <w:sz w:val="28"/>
          <w:szCs w:val="28"/>
          <w:lang w:val="sr-Cyrl-RS"/>
        </w:rPr>
        <w:t>Има приступ већини функционалности сајта. Може да игра игре различитих правила и да прави своја правила, али не може да их чува.</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8" w:name="_Toc36574264"/>
      <w:r>
        <w:rPr>
          <w:lang w:val="sr-Cyrl-RS"/>
        </w:rPr>
        <w:t>3.2. Регистровани корисник</w:t>
      </w:r>
      <w:bookmarkEnd w:id="8"/>
    </w:p>
    <w:p w14:paraId="45656081" w14:textId="73A72C9E" w:rsidR="00333352" w:rsidRDefault="00333352" w:rsidP="00333352">
      <w:pPr>
        <w:ind w:left="720" w:firstLine="720"/>
        <w:rPr>
          <w:sz w:val="28"/>
          <w:szCs w:val="28"/>
          <w:lang w:val="sr-Cyrl-RS"/>
        </w:rPr>
      </w:pPr>
      <w:r>
        <w:rPr>
          <w:sz w:val="28"/>
          <w:szCs w:val="28"/>
          <w:lang w:val="sr-Cyrl-RS"/>
        </w:rPr>
        <w:t>Регистровани корисник се логује уз помоћ свог имена и лозинке. Док је улогован корисник може да чува шпилове које је направио он или било који други корисник. Може и да прегледа своје сачуване шпилове.</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9" w:name="_Toc36574265"/>
      <w:r>
        <w:rPr>
          <w:lang w:val="sr-Cyrl-RS"/>
        </w:rPr>
        <w:t>3.3.  Администратор</w:t>
      </w:r>
      <w:bookmarkEnd w:id="9"/>
    </w:p>
    <w:p w14:paraId="57AAF41D" w14:textId="5CE3AAEE" w:rsidR="00333352" w:rsidRDefault="00333352" w:rsidP="00333352">
      <w:pPr>
        <w:ind w:left="720" w:firstLine="720"/>
        <w:rPr>
          <w:sz w:val="28"/>
          <w:szCs w:val="28"/>
          <w:lang w:val="sr-Latn-RS"/>
        </w:rPr>
      </w:pPr>
      <w:r>
        <w:rPr>
          <w:sz w:val="28"/>
          <w:szCs w:val="28"/>
          <w:lang w:val="sr-Cyrl-RS"/>
        </w:rPr>
        <w:t xml:space="preserve">Администратор се логује </w:t>
      </w:r>
      <w:r w:rsidR="00AB7D4B">
        <w:rPr>
          <w:sz w:val="28"/>
          <w:szCs w:val="28"/>
          <w:lang w:val="sr-Cyrl-RS"/>
        </w:rPr>
        <w:t xml:space="preserve">исто </w:t>
      </w:r>
      <w:r>
        <w:rPr>
          <w:sz w:val="28"/>
          <w:szCs w:val="28"/>
          <w:lang w:val="sr-Cyrl-RS"/>
        </w:rPr>
        <w:t>као</w:t>
      </w:r>
      <w:r w:rsidR="00AB7D4B">
        <w:rPr>
          <w:sz w:val="28"/>
          <w:szCs w:val="28"/>
          <w:lang w:val="sr-Cyrl-RS"/>
        </w:rPr>
        <w:t xml:space="preserve"> и</w:t>
      </w:r>
      <w:r>
        <w:rPr>
          <w:sz w:val="28"/>
          <w:szCs w:val="28"/>
          <w:lang w:val="sr-Cyrl-RS"/>
        </w:rPr>
        <w:t xml:space="preserve"> Регистровани корисник. Администратор има могућност да поставља истакнуте шпилове кој</w:t>
      </w:r>
      <w:r w:rsidR="00AB7D4B">
        <w:rPr>
          <w:sz w:val="28"/>
          <w:szCs w:val="28"/>
          <w:lang w:val="sr-Cyrl-RS"/>
        </w:rPr>
        <w:t xml:space="preserve">е </w:t>
      </w:r>
      <w:r>
        <w:rPr>
          <w:sz w:val="28"/>
          <w:szCs w:val="28"/>
          <w:lang w:val="sr-Cyrl-RS"/>
        </w:rPr>
        <w:t>корисници могу да користе за играње, као и да региструју друге администраторе.</w:t>
      </w:r>
    </w:p>
    <w:p w14:paraId="5463E50F" w14:textId="77777777" w:rsidR="00333352" w:rsidRDefault="00333352" w:rsidP="00333352">
      <w:pPr>
        <w:pStyle w:val="Heading1"/>
        <w:rPr>
          <w:lang w:val="sr-Cyrl-RS"/>
        </w:rPr>
      </w:pPr>
      <w:bookmarkStart w:id="10" w:name="_Toc36574266"/>
      <w:r>
        <w:t xml:space="preserve">4 </w:t>
      </w:r>
      <w:r>
        <w:rPr>
          <w:lang w:val="sr-Cyrl-RS"/>
        </w:rPr>
        <w:t>Опис производа</w:t>
      </w:r>
      <w:bookmarkEnd w:id="10"/>
    </w:p>
    <w:p w14:paraId="17575934" w14:textId="77777777" w:rsidR="00333352" w:rsidRDefault="00333352" w:rsidP="00333352">
      <w:pPr>
        <w:ind w:left="720" w:firstLine="720"/>
        <w:rPr>
          <w:sz w:val="28"/>
          <w:szCs w:val="28"/>
        </w:rPr>
      </w:pPr>
      <w:r>
        <w:rPr>
          <w:sz w:val="28"/>
          <w:szCs w:val="28"/>
        </w:rPr>
        <w:t>У овом одељку се даје преглед система и карактеристка које се нуде његовим корисницима</w:t>
      </w:r>
      <w:r>
        <w:rPr>
          <w:sz w:val="28"/>
          <w:szCs w:val="28"/>
          <w:lang w:val="sr-Cyrl-RS"/>
        </w:rPr>
        <w:t>.</w:t>
      </w:r>
    </w:p>
    <w:p w14:paraId="0D05D0D2" w14:textId="77777777" w:rsidR="00333352" w:rsidRDefault="00333352" w:rsidP="00333352">
      <w:pPr>
        <w:pStyle w:val="Heading2"/>
        <w:rPr>
          <w:lang w:val="sr-Cyrl-RS"/>
        </w:rPr>
      </w:pPr>
      <w:bookmarkStart w:id="11" w:name="_Toc36574267"/>
      <w:r>
        <w:rPr>
          <w:lang w:val="sr-Cyrl-RS"/>
        </w:rPr>
        <w:t>4.1. Преглед архитектуре система</w:t>
      </w:r>
      <w:bookmarkEnd w:id="11"/>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xml:space="preserve">. Под системом би се подразумевао сајт, који је на серверској страни реализован преко PHP технологије и преко ког би се </w:t>
      </w:r>
      <w:r>
        <w:rPr>
          <w:sz w:val="28"/>
          <w:szCs w:val="28"/>
          <w:lang w:val="sr-Cyrl-RS"/>
        </w:rPr>
        <w:lastRenderedPageBreak/>
        <w:t>обављала интеракција корисницима са Ја</w:t>
      </w:r>
      <w:r>
        <w:rPr>
          <w:sz w:val="28"/>
          <w:szCs w:val="28"/>
        </w:rPr>
        <w:t>vascript</w:t>
      </w:r>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2" w:name="_Toc36574268"/>
      <w:r>
        <w:rPr>
          <w:lang w:val="sr-Cyrl-RS"/>
        </w:rPr>
        <w:t>4.2. Преглед карактеристика</w:t>
      </w:r>
      <w:bookmarkEnd w:id="12"/>
    </w:p>
    <w:p w14:paraId="57D07362" w14:textId="77777777" w:rsidR="00333352" w:rsidRDefault="00333352" w:rsidP="00333352">
      <w:pPr>
        <w:pStyle w:val="Heading1"/>
        <w:rPr>
          <w:lang w:val="sr-Cyrl-RS"/>
        </w:rPr>
      </w:pPr>
      <w:bookmarkStart w:id="13" w:name="_Toc36574269"/>
      <w:r>
        <w:t xml:space="preserve">5 </w:t>
      </w:r>
      <w:r>
        <w:rPr>
          <w:lang w:val="sr-Cyrl-RS"/>
        </w:rPr>
        <w:t>Функционални захтеви</w:t>
      </w:r>
      <w:bookmarkEnd w:id="13"/>
    </w:p>
    <w:p w14:paraId="72E75409" w14:textId="77777777" w:rsidR="00333352" w:rsidRDefault="00333352" w:rsidP="00333352">
      <w:pPr>
        <w:ind w:left="720" w:firstLine="720"/>
        <w:rPr>
          <w:sz w:val="28"/>
          <w:szCs w:val="28"/>
          <w:lang w:val="sr-Cyrl-RS"/>
        </w:rPr>
      </w:pPr>
      <w:r>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4" w:name="_Toc36574270"/>
      <w:r>
        <w:rPr>
          <w:lang w:val="sr-Cyrl-RS"/>
        </w:rPr>
        <w:lastRenderedPageBreak/>
        <w:t>5.1. Игра</w:t>
      </w:r>
      <w:bookmarkEnd w:id="14"/>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5" w:name="_Toc36574271"/>
      <w:r>
        <w:rPr>
          <w:lang w:val="sr-Cyrl-RS"/>
        </w:rPr>
        <w:t>5.2. Чет</w:t>
      </w:r>
      <w:bookmarkEnd w:id="15"/>
    </w:p>
    <w:p w14:paraId="1427958A" w14:textId="50A64EE9"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Pr>
          <w:sz w:val="28"/>
          <w:szCs w:val="28"/>
        </w:rPr>
        <w:t xml:space="preserve">Chat-box </w:t>
      </w:r>
      <w:r>
        <w:rPr>
          <w:sz w:val="28"/>
          <w:szCs w:val="28"/>
          <w:lang w:val="sr-Cyrl-RS"/>
        </w:rPr>
        <w:t>се налази на левој страни екрана 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6" w:name="_Toc36574272"/>
      <w:r>
        <w:rPr>
          <w:lang w:val="sr-Cyrl-RS"/>
        </w:rPr>
        <w:t>5.3.  Регистровање</w:t>
      </w:r>
      <w:bookmarkEnd w:id="16"/>
    </w:p>
    <w:p w14:paraId="37F8B06C" w14:textId="53961BA5"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унети име, презиме,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7" w:name="_Toc36574273"/>
      <w:r>
        <w:rPr>
          <w:lang w:val="sr-Cyrl-RS"/>
        </w:rPr>
        <w:t>5.4. Логовање</w:t>
      </w:r>
      <w:bookmarkEnd w:id="17"/>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8" w:name="_Toc36574274"/>
      <w:r>
        <w:rPr>
          <w:lang w:val="sr-Cyrl-RS"/>
        </w:rPr>
        <w:t>5.5. Прављење шпила</w:t>
      </w:r>
      <w:bookmarkEnd w:id="18"/>
    </w:p>
    <w:p w14:paraId="50436632" w14:textId="0BD2FC74" w:rsidR="00333352" w:rsidRDefault="00333352" w:rsidP="00333352">
      <w:pPr>
        <w:ind w:left="720" w:firstLine="720"/>
        <w:rPr>
          <w:sz w:val="28"/>
          <w:szCs w:val="28"/>
          <w:lang w:val="sr-Cyrl-RS"/>
        </w:rPr>
      </w:pPr>
      <w:r>
        <w:rPr>
          <w:sz w:val="28"/>
          <w:szCs w:val="28"/>
          <w:lang w:val="sr-Cyrl-RS"/>
        </w:rPr>
        <w:t>Свако може да направи сопствени шпил за игру. Формирање шпила укључује одређивање броја појединачних карата у шпилу (може бити и нула) као и посебна правила за специфичне карте у шпилу.</w:t>
      </w:r>
      <w:r w:rsidR="00A84233">
        <w:rPr>
          <w:sz w:val="28"/>
          <w:szCs w:val="28"/>
          <w:lang w:val="sr-Cyrl-RS"/>
        </w:rPr>
        <w:t xml:space="preserve">Сви </w:t>
      </w:r>
      <w:r w:rsidR="00A84233">
        <w:rPr>
          <w:sz w:val="28"/>
          <w:szCs w:val="28"/>
          <w:lang w:val="sr-Cyrl-RS"/>
        </w:rPr>
        <w:lastRenderedPageBreak/>
        <w:t>могу да започну игру са направљеним шпилом,  док логовани корисници могу и да га сачувају на налог.</w:t>
      </w:r>
    </w:p>
    <w:p w14:paraId="44B45D89" w14:textId="77777777" w:rsidR="00333352" w:rsidRDefault="00333352" w:rsidP="00333352">
      <w:pPr>
        <w:rPr>
          <w:lang w:val="sr-Cyrl-RS"/>
        </w:rPr>
      </w:pPr>
    </w:p>
    <w:p w14:paraId="567534A6" w14:textId="77777777" w:rsidR="00333352" w:rsidRDefault="00333352" w:rsidP="00333352">
      <w:pPr>
        <w:pStyle w:val="Heading2"/>
        <w:rPr>
          <w:lang w:val="sr-Cyrl-RS"/>
        </w:rPr>
      </w:pPr>
      <w:bookmarkStart w:id="19" w:name="_Toc36574275"/>
      <w:r>
        <w:rPr>
          <w:lang w:val="sr-Cyrl-RS"/>
        </w:rPr>
        <w:t>5.6. Листање свих шпилова</w:t>
      </w:r>
      <w:bookmarkEnd w:id="19"/>
    </w:p>
    <w:p w14:paraId="03890579" w14:textId="380B1885"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20" w:name="_Toc36574276"/>
      <w:r>
        <w:rPr>
          <w:lang w:val="sr-Cyrl-RS"/>
        </w:rPr>
        <w:t>5.7. Листање корисникових шпилова</w:t>
      </w:r>
      <w:bookmarkEnd w:id="20"/>
    </w:p>
    <w:p w14:paraId="13D19781" w14:textId="4B073B6A" w:rsidR="00333352" w:rsidRDefault="00333352" w:rsidP="00333352">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p>
    <w:p w14:paraId="2C35E8EF" w14:textId="77777777" w:rsidR="009E4CBC" w:rsidRDefault="009E4CBC" w:rsidP="00333352">
      <w:pPr>
        <w:ind w:left="720" w:firstLine="720"/>
        <w:rPr>
          <w:sz w:val="28"/>
          <w:szCs w:val="28"/>
          <w:lang w:val="sr-Cyrl-RS"/>
        </w:rPr>
      </w:pPr>
    </w:p>
    <w:p w14:paraId="6AADFCE3" w14:textId="77777777" w:rsidR="00333352" w:rsidRDefault="00333352" w:rsidP="00333352">
      <w:pPr>
        <w:rPr>
          <w:sz w:val="28"/>
          <w:szCs w:val="28"/>
          <w:lang w:val="sr-Cyrl-RS"/>
        </w:rPr>
      </w:pP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1" w:name="_Toc36574277"/>
      <w:r>
        <w:rPr>
          <w:lang w:val="sr-Cyrl-RS"/>
        </w:rPr>
        <w:t xml:space="preserve">5.8. Прављење </w:t>
      </w:r>
      <w:r w:rsidR="00AA4485">
        <w:t>lobby-a</w:t>
      </w:r>
      <w:bookmarkEnd w:id="21"/>
    </w:p>
    <w:p w14:paraId="1E8A7972" w14:textId="1E1B2DC7" w:rsidR="00333352"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p>
    <w:p w14:paraId="4161CA8E" w14:textId="77777777" w:rsidR="00333352" w:rsidRDefault="00333352" w:rsidP="00333352">
      <w:pPr>
        <w:rPr>
          <w:lang w:val="sr-Cyrl-RS"/>
        </w:rPr>
      </w:pPr>
    </w:p>
    <w:p w14:paraId="5FA46FA4" w14:textId="5BEE1580" w:rsidR="00333352" w:rsidRPr="00450751" w:rsidRDefault="00333352" w:rsidP="00333352">
      <w:pPr>
        <w:pStyle w:val="Heading2"/>
      </w:pPr>
      <w:bookmarkStart w:id="22" w:name="_Toc36574278"/>
      <w:r>
        <w:rPr>
          <w:lang w:val="sr-Cyrl-RS"/>
        </w:rPr>
        <w:t xml:space="preserve">5.9. Преглед </w:t>
      </w:r>
      <w:r w:rsidR="00450751">
        <w:t>lobby-a</w:t>
      </w:r>
      <w:bookmarkEnd w:id="22"/>
    </w:p>
    <w:p w14:paraId="425BE069" w14:textId="18ABB083" w:rsidR="00333352" w:rsidRDefault="00333352" w:rsidP="00333352">
      <w:pPr>
        <w:ind w:left="720" w:firstLine="720"/>
        <w:rPr>
          <w:sz w:val="28"/>
          <w:szCs w:val="28"/>
          <w:lang w:val="sr-Cyrl-RS"/>
        </w:rPr>
      </w:pPr>
      <w:r>
        <w:rPr>
          <w:sz w:val="28"/>
          <w:szCs w:val="28"/>
          <w:lang w:val="sr-Cyrl-RS"/>
        </w:rPr>
        <w:t xml:space="preserve">Свако може да гледа каталог активних </w:t>
      </w:r>
      <w:r w:rsidR="00DD2B79">
        <w:rPr>
          <w:sz w:val="28"/>
          <w:szCs w:val="28"/>
        </w:rPr>
        <w:t>lobby-a</w:t>
      </w:r>
      <w:r>
        <w:rPr>
          <w:sz w:val="28"/>
          <w:szCs w:val="28"/>
          <w:lang w:val="sr-Cyrl-RS"/>
        </w:rPr>
        <w:t xml:space="preserve"> и да </w:t>
      </w:r>
      <w:r w:rsidR="00DD2B79">
        <w:rPr>
          <w:sz w:val="28"/>
          <w:szCs w:val="28"/>
          <w:lang w:val="sr-Cyrl-RS"/>
        </w:rPr>
        <w:t>проба да се прикључи неком од њих или да се врати на главни мени.</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3" w:name="_Toc36574279"/>
      <w:r>
        <w:rPr>
          <w:lang w:val="sr-Cyrl-RS"/>
        </w:rPr>
        <w:t xml:space="preserve">5.10. Прикључивање </w:t>
      </w:r>
      <w:r w:rsidR="000F4734">
        <w:t>lobby-u</w:t>
      </w:r>
      <w:bookmarkEnd w:id="23"/>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w:t>
      </w:r>
      <w:r w:rsidR="00CC66CE">
        <w:rPr>
          <w:sz w:val="28"/>
          <w:szCs w:val="28"/>
          <w:lang w:val="sr-Cyrl-RS"/>
        </w:rPr>
        <w:lastRenderedPageBreak/>
        <w:t xml:space="preserve">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4" w:name="_Toc36574280"/>
      <w:r>
        <w:rPr>
          <w:lang w:val="sr-Cyrl-RS"/>
        </w:rPr>
        <w:t xml:space="preserve">5.11. </w:t>
      </w:r>
      <w:r w:rsidR="0023114C">
        <w:t>Lobby</w:t>
      </w:r>
      <w:bookmarkEnd w:id="24"/>
    </w:p>
    <w:p w14:paraId="63E74543" w14:textId="2CFE7CC9" w:rsidR="00333352" w:rsidRPr="006D7FC0" w:rsidRDefault="006D7FC0" w:rsidP="00333352">
      <w:pPr>
        <w:ind w:left="720" w:firstLine="720"/>
        <w:rPr>
          <w:sz w:val="28"/>
          <w:szCs w:val="28"/>
          <w:lang w:val="sr-Cyrl-RS"/>
        </w:rPr>
      </w:pPr>
      <w:r>
        <w:rPr>
          <w:sz w:val="28"/>
          <w:szCs w:val="28"/>
          <w:lang w:val="sr-Cyrl-RS"/>
        </w:rPr>
        <w:t xml:space="preserve">Домаћин </w:t>
      </w:r>
      <w:r>
        <w:rPr>
          <w:sz w:val="28"/>
          <w:szCs w:val="28"/>
        </w:rPr>
        <w:t>lobby-</w:t>
      </w:r>
      <w:r>
        <w:rPr>
          <w:sz w:val="28"/>
          <w:szCs w:val="28"/>
          <w:lang w:val="sr-Cyrl-RS"/>
        </w:rPr>
        <w:t xml:space="preserve">а може покренути игру за све играче у </w:t>
      </w:r>
      <w:r>
        <w:rPr>
          <w:sz w:val="28"/>
          <w:szCs w:val="28"/>
        </w:rPr>
        <w:t>lobby-u</w:t>
      </w:r>
      <w:r w:rsidR="00333352">
        <w:rPr>
          <w:sz w:val="28"/>
          <w:szCs w:val="28"/>
          <w:lang w:val="sr-Cyrl-RS"/>
        </w:rPr>
        <w:t>.</w:t>
      </w:r>
      <w:r w:rsidRPr="006D7FC0">
        <w:rPr>
          <w:sz w:val="28"/>
          <w:szCs w:val="28"/>
          <w:lang w:val="sr-Cyrl-RS"/>
        </w:rPr>
        <w:t xml:space="preserve"> </w:t>
      </w:r>
      <w:r>
        <w:rPr>
          <w:sz w:val="28"/>
          <w:szCs w:val="28"/>
          <w:lang w:val="sr-Cyrl-RS"/>
        </w:rPr>
        <w:t xml:space="preserve">У случају да је игра у току, играч мора да сачека да се игра заврши. Корисник може својевољно изаћи из </w:t>
      </w:r>
      <w:r>
        <w:rPr>
          <w:sz w:val="28"/>
          <w:szCs w:val="28"/>
        </w:rPr>
        <w:t>lobby-a</w:t>
      </w:r>
      <w:r>
        <w:rPr>
          <w:sz w:val="28"/>
          <w:szCs w:val="28"/>
          <w:lang w:val="sr-Cyrl-RS"/>
        </w:rPr>
        <w:t>.</w:t>
      </w:r>
      <w:r>
        <w:rPr>
          <w:sz w:val="28"/>
          <w:szCs w:val="28"/>
        </w:rPr>
        <w:t xml:space="preserve"> A</w:t>
      </w:r>
      <w:r>
        <w:rPr>
          <w:sz w:val="28"/>
          <w:szCs w:val="28"/>
          <w:lang w:val="sr-Cyrl-RS"/>
        </w:rPr>
        <w:t xml:space="preserve">ко домаћин изађе из </w:t>
      </w:r>
      <w:r>
        <w:rPr>
          <w:sz w:val="28"/>
          <w:szCs w:val="28"/>
        </w:rPr>
        <w:t>lobby-</w:t>
      </w:r>
      <w:r>
        <w:rPr>
          <w:sz w:val="28"/>
          <w:szCs w:val="28"/>
          <w:lang w:val="sr-Cyrl-RS"/>
        </w:rPr>
        <w:t xml:space="preserve">а, </w:t>
      </w:r>
      <w:r>
        <w:rPr>
          <w:sz w:val="28"/>
          <w:szCs w:val="28"/>
        </w:rPr>
        <w:t xml:space="preserve">lobby </w:t>
      </w:r>
      <w:r>
        <w:rPr>
          <w:sz w:val="28"/>
          <w:szCs w:val="28"/>
          <w:lang w:val="sr-Cyrl-RS"/>
        </w:rPr>
        <w:t>се уништава.</w:t>
      </w:r>
    </w:p>
    <w:p w14:paraId="3A590464" w14:textId="77777777" w:rsidR="00333352" w:rsidRDefault="00333352" w:rsidP="00333352">
      <w:pPr>
        <w:rPr>
          <w:lang w:val="sr-Cyrl-RS"/>
        </w:rPr>
      </w:pPr>
    </w:p>
    <w:p w14:paraId="040A3D22" w14:textId="77777777" w:rsidR="00333352" w:rsidRDefault="00333352" w:rsidP="00333352">
      <w:pPr>
        <w:pStyle w:val="Heading2"/>
        <w:rPr>
          <w:lang w:val="sr-Cyrl-RS"/>
        </w:rPr>
      </w:pPr>
      <w:bookmarkStart w:id="25" w:name="_Toc36574281"/>
      <w:r>
        <w:rPr>
          <w:lang w:val="sr-Cyrl-RS"/>
        </w:rPr>
        <w:t>5.12. Дељење шпилова</w:t>
      </w:r>
      <w:bookmarkEnd w:id="25"/>
    </w:p>
    <w:p w14:paraId="17D7FBCC" w14:textId="77777777" w:rsidR="00333352" w:rsidRDefault="00333352" w:rsidP="00333352">
      <w:pPr>
        <w:ind w:left="720" w:firstLine="720"/>
        <w:rPr>
          <w:sz w:val="28"/>
          <w:szCs w:val="28"/>
          <w:lang w:val="sr-Cyrl-RS"/>
        </w:rPr>
      </w:pPr>
      <w:r>
        <w:rPr>
          <w:sz w:val="28"/>
          <w:szCs w:val="28"/>
          <w:lang w:val="sr-Cyrl-RS"/>
        </w:rPr>
        <w:t>Регистровани корисник може да подели неки свој шпил другом регистрованом кориснику, чиме се копија тог шпила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6" w:name="_Toc36574282"/>
      <w:r>
        <w:rPr>
          <w:lang w:val="sr-Cyrl-RS"/>
        </w:rPr>
        <w:t>5.13. Регистровање администратора</w:t>
      </w:r>
      <w:bookmarkEnd w:id="26"/>
    </w:p>
    <w:p w14:paraId="4812B918" w14:textId="77777777" w:rsidR="00333352" w:rsidRDefault="00333352" w:rsidP="00333352">
      <w:pPr>
        <w:ind w:left="720" w:firstLine="720"/>
        <w:rPr>
          <w:sz w:val="28"/>
          <w:szCs w:val="28"/>
          <w:lang w:val="sr-Cyrl-RS"/>
        </w:rPr>
      </w:pPr>
      <w:r>
        <w:rPr>
          <w:sz w:val="28"/>
          <w:szCs w:val="28"/>
          <w:lang w:val="sr-Cyrl-RS"/>
        </w:rPr>
        <w:t>Администратор може неког регистрованог корисника да региструје за 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7" w:name="_Toc36574283"/>
      <w:r>
        <w:rPr>
          <w:lang w:val="sr-Cyrl-RS"/>
        </w:rPr>
        <w:t>5.14. Постављање истакнутих шпилова</w:t>
      </w:r>
      <w:bookmarkEnd w:id="27"/>
    </w:p>
    <w:p w14:paraId="15E680A6" w14:textId="77777777" w:rsidR="00333352" w:rsidRDefault="00333352" w:rsidP="00333352">
      <w:pPr>
        <w:ind w:left="720" w:firstLine="720"/>
        <w:rPr>
          <w:sz w:val="28"/>
          <w:szCs w:val="28"/>
          <w:lang w:val="sr-Cyrl-RS"/>
        </w:rPr>
      </w:pPr>
      <w:r>
        <w:rPr>
          <w:sz w:val="28"/>
          <w:szCs w:val="28"/>
          <w:lang w:val="sr-Cyrl-RS"/>
        </w:rPr>
        <w:t>Администратор може да поставља специфичне шпилове на каталог истакнутих шпилова видљив свакоме за прикључивање. Такође може да уклони специфичне шпилове из истог каталога.</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8" w:name="_Toc36574284"/>
      <w:r>
        <w:rPr>
          <w:lang w:val="sr-Cyrl-RS"/>
        </w:rPr>
        <w:t>5.1</w:t>
      </w:r>
      <w:r>
        <w:t>5</w:t>
      </w:r>
      <w:r>
        <w:rPr>
          <w:lang w:val="sr-Cyrl-RS"/>
        </w:rPr>
        <w:t>. Налог</w:t>
      </w:r>
      <w:bookmarkEnd w:id="28"/>
    </w:p>
    <w:p w14:paraId="4923475C" w14:textId="10649C34" w:rsidR="00333352" w:rsidRPr="000173C7" w:rsidRDefault="000173C7" w:rsidP="00333352">
      <w:pPr>
        <w:ind w:left="720" w:firstLine="720"/>
        <w:rPr>
          <w:sz w:val="28"/>
          <w:szCs w:val="28"/>
          <w:lang w:val="sr-Cyrl-RS"/>
        </w:rPr>
      </w:pPr>
      <w:r>
        <w:rPr>
          <w:sz w:val="28"/>
          <w:szCs w:val="28"/>
          <w:lang w:val="sr-Cyrl-RS"/>
        </w:rPr>
        <w:t xml:space="preserve">Сви корисници могу да користе функционалност налога, али нису све опције налога свакој категорији корисника доступне. Функционалност налога служи за навигацију на сајту. Приступање </w:t>
      </w:r>
      <w:r>
        <w:rPr>
          <w:sz w:val="28"/>
          <w:szCs w:val="28"/>
          <w:lang w:val="sr-Cyrl-RS"/>
        </w:rPr>
        <w:lastRenderedPageBreak/>
        <w:t xml:space="preserve">налогу омогућено је кликом на дугме у горњем десном ћошку (постоји на свим другим приказима екрана осим за игру, </w:t>
      </w:r>
      <w:r>
        <w:rPr>
          <w:sz w:val="28"/>
          <w:szCs w:val="28"/>
        </w:rPr>
        <w:t xml:space="preserve">lobby, login, register, </w:t>
      </w:r>
      <w:r>
        <w:rPr>
          <w:sz w:val="28"/>
          <w:szCs w:val="28"/>
          <w:lang w:val="sr-Cyrl-RS"/>
        </w:rPr>
        <w:t>регистровање администратора, постављање истакнутих шпилова)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где су недоступне опције светлијом бојом означене.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4A730E86" w:rsidR="00333352" w:rsidRPr="000960FB" w:rsidRDefault="00333352" w:rsidP="00333352">
      <w:pPr>
        <w:pStyle w:val="Heading2"/>
        <w:rPr>
          <w:lang w:val="sr-Cyrl-RS"/>
        </w:rPr>
      </w:pPr>
      <w:bookmarkStart w:id="29"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-ју за игру</w:t>
      </w:r>
      <w:bookmarkEnd w:id="29"/>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30" w:name="_Toc36574286"/>
      <w:r>
        <w:rPr>
          <w:lang w:val="sr-Cyrl-RS"/>
        </w:rPr>
        <w:t>5.1</w:t>
      </w:r>
      <w:r>
        <w:t>7</w:t>
      </w:r>
      <w:r>
        <w:rPr>
          <w:lang w:val="sr-Cyrl-RS"/>
        </w:rPr>
        <w:t>. Чување шпилова</w:t>
      </w:r>
      <w:bookmarkEnd w:id="30"/>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1" w:name="_Toc36574287"/>
      <w:r>
        <w:rPr>
          <w:lang w:val="sr-Cyrl-RS"/>
        </w:rPr>
        <w:t>5.1</w:t>
      </w:r>
      <w:r>
        <w:t>8</w:t>
      </w:r>
      <w:r>
        <w:rPr>
          <w:lang w:val="sr-Cyrl-RS"/>
        </w:rPr>
        <w:t>. Приказ шпила</w:t>
      </w:r>
      <w:bookmarkEnd w:id="31"/>
    </w:p>
    <w:p w14:paraId="132DB890" w14:textId="5BD2037A" w:rsidR="00333352" w:rsidRDefault="00487523" w:rsidP="00487523">
      <w:pPr>
        <w:ind w:left="720" w:firstLine="720"/>
        <w:rPr>
          <w:sz w:val="28"/>
          <w:szCs w:val="28"/>
          <w:lang w:val="sr-Cyrl-RS" w:bidi="en-US"/>
        </w:rPr>
      </w:pPr>
      <w:r w:rsidRPr="00300CFB">
        <w:rPr>
          <w:sz w:val="28"/>
          <w:szCs w:val="28"/>
          <w:lang w:val="sr-Cyrl-RS" w:bidi="en-US"/>
        </w:rPr>
        <w:t>Приказ шпила приказује информације о шпилу као назив, опис, име креатора, колико је пута игран и сачуван, просечну оцену и правила шпила. Такође пружа могућност играња са тим шпилом или чување шпила.</w:t>
      </w:r>
    </w:p>
    <w:p w14:paraId="22DC3AE3" w14:textId="77777777" w:rsidR="00AA4485" w:rsidRDefault="00AA4485" w:rsidP="00487523">
      <w:pPr>
        <w:ind w:left="720" w:firstLine="720"/>
        <w:rPr>
          <w:sz w:val="28"/>
          <w:szCs w:val="28"/>
          <w:lang w:val="sr-Cyrl-RS" w:bidi="en-US"/>
        </w:rPr>
      </w:pPr>
    </w:p>
    <w:p w14:paraId="5C0E2EB3" w14:textId="77777777" w:rsidR="00333352" w:rsidRDefault="00333352" w:rsidP="00333352">
      <w:pPr>
        <w:pStyle w:val="Heading2"/>
        <w:rPr>
          <w:lang w:val="sr-Cyrl-RS"/>
        </w:rPr>
      </w:pPr>
      <w:bookmarkStart w:id="32" w:name="_Toc36574288"/>
      <w:r>
        <w:rPr>
          <w:lang w:val="sr-Cyrl-RS"/>
        </w:rPr>
        <w:lastRenderedPageBreak/>
        <w:t>5.1</w:t>
      </w:r>
      <w:r>
        <w:t>9</w:t>
      </w:r>
      <w:r>
        <w:rPr>
          <w:lang w:val="sr-Cyrl-RS"/>
        </w:rPr>
        <w:t>. Крај игре</w:t>
      </w:r>
      <w:bookmarkEnd w:id="32"/>
    </w:p>
    <w:p w14:paraId="4FFCEF64" w14:textId="3578A81E" w:rsidR="000960FB" w:rsidRDefault="00333352" w:rsidP="000960FB">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6CD5F4B7" w14:textId="77777777" w:rsidR="00333352" w:rsidRDefault="00333352" w:rsidP="00333352">
      <w:pPr>
        <w:ind w:left="720" w:firstLine="720"/>
        <w:rPr>
          <w:sz w:val="28"/>
          <w:szCs w:val="28"/>
          <w:lang w:val="sr-Cyrl-RS"/>
        </w:rPr>
      </w:pPr>
    </w:p>
    <w:p w14:paraId="671A02E5" w14:textId="77777777" w:rsidR="00333352" w:rsidRDefault="00333352" w:rsidP="00333352">
      <w:pPr>
        <w:ind w:left="720" w:firstLine="720"/>
        <w:rPr>
          <w:sz w:val="28"/>
          <w:szCs w:val="28"/>
          <w:lang w:val="sr-Cyrl-RS"/>
        </w:rPr>
      </w:pPr>
    </w:p>
    <w:p w14:paraId="6BEDF31D" w14:textId="77777777" w:rsidR="00333352" w:rsidRDefault="00333352" w:rsidP="00333352">
      <w:pPr>
        <w:ind w:left="720" w:firstLine="720"/>
        <w:rPr>
          <w:sz w:val="28"/>
          <w:szCs w:val="28"/>
          <w:lang w:val="sr-Cyrl-RS"/>
        </w:rPr>
      </w:pPr>
    </w:p>
    <w:p w14:paraId="22949D44" w14:textId="77777777" w:rsidR="00333352" w:rsidRDefault="00333352" w:rsidP="00333352">
      <w:pPr>
        <w:ind w:left="720" w:firstLine="720"/>
        <w:rPr>
          <w:sz w:val="28"/>
          <w:szCs w:val="28"/>
          <w:lang w:val="sr-Cyrl-RS"/>
        </w:rPr>
      </w:pPr>
    </w:p>
    <w:p w14:paraId="3A620BC0" w14:textId="77777777" w:rsidR="00333352" w:rsidRDefault="00333352" w:rsidP="00333352">
      <w:pPr>
        <w:pStyle w:val="Heading1"/>
        <w:rPr>
          <w:lang w:val="sr-Cyrl-RS"/>
        </w:rPr>
      </w:pPr>
      <w:bookmarkStart w:id="33" w:name="_Toc36574289"/>
      <w:r>
        <w:rPr>
          <w:lang w:val="sr-Cyrl-RS"/>
        </w:rPr>
        <w:t>6 Претпоставке и ограничења</w:t>
      </w:r>
      <w:bookmarkEnd w:id="33"/>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4" w:name="_Toc36574290"/>
      <w:r>
        <w:rPr>
          <w:lang w:val="sr-Cyrl-RS"/>
        </w:rPr>
        <w:t>7 Квалитет</w:t>
      </w:r>
      <w:bookmarkEnd w:id="34"/>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5" w:name="_Toc36574291"/>
      <w:r>
        <w:rPr>
          <w:lang w:val="sr-Cyrl-RS"/>
        </w:rPr>
        <w:t>8 Нефункционални захтеви</w:t>
      </w:r>
      <w:bookmarkEnd w:id="35"/>
    </w:p>
    <w:p w14:paraId="72256CCD" w14:textId="77777777" w:rsidR="00333352" w:rsidRDefault="00333352" w:rsidP="00333352">
      <w:pPr>
        <w:pStyle w:val="Heading2"/>
        <w:rPr>
          <w:lang w:val="sr-Cyrl-RS"/>
        </w:rPr>
      </w:pPr>
      <w:bookmarkStart w:id="36" w:name="_Toc36574292"/>
      <w:r>
        <w:rPr>
          <w:lang w:val="sr-Cyrl-RS"/>
        </w:rPr>
        <w:t>8.1. Системски захтеви</w:t>
      </w:r>
      <w:bookmarkEnd w:id="36"/>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7" w:name="_Toc36574293"/>
      <w:r>
        <w:rPr>
          <w:lang w:val="sr-Cyrl-RS"/>
        </w:rPr>
        <w:lastRenderedPageBreak/>
        <w:t>8.2. Остали захтеви</w:t>
      </w:r>
      <w:bookmarkEnd w:id="37"/>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8" w:name="_Toc36574294"/>
      <w:r>
        <w:rPr>
          <w:lang w:val="sr-Cyrl-RS"/>
        </w:rPr>
        <w:t>9 Захтеви за корисничком документацијом</w:t>
      </w:r>
      <w:bookmarkEnd w:id="38"/>
    </w:p>
    <w:p w14:paraId="1A05BEA4" w14:textId="77777777" w:rsidR="00333352" w:rsidRDefault="00333352" w:rsidP="00333352">
      <w:pPr>
        <w:pStyle w:val="Heading2"/>
        <w:rPr>
          <w:lang w:val="sr-Cyrl-RS"/>
        </w:rPr>
      </w:pPr>
      <w:bookmarkStart w:id="39" w:name="_Toc36574295"/>
      <w:r>
        <w:rPr>
          <w:lang w:val="sr-Cyrl-RS"/>
        </w:rPr>
        <w:t>9.1. Упутства за прављење шпила</w:t>
      </w:r>
      <w:bookmarkEnd w:id="39"/>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40" w:name="_Toc33367646"/>
      <w:bookmarkStart w:id="41" w:name="_Toc36574296"/>
      <w:r>
        <w:rPr>
          <w:lang w:val="sr-Cyrl-RS"/>
        </w:rPr>
        <w:t xml:space="preserve">9.2. </w:t>
      </w:r>
      <w:bookmarkEnd w:id="40"/>
      <w:r>
        <w:rPr>
          <w:lang w:val="sr-Cyrl-RS"/>
        </w:rPr>
        <w:t>Проширења система</w:t>
      </w:r>
      <w:bookmarkEnd w:id="41"/>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2" w:name="_Toc36574297"/>
      <w:r>
        <w:rPr>
          <w:lang w:val="sr-Cyrl-RS"/>
        </w:rPr>
        <w:t>10 План и приоритети</w:t>
      </w:r>
      <w:bookmarkEnd w:id="42"/>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lastRenderedPageBreak/>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FF2FA" w14:textId="77777777" w:rsidR="00D10424" w:rsidRDefault="00D10424" w:rsidP="00333352">
      <w:pPr>
        <w:spacing w:after="0" w:line="240" w:lineRule="auto"/>
      </w:pPr>
      <w:r>
        <w:separator/>
      </w:r>
    </w:p>
  </w:endnote>
  <w:endnote w:type="continuationSeparator" w:id="0">
    <w:p w14:paraId="374DEC85" w14:textId="77777777" w:rsidR="00D10424" w:rsidRDefault="00D10424"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E3D18" w14:textId="77777777" w:rsidR="00D10424" w:rsidRDefault="00D10424" w:rsidP="00333352">
      <w:pPr>
        <w:spacing w:after="0" w:line="240" w:lineRule="auto"/>
      </w:pPr>
      <w:r>
        <w:separator/>
      </w:r>
    </w:p>
  </w:footnote>
  <w:footnote w:type="continuationSeparator" w:id="0">
    <w:p w14:paraId="3E2EADD4" w14:textId="77777777" w:rsidR="00D10424" w:rsidRDefault="00D10424"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960FB"/>
    <w:rsid w:val="000F4734"/>
    <w:rsid w:val="0012459D"/>
    <w:rsid w:val="0023114C"/>
    <w:rsid w:val="00283BDA"/>
    <w:rsid w:val="002952C8"/>
    <w:rsid w:val="002D2BD3"/>
    <w:rsid w:val="00333352"/>
    <w:rsid w:val="00450751"/>
    <w:rsid w:val="00487523"/>
    <w:rsid w:val="00664A20"/>
    <w:rsid w:val="00682F62"/>
    <w:rsid w:val="006B2F41"/>
    <w:rsid w:val="006D7FC0"/>
    <w:rsid w:val="009E4CBC"/>
    <w:rsid w:val="00A52318"/>
    <w:rsid w:val="00A84233"/>
    <w:rsid w:val="00AA4485"/>
    <w:rsid w:val="00AB7D4B"/>
    <w:rsid w:val="00B01703"/>
    <w:rsid w:val="00B73ADC"/>
    <w:rsid w:val="00BD43A1"/>
    <w:rsid w:val="00CC66CE"/>
    <w:rsid w:val="00CF0199"/>
    <w:rsid w:val="00D10424"/>
    <w:rsid w:val="00DD2B79"/>
    <w:rsid w:val="00E673D4"/>
    <w:rsid w:val="00FA65C8"/>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Maja</cp:lastModifiedBy>
  <cp:revision>23</cp:revision>
  <dcterms:created xsi:type="dcterms:W3CDTF">2020-03-29T22:40:00Z</dcterms:created>
  <dcterms:modified xsi:type="dcterms:W3CDTF">2020-03-31T19:24:00Z</dcterms:modified>
</cp:coreProperties>
</file>