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2966D" w14:textId="49BEA153" w:rsidR="00590684" w:rsidRDefault="007C2DCA">
      <w:pPr>
        <w:rPr>
          <w:u w:val="single"/>
        </w:rPr>
      </w:pPr>
      <w:r w:rsidRPr="007C2DCA">
        <w:rPr>
          <w:u w:val="single"/>
        </w:rPr>
        <w:t>Mitigation Statement – Benjamin Hermans</w:t>
      </w:r>
      <w:r w:rsidR="00992307">
        <w:rPr>
          <w:u w:val="single"/>
        </w:rPr>
        <w:t xml:space="preserve"> – Group 10</w:t>
      </w:r>
    </w:p>
    <w:p w14:paraId="56157662" w14:textId="106B6618" w:rsidR="007C2DCA" w:rsidRDefault="007C2DCA">
      <w:pPr>
        <w:rPr>
          <w:u w:val="single"/>
        </w:rPr>
      </w:pPr>
    </w:p>
    <w:p w14:paraId="03386E0E" w14:textId="5B0A26DC" w:rsidR="007C2DCA" w:rsidRDefault="007C2DCA">
      <w:r w:rsidRPr="007C2DCA">
        <w:t xml:space="preserve">Due to the unforeseen issues that have befallen the time period in which this project </w:t>
      </w:r>
      <w:r>
        <w:t>took place</w:t>
      </w:r>
      <w:r w:rsidRPr="007C2DCA">
        <w:t>, I have included the following mitigation table as a way to record the impact that these events have had o</w:t>
      </w:r>
      <w:r>
        <w:t xml:space="preserve">n the project from my viewpoint. </w:t>
      </w:r>
    </w:p>
    <w:tbl>
      <w:tblPr>
        <w:tblStyle w:val="TableGrid"/>
        <w:tblW w:w="0" w:type="auto"/>
        <w:tblLook w:val="04A0" w:firstRow="1" w:lastRow="0" w:firstColumn="1" w:lastColumn="0" w:noHBand="0" w:noVBand="1"/>
      </w:tblPr>
      <w:tblGrid>
        <w:gridCol w:w="1555"/>
        <w:gridCol w:w="2953"/>
        <w:gridCol w:w="2008"/>
        <w:gridCol w:w="2500"/>
      </w:tblGrid>
      <w:tr w:rsidR="007C2DCA" w14:paraId="69C8386F" w14:textId="77777777" w:rsidTr="007C2DCA">
        <w:tc>
          <w:tcPr>
            <w:tcW w:w="1555" w:type="dxa"/>
          </w:tcPr>
          <w:p w14:paraId="230F9164" w14:textId="3CFC7619" w:rsidR="007C2DCA" w:rsidRDefault="007C2DCA">
            <w:r>
              <w:t>Event/Issue</w:t>
            </w:r>
          </w:p>
        </w:tc>
        <w:tc>
          <w:tcPr>
            <w:tcW w:w="2953" w:type="dxa"/>
          </w:tcPr>
          <w:p w14:paraId="27496D5D" w14:textId="3F2BFB43" w:rsidR="007C2DCA" w:rsidRDefault="007C2DCA">
            <w:r>
              <w:t>Potential/actual Impact on project</w:t>
            </w:r>
          </w:p>
        </w:tc>
        <w:tc>
          <w:tcPr>
            <w:tcW w:w="2008" w:type="dxa"/>
          </w:tcPr>
          <w:p w14:paraId="46F55FED" w14:textId="0FBC802D" w:rsidR="007C2DCA" w:rsidRDefault="007C2DCA">
            <w:r>
              <w:t>Action(s) taken to mitigate impact on project outcomes</w:t>
            </w:r>
          </w:p>
        </w:tc>
        <w:tc>
          <w:tcPr>
            <w:tcW w:w="2500" w:type="dxa"/>
          </w:tcPr>
          <w:p w14:paraId="4E6DEA74" w14:textId="57B231B3" w:rsidR="007C2DCA" w:rsidRDefault="007C2DCA">
            <w:r>
              <w:t>Remaining impact</w:t>
            </w:r>
          </w:p>
        </w:tc>
      </w:tr>
      <w:tr w:rsidR="007C2DCA" w14:paraId="4752130A" w14:textId="77777777" w:rsidTr="007C2DCA">
        <w:tc>
          <w:tcPr>
            <w:tcW w:w="1555" w:type="dxa"/>
          </w:tcPr>
          <w:p w14:paraId="4129E16D" w14:textId="2D2A6C72" w:rsidR="007C2DCA" w:rsidRDefault="007C2DCA">
            <w:r>
              <w:t>Inability to work together physically</w:t>
            </w:r>
          </w:p>
        </w:tc>
        <w:tc>
          <w:tcPr>
            <w:tcW w:w="2953" w:type="dxa"/>
          </w:tcPr>
          <w:p w14:paraId="7EB9EA09" w14:textId="79B3D326" w:rsidR="007C2DCA" w:rsidRDefault="007C2DCA">
            <w:r>
              <w:t>Made it impossible to work together on the same area, resulting often in multiple distinct sections of code</w:t>
            </w:r>
            <w:r w:rsidR="00A9774E">
              <w:t>. E</w:t>
            </w:r>
            <w:r>
              <w:t>ach group member</w:t>
            </w:r>
            <w:r w:rsidR="00A9774E">
              <w:t>, then, has more difficulty</w:t>
            </w:r>
            <w:r>
              <w:t xml:space="preserve"> properly understand</w:t>
            </w:r>
            <w:r w:rsidR="00A9774E">
              <w:t>ing the work of others</w:t>
            </w:r>
            <w:r>
              <w:t xml:space="preserve">. Furthermore, this meant that we had a reduced opportunity to help each other. </w:t>
            </w:r>
            <w:r w:rsidR="001A5F3C">
              <w:t xml:space="preserve">In some cases, this also lead to areas of work being duplicated or overridden without realising or prior discussion. </w:t>
            </w:r>
            <w:r>
              <w:t>This resulted in it often feeling like 6 individual projects that</w:t>
            </w:r>
            <w:r w:rsidR="00A9774E">
              <w:t xml:space="preserve"> sometimes </w:t>
            </w:r>
            <w:r>
              <w:t>did not align</w:t>
            </w:r>
            <w:r w:rsidR="00A9774E">
              <w:t>,</w:t>
            </w:r>
            <w:r>
              <w:t xml:space="preserve"> rather than one group project, both in terms of code written and the report. </w:t>
            </w:r>
          </w:p>
        </w:tc>
        <w:tc>
          <w:tcPr>
            <w:tcW w:w="2008" w:type="dxa"/>
          </w:tcPr>
          <w:p w14:paraId="3D545A80" w14:textId="037792A6" w:rsidR="007C2DCA" w:rsidRDefault="007C2DCA">
            <w:r>
              <w:t xml:space="preserve">Used online collaboration tools such as Github and Colabratory </w:t>
            </w:r>
            <w:r w:rsidR="00A9774E">
              <w:t xml:space="preserve">(and Overleaf for the report) </w:t>
            </w:r>
            <w:r>
              <w:t>and met by video call regularly. Increased attention to properly commenting code we had done so each bit of the work was attributable, and we could see what each of us had been working on.</w:t>
            </w:r>
          </w:p>
        </w:tc>
        <w:tc>
          <w:tcPr>
            <w:tcW w:w="2500" w:type="dxa"/>
          </w:tcPr>
          <w:p w14:paraId="6820A475" w14:textId="50651B58" w:rsidR="007C2DCA" w:rsidRDefault="007C2DCA">
            <w:r>
              <w:t>There was a substantial remaining impact on the project. I believe we would have produced better code, had a better understanding of every part of the project, been able to increase the scope of our project</w:t>
            </w:r>
            <w:r w:rsidR="00A9774E">
              <w:t>, written a better report,</w:t>
            </w:r>
            <w:r>
              <w:t xml:space="preserve"> and perform more experimentation and modelling if we had been able to meet physically. </w:t>
            </w:r>
          </w:p>
        </w:tc>
      </w:tr>
      <w:tr w:rsidR="003741E7" w14:paraId="75AC6927" w14:textId="77777777" w:rsidTr="007C2DCA">
        <w:tc>
          <w:tcPr>
            <w:tcW w:w="1555" w:type="dxa"/>
          </w:tcPr>
          <w:p w14:paraId="207DD8D2" w14:textId="78A80978" w:rsidR="003741E7" w:rsidRDefault="003741E7">
            <w:r>
              <w:t>Inability to have in-person supervisions</w:t>
            </w:r>
          </w:p>
        </w:tc>
        <w:tc>
          <w:tcPr>
            <w:tcW w:w="2953" w:type="dxa"/>
          </w:tcPr>
          <w:p w14:paraId="16F3A1D2" w14:textId="27353EB3" w:rsidR="003741E7" w:rsidRDefault="003741E7">
            <w:r>
              <w:t xml:space="preserve">The quality of the supervisions was limited by our ability to communicate online. Without the ability to show what we were currently working on, there was a limit to the help/guidance we could get specific to our situation. There was often a slight disjunction between what was able to be expressed in the supervisions and where we were in the project. </w:t>
            </w:r>
          </w:p>
        </w:tc>
        <w:tc>
          <w:tcPr>
            <w:tcW w:w="2008" w:type="dxa"/>
          </w:tcPr>
          <w:p w14:paraId="1B93AB3D" w14:textId="2C590041" w:rsidR="003741E7" w:rsidRDefault="003741E7">
            <w:r>
              <w:t>Online meetings continued even when university was shut to increase the quantity of supervisions, albeit using online video conferencing tools.</w:t>
            </w:r>
          </w:p>
        </w:tc>
        <w:tc>
          <w:tcPr>
            <w:tcW w:w="2500" w:type="dxa"/>
          </w:tcPr>
          <w:p w14:paraId="0B1D149C" w14:textId="10BC7405" w:rsidR="003741E7" w:rsidRDefault="003741E7">
            <w:r>
              <w:t>A small impact remained, primarily due to the decrease in quality of the supervisions. The ability to use the supervisions as a marker around which we could work together as a group was lessened, especially as many members of the group had technical difficulties</w:t>
            </w:r>
            <w:r w:rsidR="001A5F3C">
              <w:t xml:space="preserve"> at some point.</w:t>
            </w:r>
          </w:p>
        </w:tc>
      </w:tr>
    </w:tbl>
    <w:p w14:paraId="566F6272" w14:textId="77777777" w:rsidR="007C2DCA" w:rsidRPr="007C2DCA" w:rsidRDefault="007C2DCA"/>
    <w:sectPr w:rsidR="007C2DCA" w:rsidRPr="007C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CA"/>
    <w:rsid w:val="001A5F3C"/>
    <w:rsid w:val="00322DCC"/>
    <w:rsid w:val="003741E7"/>
    <w:rsid w:val="00590684"/>
    <w:rsid w:val="007C2DCA"/>
    <w:rsid w:val="008D0F4D"/>
    <w:rsid w:val="00992307"/>
    <w:rsid w:val="00A97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2EDA"/>
  <w15:chartTrackingRefBased/>
  <w15:docId w15:val="{819BC13D-CACD-4437-B448-103BEE2B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4SubTitle">
    <w:name w:val="COMP4 SubTitle"/>
    <w:basedOn w:val="Heading1"/>
    <w:link w:val="COMP4SubTitleChar"/>
    <w:qFormat/>
    <w:rsid w:val="008D0F4D"/>
    <w:pPr>
      <w:spacing w:before="480" w:line="276" w:lineRule="auto"/>
    </w:pPr>
    <w:rPr>
      <w:b/>
      <w:bCs/>
      <w:sz w:val="28"/>
      <w:szCs w:val="28"/>
    </w:rPr>
  </w:style>
  <w:style w:type="character" w:customStyle="1" w:styleId="COMP4SubTitleChar">
    <w:name w:val="COMP4 SubTitle Char"/>
    <w:basedOn w:val="Heading1Char"/>
    <w:link w:val="COMP4SubTitle"/>
    <w:rsid w:val="008D0F4D"/>
    <w:rPr>
      <w:rFonts w:asciiTheme="majorHAnsi" w:eastAsiaTheme="majorEastAsia" w:hAnsiTheme="majorHAnsi" w:cstheme="majorBidi"/>
      <w:b/>
      <w:bCs/>
      <w:color w:val="2F5496" w:themeColor="accent1" w:themeShade="BF"/>
      <w:sz w:val="28"/>
      <w:szCs w:val="28"/>
    </w:rPr>
  </w:style>
  <w:style w:type="character" w:customStyle="1" w:styleId="Heading1Char">
    <w:name w:val="Heading 1 Char"/>
    <w:basedOn w:val="DefaultParagraphFont"/>
    <w:link w:val="Heading1"/>
    <w:uiPriority w:val="9"/>
    <w:rsid w:val="008D0F4D"/>
    <w:rPr>
      <w:rFonts w:asciiTheme="majorHAnsi" w:eastAsiaTheme="majorEastAsia" w:hAnsiTheme="majorHAnsi" w:cstheme="majorBidi"/>
      <w:color w:val="2F5496" w:themeColor="accent1" w:themeShade="BF"/>
      <w:sz w:val="32"/>
      <w:szCs w:val="32"/>
    </w:rPr>
  </w:style>
  <w:style w:type="paragraph" w:customStyle="1" w:styleId="COMP4Text">
    <w:name w:val="COMP4 Text"/>
    <w:basedOn w:val="Normal"/>
    <w:link w:val="COMP4TextChar"/>
    <w:qFormat/>
    <w:rsid w:val="008D0F4D"/>
    <w:pPr>
      <w:spacing w:after="200" w:line="276" w:lineRule="auto"/>
    </w:pPr>
  </w:style>
  <w:style w:type="character" w:customStyle="1" w:styleId="COMP4TextChar">
    <w:name w:val="COMP4 Text Char"/>
    <w:basedOn w:val="DefaultParagraphFont"/>
    <w:link w:val="COMP4Text"/>
    <w:rsid w:val="008D0F4D"/>
  </w:style>
  <w:style w:type="paragraph" w:customStyle="1" w:styleId="COMP4Title">
    <w:name w:val="COMP4 Title"/>
    <w:basedOn w:val="Title"/>
    <w:link w:val="COMP4TitleChar"/>
    <w:autoRedefine/>
    <w:qFormat/>
    <w:rsid w:val="008D0F4D"/>
    <w:pPr>
      <w:pBdr>
        <w:bottom w:val="single" w:sz="8" w:space="4" w:color="4472C4" w:themeColor="accent1"/>
      </w:pBdr>
      <w:spacing w:after="300"/>
    </w:pPr>
    <w:rPr>
      <w:color w:val="323E4F" w:themeColor="text2" w:themeShade="BF"/>
      <w:spacing w:val="5"/>
      <w:sz w:val="52"/>
      <w:szCs w:val="52"/>
    </w:rPr>
  </w:style>
  <w:style w:type="character" w:customStyle="1" w:styleId="COMP4TitleChar">
    <w:name w:val="COMP4 Title Char"/>
    <w:basedOn w:val="TitleChar"/>
    <w:link w:val="COMP4Title"/>
    <w:rsid w:val="008D0F4D"/>
    <w:rPr>
      <w:rFonts w:asciiTheme="majorHAnsi" w:eastAsiaTheme="majorEastAsia" w:hAnsiTheme="majorHAnsi" w:cstheme="majorBidi"/>
      <w:color w:val="323E4F" w:themeColor="text2" w:themeShade="BF"/>
      <w:spacing w:val="5"/>
      <w:kern w:val="28"/>
      <w:sz w:val="52"/>
      <w:szCs w:val="52"/>
    </w:rPr>
  </w:style>
  <w:style w:type="paragraph" w:styleId="Title">
    <w:name w:val="Title"/>
    <w:basedOn w:val="Normal"/>
    <w:next w:val="Normal"/>
    <w:link w:val="TitleChar"/>
    <w:uiPriority w:val="10"/>
    <w:qFormat/>
    <w:rsid w:val="008D0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F4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2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Hermans</dc:creator>
  <cp:keywords/>
  <dc:description/>
  <cp:lastModifiedBy>Ben Hermans</cp:lastModifiedBy>
  <cp:revision>4</cp:revision>
  <cp:lastPrinted>2020-05-14T11:58:00Z</cp:lastPrinted>
  <dcterms:created xsi:type="dcterms:W3CDTF">2020-05-10T09:43:00Z</dcterms:created>
  <dcterms:modified xsi:type="dcterms:W3CDTF">2020-05-14T13:25:00Z</dcterms:modified>
</cp:coreProperties>
</file>