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3F" w:rsidRDefault="001B7D3F" w:rsidP="001B7D3F">
      <w:pPr>
        <w:pStyle w:val="Ttulo"/>
      </w:pPr>
      <w:r>
        <w:t>Canais de Venda</w:t>
      </w:r>
    </w:p>
    <w:p w:rsidR="001B7D3F" w:rsidRDefault="001B7D3F" w:rsidP="001B7D3F">
      <w:pPr>
        <w:jc w:val="both"/>
      </w:pPr>
      <w:r>
        <w:t>O contexto econômico e empresarial nos mostra que a estratégia de definição e implantação de canais de venda para acesso ao mercado tem sido o principal desafio das organizações atualmente.</w:t>
      </w:r>
    </w:p>
    <w:p w:rsidR="001B7D3F" w:rsidRDefault="001B7D3F" w:rsidP="001B7D3F">
      <w:pPr>
        <w:jc w:val="both"/>
      </w:pPr>
      <w:r>
        <w:t>Uma série de fatores d</w:t>
      </w:r>
      <w:bookmarkStart w:id="0" w:name="_GoBack"/>
      <w:bookmarkEnd w:id="0"/>
      <w:r>
        <w:t xml:space="preserve">evem ser analisados, por exemplo: </w:t>
      </w:r>
      <w:proofErr w:type="spellStart"/>
      <w:r>
        <w:t>mix</w:t>
      </w:r>
      <w:proofErr w:type="spellEnd"/>
      <w:r>
        <w:t xml:space="preserve"> de produtos, modelo econômico, território, entre outros; para então haver a definição de qual canal se utilizar ou qual o </w:t>
      </w:r>
      <w:proofErr w:type="spellStart"/>
      <w:r>
        <w:t>mix</w:t>
      </w:r>
      <w:proofErr w:type="spellEnd"/>
      <w:r>
        <w:t xml:space="preserve"> de canais e para que região/produtos.</w:t>
      </w:r>
    </w:p>
    <w:p w:rsidR="001E121C" w:rsidRDefault="001B7D3F" w:rsidP="001B7D3F">
      <w:r>
        <w:t>Os canais de vendas à nossa disposição são:</w:t>
      </w:r>
    </w:p>
    <w:tbl>
      <w:tblPr>
        <w:tblStyle w:val="TabeladeGrade1Clara"/>
        <w:tblW w:w="0" w:type="auto"/>
        <w:tblLook w:val="00A0" w:firstRow="1" w:lastRow="0" w:firstColumn="1" w:lastColumn="0" w:noHBand="0" w:noVBand="0"/>
      </w:tblPr>
      <w:tblGrid>
        <w:gridCol w:w="1029"/>
        <w:gridCol w:w="1385"/>
      </w:tblGrid>
      <w:tr w:rsidR="001B7D3F" w:rsidTr="001B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7D3F" w:rsidRDefault="001B7D3F" w:rsidP="001B7D3F">
            <w:proofErr w:type="spellStart"/>
            <w:r>
              <w:t>ID</w:t>
            </w:r>
            <w:r w:rsidR="00381380">
              <w:t>_Canal</w:t>
            </w:r>
            <w:proofErr w:type="spellEnd"/>
          </w:p>
        </w:tc>
        <w:tc>
          <w:tcPr>
            <w:tcW w:w="0" w:type="auto"/>
          </w:tcPr>
          <w:p w:rsidR="001B7D3F" w:rsidRDefault="001B7D3F" w:rsidP="001B7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Nome_Canal</w:t>
            </w:r>
            <w:proofErr w:type="spellEnd"/>
          </w:p>
        </w:tc>
      </w:tr>
      <w:tr w:rsidR="001B7D3F" w:rsidTr="001B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7D3F" w:rsidRDefault="001B7D3F" w:rsidP="001B7D3F">
            <w:r>
              <w:t>1</w:t>
            </w:r>
          </w:p>
        </w:tc>
        <w:tc>
          <w:tcPr>
            <w:tcW w:w="0" w:type="auto"/>
          </w:tcPr>
          <w:p w:rsidR="001B7D3F" w:rsidRDefault="001B7D3F" w:rsidP="001B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1B7D3F" w:rsidTr="001B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7D3F" w:rsidRDefault="001B7D3F" w:rsidP="001B7D3F">
            <w:r>
              <w:t>2</w:t>
            </w:r>
          </w:p>
        </w:tc>
        <w:tc>
          <w:tcPr>
            <w:tcW w:w="0" w:type="auto"/>
          </w:tcPr>
          <w:p w:rsidR="001B7D3F" w:rsidRDefault="001B7D3F" w:rsidP="001B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</w:t>
            </w:r>
          </w:p>
        </w:tc>
      </w:tr>
      <w:tr w:rsidR="001B7D3F" w:rsidTr="001B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B7D3F" w:rsidRDefault="001B7D3F" w:rsidP="001B7D3F">
            <w:r>
              <w:t>3</w:t>
            </w:r>
          </w:p>
        </w:tc>
        <w:tc>
          <w:tcPr>
            <w:tcW w:w="0" w:type="auto"/>
          </w:tcPr>
          <w:p w:rsidR="001B7D3F" w:rsidRDefault="001B7D3F" w:rsidP="001B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Franquia</w:t>
            </w:r>
          </w:p>
        </w:tc>
      </w:tr>
    </w:tbl>
    <w:p w:rsidR="001B7D3F" w:rsidRDefault="001B7D3F" w:rsidP="001B7D3F"/>
    <w:sectPr w:rsidR="001B7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3F"/>
    <w:rsid w:val="001B7D3F"/>
    <w:rsid w:val="001E121C"/>
    <w:rsid w:val="003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AE7C6-69DA-4ACD-AE43-15C3319A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7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B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1B7D3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1B7D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2014-10-05T23:24:00Z</dcterms:created>
  <dcterms:modified xsi:type="dcterms:W3CDTF">2014-10-06T10:43:00Z</dcterms:modified>
</cp:coreProperties>
</file>