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前端笔试题</w:t>
      </w:r>
      <w:r>
        <w:rPr>
          <w:rFonts w:hint="default"/>
          <w:b/>
          <w:bCs/>
          <w:lang w:eastAsia="zh-Hans"/>
        </w:rPr>
        <w:t>1</w:t>
      </w:r>
    </w:p>
    <w:p>
      <w:pPr>
        <w:jc w:val="center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需要完成效果图的界面，请使用</w:t>
      </w:r>
      <w:r>
        <w:rPr>
          <w:rFonts w:hint="default"/>
          <w:lang w:eastAsia="zh-Hans"/>
        </w:rPr>
        <w:t xml:space="preserve">vue + elementui , </w:t>
      </w:r>
      <w:r>
        <w:rPr>
          <w:rFonts w:hint="eastAsia"/>
          <w:lang w:val="en-US" w:eastAsia="zh-Hans"/>
        </w:rPr>
        <w:t>也可以使用</w:t>
      </w:r>
      <w:r>
        <w:rPr>
          <w:rFonts w:hint="default"/>
          <w:lang w:eastAsia="zh-Hans"/>
        </w:rPr>
        <w:t>react</w:t>
      </w:r>
    </w:p>
    <w:p>
      <w:pPr>
        <w:numPr>
          <w:ilvl w:val="0"/>
          <w:numId w:val="1"/>
        </w:numPr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需要按</w:t>
      </w:r>
      <w:r>
        <w:rPr>
          <w:rFonts w:hint="default"/>
          <w:lang w:eastAsia="zh-Hans"/>
        </w:rPr>
        <w:t>pick.json</w:t>
      </w:r>
      <w:r>
        <w:rPr>
          <w:rFonts w:hint="eastAsia"/>
          <w:lang w:val="en-US" w:eastAsia="zh-Hans"/>
        </w:rPr>
        <w:t>完成操作互动，默认包裹装箱最少</w:t>
      </w:r>
      <w:bookmarkStart w:id="0" w:name="_GoBack"/>
      <w:bookmarkEnd w:id="0"/>
      <w:r>
        <w:rPr>
          <w:rFonts w:hint="eastAsia"/>
          <w:lang w:val="en-US" w:eastAsia="zh-Hans"/>
        </w:rPr>
        <w:t>为一箱</w:t>
      </w:r>
    </w:p>
    <w:p>
      <w:pPr>
        <w:numPr>
          <w:ilvl w:val="0"/>
          <w:numId w:val="1"/>
        </w:numPr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数据结构如下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3796030" cy="1381125"/>
            <wp:effectExtent l="0" t="0" r="1397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需要输入PK00001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能查找到拣货单信息，其他不能查到，报信息不存在</w:t>
      </w:r>
    </w:p>
    <w:p>
      <w:pPr>
        <w:widowControl w:val="0"/>
        <w:numPr>
          <w:ilvl w:val="0"/>
          <w:numId w:val="1"/>
        </w:numPr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待拣货商品为数据结构中的orders</w:t>
      </w:r>
      <w:r>
        <w:rPr>
          <w:rFonts w:hint="default"/>
          <w:lang w:eastAsia="zh-Hans"/>
        </w:rPr>
        <w:t>.items</w:t>
      </w:r>
      <w:r>
        <w:rPr>
          <w:rFonts w:hint="eastAsia"/>
          <w:lang w:val="en-US" w:eastAsia="zh-Hans"/>
        </w:rPr>
        <w:t>所有商品</w:t>
      </w:r>
    </w:p>
    <w:p>
      <w:pPr>
        <w:widowControl w:val="0"/>
        <w:numPr>
          <w:ilvl w:val="0"/>
          <w:numId w:val="1"/>
        </w:numPr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包裹装箱默认是</w:t>
      </w:r>
      <w:r>
        <w:rPr>
          <w:rFonts w:hint="default"/>
          <w:lang w:eastAsia="zh-Hans"/>
        </w:rPr>
        <w:t>#1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清单为空，需要在包裹装箱部分，选择箱号扫入</w:t>
      </w:r>
      <w:r>
        <w:rPr>
          <w:rFonts w:hint="default"/>
          <w:lang w:eastAsia="zh-Hans"/>
        </w:rPr>
        <w:t>SKU</w:t>
      </w:r>
      <w:r>
        <w:rPr>
          <w:rFonts w:hint="eastAsia"/>
          <w:lang w:val="en-US" w:eastAsia="zh-Hans"/>
        </w:rPr>
        <w:t>后，回后自动添加到明细中，需要判断</w:t>
      </w:r>
      <w:r>
        <w:rPr>
          <w:rFonts w:hint="default"/>
          <w:lang w:eastAsia="zh-Hans"/>
        </w:rPr>
        <w:t>SKU</w:t>
      </w:r>
      <w:r>
        <w:rPr>
          <w:rFonts w:hint="eastAsia"/>
          <w:lang w:val="en-US" w:eastAsia="zh-Hans"/>
        </w:rPr>
        <w:t>是否存在</w:t>
      </w:r>
      <w:r>
        <w:rPr>
          <w:rFonts w:hint="default"/>
          <w:lang w:eastAsia="zh-Hans"/>
        </w:rPr>
        <w:t>pick.json</w:t>
      </w:r>
      <w:r>
        <w:rPr>
          <w:rFonts w:hint="eastAsia"/>
          <w:lang w:val="en-US" w:eastAsia="zh-Hans"/>
        </w:rPr>
        <w:t>中</w:t>
      </w:r>
    </w:p>
    <w:p>
      <w:pPr>
        <w:widowControl w:val="0"/>
        <w:numPr>
          <w:ilvl w:val="0"/>
          <w:numId w:val="1"/>
        </w:numPr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体积重量为长</w:t>
      </w:r>
      <w:r>
        <w:rPr>
          <w:rFonts w:hint="default"/>
          <w:lang w:eastAsia="zh-Hans"/>
        </w:rPr>
        <w:t>*</w:t>
      </w:r>
      <w:r>
        <w:rPr>
          <w:rFonts w:hint="eastAsia"/>
          <w:lang w:val="en-US" w:eastAsia="zh-Hans"/>
        </w:rPr>
        <w:t>宽</w:t>
      </w:r>
      <w:r>
        <w:rPr>
          <w:rFonts w:hint="default"/>
          <w:lang w:eastAsia="zh-Hans"/>
        </w:rPr>
        <w:t>*</w:t>
      </w:r>
      <w:r>
        <w:rPr>
          <w:rFonts w:hint="eastAsia"/>
          <w:lang w:val="en-US" w:eastAsia="zh-Hans"/>
        </w:rPr>
        <w:t>高</w:t>
      </w:r>
      <w:r>
        <w:rPr>
          <w:rFonts w:hint="default"/>
          <w:lang w:eastAsia="zh-Hans"/>
        </w:rPr>
        <w:t>/6000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为体积重量，计费重量为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体积重量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箱体重量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两者取大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完成后，请将代码提交到</w:t>
      </w:r>
      <w:r>
        <w:rPr>
          <w:rFonts w:hint="default"/>
          <w:lang w:eastAsia="zh-Hans"/>
        </w:rPr>
        <w:t xml:space="preserve">github </w:t>
      </w:r>
      <w:r>
        <w:rPr>
          <w:rFonts w:hint="eastAsia"/>
          <w:lang w:val="en-US" w:eastAsia="zh-Hans"/>
        </w:rPr>
        <w:t>自己仓库中，分享给</w:t>
      </w:r>
      <w:r>
        <w:rPr>
          <w:rFonts w:hint="default"/>
          <w:lang w:eastAsia="zh-Hans"/>
        </w:rPr>
        <w:t xml:space="preserve"> hubinjie(#)tongxiao.tech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5205D"/>
    <w:multiLevelType w:val="singleLevel"/>
    <w:tmpl w:val="62D520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3BA6"/>
    <w:rsid w:val="79FF3BA6"/>
    <w:rsid w:val="FF5ADCE3"/>
    <w:rsid w:val="FF7FDB2F"/>
    <w:rsid w:val="FFFF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2022-07-18T13:03:00Z</dcterms:created>
  <dc:creator>hubinjie</dc:creator>
  <cp:lastModifiedBy>hubinjie</cp:lastModifiedBy>
  <dcterms:modified xsi:type="dcterms:W3CDTF">2022-07-18T17:04:14Z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