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E" w14:textId="29C5CCA7" w:rsidR="0000703E" w:rsidRPr="00705876" w:rsidRDefault="00C00757" w:rsidP="00705876">
      <w:pPr>
        <w:pStyle w:val="Title"/>
        <w:rPr>
          <w:rFonts w:eastAsia="Times New Roman"/>
          <w:sz w:val="48"/>
          <w:szCs w:val="48"/>
          <w:cs/>
        </w:rPr>
      </w:pPr>
      <w:r w:rsidRPr="00705876">
        <w:rPr>
          <w:rFonts w:eastAsia="Times New Roman" w:cs="Browallia New"/>
          <w:sz w:val="48"/>
          <w:szCs w:val="44"/>
        </w:rPr>
        <w:t>Lab</w:t>
      </w:r>
      <w:r w:rsidR="00A97681">
        <w:rPr>
          <w:rFonts w:eastAsia="Times New Roman" w:cs="Browallia New"/>
          <w:sz w:val="48"/>
          <w:szCs w:val="44"/>
        </w:rPr>
        <w:t>7</w:t>
      </w:r>
      <w:r w:rsidRPr="00705876">
        <w:rPr>
          <w:rFonts w:eastAsia="Times New Roman" w:cs="Browallia New"/>
          <w:sz w:val="48"/>
          <w:szCs w:val="44"/>
        </w:rPr>
        <w:t xml:space="preserve">: </w:t>
      </w:r>
      <w:r w:rsidR="00A97681">
        <w:rPr>
          <w:rFonts w:eastAsia="Times New Roman" w:cs="Browallia New"/>
          <w:sz w:val="48"/>
          <w:szCs w:val="44"/>
        </w:rPr>
        <w:t>Columnar Database</w:t>
      </w:r>
    </w:p>
    <w:p w14:paraId="3C9AE0F0" w14:textId="6AFF3ADF" w:rsidR="00122CC9" w:rsidRPr="00122CC9" w:rsidRDefault="00652708" w:rsidP="00122CC9">
      <w:pPr>
        <w:pStyle w:val="Heading3"/>
        <w:rPr>
          <w:rFonts w:ascii="Calibri" w:eastAsiaTheme="minorEastAsia" w:hAnsi="Calibri" w:cs="Calibri"/>
          <w:b w:val="0"/>
          <w:bCs w:val="0"/>
          <w:color w:val="000000"/>
        </w:rPr>
      </w:pPr>
      <w:r w:rsidRPr="00652708">
        <w:rPr>
          <w:rStyle w:val="Heading2Char"/>
          <w:b/>
          <w:bCs/>
          <w:sz w:val="22"/>
          <w:szCs w:val="22"/>
        </w:rPr>
        <w:t>Objectives</w:t>
      </w:r>
      <w:r w:rsidRPr="00652708">
        <w:t xml:space="preserve">:         </w:t>
      </w:r>
      <w:r w:rsidR="00122CC9">
        <w:t xml:space="preserve">     </w:t>
      </w:r>
      <w:r w:rsidR="00C00757">
        <w:rPr>
          <w:rFonts w:ascii="Calibri" w:eastAsiaTheme="minorEastAsia" w:hAnsi="Calibri" w:cs="Calibri"/>
          <w:b w:val="0"/>
          <w:bCs w:val="0"/>
          <w:color w:val="000000"/>
        </w:rPr>
        <w:t xml:space="preserve">Learn </w:t>
      </w:r>
      <w:proofErr w:type="gramStart"/>
      <w:r w:rsidR="00C00757">
        <w:rPr>
          <w:rFonts w:ascii="Calibri" w:eastAsiaTheme="minorEastAsia" w:hAnsi="Calibri" w:cs="Calibri"/>
          <w:b w:val="0"/>
          <w:bCs w:val="0"/>
          <w:color w:val="000000"/>
        </w:rPr>
        <w:t>the</w:t>
      </w:r>
      <w:r w:rsidR="00A97681">
        <w:rPr>
          <w:rFonts w:ascii="Calibri" w:eastAsiaTheme="minorEastAsia" w:hAnsi="Calibri" w:cs="Calibri"/>
          <w:b w:val="0"/>
          <w:bCs w:val="0"/>
          <w:color w:val="000000"/>
        </w:rPr>
        <w:t xml:space="preserve"> a</w:t>
      </w:r>
      <w:proofErr w:type="gramEnd"/>
      <w:r w:rsidR="00A97681">
        <w:rPr>
          <w:rFonts w:ascii="Calibri" w:eastAsiaTheme="minorEastAsia" w:hAnsi="Calibri" w:cs="Calibri"/>
          <w:b w:val="0"/>
          <w:bCs w:val="0"/>
          <w:color w:val="000000"/>
        </w:rPr>
        <w:t xml:space="preserve"> column-family model </w:t>
      </w:r>
      <w:r w:rsidR="00052B6E">
        <w:rPr>
          <w:rFonts w:ascii="Calibri" w:eastAsiaTheme="minorEastAsia" w:hAnsi="Calibri" w:cs="Calibri"/>
          <w:b w:val="0"/>
          <w:bCs w:val="0"/>
          <w:color w:val="000000"/>
        </w:rPr>
        <w:t xml:space="preserve">using Apache Cassandra about data model design, data manipulation, and Cassandra CQL collection </w:t>
      </w:r>
      <w:r w:rsidR="00C00757">
        <w:rPr>
          <w:rFonts w:ascii="Calibri" w:eastAsiaTheme="minorEastAsia" w:hAnsi="Calibri" w:cs="Calibri"/>
          <w:b w:val="0"/>
          <w:bCs w:val="0"/>
          <w:color w:val="000000"/>
        </w:rPr>
        <w:t xml:space="preserve">to </w:t>
      </w:r>
      <w:r w:rsidR="00C00757" w:rsidRPr="00C00757">
        <w:rPr>
          <w:rFonts w:ascii="Calibri" w:eastAsiaTheme="minorEastAsia" w:hAnsi="Calibri" w:cs="Calibri"/>
          <w:b w:val="0"/>
          <w:bCs w:val="0"/>
          <w:color w:val="000000"/>
        </w:rPr>
        <w:t>collect and retrieve data from</w:t>
      </w:r>
      <w:r w:rsidR="00C00757">
        <w:rPr>
          <w:rFonts w:ascii="Calibri" w:eastAsiaTheme="minorEastAsia" w:hAnsi="Calibri" w:cs="Calibri"/>
          <w:b w:val="0"/>
          <w:bCs w:val="0"/>
          <w:color w:val="000000"/>
        </w:rPr>
        <w:t xml:space="preserve"> </w:t>
      </w:r>
      <w:r w:rsidR="00052B6E">
        <w:rPr>
          <w:rFonts w:ascii="Calibri" w:eastAsiaTheme="minorEastAsia" w:hAnsi="Calibri" w:cs="Calibri"/>
          <w:b w:val="0"/>
          <w:bCs w:val="0"/>
          <w:color w:val="000000"/>
        </w:rPr>
        <w:t>columnar</w:t>
      </w:r>
      <w:r w:rsidR="00C00757">
        <w:rPr>
          <w:rFonts w:ascii="Calibri" w:eastAsiaTheme="minorEastAsia" w:hAnsi="Calibri" w:cs="Calibri"/>
          <w:b w:val="0"/>
          <w:bCs w:val="0"/>
          <w:color w:val="000000"/>
        </w:rPr>
        <w:t xml:space="preserve"> </w:t>
      </w:r>
      <w:r w:rsidR="00052B6E">
        <w:rPr>
          <w:rFonts w:ascii="Calibri" w:eastAsiaTheme="minorEastAsia" w:hAnsi="Calibri" w:cs="Calibri"/>
          <w:b w:val="0"/>
          <w:bCs w:val="0"/>
          <w:color w:val="000000"/>
        </w:rPr>
        <w:t>database.</w:t>
      </w:r>
    </w:p>
    <w:p w14:paraId="40077DF4" w14:textId="55F95D7E" w:rsidR="00414554" w:rsidRDefault="00B94952" w:rsidP="00B94952">
      <w:r w:rsidRPr="00B94952">
        <w:rPr>
          <w:rFonts w:ascii="Cambria" w:hAnsi="Cambria"/>
          <w:b/>
          <w:bCs/>
          <w:color w:val="4F81BD"/>
        </w:rPr>
        <w:t xml:space="preserve">Estimated </w:t>
      </w:r>
      <w:proofErr w:type="gramStart"/>
      <w:r w:rsidRPr="00B94952">
        <w:rPr>
          <w:rFonts w:ascii="Cambria" w:hAnsi="Cambria"/>
          <w:b/>
          <w:bCs/>
          <w:color w:val="4F81BD"/>
        </w:rPr>
        <w:t>Time :</w:t>
      </w:r>
      <w:proofErr w:type="gramEnd"/>
      <w:r w:rsidRPr="00B94952">
        <w:rPr>
          <w:rFonts w:ascii="Cambria" w:hAnsi="Cambria"/>
          <w:b/>
          <w:bCs/>
          <w:color w:val="4F81BD"/>
        </w:rPr>
        <w:t xml:space="preserve"> </w:t>
      </w:r>
      <w:r w:rsidR="00122CC9">
        <w:rPr>
          <w:rFonts w:ascii="Cambria" w:hAnsi="Cambria"/>
          <w:b/>
          <w:bCs/>
          <w:color w:val="4F81BD"/>
        </w:rPr>
        <w:t xml:space="preserve"> </w:t>
      </w:r>
      <w:r w:rsidR="00052B6E">
        <w:rPr>
          <w:rFonts w:ascii="Calibri" w:hAnsi="Calibri" w:cs="Calibri"/>
          <w:color w:val="000000"/>
        </w:rPr>
        <w:t>3</w:t>
      </w:r>
      <w:r w:rsidR="00C00757">
        <w:rPr>
          <w:rFonts w:ascii="Calibri" w:hAnsi="Calibri" w:cs="Calibri"/>
          <w:color w:val="000000"/>
        </w:rPr>
        <w:t xml:space="preserve"> </w:t>
      </w:r>
      <w:r w:rsidRPr="00B94952">
        <w:rPr>
          <w:rFonts w:ascii="Calibri" w:hAnsi="Calibri" w:cs="Calibri"/>
          <w:color w:val="000000"/>
        </w:rPr>
        <w:t>hour</w:t>
      </w:r>
      <w:r w:rsidR="00A861C2">
        <w:rPr>
          <w:rFonts w:ascii="Calibri" w:hAnsi="Calibri" w:cs="Calibri"/>
          <w:color w:val="000000"/>
        </w:rPr>
        <w:t>s</w:t>
      </w:r>
    </w:p>
    <w:p w14:paraId="2DB50BD6" w14:textId="2B916B36" w:rsidR="00122CC9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>Lab Instruction</w:t>
      </w:r>
    </w:p>
    <w:p w14:paraId="5C56D243" w14:textId="4D92E0E1" w:rsidR="001459A4" w:rsidRDefault="00052B6E" w:rsidP="00F9307C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Case Study: </w:t>
      </w:r>
      <w:proofErr w:type="spellStart"/>
      <w:r w:rsidRPr="00052B6E">
        <w:rPr>
          <w:rFonts w:eastAsia="Times New Roman" w:cs="Angsana New"/>
          <w:i/>
          <w:iCs/>
          <w:color w:val="000000"/>
          <w:sz w:val="24"/>
          <w:szCs w:val="30"/>
          <w:shd w:val="clear" w:color="auto" w:fill="FEFEFE"/>
        </w:rPr>
        <w:t>WeLoveSeries</w:t>
      </w:r>
      <w:proofErr w:type="spellEnd"/>
      <w:r w:rsidR="002D4409">
        <w:rPr>
          <w:rFonts w:eastAsia="Times New Roman" w:cs="Angsana New"/>
          <w:i/>
          <w:iCs/>
          <w:color w:val="000000"/>
          <w:sz w:val="24"/>
          <w:szCs w:val="30"/>
          <w:shd w:val="clear" w:color="auto" w:fill="FEFEFE"/>
        </w:rPr>
        <w:t xml:space="preserve"> Application</w:t>
      </w:r>
      <w:r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 is a streaming service </w:t>
      </w:r>
      <w:r w:rsidRPr="00052B6E"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that allows members to watch Asian </w:t>
      </w:r>
      <w:r w:rsidR="00EE248E">
        <w:rPr>
          <w:rFonts w:eastAsia="Times New Roman" w:cs="Angsana New"/>
          <w:color w:val="000000"/>
          <w:sz w:val="24"/>
          <w:szCs w:val="30"/>
          <w:shd w:val="clear" w:color="auto" w:fill="FEFEFE"/>
        </w:rPr>
        <w:t>TV-</w:t>
      </w:r>
      <w:r w:rsidRPr="00052B6E">
        <w:rPr>
          <w:rFonts w:eastAsia="Times New Roman" w:cs="Angsana New"/>
          <w:color w:val="000000"/>
          <w:sz w:val="24"/>
          <w:szCs w:val="30"/>
          <w:shd w:val="clear" w:color="auto" w:fill="FEFEFE"/>
        </w:rPr>
        <w:t>Series</w:t>
      </w:r>
      <w:r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 which come from many Asian countries such as Korea, Thai, China, Japan and India</w:t>
      </w:r>
      <w:r w:rsidRPr="00052B6E">
        <w:rPr>
          <w:rFonts w:eastAsia="Times New Roman" w:cs="Angsana New"/>
          <w:color w:val="000000"/>
          <w:sz w:val="24"/>
          <w:szCs w:val="30"/>
          <w:shd w:val="clear" w:color="auto" w:fill="FEFEFE"/>
        </w:rPr>
        <w:t>.</w:t>
      </w:r>
      <w:r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 </w:t>
      </w:r>
      <w:r w:rsidR="002D4409"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This application should support high concurrency more than </w:t>
      </w:r>
      <w:r w:rsidR="00397332"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one million members per day around the world. Therefore, we would like to build a data model for improving the performance of this application using Apache Cassandra. </w:t>
      </w:r>
      <w:r w:rsidR="00397332" w:rsidRPr="00051673"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At first, we have to convert data model from relational database to Apache </w:t>
      </w:r>
      <w:proofErr w:type="spellStart"/>
      <w:r w:rsidR="00397332" w:rsidRPr="00051673">
        <w:rPr>
          <w:rFonts w:eastAsia="Times New Roman" w:cs="Angsana New"/>
          <w:color w:val="000000"/>
          <w:sz w:val="24"/>
          <w:szCs w:val="30"/>
          <w:shd w:val="clear" w:color="auto" w:fill="FEFEFE"/>
        </w:rPr>
        <w:t>Cassandar</w:t>
      </w:r>
      <w:proofErr w:type="spellEnd"/>
      <w:r w:rsidR="00397332" w:rsidRPr="00051673">
        <w:rPr>
          <w:rFonts w:eastAsia="Times New Roman" w:cs="Angsana New"/>
          <w:color w:val="000000"/>
          <w:sz w:val="24"/>
          <w:szCs w:val="30"/>
          <w:shd w:val="clear" w:color="auto" w:fill="FEFEFE"/>
        </w:rPr>
        <w:t>.</w:t>
      </w:r>
      <w:r w:rsidR="00397332"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 Then, design data model depends on the query patterns that serves the below queries in a </w:t>
      </w:r>
      <w:r w:rsidR="00E16F7C">
        <w:rPr>
          <w:rFonts w:eastAsia="Times New Roman" w:cs="Angsana New"/>
          <w:color w:val="000000"/>
          <w:sz w:val="24"/>
          <w:szCs w:val="30"/>
          <w:shd w:val="clear" w:color="auto" w:fill="FEFEFE"/>
        </w:rPr>
        <w:t>TV-S</w:t>
      </w:r>
      <w:r w:rsidR="00397332">
        <w:rPr>
          <w:rFonts w:eastAsia="Times New Roman" w:cs="Angsana New"/>
          <w:color w:val="000000"/>
          <w:sz w:val="24"/>
          <w:szCs w:val="30"/>
          <w:shd w:val="clear" w:color="auto" w:fill="FEFEFE"/>
        </w:rPr>
        <w:t>eries</w:t>
      </w:r>
      <w:r w:rsidR="001B1C1D">
        <w:rPr>
          <w:rFonts w:eastAsia="Times New Roman" w:cs="Angsana New" w:hint="cs"/>
          <w:color w:val="000000"/>
          <w:sz w:val="24"/>
          <w:szCs w:val="30"/>
          <w:shd w:val="clear" w:color="auto" w:fill="FEFEFE"/>
          <w:cs/>
        </w:rPr>
        <w:t xml:space="preserve"> </w:t>
      </w:r>
      <w:r w:rsidR="001B1C1D">
        <w:rPr>
          <w:rFonts w:eastAsia="Times New Roman" w:cs="Angsana New"/>
          <w:color w:val="000000"/>
          <w:sz w:val="24"/>
          <w:szCs w:val="30"/>
          <w:shd w:val="clear" w:color="auto" w:fill="FEFEFE"/>
        </w:rPr>
        <w:t>and</w:t>
      </w:r>
      <w:r w:rsidR="00397332">
        <w:rPr>
          <w:rFonts w:eastAsia="Times New Roman" w:cs="Angsana New"/>
          <w:color w:val="000000"/>
          <w:sz w:val="24"/>
          <w:szCs w:val="30"/>
          <w:shd w:val="clear" w:color="auto" w:fill="FEFEFE"/>
        </w:rPr>
        <w:t xml:space="preserve"> categories tables.</w:t>
      </w:r>
    </w:p>
    <w:p w14:paraId="17657E64" w14:textId="2161E018" w:rsidR="002D4409" w:rsidRDefault="00397332" w:rsidP="00F9307C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Q1) </w:t>
      </w:r>
      <w:r w:rsidR="00F6211D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get a </w:t>
      </w:r>
      <w:r w:rsidR="00E16F7C">
        <w:rPr>
          <w:rFonts w:eastAsia="Times New Roman" w:cs="Angsana New"/>
          <w:color w:val="000000"/>
          <w:sz w:val="24"/>
          <w:szCs w:val="30"/>
          <w:shd w:val="clear" w:color="auto" w:fill="FEFEFE"/>
        </w:rPr>
        <w:t>TV-</w:t>
      </w:r>
      <w:r w:rsidR="00E16F7C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S</w:t>
      </w:r>
      <w:r w:rsidR="00F6211D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eries by </w:t>
      </w:r>
      <w:r w:rsidR="00D3081F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id</w:t>
      </w:r>
      <w:r w:rsidR="00F6211D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.</w:t>
      </w:r>
    </w:p>
    <w:p w14:paraId="43D66806" w14:textId="38B9F4D1" w:rsidR="00F6211D" w:rsidRDefault="00F6211D" w:rsidP="00F9307C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Q2) get a </w:t>
      </w:r>
      <w:r w:rsidR="00E16F7C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category of </w:t>
      </w:r>
      <w:r w:rsidR="00E16F7C">
        <w:rPr>
          <w:rFonts w:eastAsia="Times New Roman" w:cs="Angsana New"/>
          <w:color w:val="000000"/>
          <w:sz w:val="24"/>
          <w:szCs w:val="30"/>
          <w:shd w:val="clear" w:color="auto" w:fill="FEFEFE"/>
        </w:rPr>
        <w:t>TV-</w:t>
      </w:r>
      <w:r w:rsidR="00E16F7C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Series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by id.</w:t>
      </w:r>
    </w:p>
    <w:p w14:paraId="692D3A93" w14:textId="6CE6F0BC" w:rsidR="00F6211D" w:rsidRDefault="00F6211D" w:rsidP="00F9307C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Q3) get all </w:t>
      </w:r>
      <w:r w:rsidR="00E16F7C">
        <w:rPr>
          <w:rFonts w:eastAsia="Times New Roman" w:cs="Angsana New"/>
          <w:color w:val="000000"/>
          <w:sz w:val="24"/>
          <w:szCs w:val="30"/>
          <w:shd w:val="clear" w:color="auto" w:fill="FEFEFE"/>
        </w:rPr>
        <w:t>TV-</w:t>
      </w:r>
      <w:r w:rsidR="00E16F7C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S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eries under a particular category.</w:t>
      </w:r>
    </w:p>
    <w:p w14:paraId="27B1D806" w14:textId="5858A709" w:rsidR="00F6211D" w:rsidRDefault="00F6211D" w:rsidP="00F9307C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Q4)</w:t>
      </w:r>
      <w:r>
        <w:rPr>
          <w:rFonts w:eastAsia="Times New Roman" w:cs="Browallia New" w:hint="cs"/>
          <w:color w:val="000000"/>
          <w:sz w:val="24"/>
          <w:szCs w:val="30"/>
          <w:shd w:val="clear" w:color="auto" w:fill="FEFEFE"/>
          <w:cs/>
        </w:rPr>
        <w:t xml:space="preserve"> 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get </w:t>
      </w:r>
      <w:r w:rsidR="00EE6AF8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the categories of a particular </w:t>
      </w:r>
      <w:r w:rsidR="00E16F7C">
        <w:rPr>
          <w:rFonts w:eastAsia="Times New Roman" w:cs="Angsana New"/>
          <w:color w:val="000000"/>
          <w:sz w:val="24"/>
          <w:szCs w:val="30"/>
          <w:shd w:val="clear" w:color="auto" w:fill="FEFEFE"/>
        </w:rPr>
        <w:t>TV-</w:t>
      </w:r>
      <w:r w:rsidR="00EE6AF8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series.</w:t>
      </w:r>
    </w:p>
    <w:p w14:paraId="469F4F54" w14:textId="7E8B1453" w:rsidR="00F6211D" w:rsidRDefault="00F6211D" w:rsidP="00D32CA5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</w:p>
    <w:p w14:paraId="748BA4AA" w14:textId="77777777" w:rsidR="00F6211D" w:rsidRDefault="00F6211D" w:rsidP="00F6211D">
      <w:pPr>
        <w:pStyle w:val="ListParagraph"/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</w:p>
    <w:p w14:paraId="4A3C5881" w14:textId="162B9584" w:rsidR="00F6211D" w:rsidRDefault="00F6211D" w:rsidP="00F6211D">
      <w:pPr>
        <w:spacing w:after="0" w:line="240" w:lineRule="auto"/>
        <w:ind w:left="360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  <w:r>
        <w:rPr>
          <w:rFonts w:eastAsia="Times New Roman"/>
          <w:noProof/>
          <w:shd w:val="clear" w:color="auto" w:fill="FEFEFE"/>
          <w:lang w:val="en-TH"/>
        </w:rPr>
        <w:drawing>
          <wp:inline distT="0" distB="0" distL="0" distR="0" wp14:anchorId="3A4AC178" wp14:editId="57521F90">
            <wp:extent cx="5038225" cy="26238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7"/>
                    <a:stretch/>
                  </pic:blipFill>
                  <pic:spPr bwMode="auto">
                    <a:xfrm>
                      <a:off x="0" y="0"/>
                      <a:ext cx="5052038" cy="263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B6F5" w14:textId="77B458A0" w:rsidR="00D32CA5" w:rsidRPr="00407E16" w:rsidRDefault="00407E16" w:rsidP="00407E16">
      <w:pPr>
        <w:spacing w:after="0" w:line="240" w:lineRule="auto"/>
        <w:ind w:left="360"/>
        <w:jc w:val="center"/>
        <w:rPr>
          <w:rFonts w:eastAsia="Times New Roman" w:cs="Browallia New"/>
          <w:color w:val="000000"/>
          <w:sz w:val="24"/>
          <w:szCs w:val="30"/>
          <w:shd w:val="clear" w:color="auto" w:fill="FEFEFE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An Example Home Page of </w:t>
      </w:r>
      <w:proofErr w:type="spellStart"/>
      <w:r w:rsidRPr="00052B6E">
        <w:rPr>
          <w:rFonts w:eastAsia="Times New Roman" w:cs="Angsana New"/>
          <w:i/>
          <w:iCs/>
          <w:color w:val="000000"/>
          <w:sz w:val="24"/>
          <w:szCs w:val="30"/>
          <w:shd w:val="clear" w:color="auto" w:fill="FEFEFE"/>
        </w:rPr>
        <w:t>WeLoveSeries</w:t>
      </w:r>
      <w:proofErr w:type="spellEnd"/>
      <w:r>
        <w:rPr>
          <w:rFonts w:eastAsia="Times New Roman" w:cs="Angsana New"/>
          <w:i/>
          <w:iCs/>
          <w:color w:val="000000"/>
          <w:sz w:val="24"/>
          <w:szCs w:val="30"/>
          <w:shd w:val="clear" w:color="auto" w:fill="FEFEFE"/>
        </w:rPr>
        <w:t xml:space="preserve"> </w:t>
      </w:r>
      <w:r w:rsidRPr="00407E16">
        <w:rPr>
          <w:rFonts w:eastAsia="Times New Roman" w:cs="Angsana New"/>
          <w:color w:val="000000"/>
          <w:sz w:val="24"/>
          <w:szCs w:val="30"/>
          <w:shd w:val="clear" w:color="auto" w:fill="FEFEFE"/>
        </w:rPr>
        <w:t>Application</w:t>
      </w:r>
    </w:p>
    <w:p w14:paraId="2B73D7D3" w14:textId="094FBA64" w:rsidR="00D32CA5" w:rsidRDefault="00D32CA5" w:rsidP="00407E1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</w:pPr>
    </w:p>
    <w:p w14:paraId="447C0983" w14:textId="030852F4" w:rsidR="002F0AB9" w:rsidRDefault="002F0AB9" w:rsidP="00BB5BF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</w:pPr>
    </w:p>
    <w:p w14:paraId="7163045F" w14:textId="7EABB762" w:rsidR="00407E16" w:rsidRDefault="00407E16" w:rsidP="00BB5BF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</w:pPr>
    </w:p>
    <w:p w14:paraId="1CA719B9" w14:textId="51929011" w:rsidR="00407E16" w:rsidRDefault="00407E16" w:rsidP="00BB5BF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</w:pPr>
    </w:p>
    <w:p w14:paraId="7EADCF69" w14:textId="77777777" w:rsidR="00407E16" w:rsidRDefault="00407E16" w:rsidP="00BB5BF1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</w:pPr>
    </w:p>
    <w:p w14:paraId="6387D5DC" w14:textId="1CD3169A" w:rsidR="00F9307C" w:rsidRDefault="00BB5BF1" w:rsidP="00BB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H"/>
        </w:rPr>
      </w:pPr>
      <w:r w:rsidRPr="00BB5BF1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lastRenderedPageBreak/>
        <w:t>Design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 xml:space="preserve"> a column-family model</w:t>
      </w:r>
      <w:r w:rsidR="00276DF0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 xml:space="preserve"> and </w:t>
      </w:r>
      <w:r w:rsidRPr="00BB5BF1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>write</w:t>
      </w:r>
      <w:r w:rsidRPr="00BB5BF1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  <w:lang w:val="en-TH"/>
        </w:rPr>
        <w:t xml:space="preserve"> commands </w:t>
      </w:r>
      <w:r w:rsidR="00276DF0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>to collect and retrieve the data in Apache Cassandra</w:t>
      </w:r>
      <w:r w:rsidRPr="00BB5BF1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  <w:lang w:val="en-TH"/>
        </w:rPr>
        <w:t xml:space="preserve"> for</w:t>
      </w:r>
      <w:r w:rsidR="00B6523C">
        <w:rPr>
          <w:rFonts w:ascii="Calibri" w:eastAsia="Times New Roman" w:hAnsi="Calibri" w:cs="Calibri" w:hint="cs"/>
          <w:color w:val="000000"/>
          <w:sz w:val="24"/>
          <w:szCs w:val="24"/>
          <w:shd w:val="clear" w:color="auto" w:fill="FEFEFE"/>
          <w:cs/>
          <w:lang w:val="en-TH"/>
        </w:rPr>
        <w:t xml:space="preserve"> </w:t>
      </w:r>
      <w:r w:rsidR="002F0AB9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>1</w:t>
      </w:r>
      <w:r w:rsidR="00625A99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>4</w:t>
      </w:r>
      <w:r w:rsidR="002F0AB9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 xml:space="preserve"> </w:t>
      </w:r>
      <w:r w:rsidRPr="00BB5BF1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  <w:lang w:val="en-TH"/>
        </w:rPr>
        <w:t xml:space="preserve">questions using the given </w:t>
      </w:r>
      <w:r w:rsidR="00300D1A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</w:rPr>
        <w:t xml:space="preserve">relational database </w:t>
      </w:r>
      <w:r w:rsidRPr="00BB5BF1">
        <w:rPr>
          <w:rFonts w:ascii="Calibri" w:eastAsia="Times New Roman" w:hAnsi="Calibri" w:cs="Calibri"/>
          <w:color w:val="000000"/>
          <w:sz w:val="24"/>
          <w:szCs w:val="24"/>
          <w:shd w:val="clear" w:color="auto" w:fill="FEFEFE"/>
          <w:lang w:val="en-TH"/>
        </w:rPr>
        <w:t>schema.</w:t>
      </w:r>
    </w:p>
    <w:p w14:paraId="7440DB77" w14:textId="77777777" w:rsidR="00BB5BF1" w:rsidRPr="00BB5BF1" w:rsidRDefault="00BB5BF1" w:rsidP="00BB5B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H"/>
        </w:rPr>
      </w:pPr>
    </w:p>
    <w:p w14:paraId="2A05FF08" w14:textId="77777777" w:rsidR="002F0AB9" w:rsidRPr="006B6981" w:rsidRDefault="002F0AB9" w:rsidP="002F0AB9">
      <w:pPr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 xml:space="preserve">Table1. </w:t>
      </w:r>
      <w:r>
        <w:rPr>
          <w:rFonts w:cs="Browallia New"/>
          <w:sz w:val="24"/>
          <w:szCs w:val="30"/>
        </w:rPr>
        <w:t>Series</w:t>
      </w:r>
      <w:r w:rsidRPr="006B6981">
        <w:rPr>
          <w:rFonts w:cstheme="minorHAnsi"/>
          <w:sz w:val="24"/>
          <w:szCs w:val="24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2854"/>
        <w:gridCol w:w="1134"/>
        <w:gridCol w:w="1563"/>
      </w:tblGrid>
      <w:tr w:rsidR="002F0AB9" w:rsidRPr="006B6981" w14:paraId="4458E6F1" w14:textId="77777777" w:rsidTr="007B54B8">
        <w:tc>
          <w:tcPr>
            <w:tcW w:w="1110" w:type="dxa"/>
            <w:shd w:val="clear" w:color="auto" w:fill="BFBFBF" w:themeFill="background1" w:themeFillShade="BF"/>
          </w:tcPr>
          <w:p w14:paraId="4315A0FC" w14:textId="13F054DF" w:rsidR="002F0AB9" w:rsidRPr="006B6981" w:rsidRDefault="00E1621E" w:rsidP="007B54B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r w:rsidR="002F0AB9">
              <w:rPr>
                <w:rFonts w:cstheme="minorHAnsi"/>
                <w:sz w:val="24"/>
                <w:szCs w:val="24"/>
              </w:rPr>
              <w:t>eries</w:t>
            </w:r>
            <w:r>
              <w:rPr>
                <w:rFonts w:cstheme="minorHAns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854" w:type="dxa"/>
            <w:shd w:val="clear" w:color="auto" w:fill="BFBFBF" w:themeFill="background1" w:themeFillShade="BF"/>
          </w:tcPr>
          <w:p w14:paraId="2FCDBD89" w14:textId="3F5063EB" w:rsidR="002F0AB9" w:rsidRPr="006B6981" w:rsidRDefault="00E1621E" w:rsidP="007B54B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</w:t>
            </w:r>
            <w:r w:rsidR="002F0AB9">
              <w:rPr>
                <w:rFonts w:cstheme="minorHAnsi"/>
                <w:sz w:val="24"/>
                <w:szCs w:val="24"/>
              </w:rPr>
              <w:t>eries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2F0AB9" w:rsidRPr="006B6981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34" w:type="dxa"/>
            <w:shd w:val="clear" w:color="auto" w:fill="BFBFBF" w:themeFill="background1" w:themeFillShade="BF"/>
          </w:tcPr>
          <w:p w14:paraId="02ED1062" w14:textId="0ACA0B58" w:rsidR="002F0AB9" w:rsidRPr="008A31CB" w:rsidRDefault="00E1621E" w:rsidP="007B54B8">
            <w:pPr>
              <w:rPr>
                <w:rFonts w:cs="Browallia New"/>
                <w:sz w:val="24"/>
                <w:szCs w:val="30"/>
              </w:rPr>
            </w:pPr>
            <w:r>
              <w:rPr>
                <w:rFonts w:cs="Browallia New"/>
                <w:sz w:val="24"/>
                <w:szCs w:val="30"/>
              </w:rPr>
              <w:t>c</w:t>
            </w:r>
            <w:r w:rsidR="002F0AB9">
              <w:rPr>
                <w:rFonts w:cs="Browallia New"/>
                <w:sz w:val="24"/>
                <w:szCs w:val="30"/>
              </w:rPr>
              <w:t>ountry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5B9A2A62" w14:textId="26B76228" w:rsidR="002F0AB9" w:rsidRPr="006B6981" w:rsidRDefault="00E1621E" w:rsidP="007B54B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</w:t>
            </w:r>
            <w:r w:rsidR="002F0AB9">
              <w:rPr>
                <w:rFonts w:cstheme="minorHAnsi"/>
                <w:sz w:val="24"/>
                <w:szCs w:val="24"/>
              </w:rPr>
              <w:t>elease</w:t>
            </w:r>
            <w:r>
              <w:rPr>
                <w:rFonts w:cstheme="minorHAnsi"/>
                <w:sz w:val="24"/>
                <w:szCs w:val="24"/>
              </w:rPr>
              <w:t>_y</w:t>
            </w:r>
            <w:r w:rsidR="002F0AB9" w:rsidRPr="006B6981">
              <w:rPr>
                <w:rFonts w:cstheme="minorHAnsi"/>
                <w:sz w:val="24"/>
                <w:szCs w:val="24"/>
              </w:rPr>
              <w:t>ear</w:t>
            </w:r>
            <w:proofErr w:type="spellEnd"/>
          </w:p>
        </w:tc>
      </w:tr>
      <w:tr w:rsidR="002F0AB9" w:rsidRPr="006B6981" w14:paraId="0E4179A4" w14:textId="77777777" w:rsidTr="007B54B8">
        <w:tc>
          <w:tcPr>
            <w:tcW w:w="1110" w:type="dxa"/>
          </w:tcPr>
          <w:p w14:paraId="21A08744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S001</w:t>
            </w:r>
          </w:p>
        </w:tc>
        <w:tc>
          <w:tcPr>
            <w:tcW w:w="2854" w:type="dxa"/>
          </w:tcPr>
          <w:p w14:paraId="2671FBC5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Zombie Detective</w:t>
            </w:r>
          </w:p>
        </w:tc>
        <w:tc>
          <w:tcPr>
            <w:tcW w:w="1134" w:type="dxa"/>
          </w:tcPr>
          <w:p w14:paraId="7DD473A7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Korea</w:t>
            </w:r>
          </w:p>
        </w:tc>
        <w:tc>
          <w:tcPr>
            <w:tcW w:w="1563" w:type="dxa"/>
          </w:tcPr>
          <w:p w14:paraId="5A65CB9F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2020</w:t>
            </w:r>
          </w:p>
        </w:tc>
      </w:tr>
      <w:tr w:rsidR="002F0AB9" w:rsidRPr="006B6981" w14:paraId="3D93DD82" w14:textId="77777777" w:rsidTr="007B54B8">
        <w:tc>
          <w:tcPr>
            <w:tcW w:w="1110" w:type="dxa"/>
          </w:tcPr>
          <w:p w14:paraId="00E44B1E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S002</w:t>
            </w:r>
          </w:p>
        </w:tc>
        <w:tc>
          <w:tcPr>
            <w:tcW w:w="2854" w:type="dxa"/>
          </w:tcPr>
          <w:p w14:paraId="51227CC3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Vagabond</w:t>
            </w:r>
          </w:p>
        </w:tc>
        <w:tc>
          <w:tcPr>
            <w:tcW w:w="1134" w:type="dxa"/>
          </w:tcPr>
          <w:p w14:paraId="33192DE4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Korea</w:t>
            </w:r>
          </w:p>
        </w:tc>
        <w:tc>
          <w:tcPr>
            <w:tcW w:w="1563" w:type="dxa"/>
          </w:tcPr>
          <w:p w14:paraId="68025C17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</w:t>
            </w:r>
          </w:p>
        </w:tc>
      </w:tr>
      <w:tr w:rsidR="002F0AB9" w:rsidRPr="006B6981" w14:paraId="7EB41F53" w14:textId="77777777" w:rsidTr="007B54B8">
        <w:tc>
          <w:tcPr>
            <w:tcW w:w="1110" w:type="dxa"/>
          </w:tcPr>
          <w:p w14:paraId="308CC241" w14:textId="4A5F3360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S003</w:t>
            </w:r>
          </w:p>
        </w:tc>
        <w:tc>
          <w:tcPr>
            <w:tcW w:w="2854" w:type="dxa"/>
          </w:tcPr>
          <w:p w14:paraId="2304F295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  <w:cs/>
              </w:rPr>
            </w:pPr>
            <w:r>
              <w:rPr>
                <w:rFonts w:cstheme="minorHAnsi"/>
                <w:sz w:val="24"/>
                <w:szCs w:val="24"/>
              </w:rPr>
              <w:t>Good Morning Call</w:t>
            </w:r>
          </w:p>
        </w:tc>
        <w:tc>
          <w:tcPr>
            <w:tcW w:w="1134" w:type="dxa"/>
          </w:tcPr>
          <w:p w14:paraId="0FDB1619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Japan</w:t>
            </w:r>
          </w:p>
        </w:tc>
        <w:tc>
          <w:tcPr>
            <w:tcW w:w="1563" w:type="dxa"/>
          </w:tcPr>
          <w:p w14:paraId="62EB79FF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  <w:cs/>
              </w:rPr>
            </w:pPr>
            <w:r w:rsidRPr="006B6981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016</w:t>
            </w:r>
          </w:p>
        </w:tc>
      </w:tr>
      <w:tr w:rsidR="002F0AB9" w:rsidRPr="006B6981" w14:paraId="261319E0" w14:textId="77777777" w:rsidTr="007B54B8">
        <w:tc>
          <w:tcPr>
            <w:tcW w:w="1110" w:type="dxa"/>
          </w:tcPr>
          <w:p w14:paraId="5F229E60" w14:textId="3B971B6B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S004</w:t>
            </w:r>
          </w:p>
        </w:tc>
        <w:tc>
          <w:tcPr>
            <w:tcW w:w="2854" w:type="dxa"/>
          </w:tcPr>
          <w:p w14:paraId="4E22A004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 Your Lucky Stars</w:t>
            </w:r>
          </w:p>
        </w:tc>
        <w:tc>
          <w:tcPr>
            <w:tcW w:w="1134" w:type="dxa"/>
          </w:tcPr>
          <w:p w14:paraId="21619CCF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China</w:t>
            </w:r>
          </w:p>
        </w:tc>
        <w:tc>
          <w:tcPr>
            <w:tcW w:w="1563" w:type="dxa"/>
          </w:tcPr>
          <w:p w14:paraId="38C9857F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2020</w:t>
            </w:r>
          </w:p>
        </w:tc>
      </w:tr>
    </w:tbl>
    <w:p w14:paraId="28402D0C" w14:textId="77777777" w:rsidR="002F0AB9" w:rsidRPr="006B6981" w:rsidRDefault="002F0AB9" w:rsidP="002F0AB9">
      <w:pPr>
        <w:rPr>
          <w:rFonts w:cstheme="minorHAnsi"/>
          <w:sz w:val="24"/>
          <w:szCs w:val="24"/>
          <w:lang w:val="en-TH"/>
        </w:rPr>
      </w:pPr>
    </w:p>
    <w:p w14:paraId="16A41F1E" w14:textId="409B8C93" w:rsidR="002F0AB9" w:rsidRPr="002F0AB9" w:rsidRDefault="002F0AB9" w:rsidP="002F0AB9">
      <w:pPr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>Table</w:t>
      </w:r>
      <w:r w:rsidR="00E1621E">
        <w:rPr>
          <w:rFonts w:cstheme="minorHAnsi"/>
          <w:sz w:val="24"/>
          <w:szCs w:val="24"/>
        </w:rPr>
        <w:t>2</w:t>
      </w:r>
      <w:r w:rsidRPr="006B6981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Category</w:t>
      </w:r>
      <w:r w:rsidRPr="006B6981">
        <w:rPr>
          <w:rFonts w:cstheme="minorHAnsi"/>
          <w:sz w:val="24"/>
          <w:szCs w:val="24"/>
        </w:rPr>
        <w:t xml:space="preserve">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0"/>
        <w:gridCol w:w="1870"/>
      </w:tblGrid>
      <w:tr w:rsidR="002F0AB9" w:rsidRPr="006B6981" w14:paraId="589BDC2D" w14:textId="77777777" w:rsidTr="007B54B8">
        <w:tc>
          <w:tcPr>
            <w:tcW w:w="1870" w:type="dxa"/>
            <w:shd w:val="clear" w:color="auto" w:fill="BFBFBF" w:themeFill="background1" w:themeFillShade="BF"/>
          </w:tcPr>
          <w:p w14:paraId="314A852F" w14:textId="32476777" w:rsidR="002F0AB9" w:rsidRPr="006B6981" w:rsidRDefault="00E1621E" w:rsidP="007B54B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870" w:type="dxa"/>
            <w:shd w:val="clear" w:color="auto" w:fill="BFBFBF" w:themeFill="background1" w:themeFillShade="BF"/>
          </w:tcPr>
          <w:p w14:paraId="12E43A43" w14:textId="04DE196A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cat_n</w:t>
            </w:r>
            <w:r w:rsidRPr="006B6981">
              <w:rPr>
                <w:rFonts w:cstheme="minorHAnsi"/>
                <w:sz w:val="24"/>
                <w:szCs w:val="24"/>
              </w:rPr>
              <w:t>ame</w:t>
            </w:r>
            <w:proofErr w:type="spellEnd"/>
          </w:p>
        </w:tc>
      </w:tr>
      <w:tr w:rsidR="002F0AB9" w:rsidRPr="006B6981" w14:paraId="0106444B" w14:textId="77777777" w:rsidTr="007B54B8">
        <w:tc>
          <w:tcPr>
            <w:tcW w:w="1870" w:type="dxa"/>
          </w:tcPr>
          <w:p w14:paraId="6E5AA142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C001</w:t>
            </w:r>
          </w:p>
        </w:tc>
        <w:tc>
          <w:tcPr>
            <w:tcW w:w="1870" w:type="dxa"/>
          </w:tcPr>
          <w:p w14:paraId="25E944EF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Mystery</w:t>
            </w:r>
          </w:p>
        </w:tc>
      </w:tr>
      <w:tr w:rsidR="002F0AB9" w:rsidRPr="006B6981" w14:paraId="4A71A903" w14:textId="77777777" w:rsidTr="007B54B8">
        <w:tc>
          <w:tcPr>
            <w:tcW w:w="1870" w:type="dxa"/>
          </w:tcPr>
          <w:p w14:paraId="68769EF3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C002</w:t>
            </w:r>
          </w:p>
        </w:tc>
        <w:tc>
          <w:tcPr>
            <w:tcW w:w="1870" w:type="dxa"/>
          </w:tcPr>
          <w:p w14:paraId="29BCC8D7" w14:textId="77777777" w:rsidR="002F0AB9" w:rsidRPr="006B6981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Comedy</w:t>
            </w:r>
          </w:p>
        </w:tc>
      </w:tr>
      <w:tr w:rsidR="002F0AB9" w14:paraId="54C21F80" w14:textId="77777777" w:rsidTr="007B54B8">
        <w:tc>
          <w:tcPr>
            <w:tcW w:w="1870" w:type="dxa"/>
          </w:tcPr>
          <w:p w14:paraId="056DA7D1" w14:textId="77777777" w:rsidR="002F0AB9" w:rsidRPr="0055353D" w:rsidRDefault="002F0AB9" w:rsidP="007B54B8">
            <w:pPr>
              <w:rPr>
                <w:rFonts w:cs="Browallia New"/>
                <w:sz w:val="24"/>
                <w:szCs w:val="30"/>
              </w:rPr>
            </w:pPr>
            <w:r>
              <w:rPr>
                <w:rFonts w:cs="Browallia New"/>
                <w:sz w:val="24"/>
                <w:szCs w:val="30"/>
              </w:rPr>
              <w:t>C003</w:t>
            </w:r>
          </w:p>
        </w:tc>
        <w:tc>
          <w:tcPr>
            <w:tcW w:w="1870" w:type="dxa"/>
          </w:tcPr>
          <w:p w14:paraId="5ACBBA97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Crime</w:t>
            </w:r>
          </w:p>
        </w:tc>
      </w:tr>
      <w:tr w:rsidR="002F0AB9" w14:paraId="226B2DF9" w14:textId="77777777" w:rsidTr="007B54B8">
        <w:tc>
          <w:tcPr>
            <w:tcW w:w="1870" w:type="dxa"/>
          </w:tcPr>
          <w:p w14:paraId="363F59E0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C004</w:t>
            </w:r>
          </w:p>
        </w:tc>
        <w:tc>
          <w:tcPr>
            <w:tcW w:w="1870" w:type="dxa"/>
          </w:tcPr>
          <w:p w14:paraId="3767C130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Action</w:t>
            </w:r>
          </w:p>
        </w:tc>
      </w:tr>
      <w:tr w:rsidR="002F0AB9" w14:paraId="3AE94C66" w14:textId="77777777" w:rsidTr="007B54B8">
        <w:tc>
          <w:tcPr>
            <w:tcW w:w="1870" w:type="dxa"/>
          </w:tcPr>
          <w:p w14:paraId="04CF73A4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C005</w:t>
            </w:r>
          </w:p>
        </w:tc>
        <w:tc>
          <w:tcPr>
            <w:tcW w:w="1870" w:type="dxa"/>
          </w:tcPr>
          <w:p w14:paraId="25940750" w14:textId="77777777" w:rsidR="002F0AB9" w:rsidRDefault="002F0AB9" w:rsidP="007B54B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Romance</w:t>
            </w:r>
          </w:p>
        </w:tc>
      </w:tr>
    </w:tbl>
    <w:p w14:paraId="2324B1B5" w14:textId="4E52276C" w:rsidR="002F0AB9" w:rsidRDefault="002F0AB9" w:rsidP="002F0AB9">
      <w:pPr>
        <w:rPr>
          <w:rFonts w:cstheme="minorHAnsi"/>
          <w:sz w:val="24"/>
          <w:szCs w:val="24"/>
          <w:lang w:val="en-TH"/>
        </w:rPr>
      </w:pPr>
    </w:p>
    <w:p w14:paraId="0262ECE6" w14:textId="290680CD" w:rsidR="00E1621E" w:rsidRPr="0055353D" w:rsidRDefault="00E1621E" w:rsidP="00E162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Table3. </w:t>
      </w:r>
      <w:proofErr w:type="spellStart"/>
      <w:r>
        <w:rPr>
          <w:rFonts w:cstheme="minorHAnsi"/>
          <w:sz w:val="24"/>
          <w:szCs w:val="24"/>
        </w:rPr>
        <w:t>Series_Category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E1621E" w:rsidRPr="006B6981" w14:paraId="146C7E03" w14:textId="77777777" w:rsidTr="007D33CB">
        <w:tc>
          <w:tcPr>
            <w:tcW w:w="1838" w:type="dxa"/>
            <w:shd w:val="clear" w:color="auto" w:fill="BFBFBF" w:themeFill="background1" w:themeFillShade="BF"/>
          </w:tcPr>
          <w:p w14:paraId="2826D75F" w14:textId="484D3265" w:rsidR="00E1621E" w:rsidRPr="006B6981" w:rsidRDefault="00E1621E" w:rsidP="007D33C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series_id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75212A9B" w14:textId="13D393C8" w:rsidR="00E1621E" w:rsidRPr="006B6981" w:rsidRDefault="00E1621E" w:rsidP="007D33CB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cat_id</w:t>
            </w:r>
            <w:proofErr w:type="spellEnd"/>
          </w:p>
        </w:tc>
      </w:tr>
      <w:tr w:rsidR="00E1621E" w:rsidRPr="006B6981" w14:paraId="71C7B01A" w14:textId="77777777" w:rsidTr="007D33CB">
        <w:tc>
          <w:tcPr>
            <w:tcW w:w="1838" w:type="dxa"/>
          </w:tcPr>
          <w:p w14:paraId="212AFCC1" w14:textId="77777777" w:rsidR="00E1621E" w:rsidRPr="006B6981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S001</w:t>
            </w:r>
          </w:p>
        </w:tc>
        <w:tc>
          <w:tcPr>
            <w:tcW w:w="1843" w:type="dxa"/>
          </w:tcPr>
          <w:p w14:paraId="092F2C6B" w14:textId="77777777" w:rsidR="00E1621E" w:rsidRPr="006B6981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C001</w:t>
            </w:r>
          </w:p>
        </w:tc>
      </w:tr>
      <w:tr w:rsidR="00E1621E" w14:paraId="49A9E709" w14:textId="77777777" w:rsidTr="007D33CB">
        <w:tc>
          <w:tcPr>
            <w:tcW w:w="1838" w:type="dxa"/>
          </w:tcPr>
          <w:p w14:paraId="14BBCE3C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S001</w:t>
            </w:r>
          </w:p>
        </w:tc>
        <w:tc>
          <w:tcPr>
            <w:tcW w:w="1843" w:type="dxa"/>
          </w:tcPr>
          <w:p w14:paraId="03E37FC9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C002</w:t>
            </w:r>
          </w:p>
        </w:tc>
      </w:tr>
      <w:tr w:rsidR="00E1621E" w:rsidRPr="006B6981" w14:paraId="5D6EC7F2" w14:textId="77777777" w:rsidTr="007D33CB">
        <w:tc>
          <w:tcPr>
            <w:tcW w:w="1838" w:type="dxa"/>
          </w:tcPr>
          <w:p w14:paraId="161113C5" w14:textId="77777777" w:rsidR="00E1621E" w:rsidRPr="006B6981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S002</w:t>
            </w:r>
          </w:p>
        </w:tc>
        <w:tc>
          <w:tcPr>
            <w:tcW w:w="1843" w:type="dxa"/>
          </w:tcPr>
          <w:p w14:paraId="28303BB1" w14:textId="77777777" w:rsidR="00E1621E" w:rsidRPr="006B6981" w:rsidRDefault="00E1621E" w:rsidP="007D33CB">
            <w:pPr>
              <w:rPr>
                <w:rFonts w:cstheme="minorHAnsi"/>
                <w:sz w:val="24"/>
                <w:szCs w:val="24"/>
                <w:cs/>
              </w:rPr>
            </w:pPr>
            <w:r>
              <w:rPr>
                <w:rFonts w:cstheme="minorHAnsi"/>
                <w:sz w:val="24"/>
                <w:szCs w:val="24"/>
              </w:rPr>
              <w:t>C003</w:t>
            </w:r>
          </w:p>
        </w:tc>
      </w:tr>
      <w:tr w:rsidR="00E1621E" w14:paraId="693953E9" w14:textId="77777777" w:rsidTr="007D33CB">
        <w:tc>
          <w:tcPr>
            <w:tcW w:w="1838" w:type="dxa"/>
          </w:tcPr>
          <w:p w14:paraId="7DF97629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S002</w:t>
            </w:r>
          </w:p>
        </w:tc>
        <w:tc>
          <w:tcPr>
            <w:tcW w:w="1843" w:type="dxa"/>
          </w:tcPr>
          <w:p w14:paraId="66370EA2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C004</w:t>
            </w:r>
          </w:p>
        </w:tc>
      </w:tr>
      <w:tr w:rsidR="00E1621E" w14:paraId="7D2AC422" w14:textId="77777777" w:rsidTr="007D33CB">
        <w:tc>
          <w:tcPr>
            <w:tcW w:w="1838" w:type="dxa"/>
          </w:tcPr>
          <w:p w14:paraId="57550389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S003</w:t>
            </w:r>
          </w:p>
        </w:tc>
        <w:tc>
          <w:tcPr>
            <w:tcW w:w="1843" w:type="dxa"/>
          </w:tcPr>
          <w:p w14:paraId="73757C34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C002</w:t>
            </w:r>
          </w:p>
        </w:tc>
      </w:tr>
      <w:tr w:rsidR="00E1621E" w14:paraId="42FA9F7F" w14:textId="77777777" w:rsidTr="007D33CB">
        <w:tc>
          <w:tcPr>
            <w:tcW w:w="1838" w:type="dxa"/>
          </w:tcPr>
          <w:p w14:paraId="6CB34642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S004</w:t>
            </w:r>
          </w:p>
        </w:tc>
        <w:tc>
          <w:tcPr>
            <w:tcW w:w="1843" w:type="dxa"/>
          </w:tcPr>
          <w:p w14:paraId="349B4032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C002</w:t>
            </w:r>
          </w:p>
        </w:tc>
      </w:tr>
      <w:tr w:rsidR="00E1621E" w14:paraId="0A754FE6" w14:textId="77777777" w:rsidTr="007D33CB">
        <w:tc>
          <w:tcPr>
            <w:tcW w:w="1838" w:type="dxa"/>
          </w:tcPr>
          <w:p w14:paraId="23C5A31B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S004</w:t>
            </w:r>
          </w:p>
        </w:tc>
        <w:tc>
          <w:tcPr>
            <w:tcW w:w="1843" w:type="dxa"/>
          </w:tcPr>
          <w:p w14:paraId="700EFFB9" w14:textId="77777777" w:rsidR="00E1621E" w:rsidRDefault="00E1621E" w:rsidP="007D3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C005</w:t>
            </w:r>
          </w:p>
        </w:tc>
      </w:tr>
    </w:tbl>
    <w:p w14:paraId="40BF350C" w14:textId="77777777" w:rsidR="00E1621E" w:rsidRDefault="00E1621E" w:rsidP="002F0AB9">
      <w:pPr>
        <w:rPr>
          <w:rFonts w:cstheme="minorHAnsi"/>
          <w:sz w:val="24"/>
          <w:szCs w:val="24"/>
          <w:lang w:val="en-TH"/>
        </w:rPr>
      </w:pPr>
    </w:p>
    <w:p w14:paraId="5F68EFDA" w14:textId="2270890B" w:rsidR="00705559" w:rsidRPr="00D32CA5" w:rsidRDefault="00705559" w:rsidP="00D32CA5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EFEFE"/>
        </w:rPr>
      </w:pPr>
      <w:r w:rsidRPr="006B6981">
        <w:rPr>
          <w:rFonts w:cstheme="minorHAnsi"/>
          <w:sz w:val="24"/>
          <w:szCs w:val="24"/>
        </w:rPr>
        <w:t xml:space="preserve">1. </w:t>
      </w:r>
      <w:r w:rsidR="002F0AB9">
        <w:rPr>
          <w:rFonts w:cs="Browallia New"/>
          <w:sz w:val="24"/>
          <w:szCs w:val="30"/>
        </w:rPr>
        <w:t xml:space="preserve">Create </w:t>
      </w:r>
      <w:r w:rsidR="002F0AB9">
        <w:rPr>
          <w:rFonts w:cstheme="minorHAnsi"/>
          <w:sz w:val="24"/>
          <w:szCs w:val="24"/>
        </w:rPr>
        <w:t xml:space="preserve">a </w:t>
      </w:r>
      <w:proofErr w:type="spellStart"/>
      <w:r w:rsidR="002F0AB9">
        <w:rPr>
          <w:rFonts w:cstheme="minorHAnsi"/>
          <w:sz w:val="24"/>
          <w:szCs w:val="24"/>
        </w:rPr>
        <w:t>keyspace</w:t>
      </w:r>
      <w:proofErr w:type="spellEnd"/>
      <w:r w:rsidR="002F0AB9">
        <w:rPr>
          <w:rFonts w:cstheme="minorHAnsi"/>
          <w:sz w:val="24"/>
          <w:szCs w:val="24"/>
        </w:rPr>
        <w:t xml:space="preserve"> in </w:t>
      </w:r>
      <w:r>
        <w:rPr>
          <w:rFonts w:cstheme="minorHAnsi"/>
          <w:sz w:val="24"/>
          <w:szCs w:val="24"/>
        </w:rPr>
        <w:t>Apache Cassandra.</w:t>
      </w:r>
    </w:p>
    <w:p w14:paraId="32EC84FD" w14:textId="10B020AC" w:rsidR="00B304D3" w:rsidRPr="00B304D3" w:rsidRDefault="00B304D3" w:rsidP="00705559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rFonts w:cstheme="minorHAnsi"/>
          <w:sz w:val="24"/>
          <w:szCs w:val="24"/>
        </w:rPr>
        <w:t>Write command to c</w:t>
      </w:r>
      <w:r w:rsidR="001D367A">
        <w:rPr>
          <w:rFonts w:cstheme="minorHAnsi"/>
          <w:sz w:val="24"/>
          <w:szCs w:val="24"/>
        </w:rPr>
        <w:t xml:space="preserve">reate </w:t>
      </w:r>
      <w:r>
        <w:rPr>
          <w:rFonts w:cstheme="minorHAnsi"/>
          <w:sz w:val="24"/>
          <w:szCs w:val="24"/>
        </w:rPr>
        <w:t xml:space="preserve">a </w:t>
      </w:r>
      <w:proofErr w:type="spellStart"/>
      <w:r>
        <w:rPr>
          <w:rFonts w:cstheme="minorHAnsi"/>
          <w:sz w:val="24"/>
          <w:szCs w:val="24"/>
        </w:rPr>
        <w:t>keyspace</w:t>
      </w:r>
      <w:proofErr w:type="spellEnd"/>
      <w:r>
        <w:rPr>
          <w:rFonts w:cstheme="minorHAnsi"/>
          <w:sz w:val="24"/>
          <w:szCs w:val="24"/>
        </w:rPr>
        <w:t xml:space="preserve"> named </w:t>
      </w:r>
      <w:r w:rsidR="001D367A">
        <w:rPr>
          <w:rFonts w:cstheme="minorHAnsi"/>
          <w:sz w:val="24"/>
          <w:szCs w:val="24"/>
        </w:rPr>
        <w:t xml:space="preserve">“lab7_keyspace” </w:t>
      </w:r>
    </w:p>
    <w:p w14:paraId="44BB7F9F" w14:textId="77777777" w:rsidR="00B304D3" w:rsidRPr="00B304D3" w:rsidRDefault="00B304D3" w:rsidP="00B304D3">
      <w:pPr>
        <w:pStyle w:val="ListParagraph"/>
        <w:ind w:left="0"/>
        <w:jc w:val="both"/>
        <w:rPr>
          <w:rFonts w:eastAsia="Times New Roman" w:cstheme="minorHAnsi"/>
          <w:color w:val="4A4A4A"/>
          <w:sz w:val="24"/>
          <w:szCs w:val="24"/>
        </w:rPr>
      </w:pPr>
    </w:p>
    <w:p w14:paraId="188845AB" w14:textId="042A1670" w:rsidR="00D32CA5" w:rsidRDefault="00D32CA5" w:rsidP="00D32CA5">
      <w:pPr>
        <w:pStyle w:val="ListParagraph"/>
        <w:ind w:left="0"/>
        <w:jc w:val="both"/>
        <w:rPr>
          <w:rFonts w:eastAsia="Times New Roman" w:cstheme="minorHAnsi"/>
          <w:color w:val="000000"/>
          <w:sz w:val="24"/>
          <w:szCs w:val="24"/>
          <w:shd w:val="clear" w:color="auto" w:fill="FEFEFE"/>
        </w:rPr>
      </w:pPr>
      <w:r>
        <w:rPr>
          <w:rFonts w:cstheme="minorHAnsi"/>
          <w:sz w:val="24"/>
          <w:szCs w:val="24"/>
        </w:rPr>
        <w:t xml:space="preserve">2. </w:t>
      </w:r>
      <w:r w:rsidR="00B304D3">
        <w:rPr>
          <w:rFonts w:cstheme="minorHAnsi"/>
          <w:sz w:val="24"/>
          <w:szCs w:val="24"/>
        </w:rPr>
        <w:t>W</w:t>
      </w:r>
      <w:r w:rsidR="00705559">
        <w:rPr>
          <w:rFonts w:cstheme="minorHAnsi"/>
          <w:sz w:val="24"/>
          <w:szCs w:val="24"/>
        </w:rPr>
        <w:t>rite commands to create column-family/table</w:t>
      </w:r>
      <w:r w:rsidR="00705559" w:rsidRPr="006B6981">
        <w:rPr>
          <w:rFonts w:cstheme="minorHAnsi"/>
          <w:sz w:val="24"/>
          <w:szCs w:val="24"/>
        </w:rPr>
        <w:t xml:space="preserve"> </w:t>
      </w:r>
      <w:r w:rsidR="00705559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to serve above </w:t>
      </w:r>
      <w:r w:rsidR="004C475E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4</w:t>
      </w:r>
      <w:r w:rsidR="00705559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 queries.</w:t>
      </w:r>
    </w:p>
    <w:p w14:paraId="6D7B8648" w14:textId="08E01B69" w:rsidR="00705559" w:rsidRPr="00B304D3" w:rsidRDefault="00705559" w:rsidP="00D32CA5">
      <w:pPr>
        <w:pStyle w:val="ListParagraph"/>
        <w:ind w:left="0"/>
        <w:jc w:val="both"/>
        <w:rPr>
          <w:rFonts w:eastAsia="Times New Roman" w:cstheme="minorHAnsi"/>
          <w:color w:val="4A4A4A"/>
          <w:sz w:val="24"/>
          <w:szCs w:val="24"/>
        </w:rPr>
      </w:pPr>
      <w:r w:rsidRPr="006B6981">
        <w:rPr>
          <w:rFonts w:cstheme="minorHAnsi"/>
          <w:sz w:val="24"/>
          <w:szCs w:val="24"/>
        </w:rPr>
        <w:t xml:space="preserve"> </w:t>
      </w:r>
    </w:p>
    <w:p w14:paraId="1E6DB6FE" w14:textId="6BD79E18" w:rsidR="00D32CA5" w:rsidRPr="002F0AB9" w:rsidRDefault="00D32CA5" w:rsidP="002F0AB9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32CA5">
        <w:rPr>
          <w:rFonts w:cstheme="minorHAnsi"/>
          <w:sz w:val="24"/>
          <w:szCs w:val="24"/>
        </w:rPr>
        <w:t xml:space="preserve">Write command to create </w:t>
      </w:r>
      <w:r>
        <w:rPr>
          <w:rFonts w:cstheme="minorHAnsi"/>
          <w:sz w:val="24"/>
          <w:szCs w:val="24"/>
        </w:rPr>
        <w:t>table for Q1)</w:t>
      </w:r>
    </w:p>
    <w:p w14:paraId="6CDA57FC" w14:textId="3DA4F107" w:rsidR="00E16F7C" w:rsidRPr="002F0AB9" w:rsidRDefault="00D32CA5" w:rsidP="00705559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32CA5">
        <w:rPr>
          <w:rFonts w:cstheme="minorHAnsi"/>
          <w:sz w:val="24"/>
          <w:szCs w:val="24"/>
        </w:rPr>
        <w:t xml:space="preserve">Write command to create </w:t>
      </w:r>
      <w:r>
        <w:rPr>
          <w:rFonts w:cstheme="minorHAnsi"/>
          <w:sz w:val="24"/>
          <w:szCs w:val="24"/>
        </w:rPr>
        <w:t>table for Q2)</w:t>
      </w:r>
    </w:p>
    <w:p w14:paraId="6E36078A" w14:textId="5C852A4A" w:rsidR="00D32CA5" w:rsidRPr="002F0AB9" w:rsidRDefault="00D32CA5" w:rsidP="002F0AB9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32CA5">
        <w:rPr>
          <w:rFonts w:cstheme="minorHAnsi"/>
          <w:sz w:val="24"/>
          <w:szCs w:val="24"/>
        </w:rPr>
        <w:t xml:space="preserve">Write command to create </w:t>
      </w:r>
      <w:r>
        <w:rPr>
          <w:rFonts w:cstheme="minorHAnsi"/>
          <w:sz w:val="24"/>
          <w:szCs w:val="24"/>
        </w:rPr>
        <w:t>table for Q3)</w:t>
      </w:r>
    </w:p>
    <w:p w14:paraId="0E785A63" w14:textId="3B8C3832" w:rsidR="00D32CA5" w:rsidRPr="00D32CA5" w:rsidRDefault="00D32CA5" w:rsidP="00D32CA5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32CA5">
        <w:rPr>
          <w:rFonts w:cstheme="minorHAnsi"/>
          <w:sz w:val="24"/>
          <w:szCs w:val="24"/>
        </w:rPr>
        <w:lastRenderedPageBreak/>
        <w:t xml:space="preserve">Write command to create </w:t>
      </w:r>
      <w:r>
        <w:rPr>
          <w:rFonts w:cstheme="minorHAnsi"/>
          <w:sz w:val="24"/>
          <w:szCs w:val="24"/>
        </w:rPr>
        <w:t>table for Q4)</w:t>
      </w:r>
    </w:p>
    <w:p w14:paraId="3F994EB6" w14:textId="77777777" w:rsidR="00CE405A" w:rsidRPr="00E16F7C" w:rsidRDefault="00CE405A" w:rsidP="001D367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TH"/>
        </w:rPr>
      </w:pPr>
    </w:p>
    <w:p w14:paraId="0A21A63C" w14:textId="3702DF65" w:rsidR="00E16F7C" w:rsidRDefault="00D32CA5" w:rsidP="00CE405A">
      <w:pPr>
        <w:pStyle w:val="ListParagraph"/>
        <w:ind w:left="0"/>
        <w:jc w:val="both"/>
        <w:rPr>
          <w:rFonts w:cstheme="minorHAnsi"/>
          <w:sz w:val="24"/>
          <w:szCs w:val="24"/>
          <w:lang w:val="en-TH"/>
        </w:rPr>
      </w:pPr>
      <w:r>
        <w:rPr>
          <w:rFonts w:cstheme="minorHAnsi"/>
          <w:sz w:val="24"/>
          <w:szCs w:val="24"/>
        </w:rPr>
        <w:t>3</w:t>
      </w:r>
      <w:r w:rsidR="00CE405A" w:rsidRPr="001B1C1D">
        <w:rPr>
          <w:rFonts w:cstheme="minorHAnsi"/>
          <w:sz w:val="24"/>
          <w:szCs w:val="24"/>
          <w:lang w:val="en-TH"/>
        </w:rPr>
        <w:t xml:space="preserve">. </w:t>
      </w:r>
      <w:r w:rsidR="00D130C3">
        <w:rPr>
          <w:rFonts w:cstheme="minorHAnsi"/>
          <w:sz w:val="24"/>
          <w:szCs w:val="24"/>
        </w:rPr>
        <w:t>I</w:t>
      </w:r>
      <w:r w:rsidR="00CE405A" w:rsidRPr="001B1C1D">
        <w:rPr>
          <w:rFonts w:cstheme="minorHAnsi"/>
          <w:sz w:val="24"/>
          <w:szCs w:val="24"/>
          <w:lang w:val="en-TH"/>
        </w:rPr>
        <w:t xml:space="preserve">nsert </w:t>
      </w:r>
      <w:r w:rsidR="00D130C3">
        <w:rPr>
          <w:rFonts w:cstheme="minorHAnsi"/>
          <w:sz w:val="24"/>
          <w:szCs w:val="24"/>
        </w:rPr>
        <w:t>data to</w:t>
      </w:r>
      <w:r w:rsidR="00CE405A" w:rsidRPr="001B1C1D">
        <w:rPr>
          <w:rFonts w:cstheme="minorHAnsi"/>
          <w:sz w:val="24"/>
          <w:szCs w:val="24"/>
          <w:lang w:val="en-TH"/>
        </w:rPr>
        <w:t xml:space="preserve"> into a table for Q1-Q</w:t>
      </w:r>
      <w:r w:rsidR="001B1C1D">
        <w:rPr>
          <w:rFonts w:cs="Browallia New"/>
          <w:sz w:val="24"/>
          <w:szCs w:val="30"/>
        </w:rPr>
        <w:t>4</w:t>
      </w:r>
      <w:r w:rsidR="00CE405A" w:rsidRPr="001B1C1D">
        <w:rPr>
          <w:rFonts w:cstheme="minorHAnsi"/>
          <w:sz w:val="24"/>
          <w:szCs w:val="24"/>
          <w:lang w:val="en-TH"/>
        </w:rPr>
        <w:t>, using command SELECT * FROM &lt;table_name&gt; to veriri</w:t>
      </w:r>
      <w:r w:rsidR="009B2EEE" w:rsidRPr="001B1C1D">
        <w:rPr>
          <w:rFonts w:cstheme="minorHAnsi"/>
          <w:sz w:val="24"/>
          <w:szCs w:val="24"/>
          <w:lang w:val="en-TH"/>
        </w:rPr>
        <w:t>fy the data</w:t>
      </w:r>
      <w:r w:rsidR="00D130C3">
        <w:rPr>
          <w:rFonts w:cstheme="minorHAnsi"/>
          <w:sz w:val="24"/>
          <w:szCs w:val="24"/>
        </w:rPr>
        <w:t xml:space="preserve"> </w:t>
      </w:r>
      <w:r w:rsidR="00D130C3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and capture the results</w:t>
      </w:r>
      <w:r w:rsidR="009B2EEE" w:rsidRPr="001B1C1D">
        <w:rPr>
          <w:rFonts w:cstheme="minorHAnsi"/>
          <w:sz w:val="24"/>
          <w:szCs w:val="24"/>
          <w:lang w:val="en-TH"/>
        </w:rPr>
        <w:t>.</w:t>
      </w:r>
    </w:p>
    <w:p w14:paraId="51823391" w14:textId="77777777" w:rsidR="00D32CA5" w:rsidRPr="00CE405A" w:rsidRDefault="00D32CA5" w:rsidP="00CE405A">
      <w:pPr>
        <w:pStyle w:val="ListParagraph"/>
        <w:ind w:left="0"/>
        <w:jc w:val="both"/>
        <w:rPr>
          <w:rFonts w:cstheme="minorHAnsi"/>
          <w:sz w:val="24"/>
          <w:szCs w:val="24"/>
          <w:cs/>
        </w:rPr>
      </w:pPr>
    </w:p>
    <w:p w14:paraId="5C091DFE" w14:textId="223BB9C0" w:rsidR="00CE405A" w:rsidRPr="002F0AB9" w:rsidRDefault="009B2EEE" w:rsidP="00CE405A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Write insert command into table for </w:t>
      </w:r>
      <w:r w:rsidR="00CE405A" w:rsidRPr="00CE405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Q1) </w:t>
      </w:r>
    </w:p>
    <w:p w14:paraId="0DD87A26" w14:textId="5B94D55B" w:rsidR="009B2EEE" w:rsidRPr="002F0AB9" w:rsidRDefault="009B2EEE" w:rsidP="00CE405A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Write insert command into table for </w:t>
      </w:r>
      <w:r w:rsidRPr="00CE405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Q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2</w:t>
      </w:r>
      <w:r w:rsidRPr="00CE405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) </w:t>
      </w:r>
    </w:p>
    <w:p w14:paraId="1D1497DF" w14:textId="77C9DB1F" w:rsidR="00AF7FE7" w:rsidRPr="002F0AB9" w:rsidRDefault="009B2EEE" w:rsidP="00AF7FE7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Write insert command into table for </w:t>
      </w:r>
      <w:r w:rsidRPr="00CE405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Q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3</w:t>
      </w:r>
      <w:r w:rsidRPr="00CE405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) </w:t>
      </w:r>
    </w:p>
    <w:p w14:paraId="3A12F657" w14:textId="15E83704" w:rsidR="00AF7FE7" w:rsidRPr="00AF7FE7" w:rsidRDefault="00AF7FE7" w:rsidP="00AF7FE7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Write insert command into table for </w:t>
      </w:r>
      <w:r w:rsidRPr="00CE405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Q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4</w:t>
      </w:r>
      <w:r w:rsidRPr="00CE405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) </w:t>
      </w:r>
    </w:p>
    <w:p w14:paraId="1C77353E" w14:textId="77777777" w:rsidR="00705559" w:rsidRDefault="00705559" w:rsidP="00705559">
      <w:pPr>
        <w:pStyle w:val="ListParagraph"/>
        <w:ind w:left="0"/>
        <w:jc w:val="both"/>
        <w:rPr>
          <w:rFonts w:cstheme="minorHAnsi"/>
          <w:sz w:val="24"/>
          <w:szCs w:val="24"/>
        </w:rPr>
      </w:pPr>
    </w:p>
    <w:p w14:paraId="24423ABB" w14:textId="058734C5" w:rsidR="00705559" w:rsidRDefault="001B1C1D" w:rsidP="00705559">
      <w:pPr>
        <w:pStyle w:val="ListParagraph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705559">
        <w:rPr>
          <w:rFonts w:cstheme="minorHAnsi"/>
          <w:sz w:val="24"/>
          <w:szCs w:val="24"/>
        </w:rPr>
        <w:t xml:space="preserve">. Query data in </w:t>
      </w:r>
      <w:r w:rsidR="00D32CA5">
        <w:rPr>
          <w:rFonts w:cstheme="minorHAnsi"/>
          <w:sz w:val="24"/>
          <w:szCs w:val="24"/>
        </w:rPr>
        <w:t xml:space="preserve">table </w:t>
      </w:r>
      <w:r w:rsidR="00705559">
        <w:rPr>
          <w:rFonts w:cstheme="minorHAnsi"/>
          <w:sz w:val="24"/>
          <w:szCs w:val="24"/>
        </w:rPr>
        <w:t>Q1-Q</w:t>
      </w:r>
      <w:r w:rsidR="00D32CA5">
        <w:rPr>
          <w:rFonts w:cstheme="minorHAnsi"/>
          <w:sz w:val="24"/>
          <w:szCs w:val="24"/>
        </w:rPr>
        <w:t>4</w:t>
      </w:r>
      <w:r w:rsidR="002F0AB9">
        <w:rPr>
          <w:rFonts w:cstheme="minorHAnsi"/>
          <w:sz w:val="24"/>
          <w:szCs w:val="24"/>
        </w:rPr>
        <w:t xml:space="preserve"> and capture the results</w:t>
      </w:r>
    </w:p>
    <w:p w14:paraId="106BD6FA" w14:textId="674BD426" w:rsidR="009A0782" w:rsidRPr="002F0AB9" w:rsidRDefault="001B1C1D" w:rsidP="002F0AB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all </w:t>
      </w:r>
      <w:r w:rsidR="00445F11">
        <w:rPr>
          <w:rFonts w:cstheme="minorHAnsi"/>
          <w:sz w:val="24"/>
          <w:szCs w:val="24"/>
        </w:rPr>
        <w:t>TV-S</w:t>
      </w:r>
      <w:r>
        <w:rPr>
          <w:rFonts w:cstheme="minorHAnsi"/>
          <w:sz w:val="24"/>
          <w:szCs w:val="24"/>
        </w:rPr>
        <w:t xml:space="preserve">eries data </w:t>
      </w:r>
      <w:r w:rsidR="00D32CA5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in </w:t>
      </w:r>
      <w:r w:rsidR="00705559">
        <w:rPr>
          <w:rFonts w:cstheme="minorHAnsi"/>
          <w:sz w:val="24"/>
          <w:szCs w:val="24"/>
        </w:rPr>
        <w:t>Q1</w:t>
      </w:r>
      <w:r w:rsidR="00D32CA5">
        <w:rPr>
          <w:rFonts w:cstheme="minorHAnsi"/>
          <w:sz w:val="24"/>
          <w:szCs w:val="24"/>
        </w:rPr>
        <w:t>)</w:t>
      </w:r>
    </w:p>
    <w:p w14:paraId="59680775" w14:textId="54750DC9" w:rsidR="009A0782" w:rsidRPr="002F0AB9" w:rsidRDefault="001B1C1D" w:rsidP="002F0AB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List </w:t>
      </w:r>
      <w:r w:rsidR="00705559" w:rsidRPr="004115C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a categor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y name</w:t>
      </w:r>
      <w:r w:rsidR="00705559" w:rsidRPr="004115C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 w:rsidR="002F0AB9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which ha</w:t>
      </w:r>
      <w:r w:rsidR="00EE0673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s</w:t>
      </w:r>
      <w:r w:rsidR="002F0AB9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category</w:t>
      </w:r>
      <w:r w:rsidR="00607B29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proofErr w:type="gramStart"/>
      <w:r w:rsidR="00607B29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id 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 w:rsidR="00607B29" w:rsidRPr="00AF7FE7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'</w:t>
      </w:r>
      <w:proofErr w:type="gramEnd"/>
      <w:r w:rsidR="00607B29" w:rsidRPr="00AF7FE7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C002'</w:t>
      </w:r>
      <w:r w:rsidR="00D32CA5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 w:rsidR="00D32CA5">
        <w:rPr>
          <w:rFonts w:cstheme="minorHAnsi"/>
          <w:sz w:val="24"/>
          <w:szCs w:val="24"/>
        </w:rPr>
        <w:t>(in Q2)</w:t>
      </w:r>
    </w:p>
    <w:p w14:paraId="59563D6D" w14:textId="66249686" w:rsidR="00AF7FE7" w:rsidRDefault="00D32CA5" w:rsidP="002F0AB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List</w:t>
      </w:r>
      <w:r w:rsidR="00705559" w:rsidRPr="004115C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all </w:t>
      </w:r>
      <w:r w:rsidR="00445F11">
        <w:rPr>
          <w:rFonts w:cstheme="minorHAnsi"/>
          <w:sz w:val="24"/>
          <w:szCs w:val="24"/>
        </w:rPr>
        <w:t xml:space="preserve">TV-Series </w:t>
      </w:r>
      <w:r w:rsidR="00705559" w:rsidRPr="004115C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under category</w:t>
      </w:r>
      <w:r w:rsidR="00AF7FE7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 w:rsidR="00AF7FE7" w:rsidRPr="00AF7FE7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'C002'</w:t>
      </w:r>
      <w:r w:rsidR="00AF7FE7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>
        <w:rPr>
          <w:rFonts w:cstheme="minorHAnsi"/>
          <w:sz w:val="24"/>
          <w:szCs w:val="24"/>
        </w:rPr>
        <w:t>(in Q3)</w:t>
      </w:r>
    </w:p>
    <w:p w14:paraId="41735FEC" w14:textId="0233AC44" w:rsidR="00E1621E" w:rsidRPr="002F0AB9" w:rsidRDefault="00E1621E" w:rsidP="002F0AB9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Show the number of TV-Series of each category (in Q3)</w:t>
      </w:r>
    </w:p>
    <w:p w14:paraId="7FF513C6" w14:textId="5FA92EFB" w:rsidR="00607B29" w:rsidRPr="00D32CA5" w:rsidRDefault="00607B29" w:rsidP="00D32CA5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List</w:t>
      </w:r>
      <w:r w:rsidR="00705559" w:rsidRPr="004115C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all</w:t>
      </w:r>
      <w:r w:rsidR="00705559" w:rsidRPr="004115C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TV-S</w:t>
      </w:r>
      <w:r w:rsidR="00705559" w:rsidRPr="004115CA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eries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which category </w:t>
      </w:r>
      <w:proofErr w:type="gramStart"/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CONTAINS </w:t>
      </w:r>
      <w:r w:rsidRPr="00AF7FE7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'</w:t>
      </w:r>
      <w:proofErr w:type="gramEnd"/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ACTION</w:t>
      </w:r>
      <w:r w:rsidRPr="00AF7FE7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'</w:t>
      </w:r>
      <w:r>
        <w:rPr>
          <w:rFonts w:eastAsia="Times New Roman" w:cs="Browallia New" w:hint="cs"/>
          <w:color w:val="000000"/>
          <w:sz w:val="24"/>
          <w:szCs w:val="30"/>
          <w:shd w:val="clear" w:color="auto" w:fill="FEFEFE"/>
          <w:cs/>
        </w:rPr>
        <w:t xml:space="preserve"> 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(using INDEX)</w:t>
      </w:r>
      <w:r w:rsidR="00D32CA5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</w:t>
      </w:r>
      <w:r w:rsidR="00D32CA5">
        <w:rPr>
          <w:rFonts w:cstheme="minorHAnsi"/>
          <w:sz w:val="24"/>
          <w:szCs w:val="24"/>
        </w:rPr>
        <w:t>(in Q4)</w:t>
      </w:r>
    </w:p>
    <w:p w14:paraId="5101B1EA" w14:textId="009FED20" w:rsidR="00D52465" w:rsidRPr="00D52465" w:rsidRDefault="00D52465" w:rsidP="00D52465">
      <w:pPr>
        <w:rPr>
          <w:rFonts w:asciiTheme="majorHAnsi" w:hAnsiTheme="majorHAnsi" w:cstheme="minorHAnsi"/>
        </w:rPr>
      </w:pPr>
    </w:p>
    <w:p w14:paraId="1C259D9E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 xml:space="preserve">Lab </w:t>
      </w:r>
      <w:r>
        <w:rPr>
          <w:sz w:val="28"/>
          <w:szCs w:val="28"/>
        </w:rPr>
        <w:t>Submission</w:t>
      </w:r>
    </w:p>
    <w:p w14:paraId="3DCEF6C3" w14:textId="77777777" w:rsidR="00407E16" w:rsidRPr="00407E16" w:rsidRDefault="00407E16" w:rsidP="00407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TH"/>
        </w:rPr>
      </w:pPr>
      <w:r w:rsidRPr="00407E16">
        <w:rPr>
          <w:rFonts w:ascii="Calibri" w:eastAsia="Times New Roman" w:hAnsi="Calibri" w:cs="Calibri"/>
          <w:lang w:val="en-TH"/>
        </w:rPr>
        <w:t xml:space="preserve">Submission System: </w:t>
      </w:r>
      <w:r w:rsidRPr="00407E16">
        <w:rPr>
          <w:rFonts w:ascii="Calibri" w:eastAsia="Times New Roman" w:hAnsi="Calibri" w:cs="Calibri"/>
          <w:shd w:val="clear" w:color="auto" w:fill="00FFFF"/>
          <w:lang w:val="en-TH"/>
        </w:rPr>
        <w:t xml:space="preserve">Google Classroom </w:t>
      </w:r>
    </w:p>
    <w:p w14:paraId="6132EFBB" w14:textId="713AA478" w:rsidR="00122CC9" w:rsidRPr="00FC63EC" w:rsidRDefault="00122CC9" w:rsidP="00122CC9">
      <w:pPr>
        <w:rPr>
          <w:rFonts w:ascii="Arial" w:eastAsia="Times New Roman" w:hAnsi="Arial" w:cs="Arial"/>
          <w:color w:val="4A4A4A"/>
          <w:sz w:val="18"/>
          <w:szCs w:val="18"/>
          <w:cs/>
        </w:rPr>
      </w:pPr>
      <w:r w:rsidRPr="00E8681E">
        <w:t>Total TASK</w:t>
      </w:r>
      <w:r w:rsidR="004463FB" w:rsidRPr="00E8681E">
        <w:t>S</w:t>
      </w:r>
      <w:r w:rsidRPr="00E8681E">
        <w:t xml:space="preserve">: </w:t>
      </w:r>
      <w:r w:rsidR="002F0AB9">
        <w:t>1</w:t>
      </w:r>
      <w:r w:rsidR="00625A99">
        <w:t>4</w:t>
      </w:r>
    </w:p>
    <w:sectPr w:rsidR="00122CC9" w:rsidRPr="00FC63EC" w:rsidSect="000878C3">
      <w:headerReference w:type="default" r:id="rId9"/>
      <w:footerReference w:type="default" r:id="rId10"/>
      <w:headerReference w:type="first" r:id="rId11"/>
      <w:pgSz w:w="12240" w:h="15840"/>
      <w:pgMar w:top="1418" w:right="1440" w:bottom="1440" w:left="1440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04A86" w14:textId="77777777" w:rsidR="00147F65" w:rsidRDefault="00147F65" w:rsidP="00FC63EC">
      <w:pPr>
        <w:spacing w:after="0" w:line="240" w:lineRule="auto"/>
      </w:pPr>
      <w:r>
        <w:separator/>
      </w:r>
    </w:p>
  </w:endnote>
  <w:endnote w:type="continuationSeparator" w:id="0">
    <w:p w14:paraId="0FBCD592" w14:textId="77777777" w:rsidR="00147F65" w:rsidRDefault="00147F65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">
    <w:altName w:val="Gill Sans Nova Cond"/>
    <w:panose1 w:val="020B0606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B304D3" w:rsidRDefault="00B304D3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B304D3" w:rsidRPr="005D5D3E" w:rsidRDefault="00B304D3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 Modeling and Management Lab Session</w:t>
                          </w:r>
                        </w:p>
                        <w:p w14:paraId="0915C927" w14:textId="77777777" w:rsidR="00B304D3" w:rsidRPr="003503CD" w:rsidRDefault="00B304D3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" filled="f" stroked="f" strokeweight=".5pt">
              <v:textbox>
                <w:txbxContent>
                  <w:p w14:paraId="5636A2F1" w14:textId="46EB4D5B" w:rsidR="00B304D3" w:rsidRPr="005D5D3E" w:rsidRDefault="00B304D3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B304D3" w:rsidRPr="003503CD" w:rsidRDefault="00B304D3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5CBA4A4C" w14:textId="5D9D997F" w:rsidR="00B304D3" w:rsidRPr="00FC63EC" w:rsidRDefault="00B304D3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F2CE9" w14:textId="77777777" w:rsidR="00147F65" w:rsidRDefault="00147F65" w:rsidP="00FC63EC">
      <w:pPr>
        <w:spacing w:after="0" w:line="240" w:lineRule="auto"/>
      </w:pPr>
      <w:r>
        <w:separator/>
      </w:r>
    </w:p>
  </w:footnote>
  <w:footnote w:type="continuationSeparator" w:id="0">
    <w:p w14:paraId="48ED0791" w14:textId="77777777" w:rsidR="00147F65" w:rsidRDefault="00147F65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B304D3" w:rsidRPr="006744BC" w:rsidRDefault="00B304D3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B304D3" w:rsidRPr="003503CD" w:rsidRDefault="00B304D3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B304D3" w:rsidRPr="008B27D5" w:rsidRDefault="00B304D3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" filled="f" stroked="f" strokeweight=".5pt">
              <v:textbox>
                <w:txbxContent>
                  <w:p w14:paraId="2440DA1B" w14:textId="4411E743" w:rsidR="00B304D3" w:rsidRPr="003503CD" w:rsidRDefault="00B304D3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B304D3" w:rsidRPr="008B27D5" w:rsidRDefault="00B304D3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304D3" w:rsidRPr="00705876" w:rsidRDefault="00B304D3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B304D3" w:rsidRDefault="00B304D3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 w15:restartNumberingAfterBreak="0">
    <w:nsid w:val="32702A94"/>
    <w:multiLevelType w:val="hybridMultilevel"/>
    <w:tmpl w:val="453EF126"/>
    <w:lvl w:ilvl="0" w:tplc="F4FE6F9A">
      <w:start w:val="1"/>
      <w:numFmt w:val="decimal"/>
      <w:suff w:val="space"/>
      <w:lvlText w:val="[Task %1.]"/>
      <w:lvlJc w:val="left"/>
      <w:pPr>
        <w:ind w:left="360" w:hanging="360"/>
      </w:pPr>
      <w:rPr>
        <w:rFonts w:hint="default"/>
        <w:b w:val="0"/>
        <w:bCs w:val="0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81E10"/>
    <w:multiLevelType w:val="multilevel"/>
    <w:tmpl w:val="26C2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D0856"/>
    <w:multiLevelType w:val="hybridMultilevel"/>
    <w:tmpl w:val="5E4E67DE"/>
    <w:lvl w:ilvl="0" w:tplc="4DE60954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9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D3C58"/>
    <w:multiLevelType w:val="multilevel"/>
    <w:tmpl w:val="5844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3"/>
  </w:num>
  <w:num w:numId="14">
    <w:abstractNumId w:val="11"/>
  </w:num>
  <w:num w:numId="15">
    <w:abstractNumId w:val="4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rgUAquDeJiwAAAA="/>
  </w:docVars>
  <w:rsids>
    <w:rsidRoot w:val="009561BF"/>
    <w:rsid w:val="0000703E"/>
    <w:rsid w:val="000144E2"/>
    <w:rsid w:val="00023F80"/>
    <w:rsid w:val="00026379"/>
    <w:rsid w:val="00034DA1"/>
    <w:rsid w:val="00044982"/>
    <w:rsid w:val="00051673"/>
    <w:rsid w:val="00052B6E"/>
    <w:rsid w:val="00056A85"/>
    <w:rsid w:val="00071B4F"/>
    <w:rsid w:val="00072DA1"/>
    <w:rsid w:val="0007492D"/>
    <w:rsid w:val="00075494"/>
    <w:rsid w:val="00080DF1"/>
    <w:rsid w:val="00080FDB"/>
    <w:rsid w:val="000845C3"/>
    <w:rsid w:val="000878C3"/>
    <w:rsid w:val="00091515"/>
    <w:rsid w:val="00094C6A"/>
    <w:rsid w:val="000A04F5"/>
    <w:rsid w:val="000A7C5A"/>
    <w:rsid w:val="000B5966"/>
    <w:rsid w:val="000C40FB"/>
    <w:rsid w:val="000E15D0"/>
    <w:rsid w:val="000F076B"/>
    <w:rsid w:val="00103E9D"/>
    <w:rsid w:val="001154D5"/>
    <w:rsid w:val="0011763A"/>
    <w:rsid w:val="00122CC9"/>
    <w:rsid w:val="0012312E"/>
    <w:rsid w:val="00135937"/>
    <w:rsid w:val="00135F3F"/>
    <w:rsid w:val="0014022D"/>
    <w:rsid w:val="001459A4"/>
    <w:rsid w:val="00147F65"/>
    <w:rsid w:val="00157F8E"/>
    <w:rsid w:val="00166D96"/>
    <w:rsid w:val="00181701"/>
    <w:rsid w:val="00183717"/>
    <w:rsid w:val="001A5C5B"/>
    <w:rsid w:val="001B1C1D"/>
    <w:rsid w:val="001B72C9"/>
    <w:rsid w:val="001D367A"/>
    <w:rsid w:val="001E387C"/>
    <w:rsid w:val="001E52D2"/>
    <w:rsid w:val="001F2BF2"/>
    <w:rsid w:val="001F5220"/>
    <w:rsid w:val="001F739B"/>
    <w:rsid w:val="00207C8B"/>
    <w:rsid w:val="00213B60"/>
    <w:rsid w:val="0021665D"/>
    <w:rsid w:val="00222317"/>
    <w:rsid w:val="00222983"/>
    <w:rsid w:val="00245E0F"/>
    <w:rsid w:val="002509E8"/>
    <w:rsid w:val="00263D37"/>
    <w:rsid w:val="00271FDA"/>
    <w:rsid w:val="00274674"/>
    <w:rsid w:val="00276DF0"/>
    <w:rsid w:val="00296B40"/>
    <w:rsid w:val="002972DF"/>
    <w:rsid w:val="002A638D"/>
    <w:rsid w:val="002B45B0"/>
    <w:rsid w:val="002C4EBF"/>
    <w:rsid w:val="002D4409"/>
    <w:rsid w:val="002F0AB9"/>
    <w:rsid w:val="002F2BC8"/>
    <w:rsid w:val="002F52E0"/>
    <w:rsid w:val="002F64C2"/>
    <w:rsid w:val="00300D1A"/>
    <w:rsid w:val="00314A0C"/>
    <w:rsid w:val="00320DD2"/>
    <w:rsid w:val="003372E5"/>
    <w:rsid w:val="0034792E"/>
    <w:rsid w:val="003503CD"/>
    <w:rsid w:val="00354C0C"/>
    <w:rsid w:val="003705CE"/>
    <w:rsid w:val="00374308"/>
    <w:rsid w:val="00383978"/>
    <w:rsid w:val="00386CBE"/>
    <w:rsid w:val="00397332"/>
    <w:rsid w:val="003A1B58"/>
    <w:rsid w:val="003B0C44"/>
    <w:rsid w:val="003C48D4"/>
    <w:rsid w:val="003E087A"/>
    <w:rsid w:val="003E15DE"/>
    <w:rsid w:val="003E513D"/>
    <w:rsid w:val="004024C0"/>
    <w:rsid w:val="00407E16"/>
    <w:rsid w:val="004128C5"/>
    <w:rsid w:val="00414554"/>
    <w:rsid w:val="0043150C"/>
    <w:rsid w:val="00435A8D"/>
    <w:rsid w:val="00445F11"/>
    <w:rsid w:val="004463FB"/>
    <w:rsid w:val="00446959"/>
    <w:rsid w:val="004522AC"/>
    <w:rsid w:val="004737A7"/>
    <w:rsid w:val="00483226"/>
    <w:rsid w:val="004B2359"/>
    <w:rsid w:val="004C475E"/>
    <w:rsid w:val="004E2FF4"/>
    <w:rsid w:val="00503704"/>
    <w:rsid w:val="00512DEB"/>
    <w:rsid w:val="005178E3"/>
    <w:rsid w:val="005225F6"/>
    <w:rsid w:val="005237AA"/>
    <w:rsid w:val="00545A0B"/>
    <w:rsid w:val="0055353D"/>
    <w:rsid w:val="00572D45"/>
    <w:rsid w:val="005810D3"/>
    <w:rsid w:val="00581A26"/>
    <w:rsid w:val="005921FA"/>
    <w:rsid w:val="005A044D"/>
    <w:rsid w:val="005C51DE"/>
    <w:rsid w:val="005D5D3E"/>
    <w:rsid w:val="005E2D82"/>
    <w:rsid w:val="005F6F15"/>
    <w:rsid w:val="0060027E"/>
    <w:rsid w:val="00601719"/>
    <w:rsid w:val="00602C1E"/>
    <w:rsid w:val="00607B29"/>
    <w:rsid w:val="0062050B"/>
    <w:rsid w:val="00625A99"/>
    <w:rsid w:val="00652708"/>
    <w:rsid w:val="00656735"/>
    <w:rsid w:val="006569DF"/>
    <w:rsid w:val="00660348"/>
    <w:rsid w:val="006744BC"/>
    <w:rsid w:val="006827BF"/>
    <w:rsid w:val="00696D4C"/>
    <w:rsid w:val="006A245C"/>
    <w:rsid w:val="006A731B"/>
    <w:rsid w:val="006B06ED"/>
    <w:rsid w:val="006B6981"/>
    <w:rsid w:val="006C1E30"/>
    <w:rsid w:val="006C1FA5"/>
    <w:rsid w:val="006C3DD0"/>
    <w:rsid w:val="006C51F8"/>
    <w:rsid w:val="006D4DE2"/>
    <w:rsid w:val="006D5099"/>
    <w:rsid w:val="00700653"/>
    <w:rsid w:val="00702C43"/>
    <w:rsid w:val="00705559"/>
    <w:rsid w:val="00705876"/>
    <w:rsid w:val="007250B5"/>
    <w:rsid w:val="0073110C"/>
    <w:rsid w:val="0073436D"/>
    <w:rsid w:val="00736465"/>
    <w:rsid w:val="00737441"/>
    <w:rsid w:val="00750882"/>
    <w:rsid w:val="007563BE"/>
    <w:rsid w:val="00757444"/>
    <w:rsid w:val="00770362"/>
    <w:rsid w:val="007753A2"/>
    <w:rsid w:val="00796C47"/>
    <w:rsid w:val="007B52F9"/>
    <w:rsid w:val="007C42F6"/>
    <w:rsid w:val="007F25C7"/>
    <w:rsid w:val="007F7511"/>
    <w:rsid w:val="008049C7"/>
    <w:rsid w:val="00811757"/>
    <w:rsid w:val="00814825"/>
    <w:rsid w:val="008225C9"/>
    <w:rsid w:val="00825BFF"/>
    <w:rsid w:val="008638EF"/>
    <w:rsid w:val="008929B3"/>
    <w:rsid w:val="008A31CB"/>
    <w:rsid w:val="008A6BCC"/>
    <w:rsid w:val="008B27D5"/>
    <w:rsid w:val="008B5C21"/>
    <w:rsid w:val="008C2284"/>
    <w:rsid w:val="008D016C"/>
    <w:rsid w:val="008E19CC"/>
    <w:rsid w:val="00900FB1"/>
    <w:rsid w:val="00901F78"/>
    <w:rsid w:val="00910947"/>
    <w:rsid w:val="00917A21"/>
    <w:rsid w:val="00920F91"/>
    <w:rsid w:val="009358A2"/>
    <w:rsid w:val="00937773"/>
    <w:rsid w:val="009551C5"/>
    <w:rsid w:val="009561BF"/>
    <w:rsid w:val="00957F55"/>
    <w:rsid w:val="00960CEB"/>
    <w:rsid w:val="00964AFC"/>
    <w:rsid w:val="00965342"/>
    <w:rsid w:val="0097357E"/>
    <w:rsid w:val="00976BBD"/>
    <w:rsid w:val="0097769A"/>
    <w:rsid w:val="009926AB"/>
    <w:rsid w:val="009973BD"/>
    <w:rsid w:val="009A0782"/>
    <w:rsid w:val="009A09E2"/>
    <w:rsid w:val="009A248F"/>
    <w:rsid w:val="009A4EA1"/>
    <w:rsid w:val="009A68E2"/>
    <w:rsid w:val="009B1F67"/>
    <w:rsid w:val="009B2EEE"/>
    <w:rsid w:val="009B4C04"/>
    <w:rsid w:val="009C1DBB"/>
    <w:rsid w:val="009E3B0C"/>
    <w:rsid w:val="009F13E4"/>
    <w:rsid w:val="00A069D6"/>
    <w:rsid w:val="00A13300"/>
    <w:rsid w:val="00A31FBF"/>
    <w:rsid w:val="00A4569F"/>
    <w:rsid w:val="00A651D9"/>
    <w:rsid w:val="00A67689"/>
    <w:rsid w:val="00A861C2"/>
    <w:rsid w:val="00A94902"/>
    <w:rsid w:val="00A94ABD"/>
    <w:rsid w:val="00A95E0E"/>
    <w:rsid w:val="00A97681"/>
    <w:rsid w:val="00AB0B06"/>
    <w:rsid w:val="00AB3060"/>
    <w:rsid w:val="00AD2557"/>
    <w:rsid w:val="00AD3B5C"/>
    <w:rsid w:val="00AF2ED0"/>
    <w:rsid w:val="00AF66CA"/>
    <w:rsid w:val="00AF7FE7"/>
    <w:rsid w:val="00B10C04"/>
    <w:rsid w:val="00B1161C"/>
    <w:rsid w:val="00B1718B"/>
    <w:rsid w:val="00B304D3"/>
    <w:rsid w:val="00B44765"/>
    <w:rsid w:val="00B51268"/>
    <w:rsid w:val="00B57F8A"/>
    <w:rsid w:val="00B6523C"/>
    <w:rsid w:val="00B73049"/>
    <w:rsid w:val="00B80056"/>
    <w:rsid w:val="00B937A3"/>
    <w:rsid w:val="00B94952"/>
    <w:rsid w:val="00BA794A"/>
    <w:rsid w:val="00BB5BF1"/>
    <w:rsid w:val="00BB7E11"/>
    <w:rsid w:val="00BD1032"/>
    <w:rsid w:val="00BF4F7C"/>
    <w:rsid w:val="00C00757"/>
    <w:rsid w:val="00C264C4"/>
    <w:rsid w:val="00C46462"/>
    <w:rsid w:val="00C5461E"/>
    <w:rsid w:val="00CA18E0"/>
    <w:rsid w:val="00CB6045"/>
    <w:rsid w:val="00CB70F9"/>
    <w:rsid w:val="00CB7E2D"/>
    <w:rsid w:val="00CC1D62"/>
    <w:rsid w:val="00CE405A"/>
    <w:rsid w:val="00CE5025"/>
    <w:rsid w:val="00CF0364"/>
    <w:rsid w:val="00D000F5"/>
    <w:rsid w:val="00D022B5"/>
    <w:rsid w:val="00D03466"/>
    <w:rsid w:val="00D061BC"/>
    <w:rsid w:val="00D130C3"/>
    <w:rsid w:val="00D15B58"/>
    <w:rsid w:val="00D3081F"/>
    <w:rsid w:val="00D32CA5"/>
    <w:rsid w:val="00D35887"/>
    <w:rsid w:val="00D36175"/>
    <w:rsid w:val="00D41B50"/>
    <w:rsid w:val="00D52465"/>
    <w:rsid w:val="00D6395C"/>
    <w:rsid w:val="00D72673"/>
    <w:rsid w:val="00D8165A"/>
    <w:rsid w:val="00D94E4A"/>
    <w:rsid w:val="00D96BE8"/>
    <w:rsid w:val="00DB26B8"/>
    <w:rsid w:val="00DD6FAA"/>
    <w:rsid w:val="00DE7053"/>
    <w:rsid w:val="00DE781D"/>
    <w:rsid w:val="00E01823"/>
    <w:rsid w:val="00E1621E"/>
    <w:rsid w:val="00E16F7C"/>
    <w:rsid w:val="00E27D45"/>
    <w:rsid w:val="00E46322"/>
    <w:rsid w:val="00E64F0F"/>
    <w:rsid w:val="00E65D77"/>
    <w:rsid w:val="00E71A35"/>
    <w:rsid w:val="00E8681E"/>
    <w:rsid w:val="00E93AAC"/>
    <w:rsid w:val="00EA5CFC"/>
    <w:rsid w:val="00EB1C07"/>
    <w:rsid w:val="00EB4AC5"/>
    <w:rsid w:val="00EC4DF2"/>
    <w:rsid w:val="00EC4FC8"/>
    <w:rsid w:val="00EC7DA6"/>
    <w:rsid w:val="00ED5094"/>
    <w:rsid w:val="00ED7F5D"/>
    <w:rsid w:val="00EE02A0"/>
    <w:rsid w:val="00EE0673"/>
    <w:rsid w:val="00EE248E"/>
    <w:rsid w:val="00EE3945"/>
    <w:rsid w:val="00EE6AF8"/>
    <w:rsid w:val="00EF4435"/>
    <w:rsid w:val="00F01412"/>
    <w:rsid w:val="00F130BF"/>
    <w:rsid w:val="00F308A4"/>
    <w:rsid w:val="00F56ED4"/>
    <w:rsid w:val="00F6211D"/>
    <w:rsid w:val="00F75EC6"/>
    <w:rsid w:val="00F9307C"/>
    <w:rsid w:val="00F96D2E"/>
    <w:rsid w:val="00FA626D"/>
    <w:rsid w:val="00FB52FB"/>
    <w:rsid w:val="00FC5BF6"/>
    <w:rsid w:val="00FC63EC"/>
    <w:rsid w:val="00FC70AE"/>
    <w:rsid w:val="00FE2787"/>
    <w:rsid w:val="00FE79C3"/>
    <w:rsid w:val="00FF2653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B0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  <w:style w:type="table" w:styleId="TableGrid">
    <w:name w:val="Table Grid"/>
    <w:basedOn w:val="TableNormal"/>
    <w:uiPriority w:val="59"/>
    <w:rsid w:val="00A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Pattama Krataithong</cp:lastModifiedBy>
  <cp:revision>3</cp:revision>
  <cp:lastPrinted>2020-10-09T03:40:00Z</cp:lastPrinted>
  <dcterms:created xsi:type="dcterms:W3CDTF">2020-10-09T03:40:00Z</dcterms:created>
  <dcterms:modified xsi:type="dcterms:W3CDTF">2020-10-09T03:40:00Z</dcterms:modified>
</cp:coreProperties>
</file>