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C1B8D8" w14:textId="224756BE" w:rsidR="009E05BB" w:rsidRPr="00750356" w:rsidRDefault="000D09C7" w:rsidP="009E05BB">
      <w:pPr>
        <w:spacing w:after="0" w:line="240" w:lineRule="auto"/>
        <w:ind w:right="-1296"/>
        <w:jc w:val="center"/>
        <w:rPr>
          <w:rFonts w:ascii="Times New Roman" w:hAnsi="Times New Roman" w:cs="Times New Roman"/>
          <w:b/>
          <w:sz w:val="24"/>
          <w:szCs w:val="24"/>
          <w:lang w:bidi="mn-Mong-CN"/>
        </w:rPr>
      </w:pPr>
      <w:r w:rsidRPr="00750356">
        <w:rPr>
          <w:rFonts w:ascii="Times New Roman" w:hAnsi="Times New Roman" w:cs="Times New Roman"/>
          <w:b/>
          <w:sz w:val="24"/>
          <w:szCs w:val="24"/>
          <w:lang w:bidi="mn-Mong-CN"/>
        </w:rPr>
        <w:t xml:space="preserve">                                                            </w:t>
      </w:r>
      <w:r w:rsidR="00E85018" w:rsidRPr="00750356">
        <w:rPr>
          <w:rFonts w:ascii="Times New Roman" w:hAnsi="Times New Roman" w:cs="Times New Roman"/>
          <w:b/>
          <w:sz w:val="24"/>
          <w:szCs w:val="24"/>
          <w:lang w:bidi="mn-Mong-CN"/>
        </w:rPr>
        <w:t xml:space="preserve">       </w:t>
      </w:r>
      <w:r w:rsidR="009E05BB" w:rsidRPr="00750356">
        <w:rPr>
          <w:rFonts w:ascii="Times New Roman" w:hAnsi="Times New Roman" w:cs="Times New Roman"/>
          <w:b/>
          <w:sz w:val="24"/>
          <w:szCs w:val="24"/>
          <w:lang w:bidi="mn-Mong-CN"/>
        </w:rPr>
        <w:t xml:space="preserve">     “</w:t>
      </w:r>
      <w:r w:rsidR="008B6250">
        <w:rPr>
          <w:rFonts w:ascii="Times New Roman" w:hAnsi="Times New Roman" w:cs="Times New Roman"/>
          <w:b/>
          <w:sz w:val="24"/>
          <w:szCs w:val="24"/>
          <w:lang w:bidi="mn-Mong-CN"/>
        </w:rPr>
        <w:t xml:space="preserve">                 </w:t>
      </w:r>
      <w:r w:rsidR="009E05BB" w:rsidRPr="00750356">
        <w:rPr>
          <w:rFonts w:ascii="Times New Roman" w:hAnsi="Times New Roman" w:cs="Times New Roman"/>
          <w:b/>
          <w:sz w:val="24"/>
          <w:szCs w:val="24"/>
          <w:lang w:bidi="mn-Mong-CN"/>
        </w:rPr>
        <w:t>”  Х</w:t>
      </w:r>
      <w:r w:rsidR="00F274B7" w:rsidRPr="00750356">
        <w:rPr>
          <w:rFonts w:ascii="Times New Roman" w:hAnsi="Times New Roman" w:cs="Times New Roman"/>
          <w:b/>
          <w:sz w:val="24"/>
          <w:szCs w:val="24"/>
          <w:lang w:bidi="mn-Mong-CN"/>
        </w:rPr>
        <w:t>Х</w:t>
      </w:r>
      <w:r w:rsidR="009E05BB" w:rsidRPr="00750356">
        <w:rPr>
          <w:rFonts w:ascii="Times New Roman" w:hAnsi="Times New Roman" w:cs="Times New Roman"/>
          <w:b/>
          <w:sz w:val="24"/>
          <w:szCs w:val="24"/>
          <w:lang w:bidi="mn-Mong-CN"/>
        </w:rPr>
        <w:t xml:space="preserve">К-ийн  </w:t>
      </w:r>
    </w:p>
    <w:p w14:paraId="6FDD0E82" w14:textId="6D4F3515" w:rsidR="009E05BB" w:rsidRPr="00750356" w:rsidRDefault="009E05BB" w:rsidP="009E05BB">
      <w:pPr>
        <w:spacing w:after="0" w:line="240" w:lineRule="auto"/>
        <w:ind w:right="-1296"/>
        <w:jc w:val="center"/>
        <w:rPr>
          <w:rFonts w:ascii="Times New Roman" w:hAnsi="Times New Roman" w:cs="Times New Roman"/>
          <w:b/>
          <w:sz w:val="24"/>
          <w:szCs w:val="24"/>
          <w:lang w:bidi="mn-Mong-CN"/>
        </w:rPr>
      </w:pPr>
      <w:r w:rsidRPr="00750356">
        <w:rPr>
          <w:rFonts w:ascii="Times New Roman" w:hAnsi="Times New Roman" w:cs="Times New Roman"/>
          <w:b/>
          <w:sz w:val="24"/>
          <w:szCs w:val="24"/>
          <w:lang w:bidi="mn-Mong-CN"/>
        </w:rPr>
        <w:t xml:space="preserve">                                                                        хувьцаа эзэмшигч</w:t>
      </w:r>
      <w:r w:rsidR="00F274B7" w:rsidRPr="00750356">
        <w:rPr>
          <w:rFonts w:ascii="Times New Roman" w:hAnsi="Times New Roman" w:cs="Times New Roman"/>
          <w:b/>
          <w:sz w:val="24"/>
          <w:szCs w:val="24"/>
          <w:lang w:bidi="mn-Mong-CN"/>
        </w:rPr>
        <w:t xml:space="preserve"> танаа</w:t>
      </w:r>
    </w:p>
    <w:p w14:paraId="664AA864" w14:textId="77777777" w:rsidR="0092310A" w:rsidRPr="00750356" w:rsidRDefault="0092310A" w:rsidP="009E05BB">
      <w:pPr>
        <w:spacing w:after="120" w:line="269" w:lineRule="auto"/>
        <w:rPr>
          <w:rFonts w:ascii="Times New Roman" w:hAnsi="Times New Roman" w:cs="Times New Roman"/>
          <w:sz w:val="24"/>
          <w:szCs w:val="24"/>
        </w:rPr>
      </w:pPr>
    </w:p>
    <w:p w14:paraId="26047AFE" w14:textId="77777777" w:rsidR="009E05BB" w:rsidRPr="00750356" w:rsidRDefault="009E05BB" w:rsidP="009E05BB">
      <w:pPr>
        <w:spacing w:after="0" w:line="240" w:lineRule="auto"/>
        <w:rPr>
          <w:rFonts w:ascii="Times New Roman" w:hAnsi="Times New Roman" w:cs="Times New Roman"/>
          <w:sz w:val="24"/>
          <w:szCs w:val="24"/>
        </w:rPr>
      </w:pPr>
      <w:r w:rsidRPr="00750356">
        <w:rPr>
          <w:rFonts w:ascii="Times New Roman" w:hAnsi="Times New Roman" w:cs="Times New Roman"/>
          <w:sz w:val="24"/>
          <w:szCs w:val="24"/>
        </w:rPr>
        <w:t xml:space="preserve">                   </w:t>
      </w:r>
    </w:p>
    <w:p w14:paraId="14EF348C" w14:textId="77777777" w:rsidR="009E05BB" w:rsidRPr="00750356" w:rsidRDefault="009E05BB" w:rsidP="009E05BB">
      <w:pPr>
        <w:spacing w:after="0" w:line="240" w:lineRule="auto"/>
        <w:rPr>
          <w:rFonts w:ascii="Times New Roman" w:hAnsi="Times New Roman" w:cs="Times New Roman"/>
          <w:sz w:val="24"/>
          <w:szCs w:val="24"/>
        </w:rPr>
      </w:pPr>
    </w:p>
    <w:p w14:paraId="37BFA345" w14:textId="77777777" w:rsidR="009E05BB" w:rsidRPr="00750356" w:rsidRDefault="009E05BB" w:rsidP="009E05BB">
      <w:pPr>
        <w:spacing w:after="0" w:line="240" w:lineRule="auto"/>
        <w:rPr>
          <w:rFonts w:ascii="Times New Roman" w:hAnsi="Times New Roman" w:cs="Times New Roman"/>
          <w:sz w:val="24"/>
          <w:szCs w:val="24"/>
        </w:rPr>
      </w:pPr>
    </w:p>
    <w:p w14:paraId="4DE761B0" w14:textId="6A12CF8C" w:rsidR="009E05BB" w:rsidRPr="00750356" w:rsidRDefault="009E05BB" w:rsidP="000F2997">
      <w:pPr>
        <w:tabs>
          <w:tab w:val="left" w:pos="5213"/>
        </w:tabs>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 xml:space="preserve">            </w:t>
      </w:r>
      <w:r w:rsidR="000F2997" w:rsidRPr="00750356">
        <w:rPr>
          <w:rFonts w:ascii="Times New Roman" w:hAnsi="Times New Roman" w:cs="Times New Roman"/>
          <w:sz w:val="24"/>
          <w:szCs w:val="24"/>
        </w:rPr>
        <w:tab/>
      </w:r>
    </w:p>
    <w:p w14:paraId="409B6BB0" w14:textId="77777777"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 xml:space="preserve">         Аудитын гэрээт ажлын захидал </w:t>
      </w:r>
    </w:p>
    <w:p w14:paraId="257F151B" w14:textId="77777777"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 xml:space="preserve"> </w:t>
      </w:r>
      <w:bookmarkStart w:id="0" w:name="_GoBack"/>
      <w:bookmarkEnd w:id="0"/>
    </w:p>
    <w:p w14:paraId="1759824E" w14:textId="77777777" w:rsidR="009E05BB" w:rsidRPr="00750356" w:rsidRDefault="009E05BB" w:rsidP="009E05BB">
      <w:pPr>
        <w:tabs>
          <w:tab w:val="left" w:pos="720"/>
        </w:tabs>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Таны энэ өдрийн амар амгаланг айлтгая</w:t>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p>
    <w:p w14:paraId="5FE8A77A" w14:textId="712FAC20" w:rsidR="009E05BB" w:rsidRPr="00750356" w:rsidRDefault="00304FBF" w:rsidP="009E05BB">
      <w:pPr>
        <w:spacing w:after="120" w:line="269" w:lineRule="auto"/>
        <w:rPr>
          <w:rFonts w:ascii="Times New Roman" w:hAnsi="Times New Roman" w:cs="Times New Roman"/>
          <w:sz w:val="24"/>
          <w:szCs w:val="24"/>
        </w:rPr>
      </w:pPr>
      <w:r w:rsidRPr="00750356">
        <w:rPr>
          <w:rFonts w:ascii="Times New Roman" w:hAnsi="Times New Roman" w:cs="Times New Roman"/>
          <w:b/>
          <w:sz w:val="24"/>
          <w:szCs w:val="24"/>
          <w:lang w:bidi="mn-Mong-CN"/>
        </w:rPr>
        <w:t>“</w:t>
      </w:r>
      <w:r w:rsidR="00263959">
        <w:rPr>
          <w:rFonts w:ascii="Times New Roman" w:hAnsi="Times New Roman" w:cs="Times New Roman"/>
          <w:b/>
          <w:noProof/>
        </w:rPr>
        <w:t xml:space="preserve">                              </w:t>
      </w:r>
      <w:r w:rsidR="00F274B7" w:rsidRPr="00750356">
        <w:rPr>
          <w:rFonts w:ascii="Times New Roman" w:hAnsi="Times New Roman" w:cs="Times New Roman"/>
          <w:b/>
          <w:bCs/>
          <w:noProof/>
          <w:sz w:val="24"/>
        </w:rPr>
        <w:t>” Х</w:t>
      </w:r>
      <w:r w:rsidR="00F274B7" w:rsidRPr="00750356">
        <w:rPr>
          <w:rFonts w:ascii="Times New Roman" w:eastAsia="Times New Roman" w:hAnsi="Times New Roman" w:cs="Times New Roman"/>
          <w:b/>
          <w:sz w:val="24"/>
          <w:szCs w:val="24"/>
        </w:rPr>
        <w:t>ХК</w:t>
      </w:r>
      <w:r w:rsidR="00F274B7" w:rsidRPr="00750356">
        <w:rPr>
          <w:rFonts w:ascii="Times New Roman" w:hAnsi="Times New Roman" w:cs="Times New Roman"/>
          <w:sz w:val="24"/>
          <w:szCs w:val="24"/>
        </w:rPr>
        <w:t xml:space="preserve"> </w:t>
      </w:r>
      <w:r w:rsidR="009E05BB" w:rsidRPr="00750356">
        <w:rPr>
          <w:rFonts w:ascii="Times New Roman" w:hAnsi="Times New Roman" w:cs="Times New Roman"/>
          <w:sz w:val="24"/>
          <w:szCs w:val="24"/>
        </w:rPr>
        <w:t>-</w:t>
      </w:r>
      <w:r w:rsidR="009E05BB" w:rsidRPr="00750356">
        <w:rPr>
          <w:rFonts w:ascii="Times New Roman" w:hAnsi="Times New Roman" w:cs="Times New Roman"/>
          <w:sz w:val="24"/>
          <w:szCs w:val="24"/>
          <w:lang w:bidi="mn-Mong-CN"/>
        </w:rPr>
        <w:t>ийн</w:t>
      </w:r>
      <w:r w:rsidR="00CA7199" w:rsidRPr="00750356">
        <w:rPr>
          <w:rFonts w:ascii="Times New Roman" w:hAnsi="Times New Roman" w:cs="Times New Roman"/>
          <w:sz w:val="24"/>
          <w:szCs w:val="24"/>
        </w:rPr>
        <w:t xml:space="preserve"> 20</w:t>
      </w:r>
      <w:r w:rsidR="00C0463F" w:rsidRPr="00750356">
        <w:rPr>
          <w:rFonts w:ascii="Times New Roman" w:hAnsi="Times New Roman" w:cs="Times New Roman"/>
          <w:sz w:val="24"/>
          <w:szCs w:val="24"/>
        </w:rPr>
        <w:t>22</w:t>
      </w:r>
      <w:r w:rsidR="0064682D" w:rsidRPr="00750356">
        <w:rPr>
          <w:rFonts w:ascii="Times New Roman" w:hAnsi="Times New Roman" w:cs="Times New Roman"/>
          <w:sz w:val="24"/>
          <w:szCs w:val="24"/>
        </w:rPr>
        <w:t>.1</w:t>
      </w:r>
      <w:r w:rsidR="00DE3F09" w:rsidRPr="00750356">
        <w:rPr>
          <w:rFonts w:ascii="Times New Roman" w:hAnsi="Times New Roman" w:cs="Times New Roman"/>
          <w:sz w:val="24"/>
          <w:szCs w:val="24"/>
        </w:rPr>
        <w:t>2</w:t>
      </w:r>
      <w:r w:rsidR="0064682D" w:rsidRPr="00750356">
        <w:rPr>
          <w:rFonts w:ascii="Times New Roman" w:hAnsi="Times New Roman" w:cs="Times New Roman"/>
          <w:sz w:val="24"/>
          <w:szCs w:val="24"/>
        </w:rPr>
        <w:t>.31-нээр</w:t>
      </w:r>
      <w:r w:rsidR="00CA59E0" w:rsidRPr="00750356">
        <w:rPr>
          <w:rFonts w:ascii="Times New Roman" w:hAnsi="Times New Roman" w:cs="Times New Roman"/>
          <w:sz w:val="24"/>
          <w:szCs w:val="24"/>
        </w:rPr>
        <w:t>х</w:t>
      </w:r>
      <w:r w:rsidR="0064682D" w:rsidRPr="00750356">
        <w:rPr>
          <w:rFonts w:ascii="Times New Roman" w:hAnsi="Times New Roman" w:cs="Times New Roman"/>
          <w:sz w:val="24"/>
          <w:szCs w:val="24"/>
        </w:rPr>
        <w:t xml:space="preserve"> тасалбар болгосон </w:t>
      </w:r>
      <w:r w:rsidR="009E05BB" w:rsidRPr="00750356">
        <w:rPr>
          <w:rFonts w:ascii="Times New Roman" w:hAnsi="Times New Roman" w:cs="Times New Roman"/>
          <w:sz w:val="24"/>
          <w:szCs w:val="24"/>
        </w:rPr>
        <w:t xml:space="preserve">санхүүгийн </w:t>
      </w:r>
      <w:r w:rsidR="0064682D" w:rsidRPr="00750356">
        <w:rPr>
          <w:rFonts w:ascii="Times New Roman" w:hAnsi="Times New Roman" w:cs="Times New Roman"/>
          <w:sz w:val="24"/>
          <w:szCs w:val="24"/>
        </w:rPr>
        <w:t>зэрэгцүүлсэн мэдээлэлд</w:t>
      </w:r>
      <w:r w:rsidR="009E05BB" w:rsidRPr="00750356">
        <w:rPr>
          <w:rFonts w:ascii="Times New Roman" w:hAnsi="Times New Roman" w:cs="Times New Roman"/>
          <w:sz w:val="24"/>
          <w:szCs w:val="24"/>
        </w:rPr>
        <w:t xml:space="preserve"> аудит хийлгэх тухай хүсэлтийг хүлээн авч байгаагаа илэрхийлэн, дор дурдсан зарчмын зүйлүүдийг энэхүү захидлаар Та бүхний сонорт хүргэхийг хүсч байна.  </w:t>
      </w:r>
      <w:r w:rsidR="009E05BB" w:rsidRPr="00750356">
        <w:rPr>
          <w:rFonts w:ascii="Times New Roman" w:hAnsi="Times New Roman" w:cs="Times New Roman"/>
          <w:sz w:val="24"/>
          <w:szCs w:val="24"/>
        </w:rPr>
        <w:tab/>
      </w:r>
    </w:p>
    <w:p w14:paraId="7B6DD58C" w14:textId="49158D16" w:rsidR="009E05BB" w:rsidRPr="00750356" w:rsidRDefault="009E05BB" w:rsidP="00B82720">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Энэхүү гэрээт ажил нь юуны өмнө танай компанийн</w:t>
      </w:r>
      <w:r w:rsidR="00CA7199" w:rsidRPr="00750356">
        <w:rPr>
          <w:rFonts w:ascii="Times New Roman" w:hAnsi="Times New Roman" w:cs="Times New Roman"/>
          <w:sz w:val="24"/>
          <w:szCs w:val="24"/>
        </w:rPr>
        <w:t xml:space="preserve"> </w:t>
      </w:r>
      <w:r w:rsidR="0064682D" w:rsidRPr="00750356">
        <w:rPr>
          <w:rFonts w:ascii="Times New Roman" w:hAnsi="Times New Roman" w:cs="Times New Roman"/>
          <w:sz w:val="24"/>
          <w:szCs w:val="24"/>
        </w:rPr>
        <w:t>2022.1</w:t>
      </w:r>
      <w:r w:rsidR="00DE3F09" w:rsidRPr="00750356">
        <w:rPr>
          <w:rFonts w:ascii="Times New Roman" w:hAnsi="Times New Roman" w:cs="Times New Roman"/>
          <w:sz w:val="24"/>
          <w:szCs w:val="24"/>
        </w:rPr>
        <w:t>2</w:t>
      </w:r>
      <w:r w:rsidR="0064682D" w:rsidRPr="00750356">
        <w:rPr>
          <w:rFonts w:ascii="Times New Roman" w:hAnsi="Times New Roman" w:cs="Times New Roman"/>
          <w:sz w:val="24"/>
          <w:szCs w:val="24"/>
        </w:rPr>
        <w:t>.31-нээр</w:t>
      </w:r>
      <w:r w:rsidR="00CA59E0" w:rsidRPr="00750356">
        <w:rPr>
          <w:rFonts w:ascii="Times New Roman" w:hAnsi="Times New Roman" w:cs="Times New Roman"/>
          <w:sz w:val="24"/>
          <w:szCs w:val="24"/>
        </w:rPr>
        <w:t>х</w:t>
      </w:r>
      <w:r w:rsidR="0064682D" w:rsidRPr="00750356">
        <w:rPr>
          <w:rFonts w:ascii="Times New Roman" w:hAnsi="Times New Roman" w:cs="Times New Roman"/>
          <w:sz w:val="24"/>
          <w:szCs w:val="24"/>
        </w:rPr>
        <w:t xml:space="preserve"> тасалбар болг</w:t>
      </w:r>
      <w:r w:rsidR="00C00AC0" w:rsidRPr="00750356">
        <w:rPr>
          <w:rFonts w:ascii="Times New Roman" w:hAnsi="Times New Roman" w:cs="Times New Roman"/>
          <w:sz w:val="24"/>
          <w:szCs w:val="24"/>
        </w:rPr>
        <w:t>о</w:t>
      </w:r>
      <w:r w:rsidR="0064682D" w:rsidRPr="00750356">
        <w:rPr>
          <w:rFonts w:ascii="Times New Roman" w:hAnsi="Times New Roman" w:cs="Times New Roman"/>
          <w:sz w:val="24"/>
          <w:szCs w:val="24"/>
        </w:rPr>
        <w:t xml:space="preserve">сон </w:t>
      </w:r>
      <w:r w:rsidRPr="00750356">
        <w:rPr>
          <w:rFonts w:ascii="Times New Roman" w:hAnsi="Times New Roman" w:cs="Times New Roman"/>
          <w:sz w:val="24"/>
          <w:szCs w:val="24"/>
        </w:rPr>
        <w:t xml:space="preserve">санхүүгийн </w:t>
      </w:r>
      <w:r w:rsidR="00C00AC0" w:rsidRPr="00750356">
        <w:rPr>
          <w:rFonts w:ascii="Times New Roman" w:hAnsi="Times New Roman" w:cs="Times New Roman"/>
          <w:sz w:val="24"/>
          <w:szCs w:val="24"/>
        </w:rPr>
        <w:t>тайланг</w:t>
      </w:r>
      <w:r w:rsidR="0064682D" w:rsidRPr="00750356">
        <w:rPr>
          <w:rFonts w:ascii="Times New Roman" w:hAnsi="Times New Roman" w:cs="Times New Roman"/>
          <w:sz w:val="24"/>
          <w:szCs w:val="24"/>
        </w:rPr>
        <w:t xml:space="preserve"> </w:t>
      </w:r>
      <w:r w:rsidRPr="00750356">
        <w:rPr>
          <w:rFonts w:ascii="Times New Roman" w:hAnsi="Times New Roman" w:cs="Times New Roman"/>
          <w:sz w:val="24"/>
          <w:szCs w:val="24"/>
        </w:rPr>
        <w:t>Монгол улсын хууль, Санхүүгийн тайлангийн олон улсын стандартын дагуу шалгаж, үнэлэх зорилготой. Бид гүйцэтгэсэн ажлынхаа үр дүнд үндэслэн танай санхүүгийн тайлангийн талаар аудиторын тайлан, дүгнэлт гаргах буюу мэргэжлийн саналаа илэрхийлэх үүрэгтэй.</w:t>
      </w:r>
    </w:p>
    <w:p w14:paraId="3FA66115" w14:textId="77777777"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Санхүүгийн тайлангуудыг Санхүүгийн тайлагналын болон Нягтлан бодох бүртгэлийн олон улсын стандартуудын зарчмуудад нийцүүлэн бэлтгэж танилцуулах нь танай байгууллагын удирдлагын хүлээх үүрэг хариуцлага болно. Энэхүү үүрэг хариуцлагад санхүүгийн тайлангуудыг үнэн бодитойгоор бэлтгэх, дотоод хяналт, нягтлан бодох бүртгэлийн бодлогуудыг сонгож хэрэглэх, эдгээрийн үр дүнг нягтлан бодох бүртгэл, санхүүгийн тайланд  шударгаар толилуулах зэрэг үүргүүд багтана.</w:t>
      </w:r>
    </w:p>
    <w:p w14:paraId="6CE73AF8" w14:textId="77777777"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Өмч хөрөнгийн аюулгүй байдлыг хангаж, үр нөлөө бүхий нягтлан бодох бүртгэл, дотоод хяналтыг хууль стандартын дагуу тогтмол үр дүнтэй ажиллуулах  нь удирдлагын хууль ёсны үүрэг байдаг.</w:t>
      </w:r>
    </w:p>
    <w:p w14:paraId="670F596D" w14:textId="6A7BD36A"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Санхүүгийн тайлангийн аудитыг Нягтлан Бодогчдын Олон Улсын Холбоо /IFAC/-ны Аудит Баталгаажуулалтын Олон Улсын Стандартын Зөвлөлөөс батлан гаргасан Аудитын Олон Улсын Стандарт /АОУС/-ын  дагуу гүйцэтгэнэ. Энэ стандарт нь санхүүгийн тайлангууд материаллаг алдаа ба буруу тайлагналаас ангид илэрхийлэгдсэн эсэх талаар дунд түвшний баталгаа гаргах чиглэл удирдамж болдог. Аудитыг байгууллагын ажилтнуудаас асуулга тавьж харилцан ярилцах, санхүүгийн тайлан дахь тоон мэдээллүүдэд тулгуурласан шинжилгээ судалгаа харьцуулалт, тулган баталгаажуулалт хийх, давтан гүйцэтгэх, хөөн шалгах болон аудитын сорил горимуудаар хэрэгжүүлдэг.</w:t>
      </w:r>
    </w:p>
    <w:p w14:paraId="52E6A5B4" w14:textId="0B0694C3"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Бид гэрээт ажлаа Аудитын тухай хуулийн зарчимд нийцүүлэн урьдчилан  боловсруулсан төлөвлөгөөний дагуу гүйцэтгэнэ. Нягтлан бодох бүртгэл хөтлөх, санхүүгийн тайлан бэлтгэхэд баримталсан зарчим сонгож хэрэглэсэн аргыг бүхэлд нь үнэлнэ. Удирдлагын шийдвэр үлэмж хэмжээний дүн бүхий тооцоолол онцлог үйл явдлуудын бүртгэл ба үйл явдлуудыг тусгайлан авч үзнэ.</w:t>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p>
    <w:p w14:paraId="756FD4F0" w14:textId="0435478D"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lastRenderedPageBreak/>
        <w:t>Санхүүгийн тайлан ба нэмэлт тодруулгад тусгагдсан мэдээллийн талаар нотлох зүйл олж авахын тулд түүврийн болон бусад сорил горимуудыг ашиглана. Аудитын ажлын үр дүнд та</w:t>
      </w:r>
      <w:r w:rsidR="00CA7199" w:rsidRPr="00750356">
        <w:rPr>
          <w:rFonts w:ascii="Times New Roman" w:hAnsi="Times New Roman" w:cs="Times New Roman"/>
          <w:sz w:val="24"/>
          <w:szCs w:val="24"/>
        </w:rPr>
        <w:t xml:space="preserve">най байгууллагын </w:t>
      </w:r>
      <w:r w:rsidR="0064682D" w:rsidRPr="00750356">
        <w:rPr>
          <w:rFonts w:ascii="Times New Roman" w:hAnsi="Times New Roman" w:cs="Times New Roman"/>
          <w:sz w:val="24"/>
          <w:szCs w:val="24"/>
        </w:rPr>
        <w:t>2022.1</w:t>
      </w:r>
      <w:r w:rsidR="00DE3F09" w:rsidRPr="00750356">
        <w:rPr>
          <w:rFonts w:ascii="Times New Roman" w:hAnsi="Times New Roman" w:cs="Times New Roman"/>
          <w:sz w:val="24"/>
          <w:szCs w:val="24"/>
        </w:rPr>
        <w:t>2</w:t>
      </w:r>
      <w:r w:rsidR="0064682D" w:rsidRPr="00750356">
        <w:rPr>
          <w:rFonts w:ascii="Times New Roman" w:hAnsi="Times New Roman" w:cs="Times New Roman"/>
          <w:sz w:val="24"/>
          <w:szCs w:val="24"/>
        </w:rPr>
        <w:t xml:space="preserve">.31-нээрх </w:t>
      </w:r>
      <w:r w:rsidRPr="00750356">
        <w:rPr>
          <w:rFonts w:ascii="Times New Roman" w:hAnsi="Times New Roman" w:cs="Times New Roman"/>
          <w:sz w:val="24"/>
          <w:szCs w:val="24"/>
        </w:rPr>
        <w:t>үлдэгдлийн тэнцэл, орлого, үр дүн болон мөнгөн гүйлгээ нь нягтлан бодох бүртгэл, санхүүгийн тайлангийн талаарх Монгол улсын хууль тогтоомж, Сангийн яамнаас баталж мөрдүүлсэн заавар аргачлалын дагуу үнэн бөгөөд шударгаар илэрхийлсэн эсэхийг тодруулан тайлагнах болно. Та бүхнээс бэлтгэж толилуулсан санхүүгийн тайланд хийсэн аудитын ажлын тайлангийн бодит байдал нь бидний хүлээх хариуцлага болно.</w:t>
      </w:r>
    </w:p>
    <w:p w14:paraId="5E48E044" w14:textId="77777777"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Аудитын ажлын онцлог, үйлчлүүлэгчийн бүртгэл,хяналтын онцлог, сул тал сөрөг нөлөөтэй бусад хүчин зүйлүүдээс шалтгаалан, залилан ба материаллаг алдаа бүхий тайлагналыг илрүүлэх, илрүүлэхгүй байх тохиолдол гарахыг бид үгүйсгэхгүй. Зайлсхийх боломжгүй ийм эрсдэлүүд аудитын ажлын практикт түгээмэл байдаг. Бид ийм алдаа гаргахгүй байхыг эрхэмлэн, тодруулах шаардлагатай болон материаллаг алдаатай мэдээлэл, бусад зүй бус илрүүлэлтийн хувьд холбогдох тайлбар тодруулгыг та бүхнээс тухай бүрд нь авна.</w:t>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p>
    <w:p w14:paraId="2CD06BE4" w14:textId="77777777"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Санхүүгийн тайланд хийх аудитын гэрээт ажлын талаар Талуудын бусад үүрэг хариуцлага, ажлын хугацаа, үйлчилгээний хөлс болон бусад асуудлыг аудитын ажлын гэрээгээр зохицуулна.</w:t>
      </w:r>
    </w:p>
    <w:p w14:paraId="52C7E5D7" w14:textId="5062745B"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 xml:space="preserve">Танай байгууллагын </w:t>
      </w:r>
      <w:r w:rsidR="0064682D" w:rsidRPr="00750356">
        <w:rPr>
          <w:rFonts w:ascii="Times New Roman" w:hAnsi="Times New Roman" w:cs="Times New Roman"/>
          <w:sz w:val="24"/>
          <w:szCs w:val="24"/>
        </w:rPr>
        <w:t>2022.1</w:t>
      </w:r>
      <w:r w:rsidR="00DE3F09" w:rsidRPr="00750356">
        <w:rPr>
          <w:rFonts w:ascii="Times New Roman" w:hAnsi="Times New Roman" w:cs="Times New Roman"/>
          <w:sz w:val="24"/>
          <w:szCs w:val="24"/>
        </w:rPr>
        <w:t>2</w:t>
      </w:r>
      <w:r w:rsidR="0064682D" w:rsidRPr="00750356">
        <w:rPr>
          <w:rFonts w:ascii="Times New Roman" w:hAnsi="Times New Roman" w:cs="Times New Roman"/>
          <w:sz w:val="24"/>
          <w:szCs w:val="24"/>
        </w:rPr>
        <w:t>.31-нээр</w:t>
      </w:r>
      <w:r w:rsidR="00CA59E0" w:rsidRPr="00750356">
        <w:rPr>
          <w:rFonts w:ascii="Times New Roman" w:hAnsi="Times New Roman" w:cs="Times New Roman"/>
          <w:sz w:val="24"/>
          <w:szCs w:val="24"/>
        </w:rPr>
        <w:t>х</w:t>
      </w:r>
      <w:r w:rsidR="0064682D" w:rsidRPr="00750356">
        <w:rPr>
          <w:rFonts w:ascii="Times New Roman" w:hAnsi="Times New Roman" w:cs="Times New Roman"/>
          <w:sz w:val="24"/>
          <w:szCs w:val="24"/>
        </w:rPr>
        <w:t xml:space="preserve"> тасалбар</w:t>
      </w:r>
      <w:r w:rsidRPr="00750356">
        <w:rPr>
          <w:rFonts w:ascii="Times New Roman" w:hAnsi="Times New Roman" w:cs="Times New Roman"/>
          <w:sz w:val="24"/>
          <w:szCs w:val="24"/>
        </w:rPr>
        <w:t xml:space="preserve"> оны жилийн санхүүгийн </w:t>
      </w:r>
      <w:r w:rsidR="0064682D" w:rsidRPr="00750356">
        <w:rPr>
          <w:rFonts w:ascii="Times New Roman" w:hAnsi="Times New Roman" w:cs="Times New Roman"/>
          <w:sz w:val="24"/>
          <w:szCs w:val="24"/>
        </w:rPr>
        <w:t xml:space="preserve">зэрэгцүүлсэн мэдээллийн </w:t>
      </w:r>
      <w:r w:rsidRPr="00750356">
        <w:rPr>
          <w:rFonts w:ascii="Times New Roman" w:hAnsi="Times New Roman" w:cs="Times New Roman"/>
          <w:sz w:val="24"/>
          <w:szCs w:val="24"/>
        </w:rPr>
        <w:t xml:space="preserve"> аудитын гэрээт ажлын талаар дээр дурдсан зарчмын зүйлүүд нь энэ ажлын тухай таны ойлголттой нийцэж байвал энэхүү захидлын илүү нэг хувьд гарын үсгээ зурж бидэнд ирүүлнэ үү. </w:t>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p>
    <w:p w14:paraId="59C9450B" w14:textId="2B17E090" w:rsidR="009E05BB" w:rsidRPr="00750356" w:rsidRDefault="009E05BB" w:rsidP="009E05BB">
      <w:pPr>
        <w:spacing w:after="120" w:line="269" w:lineRule="auto"/>
        <w:rPr>
          <w:rFonts w:ascii="Times New Roman" w:hAnsi="Times New Roman" w:cs="Times New Roman"/>
          <w:b/>
          <w:sz w:val="24"/>
          <w:szCs w:val="24"/>
        </w:rPr>
      </w:pPr>
      <w:r w:rsidRPr="00750356">
        <w:rPr>
          <w:rFonts w:ascii="Times New Roman" w:hAnsi="Times New Roman" w:cs="Times New Roman"/>
          <w:b/>
          <w:sz w:val="24"/>
          <w:szCs w:val="24"/>
        </w:rPr>
        <w:tab/>
        <w:t>Та бүхэн</w:t>
      </w:r>
      <w:r w:rsidR="0092310A" w:rsidRPr="00750356">
        <w:rPr>
          <w:rFonts w:ascii="Times New Roman" w:hAnsi="Times New Roman" w:cs="Times New Roman"/>
          <w:b/>
          <w:sz w:val="24"/>
          <w:szCs w:val="24"/>
        </w:rPr>
        <w:t>ий хамтын ажиллагаанд талархаж байна</w:t>
      </w:r>
      <w:r w:rsidRPr="00750356">
        <w:rPr>
          <w:rFonts w:ascii="Times New Roman" w:hAnsi="Times New Roman" w:cs="Times New Roman"/>
          <w:b/>
          <w:sz w:val="24"/>
          <w:szCs w:val="24"/>
        </w:rPr>
        <w:t xml:space="preserve">. Баярлалаа  </w:t>
      </w:r>
      <w:r w:rsidRPr="00750356">
        <w:rPr>
          <w:rFonts w:ascii="Times New Roman" w:hAnsi="Times New Roman" w:cs="Times New Roman"/>
          <w:b/>
          <w:sz w:val="24"/>
          <w:szCs w:val="24"/>
        </w:rPr>
        <w:tab/>
      </w:r>
      <w:r w:rsidRPr="00750356">
        <w:rPr>
          <w:rFonts w:ascii="Times New Roman" w:hAnsi="Times New Roman" w:cs="Times New Roman"/>
          <w:b/>
          <w:sz w:val="24"/>
          <w:szCs w:val="24"/>
        </w:rPr>
        <w:tab/>
      </w:r>
      <w:r w:rsidRPr="00750356">
        <w:rPr>
          <w:rFonts w:ascii="Times New Roman" w:hAnsi="Times New Roman" w:cs="Times New Roman"/>
          <w:b/>
          <w:sz w:val="24"/>
          <w:szCs w:val="24"/>
        </w:rPr>
        <w:tab/>
      </w:r>
      <w:r w:rsidRPr="00750356">
        <w:rPr>
          <w:rFonts w:ascii="Times New Roman" w:hAnsi="Times New Roman" w:cs="Times New Roman"/>
          <w:b/>
          <w:sz w:val="24"/>
          <w:szCs w:val="24"/>
        </w:rPr>
        <w:tab/>
      </w:r>
      <w:r w:rsidRPr="00750356">
        <w:rPr>
          <w:rFonts w:ascii="Times New Roman" w:hAnsi="Times New Roman" w:cs="Times New Roman"/>
          <w:b/>
          <w:sz w:val="24"/>
          <w:szCs w:val="24"/>
        </w:rPr>
        <w:tab/>
      </w:r>
      <w:r w:rsidRPr="00750356">
        <w:rPr>
          <w:rFonts w:ascii="Times New Roman" w:hAnsi="Times New Roman" w:cs="Times New Roman"/>
          <w:b/>
          <w:sz w:val="24"/>
          <w:szCs w:val="24"/>
        </w:rPr>
        <w:tab/>
      </w:r>
      <w:r w:rsidRPr="00750356">
        <w:rPr>
          <w:rFonts w:ascii="Times New Roman" w:hAnsi="Times New Roman" w:cs="Times New Roman"/>
          <w:b/>
          <w:sz w:val="24"/>
          <w:szCs w:val="24"/>
        </w:rPr>
        <w:tab/>
      </w:r>
      <w:r w:rsidRPr="00750356">
        <w:rPr>
          <w:rFonts w:ascii="Times New Roman" w:hAnsi="Times New Roman" w:cs="Times New Roman"/>
          <w:b/>
          <w:sz w:val="24"/>
          <w:szCs w:val="24"/>
        </w:rPr>
        <w:tab/>
      </w:r>
      <w:r w:rsidRPr="00750356">
        <w:rPr>
          <w:rFonts w:ascii="Times New Roman" w:hAnsi="Times New Roman" w:cs="Times New Roman"/>
          <w:b/>
          <w:sz w:val="24"/>
          <w:szCs w:val="24"/>
        </w:rPr>
        <w:tab/>
      </w:r>
      <w:r w:rsidRPr="00750356">
        <w:rPr>
          <w:rFonts w:ascii="Times New Roman" w:hAnsi="Times New Roman" w:cs="Times New Roman"/>
          <w:b/>
          <w:sz w:val="24"/>
          <w:szCs w:val="24"/>
        </w:rPr>
        <w:tab/>
      </w:r>
    </w:p>
    <w:p w14:paraId="196A8BF8" w14:textId="77777777" w:rsidR="009E05BB" w:rsidRPr="00750356" w:rsidRDefault="009E05BB" w:rsidP="009E05BB">
      <w:pPr>
        <w:spacing w:after="120" w:line="269" w:lineRule="auto"/>
        <w:rPr>
          <w:rFonts w:ascii="Times New Roman" w:hAnsi="Times New Roman" w:cs="Times New Roman"/>
          <w:sz w:val="24"/>
          <w:szCs w:val="24"/>
          <w:lang w:val="en-US"/>
        </w:rPr>
      </w:pPr>
    </w:p>
    <w:p w14:paraId="27885BD2" w14:textId="77777777"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ab/>
        <w:t>ХҮНДЭТГЭСЭН:</w:t>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p>
    <w:p w14:paraId="35376001" w14:textId="076A9DEB" w:rsidR="009E05BB" w:rsidRPr="00750356" w:rsidRDefault="009E05BB" w:rsidP="009E05BB">
      <w:pPr>
        <w:spacing w:after="120" w:line="269" w:lineRule="auto"/>
        <w:rPr>
          <w:rFonts w:ascii="Times New Roman" w:hAnsi="Times New Roman" w:cs="Times New Roman"/>
          <w:sz w:val="24"/>
          <w:szCs w:val="24"/>
        </w:rPr>
      </w:pPr>
      <w:r w:rsidRPr="00750356">
        <w:rPr>
          <w:rFonts w:ascii="Times New Roman" w:hAnsi="Times New Roman" w:cs="Times New Roman"/>
          <w:sz w:val="24"/>
          <w:szCs w:val="24"/>
        </w:rPr>
        <w:tab/>
        <w:t>“</w:t>
      </w:r>
      <w:r w:rsidR="0092310A" w:rsidRPr="00750356">
        <w:rPr>
          <w:rFonts w:ascii="Times New Roman" w:hAnsi="Times New Roman" w:cs="Times New Roman"/>
          <w:sz w:val="24"/>
          <w:szCs w:val="24"/>
        </w:rPr>
        <w:t>Интакс Эксперт Ди Си</w:t>
      </w:r>
      <w:r w:rsidRPr="00750356">
        <w:rPr>
          <w:rFonts w:ascii="Times New Roman" w:hAnsi="Times New Roman" w:cs="Times New Roman"/>
          <w:sz w:val="24"/>
          <w:szCs w:val="24"/>
        </w:rPr>
        <w:t xml:space="preserve"> Аудит” ХХК-ийн </w:t>
      </w:r>
    </w:p>
    <w:p w14:paraId="286AE29A" w14:textId="5A1A872F" w:rsidR="009E05BB" w:rsidRPr="00750356" w:rsidRDefault="009E05BB" w:rsidP="009E05BB">
      <w:pPr>
        <w:spacing w:after="120" w:line="269" w:lineRule="auto"/>
        <w:ind w:firstLine="720"/>
        <w:rPr>
          <w:rFonts w:ascii="Times New Roman" w:hAnsi="Times New Roman" w:cs="Times New Roman"/>
          <w:sz w:val="24"/>
          <w:szCs w:val="24"/>
        </w:rPr>
      </w:pPr>
      <w:r w:rsidRPr="00750356">
        <w:rPr>
          <w:rFonts w:ascii="Times New Roman" w:hAnsi="Times New Roman" w:cs="Times New Roman"/>
          <w:sz w:val="24"/>
          <w:szCs w:val="24"/>
        </w:rPr>
        <w:t xml:space="preserve"> </w:t>
      </w:r>
      <w:r w:rsidR="0092310A" w:rsidRPr="00750356">
        <w:rPr>
          <w:rFonts w:ascii="Times New Roman" w:hAnsi="Times New Roman" w:cs="Times New Roman"/>
          <w:sz w:val="24"/>
          <w:szCs w:val="24"/>
        </w:rPr>
        <w:t xml:space="preserve">Гүйцэтгэх </w:t>
      </w:r>
      <w:r w:rsidRPr="00750356">
        <w:rPr>
          <w:rFonts w:ascii="Times New Roman" w:hAnsi="Times New Roman" w:cs="Times New Roman"/>
          <w:sz w:val="24"/>
          <w:szCs w:val="24"/>
        </w:rPr>
        <w:t xml:space="preserve">Захирал                                       </w:t>
      </w:r>
      <w:r w:rsidRPr="00750356">
        <w:rPr>
          <w:rFonts w:ascii="Times New Roman" w:hAnsi="Times New Roman" w:cs="Times New Roman"/>
          <w:sz w:val="24"/>
          <w:szCs w:val="24"/>
        </w:rPr>
        <w:tab/>
        <w:t>Д.</w:t>
      </w:r>
      <w:r w:rsidR="0092310A" w:rsidRPr="00750356">
        <w:rPr>
          <w:rFonts w:ascii="Times New Roman" w:hAnsi="Times New Roman" w:cs="Times New Roman"/>
          <w:sz w:val="24"/>
          <w:szCs w:val="24"/>
        </w:rPr>
        <w:t>Сайнжаргал</w:t>
      </w:r>
      <w:r w:rsidRPr="00750356">
        <w:rPr>
          <w:rFonts w:ascii="Times New Roman" w:hAnsi="Times New Roman" w:cs="Times New Roman"/>
          <w:sz w:val="24"/>
          <w:szCs w:val="24"/>
        </w:rPr>
        <w:tab/>
      </w:r>
      <w:r w:rsidRPr="00750356">
        <w:rPr>
          <w:rFonts w:ascii="Times New Roman" w:hAnsi="Times New Roman" w:cs="Times New Roman"/>
          <w:sz w:val="24"/>
          <w:szCs w:val="24"/>
        </w:rPr>
        <w:tab/>
      </w:r>
      <w:r w:rsidRPr="00750356">
        <w:rPr>
          <w:rFonts w:ascii="Times New Roman" w:hAnsi="Times New Roman" w:cs="Times New Roman"/>
          <w:sz w:val="24"/>
          <w:szCs w:val="24"/>
        </w:rPr>
        <w:tab/>
      </w:r>
    </w:p>
    <w:p w14:paraId="2783F86D" w14:textId="77777777" w:rsidR="009E05BB" w:rsidRPr="00750356" w:rsidRDefault="009E05BB" w:rsidP="009E05BB">
      <w:pPr>
        <w:spacing w:after="120" w:line="269" w:lineRule="auto"/>
        <w:ind w:firstLine="720"/>
        <w:rPr>
          <w:rFonts w:ascii="Times New Roman" w:hAnsi="Times New Roman" w:cs="Times New Roman"/>
          <w:sz w:val="24"/>
          <w:szCs w:val="24"/>
        </w:rPr>
      </w:pPr>
      <w:r w:rsidRPr="00750356">
        <w:rPr>
          <w:rFonts w:ascii="Times New Roman" w:hAnsi="Times New Roman" w:cs="Times New Roman"/>
          <w:sz w:val="24"/>
          <w:szCs w:val="24"/>
        </w:rPr>
        <w:t>ХҮЛЭЭН АВСАН:</w:t>
      </w:r>
    </w:p>
    <w:p w14:paraId="0CDE3635" w14:textId="74E3FA81" w:rsidR="009E05BB" w:rsidRPr="00750356" w:rsidRDefault="009E05BB" w:rsidP="009E05BB">
      <w:pPr>
        <w:tabs>
          <w:tab w:val="left" w:pos="7845"/>
        </w:tabs>
        <w:spacing w:after="0" w:line="240" w:lineRule="auto"/>
        <w:rPr>
          <w:rFonts w:ascii="Times New Roman" w:hAnsi="Times New Roman" w:cs="Times New Roman"/>
          <w:sz w:val="24"/>
          <w:szCs w:val="24"/>
        </w:rPr>
      </w:pPr>
      <w:r w:rsidRPr="00750356">
        <w:rPr>
          <w:rFonts w:ascii="Times New Roman" w:hAnsi="Times New Roman" w:cs="Times New Roman"/>
          <w:sz w:val="24"/>
          <w:szCs w:val="24"/>
        </w:rPr>
        <w:t xml:space="preserve">       </w:t>
      </w:r>
      <w:r w:rsidR="0092310A" w:rsidRPr="00750356">
        <w:rPr>
          <w:rFonts w:ascii="Times New Roman" w:hAnsi="Times New Roman" w:cs="Times New Roman"/>
          <w:sz w:val="24"/>
          <w:szCs w:val="24"/>
        </w:rPr>
        <w:t xml:space="preserve"> </w:t>
      </w:r>
      <w:r w:rsidRPr="00750356">
        <w:rPr>
          <w:rFonts w:ascii="Times New Roman" w:hAnsi="Times New Roman" w:cs="Times New Roman"/>
          <w:sz w:val="24"/>
          <w:szCs w:val="24"/>
        </w:rPr>
        <w:t xml:space="preserve"> </w:t>
      </w:r>
      <w:r w:rsidR="00F274B7" w:rsidRPr="00750356">
        <w:rPr>
          <w:rFonts w:ascii="Times New Roman" w:hAnsi="Times New Roman" w:cs="Times New Roman"/>
          <w:b/>
          <w:bCs/>
          <w:noProof/>
        </w:rPr>
        <w:t>“</w:t>
      </w:r>
      <w:r w:rsidR="00750356">
        <w:rPr>
          <w:rFonts w:ascii="Times New Roman" w:hAnsi="Times New Roman" w:cs="Times New Roman"/>
          <w:b/>
          <w:noProof/>
        </w:rPr>
        <w:t>ТОД ТУНГАЛАГ ТЭМДЭГ</w:t>
      </w:r>
      <w:r w:rsidR="00F274B7" w:rsidRPr="00750356">
        <w:rPr>
          <w:rFonts w:ascii="Times New Roman" w:hAnsi="Times New Roman" w:cs="Times New Roman"/>
          <w:b/>
          <w:bCs/>
          <w:noProof/>
          <w:sz w:val="24"/>
        </w:rPr>
        <w:t>” Х</w:t>
      </w:r>
      <w:r w:rsidR="00F274B7" w:rsidRPr="00750356">
        <w:rPr>
          <w:rFonts w:ascii="Times New Roman" w:eastAsia="Times New Roman" w:hAnsi="Times New Roman" w:cs="Times New Roman"/>
          <w:b/>
          <w:sz w:val="24"/>
          <w:szCs w:val="24"/>
        </w:rPr>
        <w:t>ХК</w:t>
      </w:r>
      <w:r w:rsidR="00F274B7" w:rsidRPr="00750356">
        <w:rPr>
          <w:rFonts w:ascii="Times New Roman" w:hAnsi="Times New Roman" w:cs="Times New Roman"/>
          <w:sz w:val="24"/>
          <w:szCs w:val="24"/>
        </w:rPr>
        <w:t xml:space="preserve"> </w:t>
      </w:r>
      <w:r w:rsidRPr="00750356">
        <w:rPr>
          <w:rFonts w:ascii="Times New Roman" w:hAnsi="Times New Roman" w:cs="Times New Roman"/>
          <w:sz w:val="24"/>
          <w:szCs w:val="24"/>
        </w:rPr>
        <w:t xml:space="preserve">-ийн </w:t>
      </w:r>
      <w:r w:rsidR="00F91145">
        <w:rPr>
          <w:rFonts w:ascii="Times New Roman" w:hAnsi="Times New Roman" w:cs="Times New Roman"/>
          <w:sz w:val="24"/>
          <w:szCs w:val="24"/>
        </w:rPr>
        <w:t xml:space="preserve">          </w:t>
      </w:r>
      <w:r w:rsidR="00F91145">
        <w:rPr>
          <w:rFonts w:ascii="Times New Roman" w:hAnsi="Times New Roman" w:cs="Times New Roman"/>
          <w:sz w:val="24"/>
          <w:szCs w:val="24"/>
        </w:rPr>
        <w:tab/>
      </w:r>
    </w:p>
    <w:p w14:paraId="2BDDDC1A" w14:textId="77777777" w:rsidR="00F91145" w:rsidRDefault="00F91145" w:rsidP="00F91145">
      <w:pPr>
        <w:tabs>
          <w:tab w:val="left" w:pos="7845"/>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4D213254" w14:textId="110B9593" w:rsidR="00F91145" w:rsidRDefault="00F91145" w:rsidP="00F91145">
      <w:pPr>
        <w:tabs>
          <w:tab w:val="left" w:pos="7845"/>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E05BB" w:rsidRPr="00750356">
        <w:rPr>
          <w:rFonts w:ascii="Times New Roman" w:hAnsi="Times New Roman" w:cs="Times New Roman"/>
          <w:sz w:val="24"/>
          <w:szCs w:val="24"/>
        </w:rPr>
        <w:t>Захирал</w:t>
      </w:r>
      <w:r w:rsidR="00A56BA2" w:rsidRPr="00750356">
        <w:rPr>
          <w:rFonts w:ascii="Times New Roman" w:hAnsi="Times New Roman" w:cs="Times New Roman"/>
          <w:sz w:val="24"/>
          <w:szCs w:val="24"/>
        </w:rPr>
        <w:t xml:space="preserve">  </w:t>
      </w:r>
      <w:r>
        <w:rPr>
          <w:rFonts w:ascii="Times New Roman" w:hAnsi="Times New Roman" w:cs="Times New Roman"/>
          <w:sz w:val="24"/>
          <w:szCs w:val="24"/>
        </w:rPr>
        <w:t xml:space="preserve">                                                                  </w:t>
      </w:r>
      <w:r w:rsidR="00A56BA2" w:rsidRPr="00750356">
        <w:rPr>
          <w:rFonts w:ascii="Times New Roman" w:hAnsi="Times New Roman" w:cs="Times New Roman"/>
          <w:sz w:val="24"/>
          <w:szCs w:val="24"/>
        </w:rPr>
        <w:t xml:space="preserve">  </w:t>
      </w:r>
      <w:r>
        <w:rPr>
          <w:rFonts w:ascii="Times New Roman" w:hAnsi="Times New Roman" w:cs="Times New Roman"/>
          <w:sz w:val="24"/>
          <w:szCs w:val="24"/>
        </w:rPr>
        <w:t>М.Өлзийсайхан</w:t>
      </w:r>
    </w:p>
    <w:p w14:paraId="43D2431B" w14:textId="0E3913F6" w:rsidR="009E05BB" w:rsidRPr="00750356" w:rsidRDefault="00A56BA2" w:rsidP="009E05BB">
      <w:pPr>
        <w:tabs>
          <w:tab w:val="left" w:pos="7845"/>
        </w:tabs>
        <w:spacing w:after="0" w:line="240" w:lineRule="auto"/>
        <w:rPr>
          <w:rFonts w:ascii="Times New Roman" w:hAnsi="Times New Roman" w:cs="Times New Roman"/>
          <w:sz w:val="24"/>
          <w:szCs w:val="24"/>
        </w:rPr>
      </w:pPr>
      <w:r w:rsidRPr="00750356">
        <w:rPr>
          <w:rFonts w:ascii="Times New Roman" w:hAnsi="Times New Roman" w:cs="Times New Roman"/>
          <w:sz w:val="24"/>
          <w:szCs w:val="24"/>
        </w:rPr>
        <w:t xml:space="preserve">                                                      </w:t>
      </w:r>
      <w:r w:rsidR="00F274B7" w:rsidRPr="00750356">
        <w:rPr>
          <w:rFonts w:ascii="Times New Roman" w:hAnsi="Times New Roman" w:cs="Times New Roman"/>
          <w:sz w:val="24"/>
          <w:szCs w:val="24"/>
        </w:rPr>
        <w:t xml:space="preserve">             </w:t>
      </w:r>
    </w:p>
    <w:p w14:paraId="746530F5" w14:textId="60FFF7F5" w:rsidR="009E05BB" w:rsidRPr="00750356" w:rsidRDefault="009E05BB" w:rsidP="00CA7199">
      <w:pPr>
        <w:tabs>
          <w:tab w:val="left" w:pos="7845"/>
        </w:tabs>
        <w:spacing w:after="0" w:line="240" w:lineRule="auto"/>
        <w:rPr>
          <w:rFonts w:ascii="Times New Roman" w:hAnsi="Times New Roman" w:cs="Times New Roman"/>
          <w:sz w:val="24"/>
          <w:szCs w:val="24"/>
        </w:rPr>
      </w:pPr>
      <w:r w:rsidRPr="00750356">
        <w:rPr>
          <w:rFonts w:ascii="Times New Roman" w:hAnsi="Times New Roman" w:cs="Times New Roman"/>
          <w:sz w:val="24"/>
          <w:szCs w:val="24"/>
        </w:rPr>
        <w:t xml:space="preserve">                                                                      </w:t>
      </w:r>
      <w:r w:rsidR="0064682D" w:rsidRPr="00750356">
        <w:rPr>
          <w:rFonts w:ascii="Times New Roman" w:hAnsi="Times New Roman" w:cs="Times New Roman"/>
          <w:sz w:val="24"/>
          <w:szCs w:val="24"/>
        </w:rPr>
        <w:t xml:space="preserve">  </w:t>
      </w:r>
      <w:r w:rsidRPr="00750356">
        <w:rPr>
          <w:rFonts w:ascii="Times New Roman" w:hAnsi="Times New Roman" w:cs="Times New Roman"/>
          <w:sz w:val="24"/>
          <w:szCs w:val="24"/>
        </w:rPr>
        <w:t xml:space="preserve">                                       </w:t>
      </w:r>
      <w:r w:rsidR="00C0463F" w:rsidRPr="00750356">
        <w:rPr>
          <w:rFonts w:ascii="Times New Roman" w:hAnsi="Times New Roman" w:cs="Times New Roman"/>
          <w:sz w:val="24"/>
          <w:szCs w:val="24"/>
        </w:rPr>
        <w:t xml:space="preserve">    </w:t>
      </w:r>
      <w:r w:rsidR="0026402B" w:rsidRPr="00750356">
        <w:rPr>
          <w:rFonts w:ascii="Times New Roman" w:hAnsi="Times New Roman" w:cs="Times New Roman"/>
          <w:sz w:val="24"/>
          <w:szCs w:val="24"/>
        </w:rPr>
        <w:t xml:space="preserve">       </w:t>
      </w:r>
      <w:r w:rsidR="00C0463F" w:rsidRPr="00750356">
        <w:rPr>
          <w:rFonts w:ascii="Times New Roman" w:hAnsi="Times New Roman" w:cs="Times New Roman"/>
          <w:sz w:val="24"/>
          <w:szCs w:val="24"/>
        </w:rPr>
        <w:t xml:space="preserve"> </w:t>
      </w:r>
      <w:r w:rsidR="00DC5287" w:rsidRPr="00750356">
        <w:rPr>
          <w:rFonts w:ascii="Times New Roman" w:hAnsi="Times New Roman" w:cs="Times New Roman"/>
          <w:sz w:val="24"/>
          <w:szCs w:val="24"/>
        </w:rPr>
        <w:t xml:space="preserve">  </w:t>
      </w:r>
      <w:r w:rsidR="001E0367" w:rsidRPr="00750356">
        <w:rPr>
          <w:rFonts w:ascii="Times New Roman" w:hAnsi="Times New Roman" w:cs="Times New Roman"/>
          <w:sz w:val="24"/>
          <w:szCs w:val="24"/>
        </w:rPr>
        <w:t xml:space="preserve"> </w:t>
      </w:r>
    </w:p>
    <w:p w14:paraId="4209326B" w14:textId="77777777" w:rsidR="009E05BB" w:rsidRPr="00750356" w:rsidRDefault="009E05BB" w:rsidP="00F85272">
      <w:pPr>
        <w:spacing w:after="0" w:line="240" w:lineRule="auto"/>
        <w:ind w:right="-1296"/>
        <w:jc w:val="center"/>
        <w:rPr>
          <w:rFonts w:ascii="Times New Roman" w:hAnsi="Times New Roman" w:cs="Times New Roman"/>
          <w:b/>
          <w:sz w:val="24"/>
          <w:szCs w:val="24"/>
          <w:lang w:bidi="mn-Mong-CN"/>
        </w:rPr>
      </w:pPr>
    </w:p>
    <w:p w14:paraId="2CAB3271" w14:textId="77777777" w:rsidR="009E05BB" w:rsidRPr="00750356" w:rsidRDefault="009E05BB" w:rsidP="00F85272">
      <w:pPr>
        <w:spacing w:after="0" w:line="240" w:lineRule="auto"/>
        <w:ind w:right="-1296"/>
        <w:jc w:val="center"/>
        <w:rPr>
          <w:rFonts w:ascii="Times New Roman" w:hAnsi="Times New Roman" w:cs="Times New Roman"/>
          <w:b/>
          <w:sz w:val="24"/>
          <w:szCs w:val="24"/>
          <w:lang w:bidi="mn-Mong-CN"/>
        </w:rPr>
      </w:pPr>
    </w:p>
    <w:sectPr w:rsidR="009E05BB" w:rsidRPr="00750356" w:rsidSect="00A70ED7">
      <w:pgSz w:w="11906" w:h="16838" w:code="9"/>
      <w:pgMar w:top="1296" w:right="1022" w:bottom="1138" w:left="1699" w:header="706" w:footer="86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635359" w14:textId="77777777" w:rsidR="00CB78C2" w:rsidRDefault="00CB78C2" w:rsidP="00651C14">
      <w:pPr>
        <w:spacing w:after="0" w:line="240" w:lineRule="auto"/>
      </w:pPr>
      <w:r>
        <w:separator/>
      </w:r>
    </w:p>
  </w:endnote>
  <w:endnote w:type="continuationSeparator" w:id="0">
    <w:p w14:paraId="3BE07CD7" w14:textId="77777777" w:rsidR="00CB78C2" w:rsidRDefault="00CB78C2" w:rsidP="00651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1F7585" w14:textId="77777777" w:rsidR="00CB78C2" w:rsidRDefault="00CB78C2" w:rsidP="00651C14">
      <w:pPr>
        <w:spacing w:after="0" w:line="240" w:lineRule="auto"/>
      </w:pPr>
      <w:r>
        <w:separator/>
      </w:r>
    </w:p>
  </w:footnote>
  <w:footnote w:type="continuationSeparator" w:id="0">
    <w:p w14:paraId="3F4BAC69" w14:textId="77777777" w:rsidR="00CB78C2" w:rsidRDefault="00CB78C2" w:rsidP="00651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425F7"/>
    <w:multiLevelType w:val="hybridMultilevel"/>
    <w:tmpl w:val="772EB4E0"/>
    <w:lvl w:ilvl="0" w:tplc="4E56C490">
      <w:start w:val="1"/>
      <w:numFmt w:val="lowerRoman"/>
      <w:lvlText w:val="(%1)"/>
      <w:lvlJc w:val="left"/>
      <w:pPr>
        <w:ind w:left="1440" w:hanging="720"/>
      </w:pPr>
      <w:rPr>
        <w:rFonts w:hint="default"/>
      </w:rPr>
    </w:lvl>
    <w:lvl w:ilvl="1" w:tplc="04500019" w:tentative="1">
      <w:start w:val="1"/>
      <w:numFmt w:val="lowerLetter"/>
      <w:lvlText w:val="%2."/>
      <w:lvlJc w:val="left"/>
      <w:pPr>
        <w:ind w:left="1800" w:hanging="360"/>
      </w:pPr>
    </w:lvl>
    <w:lvl w:ilvl="2" w:tplc="0450001B" w:tentative="1">
      <w:start w:val="1"/>
      <w:numFmt w:val="lowerRoman"/>
      <w:lvlText w:val="%3."/>
      <w:lvlJc w:val="right"/>
      <w:pPr>
        <w:ind w:left="2520" w:hanging="180"/>
      </w:pPr>
    </w:lvl>
    <w:lvl w:ilvl="3" w:tplc="0450000F" w:tentative="1">
      <w:start w:val="1"/>
      <w:numFmt w:val="decimal"/>
      <w:lvlText w:val="%4."/>
      <w:lvlJc w:val="left"/>
      <w:pPr>
        <w:ind w:left="3240" w:hanging="360"/>
      </w:pPr>
    </w:lvl>
    <w:lvl w:ilvl="4" w:tplc="04500019" w:tentative="1">
      <w:start w:val="1"/>
      <w:numFmt w:val="lowerLetter"/>
      <w:lvlText w:val="%5."/>
      <w:lvlJc w:val="left"/>
      <w:pPr>
        <w:ind w:left="3960" w:hanging="360"/>
      </w:pPr>
    </w:lvl>
    <w:lvl w:ilvl="5" w:tplc="0450001B" w:tentative="1">
      <w:start w:val="1"/>
      <w:numFmt w:val="lowerRoman"/>
      <w:lvlText w:val="%6."/>
      <w:lvlJc w:val="right"/>
      <w:pPr>
        <w:ind w:left="4680" w:hanging="180"/>
      </w:pPr>
    </w:lvl>
    <w:lvl w:ilvl="6" w:tplc="0450000F" w:tentative="1">
      <w:start w:val="1"/>
      <w:numFmt w:val="decimal"/>
      <w:lvlText w:val="%7."/>
      <w:lvlJc w:val="left"/>
      <w:pPr>
        <w:ind w:left="5400" w:hanging="360"/>
      </w:pPr>
    </w:lvl>
    <w:lvl w:ilvl="7" w:tplc="04500019" w:tentative="1">
      <w:start w:val="1"/>
      <w:numFmt w:val="lowerLetter"/>
      <w:lvlText w:val="%8."/>
      <w:lvlJc w:val="left"/>
      <w:pPr>
        <w:ind w:left="6120" w:hanging="360"/>
      </w:pPr>
    </w:lvl>
    <w:lvl w:ilvl="8" w:tplc="0450001B" w:tentative="1">
      <w:start w:val="1"/>
      <w:numFmt w:val="lowerRoman"/>
      <w:lvlText w:val="%9."/>
      <w:lvlJc w:val="right"/>
      <w:pPr>
        <w:ind w:left="6840" w:hanging="180"/>
      </w:pPr>
    </w:lvl>
  </w:abstractNum>
  <w:abstractNum w:abstractNumId="1" w15:restartNumberingAfterBreak="0">
    <w:nsid w:val="26F36F0A"/>
    <w:multiLevelType w:val="hybridMultilevel"/>
    <w:tmpl w:val="4852CA7E"/>
    <w:lvl w:ilvl="0" w:tplc="04500001">
      <w:start w:val="1"/>
      <w:numFmt w:val="bullet"/>
      <w:lvlText w:val=""/>
      <w:lvlJc w:val="left"/>
      <w:pPr>
        <w:ind w:left="720" w:hanging="360"/>
      </w:pPr>
      <w:rPr>
        <w:rFonts w:ascii="Symbol" w:hAnsi="Symbol" w:hint="default"/>
      </w:rPr>
    </w:lvl>
    <w:lvl w:ilvl="1" w:tplc="04500003" w:tentative="1">
      <w:start w:val="1"/>
      <w:numFmt w:val="bullet"/>
      <w:lvlText w:val="o"/>
      <w:lvlJc w:val="left"/>
      <w:pPr>
        <w:ind w:left="1440" w:hanging="360"/>
      </w:pPr>
      <w:rPr>
        <w:rFonts w:ascii="Courier New" w:hAnsi="Courier New" w:cs="Courier New" w:hint="default"/>
      </w:rPr>
    </w:lvl>
    <w:lvl w:ilvl="2" w:tplc="04500005" w:tentative="1">
      <w:start w:val="1"/>
      <w:numFmt w:val="bullet"/>
      <w:lvlText w:val=""/>
      <w:lvlJc w:val="left"/>
      <w:pPr>
        <w:ind w:left="2160" w:hanging="360"/>
      </w:pPr>
      <w:rPr>
        <w:rFonts w:ascii="Wingdings" w:hAnsi="Wingdings" w:hint="default"/>
      </w:rPr>
    </w:lvl>
    <w:lvl w:ilvl="3" w:tplc="04500001" w:tentative="1">
      <w:start w:val="1"/>
      <w:numFmt w:val="bullet"/>
      <w:lvlText w:val=""/>
      <w:lvlJc w:val="left"/>
      <w:pPr>
        <w:ind w:left="2880" w:hanging="360"/>
      </w:pPr>
      <w:rPr>
        <w:rFonts w:ascii="Symbol" w:hAnsi="Symbol" w:hint="default"/>
      </w:rPr>
    </w:lvl>
    <w:lvl w:ilvl="4" w:tplc="04500003" w:tentative="1">
      <w:start w:val="1"/>
      <w:numFmt w:val="bullet"/>
      <w:lvlText w:val="o"/>
      <w:lvlJc w:val="left"/>
      <w:pPr>
        <w:ind w:left="3600" w:hanging="360"/>
      </w:pPr>
      <w:rPr>
        <w:rFonts w:ascii="Courier New" w:hAnsi="Courier New" w:cs="Courier New" w:hint="default"/>
      </w:rPr>
    </w:lvl>
    <w:lvl w:ilvl="5" w:tplc="04500005" w:tentative="1">
      <w:start w:val="1"/>
      <w:numFmt w:val="bullet"/>
      <w:lvlText w:val=""/>
      <w:lvlJc w:val="left"/>
      <w:pPr>
        <w:ind w:left="4320" w:hanging="360"/>
      </w:pPr>
      <w:rPr>
        <w:rFonts w:ascii="Wingdings" w:hAnsi="Wingdings" w:hint="default"/>
      </w:rPr>
    </w:lvl>
    <w:lvl w:ilvl="6" w:tplc="04500001" w:tentative="1">
      <w:start w:val="1"/>
      <w:numFmt w:val="bullet"/>
      <w:lvlText w:val=""/>
      <w:lvlJc w:val="left"/>
      <w:pPr>
        <w:ind w:left="5040" w:hanging="360"/>
      </w:pPr>
      <w:rPr>
        <w:rFonts w:ascii="Symbol" w:hAnsi="Symbol" w:hint="default"/>
      </w:rPr>
    </w:lvl>
    <w:lvl w:ilvl="7" w:tplc="04500003" w:tentative="1">
      <w:start w:val="1"/>
      <w:numFmt w:val="bullet"/>
      <w:lvlText w:val="o"/>
      <w:lvlJc w:val="left"/>
      <w:pPr>
        <w:ind w:left="5760" w:hanging="360"/>
      </w:pPr>
      <w:rPr>
        <w:rFonts w:ascii="Courier New" w:hAnsi="Courier New" w:cs="Courier New" w:hint="default"/>
      </w:rPr>
    </w:lvl>
    <w:lvl w:ilvl="8" w:tplc="04500005" w:tentative="1">
      <w:start w:val="1"/>
      <w:numFmt w:val="bullet"/>
      <w:lvlText w:val=""/>
      <w:lvlJc w:val="left"/>
      <w:pPr>
        <w:ind w:left="6480" w:hanging="360"/>
      </w:pPr>
      <w:rPr>
        <w:rFonts w:ascii="Wingdings" w:hAnsi="Wingdings" w:hint="default"/>
      </w:rPr>
    </w:lvl>
  </w:abstractNum>
  <w:abstractNum w:abstractNumId="2" w15:restartNumberingAfterBreak="0">
    <w:nsid w:val="28F46460"/>
    <w:multiLevelType w:val="multilevel"/>
    <w:tmpl w:val="921EFD12"/>
    <w:styleLink w:val="Style14"/>
    <w:lvl w:ilvl="0">
      <w:start w:val="11"/>
      <w:numFmt w:val="decimal"/>
      <w:lvlText w:val="%1"/>
      <w:lvlJc w:val="left"/>
      <w:pPr>
        <w:ind w:left="420" w:hanging="420"/>
      </w:pPr>
      <w:rPr>
        <w:rFonts w:eastAsiaTheme="minorHAnsi" w:hint="default"/>
      </w:rPr>
    </w:lvl>
    <w:lvl w:ilvl="1">
      <w:start w:val="11"/>
      <w:numFmt w:val="decimal"/>
      <w:lvlText w:val="%2.1"/>
      <w:lvlJc w:val="left"/>
      <w:pPr>
        <w:ind w:left="420" w:hanging="420"/>
      </w:pPr>
      <w:rPr>
        <w:rFonts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3" w15:restartNumberingAfterBreak="0">
    <w:nsid w:val="5BCB4DA1"/>
    <w:multiLevelType w:val="multilevel"/>
    <w:tmpl w:val="EEE6A236"/>
    <w:lvl w:ilvl="0">
      <w:start w:val="1"/>
      <w:numFmt w:val="none"/>
      <w:lvlText w:val="а."/>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602C389C"/>
    <w:multiLevelType w:val="hybridMultilevel"/>
    <w:tmpl w:val="EA38106C"/>
    <w:lvl w:ilvl="0" w:tplc="0450000F">
      <w:start w:val="1"/>
      <w:numFmt w:val="decimal"/>
      <w:lvlText w:val="%1."/>
      <w:lvlJc w:val="left"/>
      <w:pPr>
        <w:ind w:left="1440" w:hanging="360"/>
      </w:pPr>
    </w:lvl>
    <w:lvl w:ilvl="1" w:tplc="04500019" w:tentative="1">
      <w:start w:val="1"/>
      <w:numFmt w:val="lowerLetter"/>
      <w:lvlText w:val="%2."/>
      <w:lvlJc w:val="left"/>
      <w:pPr>
        <w:ind w:left="2160" w:hanging="360"/>
      </w:pPr>
    </w:lvl>
    <w:lvl w:ilvl="2" w:tplc="0450001B" w:tentative="1">
      <w:start w:val="1"/>
      <w:numFmt w:val="lowerRoman"/>
      <w:lvlText w:val="%3."/>
      <w:lvlJc w:val="right"/>
      <w:pPr>
        <w:ind w:left="2880" w:hanging="180"/>
      </w:pPr>
    </w:lvl>
    <w:lvl w:ilvl="3" w:tplc="0450000F" w:tentative="1">
      <w:start w:val="1"/>
      <w:numFmt w:val="decimal"/>
      <w:lvlText w:val="%4."/>
      <w:lvlJc w:val="left"/>
      <w:pPr>
        <w:ind w:left="3600" w:hanging="360"/>
      </w:pPr>
    </w:lvl>
    <w:lvl w:ilvl="4" w:tplc="04500019" w:tentative="1">
      <w:start w:val="1"/>
      <w:numFmt w:val="lowerLetter"/>
      <w:lvlText w:val="%5."/>
      <w:lvlJc w:val="left"/>
      <w:pPr>
        <w:ind w:left="4320" w:hanging="360"/>
      </w:pPr>
    </w:lvl>
    <w:lvl w:ilvl="5" w:tplc="0450001B" w:tentative="1">
      <w:start w:val="1"/>
      <w:numFmt w:val="lowerRoman"/>
      <w:lvlText w:val="%6."/>
      <w:lvlJc w:val="right"/>
      <w:pPr>
        <w:ind w:left="5040" w:hanging="180"/>
      </w:pPr>
    </w:lvl>
    <w:lvl w:ilvl="6" w:tplc="0450000F" w:tentative="1">
      <w:start w:val="1"/>
      <w:numFmt w:val="decimal"/>
      <w:lvlText w:val="%7."/>
      <w:lvlJc w:val="left"/>
      <w:pPr>
        <w:ind w:left="5760" w:hanging="360"/>
      </w:pPr>
    </w:lvl>
    <w:lvl w:ilvl="7" w:tplc="04500019" w:tentative="1">
      <w:start w:val="1"/>
      <w:numFmt w:val="lowerLetter"/>
      <w:lvlText w:val="%8."/>
      <w:lvlJc w:val="left"/>
      <w:pPr>
        <w:ind w:left="6480" w:hanging="360"/>
      </w:pPr>
    </w:lvl>
    <w:lvl w:ilvl="8" w:tplc="0450001B" w:tentative="1">
      <w:start w:val="1"/>
      <w:numFmt w:val="lowerRoman"/>
      <w:lvlText w:val="%9."/>
      <w:lvlJc w:val="right"/>
      <w:pPr>
        <w:ind w:left="7200" w:hanging="180"/>
      </w:pPr>
    </w:lvl>
  </w:abstractNum>
  <w:num w:numId="1">
    <w:abstractNumId w:val="2"/>
  </w:num>
  <w:num w:numId="2">
    <w:abstractNumId w:val="1"/>
  </w:num>
  <w:num w:numId="3">
    <w:abstractNumId w:val="3"/>
  </w:num>
  <w:num w:numId="4">
    <w:abstractNumId w:val="3"/>
    <w:lvlOverride w:ilvl="0">
      <w:lvl w:ilvl="0">
        <w:start w:val="1"/>
        <w:numFmt w:val="none"/>
        <w:lvlText w:val="б."/>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5">
    <w:abstractNumId w:val="3"/>
    <w:lvlOverride w:ilvl="0">
      <w:lvl w:ilvl="0">
        <w:start w:val="1"/>
        <w:numFmt w:val="none"/>
        <w:lvlText w:val="в."/>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6">
    <w:abstractNumId w:val="4"/>
  </w:num>
  <w:num w:numId="7">
    <w:abstractNumId w:val="4"/>
    <w:lvlOverride w:ilvl="0">
      <w:lvl w:ilvl="0" w:tplc="0450000F">
        <w:start w:val="1"/>
        <w:numFmt w:val="none"/>
        <w:lvlText w:val="(i)."/>
        <w:lvlJc w:val="left"/>
        <w:pPr>
          <w:ind w:left="1440" w:hanging="360"/>
        </w:pPr>
        <w:rPr>
          <w:rFonts w:hint="default"/>
        </w:rPr>
      </w:lvl>
    </w:lvlOverride>
    <w:lvlOverride w:ilvl="1">
      <w:lvl w:ilvl="1" w:tplc="04500019">
        <w:start w:val="1"/>
        <w:numFmt w:val="lowerLetter"/>
        <w:lvlText w:val="%2."/>
        <w:lvlJc w:val="left"/>
        <w:pPr>
          <w:ind w:left="2160" w:hanging="360"/>
        </w:pPr>
        <w:rPr>
          <w:rFonts w:hint="default"/>
        </w:rPr>
      </w:lvl>
    </w:lvlOverride>
    <w:lvlOverride w:ilvl="2">
      <w:lvl w:ilvl="2" w:tplc="0450001B">
        <w:start w:val="1"/>
        <w:numFmt w:val="lowerRoman"/>
        <w:lvlText w:val="%3."/>
        <w:lvlJc w:val="right"/>
        <w:pPr>
          <w:ind w:left="2880" w:hanging="180"/>
        </w:pPr>
        <w:rPr>
          <w:rFonts w:hint="default"/>
        </w:rPr>
      </w:lvl>
    </w:lvlOverride>
    <w:lvlOverride w:ilvl="3">
      <w:lvl w:ilvl="3" w:tplc="0450000F">
        <w:start w:val="1"/>
        <w:numFmt w:val="decimal"/>
        <w:lvlText w:val="%4."/>
        <w:lvlJc w:val="left"/>
        <w:pPr>
          <w:ind w:left="3600" w:hanging="360"/>
        </w:pPr>
        <w:rPr>
          <w:rFonts w:hint="default"/>
        </w:rPr>
      </w:lvl>
    </w:lvlOverride>
    <w:lvlOverride w:ilvl="4">
      <w:lvl w:ilvl="4" w:tplc="04500019">
        <w:start w:val="1"/>
        <w:numFmt w:val="lowerLetter"/>
        <w:lvlText w:val="%5."/>
        <w:lvlJc w:val="left"/>
        <w:pPr>
          <w:ind w:left="4320" w:hanging="360"/>
        </w:pPr>
        <w:rPr>
          <w:rFonts w:hint="default"/>
        </w:rPr>
      </w:lvl>
    </w:lvlOverride>
    <w:lvlOverride w:ilvl="5">
      <w:lvl w:ilvl="5" w:tplc="0450001B">
        <w:start w:val="1"/>
        <w:numFmt w:val="lowerRoman"/>
        <w:lvlText w:val="%6."/>
        <w:lvlJc w:val="right"/>
        <w:pPr>
          <w:ind w:left="5040" w:hanging="180"/>
        </w:pPr>
        <w:rPr>
          <w:rFonts w:hint="default"/>
        </w:rPr>
      </w:lvl>
    </w:lvlOverride>
    <w:lvlOverride w:ilvl="6">
      <w:lvl w:ilvl="6" w:tplc="0450000F">
        <w:start w:val="1"/>
        <w:numFmt w:val="decimal"/>
        <w:lvlText w:val="%7."/>
        <w:lvlJc w:val="left"/>
        <w:pPr>
          <w:ind w:left="5760" w:hanging="360"/>
        </w:pPr>
        <w:rPr>
          <w:rFonts w:hint="default"/>
        </w:rPr>
      </w:lvl>
    </w:lvlOverride>
    <w:lvlOverride w:ilvl="7">
      <w:lvl w:ilvl="7" w:tplc="04500019">
        <w:start w:val="1"/>
        <w:numFmt w:val="lowerLetter"/>
        <w:lvlText w:val="%8."/>
        <w:lvlJc w:val="left"/>
        <w:pPr>
          <w:ind w:left="6480" w:hanging="360"/>
        </w:pPr>
        <w:rPr>
          <w:rFonts w:hint="default"/>
        </w:rPr>
      </w:lvl>
    </w:lvlOverride>
    <w:lvlOverride w:ilvl="8">
      <w:lvl w:ilvl="8" w:tplc="0450001B">
        <w:start w:val="1"/>
        <w:numFmt w:val="lowerRoman"/>
        <w:lvlText w:val="%9."/>
        <w:lvlJc w:val="right"/>
        <w:pPr>
          <w:ind w:left="7200" w:hanging="180"/>
        </w:pPr>
        <w:rPr>
          <w:rFonts w:hint="default"/>
        </w:rPr>
      </w:lvl>
    </w:lvlOverride>
  </w:num>
  <w:num w:numId="8">
    <w:abstractNumId w:val="4"/>
    <w:lvlOverride w:ilvl="0">
      <w:lvl w:ilvl="0" w:tplc="0450000F">
        <w:start w:val="1"/>
        <w:numFmt w:val="none"/>
        <w:lvlText w:val="(ii)."/>
        <w:lvlJc w:val="left"/>
        <w:pPr>
          <w:ind w:left="1440" w:hanging="360"/>
        </w:pPr>
        <w:rPr>
          <w:rFonts w:hint="default"/>
        </w:rPr>
      </w:lvl>
    </w:lvlOverride>
    <w:lvlOverride w:ilvl="1">
      <w:lvl w:ilvl="1" w:tplc="04500019">
        <w:start w:val="1"/>
        <w:numFmt w:val="lowerLetter"/>
        <w:lvlText w:val="%2."/>
        <w:lvlJc w:val="left"/>
        <w:pPr>
          <w:ind w:left="2160" w:hanging="360"/>
        </w:pPr>
        <w:rPr>
          <w:rFonts w:hint="default"/>
        </w:rPr>
      </w:lvl>
    </w:lvlOverride>
    <w:lvlOverride w:ilvl="2">
      <w:lvl w:ilvl="2" w:tplc="0450001B">
        <w:start w:val="1"/>
        <w:numFmt w:val="lowerRoman"/>
        <w:lvlText w:val="%3."/>
        <w:lvlJc w:val="right"/>
        <w:pPr>
          <w:ind w:left="2880" w:hanging="180"/>
        </w:pPr>
        <w:rPr>
          <w:rFonts w:hint="default"/>
        </w:rPr>
      </w:lvl>
    </w:lvlOverride>
    <w:lvlOverride w:ilvl="3">
      <w:lvl w:ilvl="3" w:tplc="0450000F">
        <w:start w:val="1"/>
        <w:numFmt w:val="decimal"/>
        <w:lvlText w:val="%4."/>
        <w:lvlJc w:val="left"/>
        <w:pPr>
          <w:ind w:left="3600" w:hanging="360"/>
        </w:pPr>
        <w:rPr>
          <w:rFonts w:hint="default"/>
        </w:rPr>
      </w:lvl>
    </w:lvlOverride>
    <w:lvlOverride w:ilvl="4">
      <w:lvl w:ilvl="4" w:tplc="04500019">
        <w:start w:val="1"/>
        <w:numFmt w:val="lowerLetter"/>
        <w:lvlText w:val="%5."/>
        <w:lvlJc w:val="left"/>
        <w:pPr>
          <w:ind w:left="4320" w:hanging="360"/>
        </w:pPr>
        <w:rPr>
          <w:rFonts w:hint="default"/>
        </w:rPr>
      </w:lvl>
    </w:lvlOverride>
    <w:lvlOverride w:ilvl="5">
      <w:lvl w:ilvl="5" w:tplc="0450001B">
        <w:start w:val="1"/>
        <w:numFmt w:val="lowerRoman"/>
        <w:lvlText w:val="%6."/>
        <w:lvlJc w:val="right"/>
        <w:pPr>
          <w:ind w:left="5040" w:hanging="180"/>
        </w:pPr>
        <w:rPr>
          <w:rFonts w:hint="default"/>
        </w:rPr>
      </w:lvl>
    </w:lvlOverride>
    <w:lvlOverride w:ilvl="6">
      <w:lvl w:ilvl="6" w:tplc="0450000F">
        <w:start w:val="1"/>
        <w:numFmt w:val="decimal"/>
        <w:lvlText w:val="%7."/>
        <w:lvlJc w:val="left"/>
        <w:pPr>
          <w:ind w:left="5760" w:hanging="360"/>
        </w:pPr>
        <w:rPr>
          <w:rFonts w:hint="default"/>
        </w:rPr>
      </w:lvl>
    </w:lvlOverride>
    <w:lvlOverride w:ilvl="7">
      <w:lvl w:ilvl="7" w:tplc="04500019">
        <w:start w:val="1"/>
        <w:numFmt w:val="lowerLetter"/>
        <w:lvlText w:val="%8."/>
        <w:lvlJc w:val="left"/>
        <w:pPr>
          <w:ind w:left="6480" w:hanging="360"/>
        </w:pPr>
        <w:rPr>
          <w:rFonts w:hint="default"/>
        </w:rPr>
      </w:lvl>
    </w:lvlOverride>
    <w:lvlOverride w:ilvl="8">
      <w:lvl w:ilvl="8" w:tplc="0450001B">
        <w:start w:val="1"/>
        <w:numFmt w:val="lowerRoman"/>
        <w:lvlText w:val="%9."/>
        <w:lvlJc w:val="right"/>
        <w:pPr>
          <w:ind w:left="7200" w:hanging="180"/>
        </w:pPr>
        <w:rPr>
          <w:rFonts w:hint="default"/>
        </w:rPr>
      </w:lvl>
    </w:lvlOverride>
  </w:num>
  <w:num w:numId="9">
    <w:abstractNumId w:val="4"/>
    <w:lvlOverride w:ilvl="0">
      <w:lvl w:ilvl="0" w:tplc="0450000F">
        <w:start w:val="1"/>
        <w:numFmt w:val="none"/>
        <w:lvlText w:val="(iii)."/>
        <w:lvlJc w:val="left"/>
        <w:pPr>
          <w:ind w:left="1440" w:hanging="360"/>
        </w:pPr>
        <w:rPr>
          <w:rFonts w:hint="default"/>
        </w:rPr>
      </w:lvl>
    </w:lvlOverride>
    <w:lvlOverride w:ilvl="1">
      <w:lvl w:ilvl="1" w:tplc="04500019">
        <w:start w:val="1"/>
        <w:numFmt w:val="lowerLetter"/>
        <w:lvlText w:val="%2."/>
        <w:lvlJc w:val="left"/>
        <w:pPr>
          <w:ind w:left="2160" w:hanging="360"/>
        </w:pPr>
        <w:rPr>
          <w:rFonts w:hint="default"/>
        </w:rPr>
      </w:lvl>
    </w:lvlOverride>
    <w:lvlOverride w:ilvl="2">
      <w:lvl w:ilvl="2" w:tplc="0450001B">
        <w:start w:val="1"/>
        <w:numFmt w:val="lowerRoman"/>
        <w:lvlText w:val="%3."/>
        <w:lvlJc w:val="right"/>
        <w:pPr>
          <w:ind w:left="2880" w:hanging="180"/>
        </w:pPr>
        <w:rPr>
          <w:rFonts w:hint="default"/>
        </w:rPr>
      </w:lvl>
    </w:lvlOverride>
    <w:lvlOverride w:ilvl="3">
      <w:lvl w:ilvl="3" w:tplc="0450000F">
        <w:start w:val="1"/>
        <w:numFmt w:val="decimal"/>
        <w:lvlText w:val="%4."/>
        <w:lvlJc w:val="left"/>
        <w:pPr>
          <w:ind w:left="3600" w:hanging="360"/>
        </w:pPr>
        <w:rPr>
          <w:rFonts w:hint="default"/>
        </w:rPr>
      </w:lvl>
    </w:lvlOverride>
    <w:lvlOverride w:ilvl="4">
      <w:lvl w:ilvl="4" w:tplc="04500019">
        <w:start w:val="1"/>
        <w:numFmt w:val="lowerLetter"/>
        <w:lvlText w:val="%5."/>
        <w:lvlJc w:val="left"/>
        <w:pPr>
          <w:ind w:left="4320" w:hanging="360"/>
        </w:pPr>
        <w:rPr>
          <w:rFonts w:hint="default"/>
        </w:rPr>
      </w:lvl>
    </w:lvlOverride>
    <w:lvlOverride w:ilvl="5">
      <w:lvl w:ilvl="5" w:tplc="0450001B">
        <w:start w:val="1"/>
        <w:numFmt w:val="lowerRoman"/>
        <w:lvlText w:val="%6."/>
        <w:lvlJc w:val="right"/>
        <w:pPr>
          <w:ind w:left="5040" w:hanging="180"/>
        </w:pPr>
        <w:rPr>
          <w:rFonts w:hint="default"/>
        </w:rPr>
      </w:lvl>
    </w:lvlOverride>
    <w:lvlOverride w:ilvl="6">
      <w:lvl w:ilvl="6" w:tplc="0450000F">
        <w:start w:val="1"/>
        <w:numFmt w:val="decimal"/>
        <w:lvlText w:val="%7."/>
        <w:lvlJc w:val="left"/>
        <w:pPr>
          <w:ind w:left="5760" w:hanging="360"/>
        </w:pPr>
        <w:rPr>
          <w:rFonts w:hint="default"/>
        </w:rPr>
      </w:lvl>
    </w:lvlOverride>
    <w:lvlOverride w:ilvl="7">
      <w:lvl w:ilvl="7" w:tplc="04500019">
        <w:start w:val="1"/>
        <w:numFmt w:val="lowerLetter"/>
        <w:lvlText w:val="%8."/>
        <w:lvlJc w:val="left"/>
        <w:pPr>
          <w:ind w:left="6480" w:hanging="360"/>
        </w:pPr>
        <w:rPr>
          <w:rFonts w:hint="default"/>
        </w:rPr>
      </w:lvl>
    </w:lvlOverride>
    <w:lvlOverride w:ilvl="8">
      <w:lvl w:ilvl="8" w:tplc="0450001B">
        <w:start w:val="1"/>
        <w:numFmt w:val="lowerRoman"/>
        <w:lvlText w:val="%9."/>
        <w:lvlJc w:val="right"/>
        <w:pPr>
          <w:ind w:left="7200" w:hanging="180"/>
        </w:pPr>
        <w:rPr>
          <w:rFonts w:hint="default"/>
        </w:rPr>
      </w:lvl>
    </w:lvlOverride>
  </w:num>
  <w:num w:numId="10">
    <w:abstractNumId w:val="4"/>
    <w:lvlOverride w:ilvl="0">
      <w:lvl w:ilvl="0" w:tplc="0450000F">
        <w:start w:val="1"/>
        <w:numFmt w:val="none"/>
        <w:lvlText w:val="(iii)."/>
        <w:lvlJc w:val="left"/>
        <w:pPr>
          <w:ind w:left="1440" w:hanging="360"/>
        </w:pPr>
        <w:rPr>
          <w:rFonts w:hint="default"/>
        </w:rPr>
      </w:lvl>
    </w:lvlOverride>
    <w:lvlOverride w:ilvl="1">
      <w:lvl w:ilvl="1" w:tplc="04500019">
        <w:start w:val="1"/>
        <w:numFmt w:val="lowerLetter"/>
        <w:lvlText w:val="%2."/>
        <w:lvlJc w:val="left"/>
        <w:pPr>
          <w:ind w:left="2160" w:hanging="360"/>
        </w:pPr>
        <w:rPr>
          <w:rFonts w:hint="default"/>
        </w:rPr>
      </w:lvl>
    </w:lvlOverride>
    <w:lvlOverride w:ilvl="2">
      <w:lvl w:ilvl="2" w:tplc="0450001B">
        <w:start w:val="1"/>
        <w:numFmt w:val="lowerRoman"/>
        <w:lvlText w:val="%3."/>
        <w:lvlJc w:val="right"/>
        <w:pPr>
          <w:ind w:left="2880" w:hanging="180"/>
        </w:pPr>
        <w:rPr>
          <w:rFonts w:hint="default"/>
        </w:rPr>
      </w:lvl>
    </w:lvlOverride>
    <w:lvlOverride w:ilvl="3">
      <w:lvl w:ilvl="3" w:tplc="0450000F">
        <w:start w:val="1"/>
        <w:numFmt w:val="decimal"/>
        <w:lvlText w:val="%4."/>
        <w:lvlJc w:val="left"/>
        <w:pPr>
          <w:ind w:left="3600" w:hanging="360"/>
        </w:pPr>
        <w:rPr>
          <w:rFonts w:hint="default"/>
        </w:rPr>
      </w:lvl>
    </w:lvlOverride>
    <w:lvlOverride w:ilvl="4">
      <w:lvl w:ilvl="4" w:tplc="04500019">
        <w:start w:val="1"/>
        <w:numFmt w:val="lowerLetter"/>
        <w:lvlText w:val="%5."/>
        <w:lvlJc w:val="left"/>
        <w:pPr>
          <w:ind w:left="4320" w:hanging="360"/>
        </w:pPr>
        <w:rPr>
          <w:rFonts w:hint="default"/>
        </w:rPr>
      </w:lvl>
    </w:lvlOverride>
    <w:lvlOverride w:ilvl="5">
      <w:lvl w:ilvl="5" w:tplc="0450001B">
        <w:start w:val="1"/>
        <w:numFmt w:val="lowerRoman"/>
        <w:lvlText w:val="%6."/>
        <w:lvlJc w:val="right"/>
        <w:pPr>
          <w:ind w:left="5040" w:hanging="180"/>
        </w:pPr>
        <w:rPr>
          <w:rFonts w:hint="default"/>
        </w:rPr>
      </w:lvl>
    </w:lvlOverride>
    <w:lvlOverride w:ilvl="6">
      <w:lvl w:ilvl="6" w:tplc="0450000F">
        <w:start w:val="1"/>
        <w:numFmt w:val="decimal"/>
        <w:lvlText w:val="%7."/>
        <w:lvlJc w:val="left"/>
        <w:pPr>
          <w:ind w:left="5760" w:hanging="360"/>
        </w:pPr>
        <w:rPr>
          <w:rFonts w:hint="default"/>
        </w:rPr>
      </w:lvl>
    </w:lvlOverride>
    <w:lvlOverride w:ilvl="7">
      <w:lvl w:ilvl="7" w:tplc="04500019">
        <w:start w:val="1"/>
        <w:numFmt w:val="lowerLetter"/>
        <w:lvlText w:val="%8."/>
        <w:lvlJc w:val="left"/>
        <w:pPr>
          <w:ind w:left="6480" w:hanging="360"/>
        </w:pPr>
        <w:rPr>
          <w:rFonts w:hint="default"/>
        </w:rPr>
      </w:lvl>
    </w:lvlOverride>
    <w:lvlOverride w:ilvl="8">
      <w:lvl w:ilvl="8" w:tplc="0450001B">
        <w:start w:val="1"/>
        <w:numFmt w:val="lowerRoman"/>
        <w:lvlText w:val="%9."/>
        <w:lvlJc w:val="right"/>
        <w:pPr>
          <w:ind w:left="7200" w:hanging="180"/>
        </w:pPr>
        <w:rPr>
          <w:rFonts w:hint="default"/>
        </w:rPr>
      </w:lvl>
    </w:lvlOverride>
  </w:num>
  <w:num w:numId="11">
    <w:abstractNumId w:val="4"/>
    <w:lvlOverride w:ilvl="0">
      <w:lvl w:ilvl="0" w:tplc="0450000F">
        <w:start w:val="1"/>
        <w:numFmt w:val="none"/>
        <w:lvlText w:val="(iii)."/>
        <w:lvlJc w:val="left"/>
        <w:pPr>
          <w:ind w:left="1440" w:hanging="360"/>
        </w:pPr>
        <w:rPr>
          <w:rFonts w:hint="default"/>
        </w:rPr>
      </w:lvl>
    </w:lvlOverride>
    <w:lvlOverride w:ilvl="1">
      <w:lvl w:ilvl="1" w:tplc="04500019">
        <w:start w:val="1"/>
        <w:numFmt w:val="lowerLetter"/>
        <w:lvlText w:val="%2."/>
        <w:lvlJc w:val="left"/>
        <w:pPr>
          <w:ind w:left="2160" w:hanging="360"/>
        </w:pPr>
        <w:rPr>
          <w:rFonts w:hint="default"/>
        </w:rPr>
      </w:lvl>
    </w:lvlOverride>
    <w:lvlOverride w:ilvl="2">
      <w:lvl w:ilvl="2" w:tplc="0450001B">
        <w:start w:val="1"/>
        <w:numFmt w:val="lowerRoman"/>
        <w:lvlText w:val="%3."/>
        <w:lvlJc w:val="right"/>
        <w:pPr>
          <w:ind w:left="2880" w:hanging="180"/>
        </w:pPr>
        <w:rPr>
          <w:rFonts w:hint="default"/>
        </w:rPr>
      </w:lvl>
    </w:lvlOverride>
    <w:lvlOverride w:ilvl="3">
      <w:lvl w:ilvl="3" w:tplc="0450000F">
        <w:start w:val="1"/>
        <w:numFmt w:val="decimal"/>
        <w:lvlText w:val="%4."/>
        <w:lvlJc w:val="left"/>
        <w:pPr>
          <w:ind w:left="3600" w:hanging="360"/>
        </w:pPr>
        <w:rPr>
          <w:rFonts w:hint="default"/>
        </w:rPr>
      </w:lvl>
    </w:lvlOverride>
    <w:lvlOverride w:ilvl="4">
      <w:lvl w:ilvl="4" w:tplc="04500019">
        <w:start w:val="1"/>
        <w:numFmt w:val="lowerLetter"/>
        <w:lvlText w:val="%5."/>
        <w:lvlJc w:val="left"/>
        <w:pPr>
          <w:ind w:left="4320" w:hanging="360"/>
        </w:pPr>
        <w:rPr>
          <w:rFonts w:hint="default"/>
        </w:rPr>
      </w:lvl>
    </w:lvlOverride>
    <w:lvlOverride w:ilvl="5">
      <w:lvl w:ilvl="5" w:tplc="0450001B">
        <w:start w:val="1"/>
        <w:numFmt w:val="lowerRoman"/>
        <w:lvlText w:val="%6."/>
        <w:lvlJc w:val="right"/>
        <w:pPr>
          <w:ind w:left="5040" w:hanging="180"/>
        </w:pPr>
        <w:rPr>
          <w:rFonts w:hint="default"/>
        </w:rPr>
      </w:lvl>
    </w:lvlOverride>
    <w:lvlOverride w:ilvl="6">
      <w:lvl w:ilvl="6" w:tplc="0450000F">
        <w:start w:val="1"/>
        <w:numFmt w:val="decimal"/>
        <w:lvlText w:val="%7."/>
        <w:lvlJc w:val="left"/>
        <w:pPr>
          <w:ind w:left="5760" w:hanging="360"/>
        </w:pPr>
        <w:rPr>
          <w:rFonts w:hint="default"/>
        </w:rPr>
      </w:lvl>
    </w:lvlOverride>
    <w:lvlOverride w:ilvl="7">
      <w:lvl w:ilvl="7" w:tplc="04500019">
        <w:start w:val="1"/>
        <w:numFmt w:val="lowerLetter"/>
        <w:lvlText w:val="%8."/>
        <w:lvlJc w:val="left"/>
        <w:pPr>
          <w:ind w:left="6480" w:hanging="360"/>
        </w:pPr>
        <w:rPr>
          <w:rFonts w:hint="default"/>
        </w:rPr>
      </w:lvl>
    </w:lvlOverride>
    <w:lvlOverride w:ilvl="8">
      <w:lvl w:ilvl="8" w:tplc="0450001B">
        <w:start w:val="1"/>
        <w:numFmt w:val="lowerRoman"/>
        <w:lvlText w:val="%9."/>
        <w:lvlJc w:val="right"/>
        <w:pPr>
          <w:ind w:left="7200" w:hanging="180"/>
        </w:pPr>
        <w:rPr>
          <w:rFonts w:hint="default"/>
        </w:rPr>
      </w:lvl>
    </w:lvlOverride>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9"/>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F8F"/>
    <w:rsid w:val="00011097"/>
    <w:rsid w:val="00025C6E"/>
    <w:rsid w:val="00026721"/>
    <w:rsid w:val="00027751"/>
    <w:rsid w:val="00027C37"/>
    <w:rsid w:val="00034EB9"/>
    <w:rsid w:val="000379DB"/>
    <w:rsid w:val="00054CB3"/>
    <w:rsid w:val="0005521A"/>
    <w:rsid w:val="00057904"/>
    <w:rsid w:val="00061E15"/>
    <w:rsid w:val="0006207F"/>
    <w:rsid w:val="00070A92"/>
    <w:rsid w:val="00073C21"/>
    <w:rsid w:val="000830EE"/>
    <w:rsid w:val="00083143"/>
    <w:rsid w:val="000832D1"/>
    <w:rsid w:val="000903DF"/>
    <w:rsid w:val="0009198F"/>
    <w:rsid w:val="000A1466"/>
    <w:rsid w:val="000A151C"/>
    <w:rsid w:val="000A321B"/>
    <w:rsid w:val="000A3EE6"/>
    <w:rsid w:val="000B427C"/>
    <w:rsid w:val="000B53AA"/>
    <w:rsid w:val="000C5114"/>
    <w:rsid w:val="000C5287"/>
    <w:rsid w:val="000C5302"/>
    <w:rsid w:val="000C6EEE"/>
    <w:rsid w:val="000C732E"/>
    <w:rsid w:val="000D0161"/>
    <w:rsid w:val="000D09C7"/>
    <w:rsid w:val="000D18F3"/>
    <w:rsid w:val="000D7D6A"/>
    <w:rsid w:val="000D7E93"/>
    <w:rsid w:val="000F03C2"/>
    <w:rsid w:val="000F055F"/>
    <w:rsid w:val="000F10F2"/>
    <w:rsid w:val="000F11D2"/>
    <w:rsid w:val="000F261D"/>
    <w:rsid w:val="000F2997"/>
    <w:rsid w:val="000F50CF"/>
    <w:rsid w:val="000F6EAA"/>
    <w:rsid w:val="001016D1"/>
    <w:rsid w:val="0010307E"/>
    <w:rsid w:val="00103FA6"/>
    <w:rsid w:val="00105719"/>
    <w:rsid w:val="00110F42"/>
    <w:rsid w:val="00114A56"/>
    <w:rsid w:val="001203A3"/>
    <w:rsid w:val="00122493"/>
    <w:rsid w:val="001232D5"/>
    <w:rsid w:val="0012613F"/>
    <w:rsid w:val="00135162"/>
    <w:rsid w:val="001356A5"/>
    <w:rsid w:val="00136F87"/>
    <w:rsid w:val="00150103"/>
    <w:rsid w:val="001515C3"/>
    <w:rsid w:val="0015180C"/>
    <w:rsid w:val="00161567"/>
    <w:rsid w:val="00163AF9"/>
    <w:rsid w:val="00165183"/>
    <w:rsid w:val="001653C7"/>
    <w:rsid w:val="00166873"/>
    <w:rsid w:val="00180ED9"/>
    <w:rsid w:val="001820E2"/>
    <w:rsid w:val="001857E5"/>
    <w:rsid w:val="0018774F"/>
    <w:rsid w:val="0019539E"/>
    <w:rsid w:val="001A17AF"/>
    <w:rsid w:val="001A2C1D"/>
    <w:rsid w:val="001A51B7"/>
    <w:rsid w:val="001B6842"/>
    <w:rsid w:val="001C0EA0"/>
    <w:rsid w:val="001D0DB0"/>
    <w:rsid w:val="001D0EDC"/>
    <w:rsid w:val="001D3A66"/>
    <w:rsid w:val="001E0367"/>
    <w:rsid w:val="001E0CBC"/>
    <w:rsid w:val="001E0F07"/>
    <w:rsid w:val="001E2231"/>
    <w:rsid w:val="001E23AE"/>
    <w:rsid w:val="001F02AD"/>
    <w:rsid w:val="001F47CC"/>
    <w:rsid w:val="00202690"/>
    <w:rsid w:val="00204D86"/>
    <w:rsid w:val="002060A2"/>
    <w:rsid w:val="00220A76"/>
    <w:rsid w:val="00226205"/>
    <w:rsid w:val="002322EC"/>
    <w:rsid w:val="0023389B"/>
    <w:rsid w:val="00234FE2"/>
    <w:rsid w:val="00237067"/>
    <w:rsid w:val="00250E42"/>
    <w:rsid w:val="00263959"/>
    <w:rsid w:val="0026402B"/>
    <w:rsid w:val="0026489D"/>
    <w:rsid w:val="00272816"/>
    <w:rsid w:val="002820FD"/>
    <w:rsid w:val="0028248E"/>
    <w:rsid w:val="00283754"/>
    <w:rsid w:val="00286011"/>
    <w:rsid w:val="00286E9F"/>
    <w:rsid w:val="0028797D"/>
    <w:rsid w:val="0029108A"/>
    <w:rsid w:val="0029239F"/>
    <w:rsid w:val="0029387C"/>
    <w:rsid w:val="0029785F"/>
    <w:rsid w:val="00297F5B"/>
    <w:rsid w:val="002A3414"/>
    <w:rsid w:val="002A79EB"/>
    <w:rsid w:val="002C27C0"/>
    <w:rsid w:val="002D43DC"/>
    <w:rsid w:val="002D5244"/>
    <w:rsid w:val="002D6347"/>
    <w:rsid w:val="002D7B0F"/>
    <w:rsid w:val="002F224F"/>
    <w:rsid w:val="002F3E23"/>
    <w:rsid w:val="00302B4D"/>
    <w:rsid w:val="00304568"/>
    <w:rsid w:val="00304FBF"/>
    <w:rsid w:val="00322761"/>
    <w:rsid w:val="00324711"/>
    <w:rsid w:val="00330B2B"/>
    <w:rsid w:val="00331931"/>
    <w:rsid w:val="00351856"/>
    <w:rsid w:val="0035405B"/>
    <w:rsid w:val="00356F59"/>
    <w:rsid w:val="00367537"/>
    <w:rsid w:val="003723C2"/>
    <w:rsid w:val="00373FDB"/>
    <w:rsid w:val="00381C61"/>
    <w:rsid w:val="003A53DE"/>
    <w:rsid w:val="003B0DA4"/>
    <w:rsid w:val="003C2E0F"/>
    <w:rsid w:val="003C3794"/>
    <w:rsid w:val="003C3B61"/>
    <w:rsid w:val="003D055A"/>
    <w:rsid w:val="003D16EA"/>
    <w:rsid w:val="003D191B"/>
    <w:rsid w:val="003D2026"/>
    <w:rsid w:val="003D2DE0"/>
    <w:rsid w:val="003E464B"/>
    <w:rsid w:val="003E4738"/>
    <w:rsid w:val="003F2D63"/>
    <w:rsid w:val="003F3076"/>
    <w:rsid w:val="003F30A4"/>
    <w:rsid w:val="004009F6"/>
    <w:rsid w:val="004030C5"/>
    <w:rsid w:val="0040671D"/>
    <w:rsid w:val="00410C41"/>
    <w:rsid w:val="00413158"/>
    <w:rsid w:val="00426A91"/>
    <w:rsid w:val="00430C71"/>
    <w:rsid w:val="004366E9"/>
    <w:rsid w:val="00436CB6"/>
    <w:rsid w:val="0044225A"/>
    <w:rsid w:val="00442427"/>
    <w:rsid w:val="00442894"/>
    <w:rsid w:val="0044304B"/>
    <w:rsid w:val="00451486"/>
    <w:rsid w:val="0046088E"/>
    <w:rsid w:val="00470105"/>
    <w:rsid w:val="00470D3C"/>
    <w:rsid w:val="00473673"/>
    <w:rsid w:val="0047776A"/>
    <w:rsid w:val="00481688"/>
    <w:rsid w:val="00487D6C"/>
    <w:rsid w:val="0049317A"/>
    <w:rsid w:val="004939EB"/>
    <w:rsid w:val="004A1871"/>
    <w:rsid w:val="004A7A52"/>
    <w:rsid w:val="004B0CCB"/>
    <w:rsid w:val="004B4A82"/>
    <w:rsid w:val="004B7D0F"/>
    <w:rsid w:val="004C2D97"/>
    <w:rsid w:val="004C67A3"/>
    <w:rsid w:val="004D32FE"/>
    <w:rsid w:val="00502296"/>
    <w:rsid w:val="00504758"/>
    <w:rsid w:val="005206DE"/>
    <w:rsid w:val="00521B58"/>
    <w:rsid w:val="005246E5"/>
    <w:rsid w:val="00524BED"/>
    <w:rsid w:val="0052784E"/>
    <w:rsid w:val="0053043B"/>
    <w:rsid w:val="00532F2B"/>
    <w:rsid w:val="00534320"/>
    <w:rsid w:val="00540C5E"/>
    <w:rsid w:val="00546F56"/>
    <w:rsid w:val="00551F38"/>
    <w:rsid w:val="005548FB"/>
    <w:rsid w:val="00560F03"/>
    <w:rsid w:val="00563EA4"/>
    <w:rsid w:val="00564E87"/>
    <w:rsid w:val="00567F8F"/>
    <w:rsid w:val="00574F90"/>
    <w:rsid w:val="00585DDB"/>
    <w:rsid w:val="005935C7"/>
    <w:rsid w:val="005A5662"/>
    <w:rsid w:val="005A7518"/>
    <w:rsid w:val="005B1469"/>
    <w:rsid w:val="005B7C62"/>
    <w:rsid w:val="005C1DC0"/>
    <w:rsid w:val="005C35A1"/>
    <w:rsid w:val="005C371E"/>
    <w:rsid w:val="005E19D6"/>
    <w:rsid w:val="005F0006"/>
    <w:rsid w:val="005F7009"/>
    <w:rsid w:val="005F747C"/>
    <w:rsid w:val="005F7EDC"/>
    <w:rsid w:val="006024CB"/>
    <w:rsid w:val="00610BC6"/>
    <w:rsid w:val="00614601"/>
    <w:rsid w:val="0061718A"/>
    <w:rsid w:val="00625BA8"/>
    <w:rsid w:val="00632C3E"/>
    <w:rsid w:val="00637198"/>
    <w:rsid w:val="0064171F"/>
    <w:rsid w:val="0064682D"/>
    <w:rsid w:val="00651C14"/>
    <w:rsid w:val="00654E32"/>
    <w:rsid w:val="00655A7B"/>
    <w:rsid w:val="00666182"/>
    <w:rsid w:val="006769E3"/>
    <w:rsid w:val="00677699"/>
    <w:rsid w:val="006801E5"/>
    <w:rsid w:val="00691AD1"/>
    <w:rsid w:val="006A1240"/>
    <w:rsid w:val="006A7A92"/>
    <w:rsid w:val="006A7F29"/>
    <w:rsid w:val="006B1735"/>
    <w:rsid w:val="006B1CE8"/>
    <w:rsid w:val="006B5D4E"/>
    <w:rsid w:val="006C19C0"/>
    <w:rsid w:val="006C3C0A"/>
    <w:rsid w:val="006D62AA"/>
    <w:rsid w:val="006E3489"/>
    <w:rsid w:val="006E7058"/>
    <w:rsid w:val="006E76D3"/>
    <w:rsid w:val="006E775E"/>
    <w:rsid w:val="006F095D"/>
    <w:rsid w:val="006F0A67"/>
    <w:rsid w:val="006F0E00"/>
    <w:rsid w:val="0070298A"/>
    <w:rsid w:val="00705F4F"/>
    <w:rsid w:val="00707F53"/>
    <w:rsid w:val="00714AA6"/>
    <w:rsid w:val="0072014C"/>
    <w:rsid w:val="007247F8"/>
    <w:rsid w:val="00725400"/>
    <w:rsid w:val="007257FA"/>
    <w:rsid w:val="00726F67"/>
    <w:rsid w:val="00730662"/>
    <w:rsid w:val="00735974"/>
    <w:rsid w:val="0073634D"/>
    <w:rsid w:val="00737395"/>
    <w:rsid w:val="00741792"/>
    <w:rsid w:val="00747D50"/>
    <w:rsid w:val="00747F93"/>
    <w:rsid w:val="00750356"/>
    <w:rsid w:val="00753B0C"/>
    <w:rsid w:val="00766F48"/>
    <w:rsid w:val="007744C2"/>
    <w:rsid w:val="0078622A"/>
    <w:rsid w:val="00792A5F"/>
    <w:rsid w:val="00795AFE"/>
    <w:rsid w:val="007A0DFD"/>
    <w:rsid w:val="007A2CAA"/>
    <w:rsid w:val="007A44E9"/>
    <w:rsid w:val="007A4A77"/>
    <w:rsid w:val="007A6B6C"/>
    <w:rsid w:val="007A6DC1"/>
    <w:rsid w:val="007C4B11"/>
    <w:rsid w:val="007E390F"/>
    <w:rsid w:val="007E40CF"/>
    <w:rsid w:val="007F5573"/>
    <w:rsid w:val="007F698A"/>
    <w:rsid w:val="007F7563"/>
    <w:rsid w:val="00801C1D"/>
    <w:rsid w:val="00807841"/>
    <w:rsid w:val="00807F3D"/>
    <w:rsid w:val="008103BA"/>
    <w:rsid w:val="00826866"/>
    <w:rsid w:val="008352DB"/>
    <w:rsid w:val="00843308"/>
    <w:rsid w:val="00844DCD"/>
    <w:rsid w:val="008460B3"/>
    <w:rsid w:val="008468CA"/>
    <w:rsid w:val="00851CA8"/>
    <w:rsid w:val="00853D57"/>
    <w:rsid w:val="00856ABF"/>
    <w:rsid w:val="0087353E"/>
    <w:rsid w:val="008751BC"/>
    <w:rsid w:val="00877080"/>
    <w:rsid w:val="00895DD0"/>
    <w:rsid w:val="008A0A46"/>
    <w:rsid w:val="008B2455"/>
    <w:rsid w:val="008B5580"/>
    <w:rsid w:val="008B6250"/>
    <w:rsid w:val="008C1A3E"/>
    <w:rsid w:val="008C1A6E"/>
    <w:rsid w:val="008C59A9"/>
    <w:rsid w:val="008C62C8"/>
    <w:rsid w:val="008D1B47"/>
    <w:rsid w:val="008E1013"/>
    <w:rsid w:val="008E3B65"/>
    <w:rsid w:val="008F0449"/>
    <w:rsid w:val="008F22F9"/>
    <w:rsid w:val="008F2361"/>
    <w:rsid w:val="008F4BF5"/>
    <w:rsid w:val="008F65C4"/>
    <w:rsid w:val="008F670A"/>
    <w:rsid w:val="0090469D"/>
    <w:rsid w:val="00905F60"/>
    <w:rsid w:val="009141E8"/>
    <w:rsid w:val="00914FC2"/>
    <w:rsid w:val="009201BB"/>
    <w:rsid w:val="0092310A"/>
    <w:rsid w:val="00926468"/>
    <w:rsid w:val="00934554"/>
    <w:rsid w:val="0093496F"/>
    <w:rsid w:val="00937813"/>
    <w:rsid w:val="009422D0"/>
    <w:rsid w:val="0094628C"/>
    <w:rsid w:val="00947BCB"/>
    <w:rsid w:val="00963B2A"/>
    <w:rsid w:val="00966B54"/>
    <w:rsid w:val="00967573"/>
    <w:rsid w:val="00973633"/>
    <w:rsid w:val="00984CEC"/>
    <w:rsid w:val="00985698"/>
    <w:rsid w:val="0098696B"/>
    <w:rsid w:val="00987588"/>
    <w:rsid w:val="00987FCF"/>
    <w:rsid w:val="00995044"/>
    <w:rsid w:val="00995FC2"/>
    <w:rsid w:val="0099656D"/>
    <w:rsid w:val="009C0065"/>
    <w:rsid w:val="009C534C"/>
    <w:rsid w:val="009C6A2D"/>
    <w:rsid w:val="009D6CB5"/>
    <w:rsid w:val="009D77B3"/>
    <w:rsid w:val="009D7C03"/>
    <w:rsid w:val="009E0478"/>
    <w:rsid w:val="009E05BB"/>
    <w:rsid w:val="009E1F55"/>
    <w:rsid w:val="009E6C74"/>
    <w:rsid w:val="009F15C0"/>
    <w:rsid w:val="00A0437F"/>
    <w:rsid w:val="00A05FC8"/>
    <w:rsid w:val="00A11F03"/>
    <w:rsid w:val="00A14552"/>
    <w:rsid w:val="00A258EC"/>
    <w:rsid w:val="00A26262"/>
    <w:rsid w:val="00A352CF"/>
    <w:rsid w:val="00A35BEF"/>
    <w:rsid w:val="00A41272"/>
    <w:rsid w:val="00A42068"/>
    <w:rsid w:val="00A45FC2"/>
    <w:rsid w:val="00A52F2A"/>
    <w:rsid w:val="00A54E4D"/>
    <w:rsid w:val="00A5529D"/>
    <w:rsid w:val="00A56BA2"/>
    <w:rsid w:val="00A6131D"/>
    <w:rsid w:val="00A62E34"/>
    <w:rsid w:val="00A62FCF"/>
    <w:rsid w:val="00A657F0"/>
    <w:rsid w:val="00A65B7D"/>
    <w:rsid w:val="00A70ED7"/>
    <w:rsid w:val="00A71832"/>
    <w:rsid w:val="00A731AD"/>
    <w:rsid w:val="00A80EBD"/>
    <w:rsid w:val="00A81251"/>
    <w:rsid w:val="00A93766"/>
    <w:rsid w:val="00A94D8A"/>
    <w:rsid w:val="00A96F06"/>
    <w:rsid w:val="00A9795B"/>
    <w:rsid w:val="00AA65DA"/>
    <w:rsid w:val="00AA6D48"/>
    <w:rsid w:val="00AB42A1"/>
    <w:rsid w:val="00AC3CD7"/>
    <w:rsid w:val="00AC69CB"/>
    <w:rsid w:val="00AD7F2C"/>
    <w:rsid w:val="00AE6ED4"/>
    <w:rsid w:val="00AE7CCE"/>
    <w:rsid w:val="00AF27B9"/>
    <w:rsid w:val="00AF4568"/>
    <w:rsid w:val="00AF45E6"/>
    <w:rsid w:val="00B03EBA"/>
    <w:rsid w:val="00B07287"/>
    <w:rsid w:val="00B27D79"/>
    <w:rsid w:val="00B339B7"/>
    <w:rsid w:val="00B364BF"/>
    <w:rsid w:val="00B366EE"/>
    <w:rsid w:val="00B54576"/>
    <w:rsid w:val="00B5491B"/>
    <w:rsid w:val="00B6145C"/>
    <w:rsid w:val="00B628A9"/>
    <w:rsid w:val="00B65335"/>
    <w:rsid w:val="00B66045"/>
    <w:rsid w:val="00B73ADC"/>
    <w:rsid w:val="00B76742"/>
    <w:rsid w:val="00B7693B"/>
    <w:rsid w:val="00B805C8"/>
    <w:rsid w:val="00B8117A"/>
    <w:rsid w:val="00B82720"/>
    <w:rsid w:val="00BA3A05"/>
    <w:rsid w:val="00BB2AA1"/>
    <w:rsid w:val="00BC1C99"/>
    <w:rsid w:val="00BD7403"/>
    <w:rsid w:val="00BE21DD"/>
    <w:rsid w:val="00BF017D"/>
    <w:rsid w:val="00C00AC0"/>
    <w:rsid w:val="00C033B4"/>
    <w:rsid w:val="00C0463F"/>
    <w:rsid w:val="00C05479"/>
    <w:rsid w:val="00C0632E"/>
    <w:rsid w:val="00C37AFB"/>
    <w:rsid w:val="00C45942"/>
    <w:rsid w:val="00C63D13"/>
    <w:rsid w:val="00C6637E"/>
    <w:rsid w:val="00C723D3"/>
    <w:rsid w:val="00C72708"/>
    <w:rsid w:val="00C75B35"/>
    <w:rsid w:val="00C77433"/>
    <w:rsid w:val="00C8385A"/>
    <w:rsid w:val="00C85581"/>
    <w:rsid w:val="00C85B28"/>
    <w:rsid w:val="00C86E37"/>
    <w:rsid w:val="00C97C9A"/>
    <w:rsid w:val="00CA030D"/>
    <w:rsid w:val="00CA1042"/>
    <w:rsid w:val="00CA22C5"/>
    <w:rsid w:val="00CA578D"/>
    <w:rsid w:val="00CA57A1"/>
    <w:rsid w:val="00CA59E0"/>
    <w:rsid w:val="00CA7199"/>
    <w:rsid w:val="00CB092F"/>
    <w:rsid w:val="00CB0F2B"/>
    <w:rsid w:val="00CB2D3D"/>
    <w:rsid w:val="00CB60AA"/>
    <w:rsid w:val="00CB6723"/>
    <w:rsid w:val="00CB78C2"/>
    <w:rsid w:val="00CC409E"/>
    <w:rsid w:val="00CC4C72"/>
    <w:rsid w:val="00CC516C"/>
    <w:rsid w:val="00CC6E36"/>
    <w:rsid w:val="00CD1265"/>
    <w:rsid w:val="00CD21D4"/>
    <w:rsid w:val="00CD3FC7"/>
    <w:rsid w:val="00CE3600"/>
    <w:rsid w:val="00CF11E0"/>
    <w:rsid w:val="00CF142A"/>
    <w:rsid w:val="00CF7095"/>
    <w:rsid w:val="00D01C5D"/>
    <w:rsid w:val="00D044C7"/>
    <w:rsid w:val="00D04D18"/>
    <w:rsid w:val="00D15432"/>
    <w:rsid w:val="00D20B3B"/>
    <w:rsid w:val="00D2252A"/>
    <w:rsid w:val="00D24AD4"/>
    <w:rsid w:val="00D2506E"/>
    <w:rsid w:val="00D45D9D"/>
    <w:rsid w:val="00D46472"/>
    <w:rsid w:val="00D551E8"/>
    <w:rsid w:val="00D55AA1"/>
    <w:rsid w:val="00D72371"/>
    <w:rsid w:val="00D7517B"/>
    <w:rsid w:val="00D7684F"/>
    <w:rsid w:val="00D81FCE"/>
    <w:rsid w:val="00D90779"/>
    <w:rsid w:val="00D95727"/>
    <w:rsid w:val="00D96A07"/>
    <w:rsid w:val="00D97953"/>
    <w:rsid w:val="00DA14A3"/>
    <w:rsid w:val="00DA1869"/>
    <w:rsid w:val="00DA1FB7"/>
    <w:rsid w:val="00DA7908"/>
    <w:rsid w:val="00DB2E6B"/>
    <w:rsid w:val="00DC0642"/>
    <w:rsid w:val="00DC208D"/>
    <w:rsid w:val="00DC5287"/>
    <w:rsid w:val="00DC64FC"/>
    <w:rsid w:val="00DC7BC6"/>
    <w:rsid w:val="00DD0D28"/>
    <w:rsid w:val="00DD44C4"/>
    <w:rsid w:val="00DE3F09"/>
    <w:rsid w:val="00E039C8"/>
    <w:rsid w:val="00E117DB"/>
    <w:rsid w:val="00E12854"/>
    <w:rsid w:val="00E12A87"/>
    <w:rsid w:val="00E24860"/>
    <w:rsid w:val="00E2491F"/>
    <w:rsid w:val="00E25BD3"/>
    <w:rsid w:val="00E265D7"/>
    <w:rsid w:val="00E274A2"/>
    <w:rsid w:val="00E315C9"/>
    <w:rsid w:val="00E32AFC"/>
    <w:rsid w:val="00E43845"/>
    <w:rsid w:val="00E5341E"/>
    <w:rsid w:val="00E644EF"/>
    <w:rsid w:val="00E7009B"/>
    <w:rsid w:val="00E72174"/>
    <w:rsid w:val="00E74532"/>
    <w:rsid w:val="00E747AF"/>
    <w:rsid w:val="00E83BB8"/>
    <w:rsid w:val="00E846A9"/>
    <w:rsid w:val="00E85018"/>
    <w:rsid w:val="00E8647D"/>
    <w:rsid w:val="00E90739"/>
    <w:rsid w:val="00E90C59"/>
    <w:rsid w:val="00E93133"/>
    <w:rsid w:val="00EA0CBB"/>
    <w:rsid w:val="00EA4119"/>
    <w:rsid w:val="00EB395E"/>
    <w:rsid w:val="00EC26F6"/>
    <w:rsid w:val="00EC2D16"/>
    <w:rsid w:val="00EC4DD6"/>
    <w:rsid w:val="00EC5512"/>
    <w:rsid w:val="00EC6519"/>
    <w:rsid w:val="00EC7F29"/>
    <w:rsid w:val="00ED0889"/>
    <w:rsid w:val="00ED358E"/>
    <w:rsid w:val="00ED5793"/>
    <w:rsid w:val="00ED7018"/>
    <w:rsid w:val="00EE3DFD"/>
    <w:rsid w:val="00EF1890"/>
    <w:rsid w:val="00EF705F"/>
    <w:rsid w:val="00F00A9E"/>
    <w:rsid w:val="00F00AED"/>
    <w:rsid w:val="00F0439E"/>
    <w:rsid w:val="00F05C6C"/>
    <w:rsid w:val="00F12C7B"/>
    <w:rsid w:val="00F2061F"/>
    <w:rsid w:val="00F274B7"/>
    <w:rsid w:val="00F27AFC"/>
    <w:rsid w:val="00F31BF2"/>
    <w:rsid w:val="00F405C4"/>
    <w:rsid w:val="00F40B3D"/>
    <w:rsid w:val="00F42CD2"/>
    <w:rsid w:val="00F5283C"/>
    <w:rsid w:val="00F65836"/>
    <w:rsid w:val="00F7073A"/>
    <w:rsid w:val="00F725E3"/>
    <w:rsid w:val="00F832EE"/>
    <w:rsid w:val="00F84A42"/>
    <w:rsid w:val="00F85272"/>
    <w:rsid w:val="00F86153"/>
    <w:rsid w:val="00F91145"/>
    <w:rsid w:val="00FA0C41"/>
    <w:rsid w:val="00FA194F"/>
    <w:rsid w:val="00FA55CD"/>
    <w:rsid w:val="00FB2BBD"/>
    <w:rsid w:val="00FB6084"/>
    <w:rsid w:val="00FC1691"/>
    <w:rsid w:val="00FC2323"/>
    <w:rsid w:val="00FC68A5"/>
    <w:rsid w:val="00FC6DD2"/>
    <w:rsid w:val="00FD0F11"/>
    <w:rsid w:val="00FE7B01"/>
  </w:rsids>
  <m:mathPr>
    <m:mathFont m:val="Cambria Math"/>
    <m:brkBin m:val="before"/>
    <m:brkBinSub m:val="--"/>
    <m:smallFrac m:val="0"/>
    <m:dispDef/>
    <m:lMargin m:val="0"/>
    <m:rMargin m:val="0"/>
    <m:defJc m:val="centerGroup"/>
    <m:wrapIndent m:val="1440"/>
    <m:intLim m:val="subSup"/>
    <m:naryLim m:val="undOvr"/>
  </m:mathPr>
  <w:themeFontLang w:val="mn-MN" w:bidi="mn-Mong-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E6844"/>
  <w15:chartTrackingRefBased/>
  <w15:docId w15:val="{21C9012B-1D53-4A6E-BE58-798516B54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mn-MN"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4">
    <w:name w:val="Style14"/>
    <w:uiPriority w:val="99"/>
    <w:rsid w:val="006B1735"/>
    <w:pPr>
      <w:numPr>
        <w:numId w:val="1"/>
      </w:numPr>
    </w:pPr>
  </w:style>
  <w:style w:type="paragraph" w:styleId="ListParagraph">
    <w:name w:val="List Paragraph"/>
    <w:basedOn w:val="Normal"/>
    <w:uiPriority w:val="34"/>
    <w:qFormat/>
    <w:rsid w:val="008E1013"/>
    <w:pPr>
      <w:ind w:left="720"/>
      <w:contextualSpacing/>
    </w:pPr>
  </w:style>
  <w:style w:type="paragraph" w:styleId="BalloonText">
    <w:name w:val="Balloon Text"/>
    <w:basedOn w:val="Normal"/>
    <w:link w:val="BalloonTextChar"/>
    <w:uiPriority w:val="99"/>
    <w:semiHidden/>
    <w:unhideWhenUsed/>
    <w:rsid w:val="00AE6E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6ED4"/>
    <w:rPr>
      <w:rFonts w:ascii="Segoe UI" w:hAnsi="Segoe UI" w:cs="Segoe UI"/>
      <w:sz w:val="18"/>
      <w:szCs w:val="18"/>
    </w:rPr>
  </w:style>
  <w:style w:type="paragraph" w:styleId="Header">
    <w:name w:val="header"/>
    <w:basedOn w:val="Normal"/>
    <w:link w:val="HeaderChar"/>
    <w:uiPriority w:val="99"/>
    <w:unhideWhenUsed/>
    <w:rsid w:val="00651C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C14"/>
  </w:style>
  <w:style w:type="paragraph" w:styleId="Footer">
    <w:name w:val="footer"/>
    <w:basedOn w:val="Normal"/>
    <w:link w:val="FooterChar"/>
    <w:uiPriority w:val="99"/>
    <w:unhideWhenUsed/>
    <w:rsid w:val="00651C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027458">
      <w:bodyDiv w:val="1"/>
      <w:marLeft w:val="0"/>
      <w:marRight w:val="0"/>
      <w:marTop w:val="0"/>
      <w:marBottom w:val="0"/>
      <w:divBdr>
        <w:top w:val="none" w:sz="0" w:space="0" w:color="auto"/>
        <w:left w:val="none" w:sz="0" w:space="0" w:color="auto"/>
        <w:bottom w:val="none" w:sz="0" w:space="0" w:color="auto"/>
        <w:right w:val="none" w:sz="0" w:space="0" w:color="auto"/>
      </w:divBdr>
    </w:div>
    <w:div w:id="1473061032">
      <w:bodyDiv w:val="1"/>
      <w:marLeft w:val="0"/>
      <w:marRight w:val="0"/>
      <w:marTop w:val="0"/>
      <w:marBottom w:val="0"/>
      <w:divBdr>
        <w:top w:val="none" w:sz="0" w:space="0" w:color="auto"/>
        <w:left w:val="none" w:sz="0" w:space="0" w:color="auto"/>
        <w:bottom w:val="none" w:sz="0" w:space="0" w:color="auto"/>
        <w:right w:val="none" w:sz="0" w:space="0" w:color="auto"/>
      </w:divBdr>
    </w:div>
    <w:div w:id="194900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E4375-7C68-481F-A11E-942349126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2196</TotalTime>
  <Pages>2</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Shiirev</dc:creator>
  <cp:keywords/>
  <dc:description/>
  <cp:lastModifiedBy>Sainjargal Dagiiraaz</cp:lastModifiedBy>
  <cp:revision>28</cp:revision>
  <cp:lastPrinted>2023-03-10T02:37:00Z</cp:lastPrinted>
  <dcterms:created xsi:type="dcterms:W3CDTF">2022-10-22T11:54:00Z</dcterms:created>
  <dcterms:modified xsi:type="dcterms:W3CDTF">2024-02-14T14:05:00Z</dcterms:modified>
</cp:coreProperties>
</file>