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0A3A" w:rsidRDefault="00DD4112">
      <w:pPr>
        <w:spacing w:after="60"/>
      </w:pPr>
      <w:r>
        <w:rPr>
          <w:b/>
          <w:bCs/>
          <w:sz w:val="44"/>
          <w:szCs w:val="44"/>
        </w:rPr>
        <w:t>Agent Frameworks</w:t>
      </w:r>
    </w:p>
    <w:p w:rsidR="00550A3A" w:rsidRDefault="00DD4112">
      <w:pPr>
        <w:spacing w:after="300"/>
      </w:pPr>
      <w:proofErr w:type="spellStart"/>
      <w:r>
        <w:rPr>
          <w:color w:val="555555"/>
          <w:sz w:val="28"/>
          <w:szCs w:val="28"/>
        </w:rPr>
        <w:t>ReAct</w:t>
      </w:r>
      <w:proofErr w:type="spellEnd"/>
      <w:r>
        <w:rPr>
          <w:color w:val="555555"/>
          <w:sz w:val="28"/>
          <w:szCs w:val="28"/>
        </w:rPr>
        <w:t xml:space="preserve"> and Plan-and-Execute Patterns</w:t>
      </w:r>
    </w:p>
    <w:p w:rsidR="00550A3A" w:rsidRDefault="00550A3A">
      <w:pPr>
        <w:pBdr>
          <w:bottom w:val="single" w:sz="6" w:space="0" w:color="CCCCCC"/>
        </w:pBdr>
        <w:spacing w:after="200"/>
      </w:pPr>
    </w:p>
    <w:p w:rsidR="00550A3A" w:rsidRDefault="00DD4112">
      <w:pPr>
        <w:pStyle w:val="Heading1"/>
        <w:spacing w:before="300" w:after="150"/>
      </w:pPr>
      <w:r>
        <w:t>1. Overview</w:t>
      </w:r>
    </w:p>
    <w:p w:rsidR="00550A3A" w:rsidRDefault="00DD4112">
      <w:pPr>
        <w:spacing w:after="160"/>
      </w:pPr>
      <w:r>
        <w:t xml:space="preserve">Agent frameworks give a language model the ability to take actions - calling tools, looking things up, running code - instead </w:t>
      </w:r>
      <w:proofErr w:type="gramStart"/>
      <w:r>
        <w:t>of</w:t>
      </w:r>
      <w:proofErr w:type="gramEnd"/>
      <w:r>
        <w:t xml:space="preserve"> just answering from what it already knows. The two foundational control-flow patterns for how an agent decides what to do next </w:t>
      </w:r>
      <w:r>
        <w:t xml:space="preserve">are </w:t>
      </w:r>
      <w:proofErr w:type="spellStart"/>
      <w:r>
        <w:t>ReAct</w:t>
      </w:r>
      <w:proofErr w:type="spellEnd"/>
      <w:r>
        <w:t xml:space="preserve"> and Plan-and-Execute. Every higher-level framework (</w:t>
      </w:r>
      <w:proofErr w:type="spellStart"/>
      <w:r>
        <w:t>LangChain</w:t>
      </w:r>
      <w:proofErr w:type="spellEnd"/>
      <w:r>
        <w:t xml:space="preserve">, </w:t>
      </w:r>
      <w:proofErr w:type="spellStart"/>
      <w:r>
        <w:t>LlamaIndex</w:t>
      </w:r>
      <w:proofErr w:type="spellEnd"/>
      <w:r>
        <w:t xml:space="preserve">, </w:t>
      </w:r>
      <w:proofErr w:type="spellStart"/>
      <w:proofErr w:type="gramStart"/>
      <w:r>
        <w:t>CrewAI</w:t>
      </w:r>
      <w:proofErr w:type="spellEnd"/>
      <w:proofErr w:type="gramEnd"/>
      <w:r>
        <w:t>) builds on one or a mix of these two ideas, so understanding them first makes those frameworks much easier to reason about.</w:t>
      </w:r>
    </w:p>
    <w:p w:rsidR="00550A3A" w:rsidRDefault="00DD4112">
      <w:pPr>
        <w:pStyle w:val="Heading1"/>
        <w:spacing w:before="300" w:after="150"/>
      </w:pPr>
      <w:r>
        <w:t xml:space="preserve">2. The </w:t>
      </w:r>
      <w:proofErr w:type="spellStart"/>
      <w:r>
        <w:t>ReAct</w:t>
      </w:r>
      <w:proofErr w:type="spellEnd"/>
      <w:r>
        <w:t xml:space="preserve"> Pattern</w:t>
      </w:r>
    </w:p>
    <w:p w:rsidR="00550A3A" w:rsidRDefault="00DD4112">
      <w:pPr>
        <w:pStyle w:val="Heading2"/>
        <w:spacing w:before="240" w:after="120"/>
      </w:pPr>
      <w:r>
        <w:t>2.1 What it is</w:t>
      </w:r>
    </w:p>
    <w:p w:rsidR="00550A3A" w:rsidRDefault="00DD4112">
      <w:pPr>
        <w:spacing w:after="160"/>
      </w:pPr>
      <w:proofErr w:type="spellStart"/>
      <w:r>
        <w:t>ReAc</w:t>
      </w:r>
      <w:r>
        <w:t>t</w:t>
      </w:r>
      <w:proofErr w:type="spellEnd"/>
      <w:r>
        <w:t xml:space="preserve"> stands for “Reason + Act.” Introduced in the 2022 paper “</w:t>
      </w:r>
      <w:proofErr w:type="spellStart"/>
      <w:r>
        <w:t>ReAct</w:t>
      </w:r>
      <w:proofErr w:type="spellEnd"/>
      <w:r>
        <w:t>: Synergizing Reasoning and Acting in Language Models” (Yao et al.), it interleaves three things in a loop:</w:t>
      </w:r>
    </w:p>
    <w:p w:rsidR="00550A3A" w:rsidRDefault="00DD4112">
      <w:pPr>
        <w:pStyle w:val="ListParagraph"/>
        <w:numPr>
          <w:ilvl w:val="0"/>
          <w:numId w:val="1"/>
        </w:numPr>
        <w:spacing w:after="80"/>
      </w:pPr>
      <w:r>
        <w:t xml:space="preserve">Thought - the model reasons in plain language about what it knows and what it still </w:t>
      </w:r>
      <w:r>
        <w:t>needs.</w:t>
      </w:r>
    </w:p>
    <w:p w:rsidR="00550A3A" w:rsidRDefault="00DD4112">
      <w:pPr>
        <w:pStyle w:val="ListParagraph"/>
        <w:numPr>
          <w:ilvl w:val="0"/>
          <w:numId w:val="1"/>
        </w:numPr>
        <w:spacing w:after="80"/>
      </w:pPr>
      <w:r>
        <w:t>Action - the model calls a tool (search, calculator, API, database query, etc.) based on that reasoning.</w:t>
      </w:r>
    </w:p>
    <w:p w:rsidR="00550A3A" w:rsidRDefault="00DD4112">
      <w:pPr>
        <w:pStyle w:val="ListParagraph"/>
        <w:numPr>
          <w:ilvl w:val="0"/>
          <w:numId w:val="1"/>
        </w:numPr>
        <w:spacing w:after="80"/>
      </w:pPr>
      <w:r>
        <w:t>Observation - the tool's result is fed back to the model.</w:t>
      </w:r>
    </w:p>
    <w:p w:rsidR="00550A3A" w:rsidRDefault="00DD4112">
      <w:pPr>
        <w:spacing w:after="160"/>
      </w:pPr>
      <w:r>
        <w:t>The loop repeats - Thought, Action, Observation, Thought, Action, Observation... - unt</w:t>
      </w:r>
      <w:r>
        <w:t>il the model decides it has enough information and produces a Final Answer instead of another action.</w:t>
      </w:r>
    </w:p>
    <w:p w:rsidR="00550A3A" w:rsidRDefault="00DD4112">
      <w:pPr>
        <w:pStyle w:val="Heading2"/>
        <w:spacing w:before="240" w:after="120"/>
      </w:pPr>
      <w:r>
        <w:t>2.2 Why it works</w:t>
      </w:r>
    </w:p>
    <w:p w:rsidR="00550A3A" w:rsidRDefault="00DD4112">
      <w:pPr>
        <w:spacing w:after="160"/>
      </w:pPr>
      <w:r>
        <w:t xml:space="preserve">Before </w:t>
      </w:r>
      <w:proofErr w:type="spellStart"/>
      <w:r>
        <w:t>ReAct</w:t>
      </w:r>
      <w:proofErr w:type="spellEnd"/>
      <w:r>
        <w:t>, models either reasoned in text without acting (chain-of-thought, prone to hallucinating facts it never checked) or acted wi</w:t>
      </w:r>
      <w:r>
        <w:t xml:space="preserve">thout explaining why (harder to debug and control). Interleaving the two lets the model course-correct after every single observation - if a tool call returns something unexpected, the very next Thought can react to it, rather than the model committing to </w:t>
      </w:r>
      <w:r>
        <w:t>a long plan that turned out to be based on a wrong assumption.</w:t>
      </w:r>
    </w:p>
    <w:p w:rsidR="00550A3A" w:rsidRDefault="00DD4112">
      <w:pPr>
        <w:pStyle w:val="Heading2"/>
        <w:spacing w:before="240" w:after="120"/>
      </w:pPr>
      <w:r>
        <w:t>2.3 Example trace</w:t>
      </w:r>
    </w:p>
    <w:p w:rsidR="00550A3A" w:rsidRDefault="00DD4112">
      <w:pPr>
        <w:shd w:val="clear" w:color="auto" w:fill="F2F2F2"/>
        <w:spacing w:after="20"/>
      </w:pPr>
      <w:r>
        <w:rPr>
          <w:rFonts w:ascii="Consolas" w:eastAsia="Consolas" w:hAnsi="Consolas" w:cs="Consolas"/>
          <w:sz w:val="19"/>
          <w:szCs w:val="19"/>
        </w:rPr>
        <w:t>User: What's the current weather in Chennai, and what is 15% of 850?</w:t>
      </w:r>
    </w:p>
    <w:p w:rsidR="00550A3A" w:rsidRDefault="00DD4112">
      <w:pPr>
        <w:shd w:val="clear" w:color="auto" w:fill="F2F2F2"/>
        <w:spacing w:after="20"/>
      </w:pPr>
      <w:r>
        <w:rPr>
          <w:rFonts w:ascii="Consolas" w:eastAsia="Consolas" w:hAnsi="Consolas" w:cs="Consolas"/>
          <w:sz w:val="19"/>
          <w:szCs w:val="19"/>
        </w:rPr>
        <w:t xml:space="preserve">Thought: I need the weather in Chennai first. I'll call </w:t>
      </w:r>
      <w:proofErr w:type="spellStart"/>
      <w:r>
        <w:rPr>
          <w:rFonts w:ascii="Consolas" w:eastAsia="Consolas" w:hAnsi="Consolas" w:cs="Consolas"/>
          <w:sz w:val="19"/>
          <w:szCs w:val="19"/>
        </w:rPr>
        <w:t>get_weather</w:t>
      </w:r>
      <w:proofErr w:type="spellEnd"/>
      <w:r>
        <w:rPr>
          <w:rFonts w:ascii="Consolas" w:eastAsia="Consolas" w:hAnsi="Consolas" w:cs="Consolas"/>
          <w:sz w:val="19"/>
          <w:szCs w:val="19"/>
        </w:rPr>
        <w:t>.</w:t>
      </w:r>
    </w:p>
    <w:p w:rsidR="00550A3A" w:rsidRDefault="00DD4112">
      <w:pPr>
        <w:shd w:val="clear" w:color="auto" w:fill="F2F2F2"/>
        <w:spacing w:after="20"/>
      </w:pPr>
      <w:r>
        <w:rPr>
          <w:rFonts w:ascii="Consolas" w:eastAsia="Consolas" w:hAnsi="Consolas" w:cs="Consolas"/>
          <w:sz w:val="19"/>
          <w:szCs w:val="19"/>
        </w:rPr>
        <w:t xml:space="preserve">Action: </w:t>
      </w:r>
      <w:proofErr w:type="spellStart"/>
      <w:r>
        <w:rPr>
          <w:rFonts w:ascii="Consolas" w:eastAsia="Consolas" w:hAnsi="Consolas" w:cs="Consolas"/>
          <w:sz w:val="19"/>
          <w:szCs w:val="19"/>
        </w:rPr>
        <w:t>get_</w:t>
      </w:r>
      <w:proofErr w:type="gramStart"/>
      <w:r>
        <w:rPr>
          <w:rFonts w:ascii="Consolas" w:eastAsia="Consolas" w:hAnsi="Consolas" w:cs="Consolas"/>
          <w:sz w:val="19"/>
          <w:szCs w:val="19"/>
        </w:rPr>
        <w:t>weather</w:t>
      </w:r>
      <w:proofErr w:type="spellEnd"/>
      <w:r>
        <w:rPr>
          <w:rFonts w:ascii="Consolas" w:eastAsia="Consolas" w:hAnsi="Consolas" w:cs="Consolas"/>
          <w:sz w:val="19"/>
          <w:szCs w:val="19"/>
        </w:rPr>
        <w:t>(</w:t>
      </w:r>
      <w:proofErr w:type="gramEnd"/>
      <w:r>
        <w:rPr>
          <w:rFonts w:ascii="Consolas" w:eastAsia="Consolas" w:hAnsi="Consolas" w:cs="Consolas"/>
          <w:sz w:val="19"/>
          <w:szCs w:val="19"/>
        </w:rPr>
        <w:t>city="Chennai")</w:t>
      </w:r>
    </w:p>
    <w:p w:rsidR="00550A3A" w:rsidRDefault="00DD4112">
      <w:pPr>
        <w:shd w:val="clear" w:color="auto" w:fill="F2F2F2"/>
        <w:spacing w:after="20"/>
      </w:pPr>
      <w:r>
        <w:rPr>
          <w:rFonts w:ascii="Consolas" w:eastAsia="Consolas" w:hAnsi="Consolas" w:cs="Consolas"/>
          <w:sz w:val="19"/>
          <w:szCs w:val="19"/>
        </w:rPr>
        <w:t>O</w:t>
      </w:r>
      <w:r>
        <w:rPr>
          <w:rFonts w:ascii="Consolas" w:eastAsia="Consolas" w:hAnsi="Consolas" w:cs="Consolas"/>
          <w:sz w:val="19"/>
          <w:szCs w:val="19"/>
        </w:rPr>
        <w:t>bservation: Chennai: 31.2°C, wind 11 km/h</w:t>
      </w:r>
    </w:p>
    <w:p w:rsidR="00550A3A" w:rsidRDefault="00DD4112">
      <w:pPr>
        <w:shd w:val="clear" w:color="auto" w:fill="F2F2F2"/>
        <w:spacing w:after="20"/>
      </w:pPr>
      <w:r>
        <w:rPr>
          <w:rFonts w:ascii="Consolas" w:eastAsia="Consolas" w:hAnsi="Consolas" w:cs="Consolas"/>
          <w:sz w:val="19"/>
          <w:szCs w:val="19"/>
        </w:rPr>
        <w:t>Thought: Now I need 15% of 850. I'll use the calculator.</w:t>
      </w:r>
    </w:p>
    <w:p w:rsidR="00550A3A" w:rsidRDefault="00DD4112">
      <w:pPr>
        <w:shd w:val="clear" w:color="auto" w:fill="F2F2F2"/>
        <w:spacing w:after="20"/>
      </w:pPr>
      <w:r>
        <w:rPr>
          <w:rFonts w:ascii="Consolas" w:eastAsia="Consolas" w:hAnsi="Consolas" w:cs="Consolas"/>
          <w:sz w:val="19"/>
          <w:szCs w:val="19"/>
        </w:rPr>
        <w:t xml:space="preserve">Action: </w:t>
      </w:r>
      <w:proofErr w:type="gramStart"/>
      <w:r>
        <w:rPr>
          <w:rFonts w:ascii="Consolas" w:eastAsia="Consolas" w:hAnsi="Consolas" w:cs="Consolas"/>
          <w:sz w:val="19"/>
          <w:szCs w:val="19"/>
        </w:rPr>
        <w:t>calculator(</w:t>
      </w:r>
      <w:proofErr w:type="gramEnd"/>
      <w:r>
        <w:rPr>
          <w:rFonts w:ascii="Consolas" w:eastAsia="Consolas" w:hAnsi="Consolas" w:cs="Consolas"/>
          <w:sz w:val="19"/>
          <w:szCs w:val="19"/>
        </w:rPr>
        <w:t>expression="850 * 0.15")</w:t>
      </w:r>
    </w:p>
    <w:p w:rsidR="00550A3A" w:rsidRDefault="00DD4112">
      <w:pPr>
        <w:shd w:val="clear" w:color="auto" w:fill="F2F2F2"/>
        <w:spacing w:after="20"/>
      </w:pPr>
      <w:r>
        <w:rPr>
          <w:rFonts w:ascii="Consolas" w:eastAsia="Consolas" w:hAnsi="Consolas" w:cs="Consolas"/>
          <w:sz w:val="19"/>
          <w:szCs w:val="19"/>
        </w:rPr>
        <w:t>Observation: 127.5</w:t>
      </w:r>
    </w:p>
    <w:p w:rsidR="00550A3A" w:rsidRDefault="00DD4112">
      <w:pPr>
        <w:shd w:val="clear" w:color="auto" w:fill="F2F2F2"/>
        <w:spacing w:after="20"/>
      </w:pPr>
      <w:r>
        <w:rPr>
          <w:rFonts w:ascii="Consolas" w:eastAsia="Consolas" w:hAnsi="Consolas" w:cs="Consolas"/>
          <w:sz w:val="19"/>
          <w:szCs w:val="19"/>
        </w:rPr>
        <w:t>Thought: I have both answers now.</w:t>
      </w:r>
    </w:p>
    <w:p w:rsidR="00550A3A" w:rsidRDefault="00DD4112">
      <w:pPr>
        <w:shd w:val="clear" w:color="auto" w:fill="F2F2F2"/>
        <w:spacing w:after="20"/>
      </w:pPr>
      <w:r>
        <w:rPr>
          <w:rFonts w:ascii="Consolas" w:eastAsia="Consolas" w:hAnsi="Consolas" w:cs="Consolas"/>
          <w:sz w:val="19"/>
          <w:szCs w:val="19"/>
        </w:rPr>
        <w:t xml:space="preserve">Final Answer: </w:t>
      </w:r>
      <w:proofErr w:type="gramStart"/>
      <w:r>
        <w:rPr>
          <w:rFonts w:ascii="Consolas" w:eastAsia="Consolas" w:hAnsi="Consolas" w:cs="Consolas"/>
          <w:sz w:val="19"/>
          <w:szCs w:val="19"/>
        </w:rPr>
        <w:t>It'</w:t>
      </w:r>
      <w:r>
        <w:rPr>
          <w:rFonts w:ascii="Consolas" w:eastAsia="Consolas" w:hAnsi="Consolas" w:cs="Consolas"/>
          <w:sz w:val="19"/>
          <w:szCs w:val="19"/>
        </w:rPr>
        <w:t>s</w:t>
      </w:r>
      <w:proofErr w:type="gramEnd"/>
      <w:r>
        <w:rPr>
          <w:rFonts w:ascii="Consolas" w:eastAsia="Consolas" w:hAnsi="Consolas" w:cs="Consolas"/>
          <w:sz w:val="19"/>
          <w:szCs w:val="19"/>
        </w:rPr>
        <w:t xml:space="preserve"> 31.2°C in Chennai (wind 11 km/h), and 15% of 850 is 127.5.</w:t>
      </w:r>
    </w:p>
    <w:p w:rsidR="00550A3A" w:rsidRDefault="00550A3A">
      <w:pPr>
        <w:spacing w:after="160"/>
      </w:pPr>
    </w:p>
    <w:p w:rsidR="00550A3A" w:rsidRDefault="00DD4112">
      <w:pPr>
        <w:pStyle w:val="Heading2"/>
        <w:spacing w:before="240" w:after="120"/>
      </w:pPr>
      <w:r>
        <w:t xml:space="preserve">2.4 Building a </w:t>
      </w:r>
      <w:proofErr w:type="spellStart"/>
      <w:r>
        <w:t>ReAct</w:t>
      </w:r>
      <w:proofErr w:type="spellEnd"/>
      <w:r>
        <w:t xml:space="preserve"> agent in </w:t>
      </w:r>
      <w:proofErr w:type="spellStart"/>
      <w:r>
        <w:t>LangChain</w:t>
      </w:r>
      <w:proofErr w:type="spellEnd"/>
      <w:r>
        <w:t xml:space="preserve"> (2026)</w:t>
      </w:r>
    </w:p>
    <w:p w:rsidR="00550A3A" w:rsidRDefault="00DD4112">
      <w:pPr>
        <w:spacing w:after="160"/>
      </w:pPr>
      <w:r>
        <w:t xml:space="preserve">The original entry point, </w:t>
      </w:r>
      <w:proofErr w:type="spellStart"/>
      <w:r>
        <w:t>langgraph.prebuilt.create_react_agent</w:t>
      </w:r>
      <w:proofErr w:type="spellEnd"/>
      <w:r>
        <w:t xml:space="preserve">, is now deprecated. The current recommended API is </w:t>
      </w:r>
      <w:proofErr w:type="spellStart"/>
      <w:r>
        <w:t>langchain.agents.create_agent</w:t>
      </w:r>
      <w:proofErr w:type="spellEnd"/>
      <w:r>
        <w:t>, w</w:t>
      </w:r>
      <w:r>
        <w:t xml:space="preserve">hich implements the same Thought/Action/Observation loop internally on top of </w:t>
      </w:r>
      <w:proofErr w:type="spellStart"/>
      <w:r>
        <w:t>LangGraph</w:t>
      </w:r>
      <w:proofErr w:type="spellEnd"/>
      <w:r>
        <w:t>, with a more flexible middleware system layered on top.</w:t>
      </w:r>
    </w:p>
    <w:p w:rsidR="00550A3A" w:rsidRDefault="00DD4112">
      <w:pPr>
        <w:shd w:val="clear" w:color="auto" w:fill="F2F2F2"/>
        <w:spacing w:after="20"/>
      </w:pPr>
      <w:proofErr w:type="gramStart"/>
      <w:r>
        <w:rPr>
          <w:rFonts w:ascii="Consolas" w:eastAsia="Consolas" w:hAnsi="Consolas" w:cs="Consolas"/>
          <w:sz w:val="19"/>
          <w:szCs w:val="19"/>
        </w:rPr>
        <w:t>from</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langchain.agents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create_agent</w:t>
      </w:r>
      <w:proofErr w:type="spellEnd"/>
    </w:p>
    <w:p w:rsidR="00550A3A" w:rsidRDefault="00DD4112">
      <w:pPr>
        <w:shd w:val="clear" w:color="auto" w:fill="F2F2F2"/>
        <w:spacing w:after="20"/>
      </w:pPr>
      <w:proofErr w:type="gramStart"/>
      <w:r>
        <w:rPr>
          <w:rFonts w:ascii="Consolas" w:eastAsia="Consolas" w:hAnsi="Consolas" w:cs="Consolas"/>
          <w:sz w:val="19"/>
          <w:szCs w:val="19"/>
        </w:rPr>
        <w:t>agent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create_agent</w:t>
      </w:r>
      <w:proofErr w:type="spellEnd"/>
      <w:r>
        <w:rPr>
          <w:rFonts w:ascii="Consolas" w:eastAsia="Consolas" w:hAnsi="Consolas" w:cs="Consolas"/>
          <w:sz w:val="19"/>
          <w:szCs w:val="19"/>
        </w:rPr>
        <w:t>(</w:t>
      </w:r>
      <w:proofErr w:type="spellStart"/>
      <w:r>
        <w:rPr>
          <w:rFonts w:ascii="Consolas" w:eastAsia="Consolas" w:hAnsi="Consolas" w:cs="Consolas"/>
          <w:sz w:val="19"/>
          <w:szCs w:val="19"/>
        </w:rPr>
        <w:t>llm</w:t>
      </w:r>
      <w:proofErr w:type="spellEnd"/>
      <w:r>
        <w:rPr>
          <w:rFonts w:ascii="Consolas" w:eastAsia="Consolas" w:hAnsi="Consolas" w:cs="Consolas"/>
          <w:sz w:val="19"/>
          <w:szCs w:val="19"/>
        </w:rPr>
        <w:t>, tools=[</w:t>
      </w:r>
      <w:proofErr w:type="spellStart"/>
      <w:r>
        <w:rPr>
          <w:rFonts w:ascii="Consolas" w:eastAsia="Consolas" w:hAnsi="Consolas" w:cs="Consolas"/>
          <w:sz w:val="19"/>
          <w:szCs w:val="19"/>
        </w:rPr>
        <w:t>get_weather</w:t>
      </w:r>
      <w:proofErr w:type="spellEnd"/>
      <w:r>
        <w:rPr>
          <w:rFonts w:ascii="Consolas" w:eastAsia="Consolas" w:hAnsi="Consolas" w:cs="Consolas"/>
          <w:sz w:val="19"/>
          <w:szCs w:val="19"/>
        </w:rPr>
        <w:t xml:space="preserve">, calculator], </w:t>
      </w:r>
      <w:proofErr w:type="spellStart"/>
      <w:r>
        <w:rPr>
          <w:rFonts w:ascii="Consolas" w:eastAsia="Consolas" w:hAnsi="Consolas" w:cs="Consolas"/>
          <w:sz w:val="19"/>
          <w:szCs w:val="19"/>
        </w:rPr>
        <w:t>system_prom</w:t>
      </w:r>
      <w:r>
        <w:rPr>
          <w:rFonts w:ascii="Consolas" w:eastAsia="Consolas" w:hAnsi="Consolas" w:cs="Consolas"/>
          <w:sz w:val="19"/>
          <w:szCs w:val="19"/>
        </w:rPr>
        <w:t>pt</w:t>
      </w:r>
      <w:proofErr w:type="spellEnd"/>
      <w:r>
        <w:rPr>
          <w:rFonts w:ascii="Consolas" w:eastAsia="Consolas" w:hAnsi="Consolas" w:cs="Consolas"/>
          <w:sz w:val="19"/>
          <w:szCs w:val="19"/>
        </w:rPr>
        <w:t>="...")</w:t>
      </w:r>
    </w:p>
    <w:p w:rsidR="00550A3A" w:rsidRDefault="00DD4112">
      <w:pPr>
        <w:shd w:val="clear" w:color="auto" w:fill="F2F2F2"/>
        <w:spacing w:after="20"/>
      </w:pPr>
      <w:proofErr w:type="gramStart"/>
      <w:r>
        <w:rPr>
          <w:rFonts w:ascii="Consolas" w:eastAsia="Consolas" w:hAnsi="Consolas" w:cs="Consolas"/>
          <w:sz w:val="19"/>
          <w:szCs w:val="19"/>
        </w:rPr>
        <w:t>result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agent.invoke</w:t>
      </w:r>
      <w:proofErr w:type="spellEnd"/>
      <w:r>
        <w:rPr>
          <w:rFonts w:ascii="Consolas" w:eastAsia="Consolas" w:hAnsi="Consolas" w:cs="Consolas"/>
          <w:sz w:val="19"/>
          <w:szCs w:val="19"/>
        </w:rPr>
        <w:t>({"messages": [{"role": "user", "content": question}]})</w:t>
      </w:r>
    </w:p>
    <w:p w:rsidR="00550A3A" w:rsidRDefault="00DD4112">
      <w:pPr>
        <w:spacing w:after="160"/>
      </w:pPr>
      <w:r>
        <w:rPr>
          <w:i/>
          <w:iCs/>
        </w:rPr>
        <w:lastRenderedPageBreak/>
        <w:t>See the accompanying code file Ex7_react_agent.py, which builds exactly this and also prints out every intermediate Thought/Action/Observation message so the loop is vis</w:t>
      </w:r>
      <w:r>
        <w:rPr>
          <w:i/>
          <w:iCs/>
        </w:rPr>
        <w:t>ible, not just the final answer.</w:t>
      </w:r>
    </w:p>
    <w:p w:rsidR="00550A3A" w:rsidRDefault="00DD4112">
      <w:pPr>
        <w:pStyle w:val="Heading2"/>
        <w:spacing w:before="240" w:after="120"/>
      </w:pPr>
      <w:r>
        <w:t>2.5 Strengths and limitations</w:t>
      </w:r>
    </w:p>
    <w:p w:rsidR="00550A3A" w:rsidRDefault="00DD4112">
      <w:pPr>
        <w:pStyle w:val="ListParagraph"/>
        <w:numPr>
          <w:ilvl w:val="0"/>
          <w:numId w:val="1"/>
        </w:numPr>
        <w:spacing w:after="80"/>
      </w:pPr>
      <w:r>
        <w:t>+ Reacts immediately to new information; naturally self-correcting.</w:t>
      </w:r>
    </w:p>
    <w:p w:rsidR="00550A3A" w:rsidRDefault="00DD4112">
      <w:pPr>
        <w:pStyle w:val="ListParagraph"/>
        <w:numPr>
          <w:ilvl w:val="0"/>
          <w:numId w:val="1"/>
        </w:numPr>
        <w:spacing w:after="80"/>
      </w:pPr>
      <w:r>
        <w:t>+ Simple to implement - most agent frameworks default to this pattern.</w:t>
      </w:r>
    </w:p>
    <w:p w:rsidR="00550A3A" w:rsidRDefault="00DD4112">
      <w:pPr>
        <w:pStyle w:val="ListParagraph"/>
        <w:numPr>
          <w:ilvl w:val="0"/>
          <w:numId w:val="1"/>
        </w:numPr>
        <w:spacing w:after="80"/>
      </w:pPr>
      <w:r>
        <w:t>+ Good for tasks where you don't know the steps in adv</w:t>
      </w:r>
      <w:r>
        <w:t>ance.</w:t>
      </w:r>
    </w:p>
    <w:p w:rsidR="00550A3A" w:rsidRDefault="00DD4112">
      <w:pPr>
        <w:pStyle w:val="ListParagraph"/>
        <w:numPr>
          <w:ilvl w:val="0"/>
          <w:numId w:val="1"/>
        </w:numPr>
        <w:spacing w:after="80"/>
      </w:pPr>
      <w:r>
        <w:t>− No global view of the task - can take inefficient paths or loop if the model's reasoning drifts.</w:t>
      </w:r>
    </w:p>
    <w:p w:rsidR="00550A3A" w:rsidRDefault="00DD4112">
      <w:pPr>
        <w:pStyle w:val="ListParagraph"/>
        <w:numPr>
          <w:ilvl w:val="0"/>
          <w:numId w:val="1"/>
        </w:numPr>
        <w:spacing w:after="80"/>
      </w:pPr>
      <w:r>
        <w:t>− Harder to predict cost/latency up front, since the number of steps isn't fixed.</w:t>
      </w:r>
    </w:p>
    <w:p w:rsidR="00550A3A" w:rsidRDefault="00DD4112">
      <w:pPr>
        <w:pStyle w:val="Heading1"/>
        <w:spacing w:before="300" w:after="150"/>
      </w:pPr>
      <w:r>
        <w:t>3. The Plan-and-Execute Pattern</w:t>
      </w:r>
    </w:p>
    <w:p w:rsidR="00550A3A" w:rsidRDefault="00DD4112">
      <w:pPr>
        <w:pStyle w:val="Heading2"/>
        <w:spacing w:before="240" w:after="120"/>
      </w:pPr>
      <w:r>
        <w:t>3.1 What it is</w:t>
      </w:r>
    </w:p>
    <w:p w:rsidR="00550A3A" w:rsidRDefault="00DD4112">
      <w:pPr>
        <w:spacing w:after="160"/>
      </w:pPr>
      <w:r>
        <w:t>Plan-and-Execute separ</w:t>
      </w:r>
      <w:r>
        <w:t xml:space="preserve">ates the “decide what to do” step from the “carry it out” step. Instead of reasoning one action at a time, the agent first produces a complete multi-step plan for the whole task, then executes each step in order (each step execution can itself be a small </w:t>
      </w:r>
      <w:proofErr w:type="spellStart"/>
      <w:r>
        <w:t>R</w:t>
      </w:r>
      <w:r>
        <w:t>eAct</w:t>
      </w:r>
      <w:proofErr w:type="spellEnd"/>
      <w:r>
        <w:t>-style tool call), and periodically REPLANS - checking whether the remaining plan is still correct given what's been learned, or whether it's time to give a final answer.</w:t>
      </w:r>
    </w:p>
    <w:p w:rsidR="00550A3A" w:rsidRDefault="00DD4112">
      <w:pPr>
        <w:spacing w:after="160"/>
      </w:pPr>
      <w:r>
        <w:t xml:space="preserve">The control flow is: Planner → Executor → </w:t>
      </w:r>
      <w:proofErr w:type="spellStart"/>
      <w:r>
        <w:t>Replanner</w:t>
      </w:r>
      <w:proofErr w:type="spellEnd"/>
      <w:r>
        <w:t xml:space="preserve"> → (loop back to Executor, or </w:t>
      </w:r>
      <w:r>
        <w:t>stop).</w:t>
      </w:r>
    </w:p>
    <w:p w:rsidR="00550A3A" w:rsidRDefault="00DD4112">
      <w:pPr>
        <w:pStyle w:val="Heading2"/>
        <w:spacing w:before="240" w:after="120"/>
      </w:pPr>
      <w:r>
        <w:t>3.2 Why it works</w:t>
      </w:r>
    </w:p>
    <w:p w:rsidR="00550A3A" w:rsidRDefault="00DD4112">
      <w:pPr>
        <w:spacing w:after="160"/>
      </w:pPr>
      <w:r>
        <w:t>For tasks that decompose cleanly into known sub-steps, planning the whole thing upfront is more efficient than re-deriving “what should I do next” after every single tool call - it also gives you a plan you can show the user, log, o</w:t>
      </w:r>
      <w:r>
        <w:t xml:space="preserve">r sanity-check before execution starts. The </w:t>
      </w:r>
      <w:proofErr w:type="spellStart"/>
      <w:r>
        <w:t>replanning</w:t>
      </w:r>
      <w:proofErr w:type="spellEnd"/>
      <w:r>
        <w:t xml:space="preserve"> step keeps it from being fully rigid: if step 2's result invalidates step 4, the </w:t>
      </w:r>
      <w:proofErr w:type="spellStart"/>
      <w:r>
        <w:t>replanner</w:t>
      </w:r>
      <w:proofErr w:type="spellEnd"/>
      <w:r>
        <w:t xml:space="preserve"> can revise the remaining plan instead of blindly continuing.</w:t>
      </w:r>
    </w:p>
    <w:p w:rsidR="00550A3A" w:rsidRDefault="00DD4112">
      <w:pPr>
        <w:pStyle w:val="Heading2"/>
        <w:spacing w:before="240" w:after="120"/>
      </w:pPr>
      <w:r>
        <w:t xml:space="preserve">3.3 </w:t>
      </w:r>
      <w:proofErr w:type="spellStart"/>
      <w:r>
        <w:t>LangGraph</w:t>
      </w:r>
      <w:proofErr w:type="spellEnd"/>
      <w:r>
        <w:t xml:space="preserve"> implementation shape</w:t>
      </w:r>
    </w:p>
    <w:p w:rsidR="00550A3A" w:rsidRDefault="00DD4112">
      <w:pPr>
        <w:spacing w:after="160"/>
      </w:pPr>
      <w:r>
        <w:t>There is no si</w:t>
      </w:r>
      <w:r>
        <w:t xml:space="preserve">ngle built-in constructor for this pattern (unlike </w:t>
      </w:r>
      <w:proofErr w:type="spellStart"/>
      <w:r>
        <w:t>create_agent</w:t>
      </w:r>
      <w:proofErr w:type="spellEnd"/>
      <w:r>
        <w:t xml:space="preserve"> for </w:t>
      </w:r>
      <w:proofErr w:type="spellStart"/>
      <w:r>
        <w:t>ReAct</w:t>
      </w:r>
      <w:proofErr w:type="spellEnd"/>
      <w:r>
        <w:t xml:space="preserve">) - it's built as a small custom </w:t>
      </w:r>
      <w:proofErr w:type="spellStart"/>
      <w:r>
        <w:t>LangGraph</w:t>
      </w:r>
      <w:proofErr w:type="spellEnd"/>
      <w:r>
        <w:t xml:space="preserve"> </w:t>
      </w:r>
      <w:proofErr w:type="spellStart"/>
      <w:r>
        <w:t>StateGraph</w:t>
      </w:r>
      <w:proofErr w:type="spellEnd"/>
      <w:r>
        <w:t xml:space="preserve"> with three nodes:</w:t>
      </w:r>
    </w:p>
    <w:p w:rsidR="00550A3A" w:rsidRDefault="00DD4112">
      <w:pPr>
        <w:pStyle w:val="ListParagraph"/>
        <w:numPr>
          <w:ilvl w:val="0"/>
          <w:numId w:val="1"/>
        </w:numPr>
        <w:spacing w:after="80"/>
      </w:pPr>
      <w:proofErr w:type="gramStart"/>
      <w:r>
        <w:t>planner</w:t>
      </w:r>
      <w:proofErr w:type="gramEnd"/>
      <w:r>
        <w:t xml:space="preserve"> - LLM turns the task into a short numbered list of steps.</w:t>
      </w:r>
    </w:p>
    <w:p w:rsidR="00550A3A" w:rsidRDefault="00DD4112">
      <w:pPr>
        <w:pStyle w:val="ListParagraph"/>
        <w:numPr>
          <w:ilvl w:val="0"/>
          <w:numId w:val="1"/>
        </w:numPr>
        <w:spacing w:after="80"/>
      </w:pPr>
      <w:proofErr w:type="spellStart"/>
      <w:r>
        <w:t>execute_step</w:t>
      </w:r>
      <w:proofErr w:type="spellEnd"/>
      <w:r>
        <w:t xml:space="preserve"> - a tool-using agent carries out the next step in the plan.</w:t>
      </w:r>
    </w:p>
    <w:p w:rsidR="00550A3A" w:rsidRDefault="00DD4112">
      <w:pPr>
        <w:pStyle w:val="ListParagraph"/>
        <w:numPr>
          <w:ilvl w:val="0"/>
          <w:numId w:val="1"/>
        </w:numPr>
        <w:spacing w:after="80"/>
      </w:pPr>
      <w:proofErr w:type="spellStart"/>
      <w:proofErr w:type="gramStart"/>
      <w:r>
        <w:t>replan</w:t>
      </w:r>
      <w:proofErr w:type="spellEnd"/>
      <w:proofErr w:type="gramEnd"/>
      <w:r>
        <w:t xml:space="preserve"> - LLM looks at completed steps and either returns a revised remaining plan or a FINAL ANSWER, ending the loop.</w:t>
      </w:r>
    </w:p>
    <w:p w:rsidR="00550A3A" w:rsidRDefault="00DD4112">
      <w:pPr>
        <w:shd w:val="clear" w:color="auto" w:fill="F2F2F2"/>
        <w:spacing w:after="20"/>
      </w:pPr>
      <w:proofErr w:type="gramStart"/>
      <w:r>
        <w:rPr>
          <w:rFonts w:ascii="Consolas" w:eastAsia="Consolas" w:hAnsi="Consolas" w:cs="Consolas"/>
          <w:sz w:val="19"/>
          <w:szCs w:val="19"/>
        </w:rPr>
        <w:t>graph</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StateGraph</w:t>
      </w:r>
      <w:proofErr w:type="spellEnd"/>
      <w:r>
        <w:rPr>
          <w:rFonts w:ascii="Consolas" w:eastAsia="Consolas" w:hAnsi="Consolas" w:cs="Consolas"/>
          <w:sz w:val="19"/>
          <w:szCs w:val="19"/>
        </w:rPr>
        <w:t>(</w:t>
      </w:r>
      <w:proofErr w:type="spellStart"/>
      <w:r>
        <w:rPr>
          <w:rFonts w:ascii="Consolas" w:eastAsia="Consolas" w:hAnsi="Consolas" w:cs="Consolas"/>
          <w:sz w:val="19"/>
          <w:szCs w:val="19"/>
        </w:rPr>
        <w:t>PlanExecuteState</w:t>
      </w:r>
      <w:proofErr w:type="spellEnd"/>
      <w:r>
        <w:rPr>
          <w:rFonts w:ascii="Consolas" w:eastAsia="Consolas" w:hAnsi="Consolas" w:cs="Consolas"/>
          <w:sz w:val="19"/>
          <w:szCs w:val="19"/>
        </w:rPr>
        <w:t>)</w:t>
      </w:r>
    </w:p>
    <w:p w:rsidR="00550A3A" w:rsidRDefault="00DD4112">
      <w:pPr>
        <w:shd w:val="clear" w:color="auto" w:fill="F2F2F2"/>
        <w:spacing w:after="20"/>
      </w:pPr>
      <w:proofErr w:type="spellStart"/>
      <w:r>
        <w:rPr>
          <w:rFonts w:ascii="Consolas" w:eastAsia="Consolas" w:hAnsi="Consolas" w:cs="Consolas"/>
          <w:sz w:val="19"/>
          <w:szCs w:val="19"/>
        </w:rPr>
        <w:t>graph.add_</w:t>
      </w:r>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"planner"</w:t>
      </w:r>
      <w:r>
        <w:rPr>
          <w:rFonts w:ascii="Consolas" w:eastAsia="Consolas" w:hAnsi="Consolas" w:cs="Consolas"/>
          <w:sz w:val="19"/>
          <w:szCs w:val="19"/>
        </w:rPr>
        <w:t xml:space="preserve">, </w:t>
      </w:r>
      <w:proofErr w:type="spellStart"/>
      <w:r>
        <w:rPr>
          <w:rFonts w:ascii="Consolas" w:eastAsia="Consolas" w:hAnsi="Consolas" w:cs="Consolas"/>
          <w:sz w:val="19"/>
          <w:szCs w:val="19"/>
        </w:rPr>
        <w:t>plan_step</w:t>
      </w:r>
      <w:proofErr w:type="spellEnd"/>
      <w:r>
        <w:rPr>
          <w:rFonts w:ascii="Consolas" w:eastAsia="Consolas" w:hAnsi="Consolas" w:cs="Consolas"/>
          <w:sz w:val="19"/>
          <w:szCs w:val="19"/>
        </w:rPr>
        <w:t>)</w:t>
      </w:r>
    </w:p>
    <w:p w:rsidR="00550A3A" w:rsidRDefault="00DD4112">
      <w:pPr>
        <w:shd w:val="clear" w:color="auto" w:fill="F2F2F2"/>
        <w:spacing w:after="20"/>
      </w:pPr>
      <w:proofErr w:type="spellStart"/>
      <w:r>
        <w:rPr>
          <w:rFonts w:ascii="Consolas" w:eastAsia="Consolas" w:hAnsi="Consolas" w:cs="Consolas"/>
          <w:sz w:val="19"/>
          <w:szCs w:val="19"/>
        </w:rPr>
        <w:t>graph.add_</w:t>
      </w:r>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execute_step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execute_step</w:t>
      </w:r>
      <w:proofErr w:type="spellEnd"/>
      <w:r>
        <w:rPr>
          <w:rFonts w:ascii="Consolas" w:eastAsia="Consolas" w:hAnsi="Consolas" w:cs="Consolas"/>
          <w:sz w:val="19"/>
          <w:szCs w:val="19"/>
        </w:rPr>
        <w:t>)</w:t>
      </w:r>
    </w:p>
    <w:p w:rsidR="00550A3A" w:rsidRDefault="00DD4112">
      <w:pPr>
        <w:shd w:val="clear" w:color="auto" w:fill="F2F2F2"/>
        <w:spacing w:after="20"/>
      </w:pPr>
      <w:proofErr w:type="spellStart"/>
      <w:r>
        <w:rPr>
          <w:rFonts w:ascii="Consolas" w:eastAsia="Consolas" w:hAnsi="Consolas" w:cs="Consolas"/>
          <w:sz w:val="19"/>
          <w:szCs w:val="19"/>
        </w:rPr>
        <w:t>graph.add_</w:t>
      </w:r>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replan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replan_step</w:t>
      </w:r>
      <w:proofErr w:type="spellEnd"/>
      <w:r>
        <w:rPr>
          <w:rFonts w:ascii="Consolas" w:eastAsia="Consolas" w:hAnsi="Consolas" w:cs="Consolas"/>
          <w:sz w:val="19"/>
          <w:szCs w:val="19"/>
        </w:rPr>
        <w:t>)</w:t>
      </w:r>
    </w:p>
    <w:p w:rsidR="00550A3A" w:rsidRDefault="00DD4112">
      <w:pPr>
        <w:shd w:val="clear" w:color="auto" w:fill="F2F2F2"/>
        <w:spacing w:after="20"/>
      </w:pPr>
      <w:proofErr w:type="spellStart"/>
      <w:r>
        <w:rPr>
          <w:rFonts w:ascii="Consolas" w:eastAsia="Consolas" w:hAnsi="Consolas" w:cs="Consolas"/>
          <w:sz w:val="19"/>
          <w:szCs w:val="19"/>
        </w:rPr>
        <w:t>graph.add_conditional_</w:t>
      </w:r>
      <w:proofErr w:type="gramStart"/>
      <w:r>
        <w:rPr>
          <w:rFonts w:ascii="Consolas" w:eastAsia="Consolas" w:hAnsi="Consolas" w:cs="Consolas"/>
          <w:sz w:val="19"/>
          <w:szCs w:val="19"/>
        </w:rPr>
        <w:t>edges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replan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should_continue</w:t>
      </w:r>
      <w:proofErr w:type="spellEnd"/>
      <w:r>
        <w:rPr>
          <w:rFonts w:ascii="Consolas" w:eastAsia="Consolas" w:hAnsi="Consolas" w:cs="Consolas"/>
          <w:sz w:val="19"/>
          <w:szCs w:val="19"/>
        </w:rPr>
        <w:t>, {END: END, "</w:t>
      </w:r>
      <w:proofErr w:type="spellStart"/>
      <w:r>
        <w:rPr>
          <w:rFonts w:ascii="Consolas" w:eastAsia="Consolas" w:hAnsi="Consolas" w:cs="Consolas"/>
          <w:sz w:val="19"/>
          <w:szCs w:val="19"/>
        </w:rPr>
        <w:t>execute_step</w:t>
      </w:r>
      <w:proofErr w:type="spellEnd"/>
      <w:r>
        <w:rPr>
          <w:rFonts w:ascii="Consolas" w:eastAsia="Consolas" w:hAnsi="Consolas" w:cs="Consolas"/>
          <w:sz w:val="19"/>
          <w:szCs w:val="19"/>
        </w:rPr>
        <w:t>": "</w:t>
      </w:r>
      <w:proofErr w:type="spellStart"/>
      <w:r>
        <w:rPr>
          <w:rFonts w:ascii="Consolas" w:eastAsia="Consolas" w:hAnsi="Consolas" w:cs="Consolas"/>
          <w:sz w:val="19"/>
          <w:szCs w:val="19"/>
        </w:rPr>
        <w:t>execute_step</w:t>
      </w:r>
      <w:proofErr w:type="spellEnd"/>
      <w:r>
        <w:rPr>
          <w:rFonts w:ascii="Consolas" w:eastAsia="Consolas" w:hAnsi="Consolas" w:cs="Consolas"/>
          <w:sz w:val="19"/>
          <w:szCs w:val="19"/>
        </w:rPr>
        <w:t>"})</w:t>
      </w:r>
    </w:p>
    <w:p w:rsidR="00550A3A" w:rsidRDefault="00DD4112">
      <w:pPr>
        <w:spacing w:after="160"/>
      </w:pPr>
      <w:r>
        <w:rPr>
          <w:i/>
          <w:iCs/>
        </w:rPr>
        <w:t>See the accompanying code file Ex8_plan_execute_agent.py, whi</w:t>
      </w:r>
      <w:r>
        <w:rPr>
          <w:i/>
          <w:iCs/>
        </w:rPr>
        <w:t xml:space="preserve">ch implements this end to end, including a trip-planning example that naturally decomposes into steps (check weather in two cities, convert a budget). Plans and </w:t>
      </w:r>
      <w:proofErr w:type="spellStart"/>
      <w:r>
        <w:rPr>
          <w:i/>
          <w:iCs/>
        </w:rPr>
        <w:t>replans</w:t>
      </w:r>
      <w:proofErr w:type="spellEnd"/>
      <w:r>
        <w:rPr>
          <w:i/>
          <w:iCs/>
        </w:rPr>
        <w:t xml:space="preserve"> are parsed from plain-text numbered lists rather than relying on function-calling/struc</w:t>
      </w:r>
      <w:r>
        <w:rPr>
          <w:i/>
          <w:iCs/>
        </w:rPr>
        <w:t>tured-output support, since not every locally hosted model handles that reliably.</w:t>
      </w:r>
    </w:p>
    <w:p w:rsidR="00550A3A" w:rsidRDefault="00DD4112">
      <w:pPr>
        <w:pStyle w:val="Heading2"/>
        <w:spacing w:before="240" w:after="120"/>
      </w:pPr>
      <w:r>
        <w:t>3.4 Strengths and limitations</w:t>
      </w:r>
    </w:p>
    <w:p w:rsidR="00550A3A" w:rsidRDefault="00DD4112">
      <w:pPr>
        <w:pStyle w:val="ListParagraph"/>
        <w:numPr>
          <w:ilvl w:val="0"/>
          <w:numId w:val="1"/>
        </w:numPr>
        <w:spacing w:after="80"/>
      </w:pPr>
      <w:r>
        <w:t>+ Efficient for tasks with a clear, decomposable structure - fewer wasted reasoning cycles.</w:t>
      </w:r>
    </w:p>
    <w:p w:rsidR="00550A3A" w:rsidRDefault="00DD4112">
      <w:pPr>
        <w:pStyle w:val="ListParagraph"/>
        <w:numPr>
          <w:ilvl w:val="0"/>
          <w:numId w:val="1"/>
        </w:numPr>
        <w:spacing w:after="80"/>
      </w:pPr>
      <w:r>
        <w:t xml:space="preserve">+ The plan itself is </w:t>
      </w:r>
      <w:proofErr w:type="spellStart"/>
      <w:proofErr w:type="gramStart"/>
      <w:r>
        <w:t>inspectable</w:t>
      </w:r>
      <w:proofErr w:type="spellEnd"/>
      <w:r>
        <w:t>/</w:t>
      </w:r>
      <w:proofErr w:type="spellStart"/>
      <w:r>
        <w:t>loggable</w:t>
      </w:r>
      <w:proofErr w:type="spellEnd"/>
      <w:proofErr w:type="gramEnd"/>
      <w:r>
        <w:t xml:space="preserve"> before any</w:t>
      </w:r>
      <w:r>
        <w:t xml:space="preserve"> tool is called - useful for review or approval gates.</w:t>
      </w:r>
    </w:p>
    <w:p w:rsidR="00550A3A" w:rsidRDefault="00DD4112">
      <w:pPr>
        <w:pStyle w:val="ListParagraph"/>
        <w:numPr>
          <w:ilvl w:val="0"/>
          <w:numId w:val="1"/>
        </w:numPr>
        <w:spacing w:after="80"/>
      </w:pPr>
      <w:r>
        <w:t>+ Naturally supports multi-agent style execution (different steps can be handed to different specialized executors).</w:t>
      </w:r>
    </w:p>
    <w:p w:rsidR="00550A3A" w:rsidRDefault="00DD4112">
      <w:pPr>
        <w:pStyle w:val="ListParagraph"/>
        <w:numPr>
          <w:ilvl w:val="0"/>
          <w:numId w:val="1"/>
        </w:numPr>
        <w:spacing w:after="80"/>
      </w:pPr>
      <w:r>
        <w:t xml:space="preserve">− Can waste effort executing steps from a plan that was wrong from the start, until </w:t>
      </w:r>
      <w:r>
        <w:t xml:space="preserve">the next </w:t>
      </w:r>
      <w:proofErr w:type="spellStart"/>
      <w:r>
        <w:t>replan</w:t>
      </w:r>
      <w:proofErr w:type="spellEnd"/>
      <w:r>
        <w:t xml:space="preserve"> point catches it.</w:t>
      </w:r>
    </w:p>
    <w:p w:rsidR="00550A3A" w:rsidRDefault="00DD4112">
      <w:pPr>
        <w:pStyle w:val="ListParagraph"/>
        <w:numPr>
          <w:ilvl w:val="0"/>
          <w:numId w:val="1"/>
        </w:numPr>
        <w:spacing w:after="80"/>
      </w:pPr>
      <w:r>
        <w:lastRenderedPageBreak/>
        <w:t xml:space="preserve">− More moving parts to build and debug than a single </w:t>
      </w:r>
      <w:proofErr w:type="spellStart"/>
      <w:r>
        <w:t>create_agent</w:t>
      </w:r>
      <w:proofErr w:type="spellEnd"/>
      <w:r>
        <w:t xml:space="preserve"> call.</w:t>
      </w:r>
    </w:p>
    <w:p w:rsidR="00DD4112" w:rsidRDefault="00DD4112" w:rsidP="00DD4112">
      <w:pPr>
        <w:spacing w:after="80"/>
      </w:pPr>
    </w:p>
    <w:p w:rsidR="00DD4112" w:rsidRDefault="00DD4112" w:rsidP="00DD4112">
      <w:pPr>
        <w:pStyle w:val="Heading1"/>
        <w:spacing w:before="300" w:after="150"/>
      </w:pPr>
      <w:r>
        <w:t>Final word</w:t>
      </w:r>
    </w:p>
    <w:p w:rsidR="00DD4112" w:rsidRDefault="00DD4112" w:rsidP="00DD4112">
      <w:pPr>
        <w:pStyle w:val="font-claude-response-body"/>
      </w:pPr>
      <w:proofErr w:type="spellStart"/>
      <w:r>
        <w:t>ReAct</w:t>
      </w:r>
      <w:proofErr w:type="spellEnd"/>
      <w:r>
        <w:t xml:space="preserve"> is like figuring things out as you go: think a little, do one thing, look at the result, think again, do the next thing — one step at a time, reacting to whatever just happened. There's no upfront plan; the agent decides the next move only after seeing the last result.</w:t>
      </w:r>
    </w:p>
    <w:p w:rsidR="00DD4112" w:rsidRDefault="00DD4112" w:rsidP="00DD4112">
      <w:pPr>
        <w:pStyle w:val="font-claude-response-body"/>
      </w:pPr>
      <w:r>
        <w:t>Plan-and-Execute is like making a to-do list first, then working through it: the agent writes out all the steps it thinks it'll need up front, then goes through them one by one, and only stops to reconsider the plan every so often (not after every single action).</w:t>
      </w:r>
    </w:p>
    <w:p w:rsidR="00DD4112" w:rsidRDefault="00DD4112" w:rsidP="00DD4112">
      <w:pPr>
        <w:spacing w:after="80"/>
      </w:pPr>
    </w:p>
    <w:p w:rsidR="00550A3A" w:rsidRDefault="00DD4112">
      <w:pPr>
        <w:pStyle w:val="Heading1"/>
        <w:spacing w:before="300" w:after="150"/>
      </w:pPr>
      <w:r>
        <w:t>4. Comparison</w:t>
      </w:r>
    </w:p>
    <w:tbl>
      <w:tblPr>
        <w:tblW w:w="1008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100"/>
        <w:gridCol w:w="3950"/>
        <w:gridCol w:w="4030"/>
      </w:tblGrid>
      <w:tr w:rsidR="00550A3A">
        <w:tblPrEx>
          <w:tblCellMar>
            <w:top w:w="0" w:type="dxa"/>
            <w:bottom w:w="0" w:type="dxa"/>
          </w:tblCellMar>
        </w:tblPrEx>
        <w:tc>
          <w:tcPr>
            <w:tcW w:w="2100" w:type="dxa"/>
            <w:shd w:val="clear" w:color="auto" w:fill="D9E2F3"/>
            <w:tcMar>
              <w:top w:w="80" w:type="dxa"/>
              <w:left w:w="100" w:type="dxa"/>
              <w:bottom w:w="80" w:type="dxa"/>
              <w:right w:w="100" w:type="dxa"/>
            </w:tcMar>
          </w:tcPr>
          <w:p w:rsidR="00550A3A" w:rsidRDefault="00DD4112">
            <w:r>
              <w:rPr>
                <w:b/>
                <w:bCs/>
              </w:rPr>
              <w:t>Aspect</w:t>
            </w:r>
          </w:p>
        </w:tc>
        <w:tc>
          <w:tcPr>
            <w:tcW w:w="3950" w:type="dxa"/>
            <w:shd w:val="clear" w:color="auto" w:fill="D9E2F3"/>
            <w:tcMar>
              <w:top w:w="80" w:type="dxa"/>
              <w:left w:w="100" w:type="dxa"/>
              <w:bottom w:w="80" w:type="dxa"/>
              <w:right w:w="100" w:type="dxa"/>
            </w:tcMar>
          </w:tcPr>
          <w:p w:rsidR="00550A3A" w:rsidRDefault="00DD4112">
            <w:proofErr w:type="spellStart"/>
            <w:r>
              <w:rPr>
                <w:b/>
                <w:bCs/>
              </w:rPr>
              <w:t>ReAct</w:t>
            </w:r>
            <w:proofErr w:type="spellEnd"/>
          </w:p>
        </w:tc>
        <w:tc>
          <w:tcPr>
            <w:tcW w:w="4030" w:type="dxa"/>
            <w:shd w:val="clear" w:color="auto" w:fill="D9E2F3"/>
            <w:tcMar>
              <w:top w:w="80" w:type="dxa"/>
              <w:left w:w="100" w:type="dxa"/>
              <w:bottom w:w="80" w:type="dxa"/>
              <w:right w:w="100" w:type="dxa"/>
            </w:tcMar>
          </w:tcPr>
          <w:p w:rsidR="00550A3A" w:rsidRDefault="00DD4112">
            <w:r>
              <w:rPr>
                <w:b/>
                <w:bCs/>
              </w:rPr>
              <w:t>Plan-and-Execute</w:t>
            </w:r>
          </w:p>
        </w:tc>
      </w:tr>
      <w:tr w:rsidR="00550A3A">
        <w:tblPrEx>
          <w:tblCellMar>
            <w:top w:w="0" w:type="dxa"/>
            <w:bottom w:w="0" w:type="dxa"/>
          </w:tblCellMar>
        </w:tblPrEx>
        <w:tc>
          <w:tcPr>
            <w:tcW w:w="2100" w:type="dxa"/>
            <w:tcMar>
              <w:top w:w="80" w:type="dxa"/>
              <w:left w:w="100" w:type="dxa"/>
              <w:bottom w:w="80" w:type="dxa"/>
              <w:right w:w="100" w:type="dxa"/>
            </w:tcMar>
          </w:tcPr>
          <w:p w:rsidR="00550A3A" w:rsidRDefault="00DD4112">
            <w:r>
              <w:t>Planning style</w:t>
            </w:r>
          </w:p>
        </w:tc>
        <w:tc>
          <w:tcPr>
            <w:tcW w:w="3950" w:type="dxa"/>
            <w:tcMar>
              <w:top w:w="80" w:type="dxa"/>
              <w:left w:w="100" w:type="dxa"/>
              <w:bottom w:w="80" w:type="dxa"/>
              <w:right w:w="100" w:type="dxa"/>
            </w:tcMar>
          </w:tcPr>
          <w:p w:rsidR="00550A3A" w:rsidRDefault="00DD4112">
            <w:r>
              <w:t>Implicit, one step at a time</w:t>
            </w:r>
          </w:p>
        </w:tc>
        <w:tc>
          <w:tcPr>
            <w:tcW w:w="4030" w:type="dxa"/>
            <w:tcMar>
              <w:top w:w="80" w:type="dxa"/>
              <w:left w:w="100" w:type="dxa"/>
              <w:bottom w:w="80" w:type="dxa"/>
              <w:right w:w="100" w:type="dxa"/>
            </w:tcMar>
          </w:tcPr>
          <w:p w:rsidR="00550A3A" w:rsidRDefault="00DD4112">
            <w:r>
              <w:t>Explicit, upfront multi-step plan</w:t>
            </w:r>
          </w:p>
        </w:tc>
      </w:tr>
      <w:tr w:rsidR="00550A3A">
        <w:tblPrEx>
          <w:tblCellMar>
            <w:top w:w="0" w:type="dxa"/>
            <w:bottom w:w="0" w:type="dxa"/>
          </w:tblCellMar>
        </w:tblPrEx>
        <w:tc>
          <w:tcPr>
            <w:tcW w:w="2100" w:type="dxa"/>
            <w:tcMar>
              <w:top w:w="80" w:type="dxa"/>
              <w:left w:w="100" w:type="dxa"/>
              <w:bottom w:w="80" w:type="dxa"/>
              <w:right w:w="100" w:type="dxa"/>
            </w:tcMar>
          </w:tcPr>
          <w:p w:rsidR="00550A3A" w:rsidRDefault="00DD4112">
            <w:r>
              <w:t>LLM calls per task</w:t>
            </w:r>
          </w:p>
        </w:tc>
        <w:tc>
          <w:tcPr>
            <w:tcW w:w="3950" w:type="dxa"/>
            <w:tcMar>
              <w:top w:w="80" w:type="dxa"/>
              <w:left w:w="100" w:type="dxa"/>
              <w:bottom w:w="80" w:type="dxa"/>
              <w:right w:w="100" w:type="dxa"/>
            </w:tcMar>
          </w:tcPr>
          <w:p w:rsidR="00550A3A" w:rsidRDefault="00DD4112">
            <w:r>
              <w:t>One per Thought/Action cycle (many small calls)</w:t>
            </w:r>
          </w:p>
        </w:tc>
        <w:tc>
          <w:tcPr>
            <w:tcW w:w="4030" w:type="dxa"/>
            <w:tcMar>
              <w:top w:w="80" w:type="dxa"/>
              <w:left w:w="100" w:type="dxa"/>
              <w:bottom w:w="80" w:type="dxa"/>
              <w:right w:w="100" w:type="dxa"/>
            </w:tcMar>
          </w:tcPr>
          <w:p w:rsidR="00550A3A" w:rsidRDefault="00DD4112">
            <w:r>
              <w:t>Fewer, larger calls: plan once, then one per step</w:t>
            </w:r>
          </w:p>
        </w:tc>
      </w:tr>
      <w:tr w:rsidR="00550A3A">
        <w:tblPrEx>
          <w:tblCellMar>
            <w:top w:w="0" w:type="dxa"/>
            <w:bottom w:w="0" w:type="dxa"/>
          </w:tblCellMar>
        </w:tblPrEx>
        <w:tc>
          <w:tcPr>
            <w:tcW w:w="2100" w:type="dxa"/>
            <w:tcMar>
              <w:top w:w="80" w:type="dxa"/>
              <w:left w:w="100" w:type="dxa"/>
              <w:bottom w:w="80" w:type="dxa"/>
              <w:right w:w="100" w:type="dxa"/>
            </w:tcMar>
          </w:tcPr>
          <w:p w:rsidR="00550A3A" w:rsidRDefault="00DD4112">
            <w:r>
              <w:t>Adaptability</w:t>
            </w:r>
          </w:p>
        </w:tc>
        <w:tc>
          <w:tcPr>
            <w:tcW w:w="3950" w:type="dxa"/>
            <w:tcMar>
              <w:top w:w="80" w:type="dxa"/>
              <w:left w:w="100" w:type="dxa"/>
              <w:bottom w:w="80" w:type="dxa"/>
              <w:right w:w="100" w:type="dxa"/>
            </w:tcMar>
          </w:tcPr>
          <w:p w:rsidR="00550A3A" w:rsidRDefault="00DD4112">
            <w:r>
              <w:t>Very high - reacts immediately to each observation</w:t>
            </w:r>
          </w:p>
        </w:tc>
        <w:tc>
          <w:tcPr>
            <w:tcW w:w="4030" w:type="dxa"/>
            <w:tcMar>
              <w:top w:w="80" w:type="dxa"/>
              <w:left w:w="100" w:type="dxa"/>
              <w:bottom w:w="80" w:type="dxa"/>
              <w:right w:w="100" w:type="dxa"/>
            </w:tcMar>
          </w:tcPr>
          <w:p w:rsidR="00550A3A" w:rsidRDefault="00DD4112">
            <w:r>
              <w:t xml:space="preserve">Moderate - only reconsiders at </w:t>
            </w:r>
            <w:proofErr w:type="spellStart"/>
            <w:r>
              <w:t>replan</w:t>
            </w:r>
            <w:proofErr w:type="spellEnd"/>
            <w:r>
              <w:t xml:space="preserve"> points</w:t>
            </w:r>
          </w:p>
        </w:tc>
      </w:tr>
      <w:tr w:rsidR="00550A3A">
        <w:tblPrEx>
          <w:tblCellMar>
            <w:top w:w="0" w:type="dxa"/>
            <w:bottom w:w="0" w:type="dxa"/>
          </w:tblCellMar>
        </w:tblPrEx>
        <w:tc>
          <w:tcPr>
            <w:tcW w:w="2100" w:type="dxa"/>
            <w:tcMar>
              <w:top w:w="80" w:type="dxa"/>
              <w:left w:w="100" w:type="dxa"/>
              <w:bottom w:w="80" w:type="dxa"/>
              <w:right w:w="100" w:type="dxa"/>
            </w:tcMar>
          </w:tcPr>
          <w:p w:rsidR="00550A3A" w:rsidRDefault="00DD4112">
            <w:r>
              <w:t>Best for</w:t>
            </w:r>
          </w:p>
        </w:tc>
        <w:tc>
          <w:tcPr>
            <w:tcW w:w="3950" w:type="dxa"/>
            <w:tcMar>
              <w:top w:w="80" w:type="dxa"/>
              <w:left w:w="100" w:type="dxa"/>
              <w:bottom w:w="80" w:type="dxa"/>
              <w:right w:w="100" w:type="dxa"/>
            </w:tcMar>
          </w:tcPr>
          <w:p w:rsidR="00550A3A" w:rsidRDefault="00DD4112">
            <w:r>
              <w:t xml:space="preserve">Exploratory tasks where the next step </w:t>
            </w:r>
            <w:r>
              <w:t>depends heavily on the last result (debugging, open-ended Q&amp;A)</w:t>
            </w:r>
          </w:p>
        </w:tc>
        <w:tc>
          <w:tcPr>
            <w:tcW w:w="4030" w:type="dxa"/>
            <w:tcMar>
              <w:top w:w="80" w:type="dxa"/>
              <w:left w:w="100" w:type="dxa"/>
              <w:bottom w:w="80" w:type="dxa"/>
              <w:right w:w="100" w:type="dxa"/>
            </w:tcMar>
          </w:tcPr>
          <w:p w:rsidR="00550A3A" w:rsidRDefault="00DD4112">
            <w:r>
              <w:t>Tasks that decompose cleanly into known sub-steps (research pipelines, multi-part workflows)</w:t>
            </w:r>
          </w:p>
        </w:tc>
      </w:tr>
      <w:tr w:rsidR="00550A3A">
        <w:tblPrEx>
          <w:tblCellMar>
            <w:top w:w="0" w:type="dxa"/>
            <w:bottom w:w="0" w:type="dxa"/>
          </w:tblCellMar>
        </w:tblPrEx>
        <w:tc>
          <w:tcPr>
            <w:tcW w:w="2100" w:type="dxa"/>
            <w:tcMar>
              <w:top w:w="80" w:type="dxa"/>
              <w:left w:w="100" w:type="dxa"/>
              <w:bottom w:w="80" w:type="dxa"/>
              <w:right w:w="100" w:type="dxa"/>
            </w:tcMar>
          </w:tcPr>
          <w:p w:rsidR="00550A3A" w:rsidRDefault="00DD4112">
            <w:r>
              <w:t>Failure mode</w:t>
            </w:r>
          </w:p>
        </w:tc>
        <w:tc>
          <w:tcPr>
            <w:tcW w:w="3950" w:type="dxa"/>
            <w:tcMar>
              <w:top w:w="80" w:type="dxa"/>
              <w:left w:w="100" w:type="dxa"/>
              <w:bottom w:w="80" w:type="dxa"/>
              <w:right w:w="100" w:type="dxa"/>
            </w:tcMar>
          </w:tcPr>
          <w:p w:rsidR="00550A3A" w:rsidRDefault="00DD4112">
            <w:r>
              <w:t>Can wander/loop if reasoning drifts, since there is no fixed plan to anchor it</w:t>
            </w:r>
          </w:p>
        </w:tc>
        <w:tc>
          <w:tcPr>
            <w:tcW w:w="4030" w:type="dxa"/>
            <w:tcMar>
              <w:top w:w="80" w:type="dxa"/>
              <w:left w:w="100" w:type="dxa"/>
              <w:bottom w:w="80" w:type="dxa"/>
              <w:right w:w="100" w:type="dxa"/>
            </w:tcMar>
          </w:tcPr>
          <w:p w:rsidR="00550A3A" w:rsidRDefault="00DD4112">
            <w:r>
              <w:t>Can was</w:t>
            </w:r>
            <w:r>
              <w:t xml:space="preserve">te steps executing a plan that turned out to be wrong before </w:t>
            </w:r>
            <w:proofErr w:type="spellStart"/>
            <w:r>
              <w:t>replanning</w:t>
            </w:r>
            <w:proofErr w:type="spellEnd"/>
            <w:r>
              <w:t xml:space="preserve"> catches it</w:t>
            </w:r>
          </w:p>
        </w:tc>
      </w:tr>
      <w:tr w:rsidR="00550A3A">
        <w:tblPrEx>
          <w:tblCellMar>
            <w:top w:w="0" w:type="dxa"/>
            <w:bottom w:w="0" w:type="dxa"/>
          </w:tblCellMar>
        </w:tblPrEx>
        <w:tc>
          <w:tcPr>
            <w:tcW w:w="2100" w:type="dxa"/>
            <w:tcMar>
              <w:top w:w="80" w:type="dxa"/>
              <w:left w:w="100" w:type="dxa"/>
              <w:bottom w:w="80" w:type="dxa"/>
              <w:right w:w="100" w:type="dxa"/>
            </w:tcMar>
          </w:tcPr>
          <w:p w:rsidR="00550A3A" w:rsidRDefault="00DD4112">
            <w:proofErr w:type="spellStart"/>
            <w:r>
              <w:t>LangChain</w:t>
            </w:r>
            <w:proofErr w:type="spellEnd"/>
            <w:r>
              <w:t xml:space="preserve"> / </w:t>
            </w:r>
            <w:proofErr w:type="spellStart"/>
            <w:r>
              <w:t>LangGraph</w:t>
            </w:r>
            <w:proofErr w:type="spellEnd"/>
            <w:r>
              <w:t xml:space="preserve"> API</w:t>
            </w:r>
          </w:p>
        </w:tc>
        <w:tc>
          <w:tcPr>
            <w:tcW w:w="3950" w:type="dxa"/>
            <w:tcMar>
              <w:top w:w="80" w:type="dxa"/>
              <w:left w:w="100" w:type="dxa"/>
              <w:bottom w:w="80" w:type="dxa"/>
              <w:right w:w="100" w:type="dxa"/>
            </w:tcMar>
          </w:tcPr>
          <w:p w:rsidR="00550A3A" w:rsidRDefault="00DD4112">
            <w:proofErr w:type="spellStart"/>
            <w:r>
              <w:t>langchain.agents.create_agent</w:t>
            </w:r>
            <w:proofErr w:type="spellEnd"/>
            <w:r>
              <w:t xml:space="preserve"> (replaces the now-deprecated </w:t>
            </w:r>
            <w:proofErr w:type="spellStart"/>
            <w:r>
              <w:t>langgraph.prebuilt.create_react_agent</w:t>
            </w:r>
            <w:proofErr w:type="spellEnd"/>
            <w:r>
              <w:t>)</w:t>
            </w:r>
          </w:p>
        </w:tc>
        <w:tc>
          <w:tcPr>
            <w:tcW w:w="4030" w:type="dxa"/>
            <w:tcMar>
              <w:top w:w="80" w:type="dxa"/>
              <w:left w:w="100" w:type="dxa"/>
              <w:bottom w:w="80" w:type="dxa"/>
              <w:right w:w="100" w:type="dxa"/>
            </w:tcMar>
          </w:tcPr>
          <w:p w:rsidR="00550A3A" w:rsidRDefault="00DD4112">
            <w:r>
              <w:t xml:space="preserve">Custom </w:t>
            </w:r>
            <w:proofErr w:type="spellStart"/>
            <w:r>
              <w:t>LangGraph</w:t>
            </w:r>
            <w:proofErr w:type="spellEnd"/>
            <w:r>
              <w:t xml:space="preserve"> </w:t>
            </w:r>
            <w:proofErr w:type="spellStart"/>
            <w:r>
              <w:t>StateGraph</w:t>
            </w:r>
            <w:proofErr w:type="spellEnd"/>
            <w:r>
              <w:t>: planner -&gt;</w:t>
            </w:r>
            <w:r>
              <w:t xml:space="preserve"> </w:t>
            </w:r>
            <w:proofErr w:type="spellStart"/>
            <w:r>
              <w:t>execute_step</w:t>
            </w:r>
            <w:proofErr w:type="spellEnd"/>
            <w:r>
              <w:t xml:space="preserve"> -&gt; </w:t>
            </w:r>
            <w:proofErr w:type="spellStart"/>
            <w:r>
              <w:t>replan</w:t>
            </w:r>
            <w:proofErr w:type="spellEnd"/>
            <w:r>
              <w:t xml:space="preserve"> nodes</w:t>
            </w:r>
          </w:p>
        </w:tc>
      </w:tr>
    </w:tbl>
    <w:p w:rsidR="00550A3A" w:rsidRDefault="00550A3A">
      <w:pPr>
        <w:spacing w:after="200"/>
      </w:pPr>
    </w:p>
    <w:p w:rsidR="00550A3A" w:rsidRDefault="00DD4112">
      <w:pPr>
        <w:pStyle w:val="Heading1"/>
        <w:spacing w:before="300" w:after="150"/>
      </w:pPr>
      <w:r>
        <w:t>5. When to Use Which</w:t>
      </w:r>
    </w:p>
    <w:p w:rsidR="00550A3A" w:rsidRDefault="00DD4112">
      <w:pPr>
        <w:pStyle w:val="ListParagraph"/>
        <w:numPr>
          <w:ilvl w:val="0"/>
          <w:numId w:val="1"/>
        </w:numPr>
        <w:spacing w:after="80"/>
      </w:pPr>
      <w:r>
        <w:t xml:space="preserve">Use </w:t>
      </w:r>
      <w:proofErr w:type="spellStart"/>
      <w:r>
        <w:t>ReAct</w:t>
      </w:r>
      <w:proofErr w:type="spellEnd"/>
      <w:r>
        <w:t xml:space="preserve"> when the task is exploratory, the right next step genuinely depends on the last tool result, or you just need a capable general-purpose agent quickly (e.g. Ex7's weather + calculator agent, or </w:t>
      </w:r>
      <w:r>
        <w:t>Ex6's trip-planning agent from the earlier lab).</w:t>
      </w:r>
    </w:p>
    <w:p w:rsidR="00550A3A" w:rsidRDefault="00DD4112">
      <w:pPr>
        <w:pStyle w:val="ListParagraph"/>
        <w:numPr>
          <w:ilvl w:val="0"/>
          <w:numId w:val="1"/>
        </w:numPr>
        <w:spacing w:after="80"/>
      </w:pPr>
      <w:r>
        <w:t>Use Plan-and-Execute when the task naturally breaks into a known sequence of sub-tasks, when you want a reviewable plan before anything runs (pairs well with human-approval gates), or as the foundation for m</w:t>
      </w:r>
      <w:r>
        <w:t xml:space="preserve">ulti-agent systems where each plan step can be delegated to a different specialist agent - which is exactly where the next topic, Multi-Agent Systems &amp; </w:t>
      </w:r>
      <w:proofErr w:type="spellStart"/>
      <w:r>
        <w:t>LangGraph</w:t>
      </w:r>
      <w:proofErr w:type="spellEnd"/>
      <w:r>
        <w:t>, picks up.</w:t>
      </w:r>
    </w:p>
    <w:p w:rsidR="00550A3A" w:rsidRDefault="00DD4112">
      <w:pPr>
        <w:pStyle w:val="Heading1"/>
        <w:spacing w:before="300" w:after="150"/>
      </w:pPr>
      <w:r>
        <w:t>6. Accompanying Code</w:t>
      </w:r>
    </w:p>
    <w:p w:rsidR="00550A3A" w:rsidRDefault="00DD4112">
      <w:pPr>
        <w:pStyle w:val="ListParagraph"/>
        <w:numPr>
          <w:ilvl w:val="0"/>
          <w:numId w:val="1"/>
        </w:numPr>
        <w:spacing w:after="80"/>
      </w:pPr>
      <w:r>
        <w:t xml:space="preserve">Ex7_react_agent.py - single </w:t>
      </w:r>
      <w:proofErr w:type="spellStart"/>
      <w:r>
        <w:t>ReAct</w:t>
      </w:r>
      <w:proofErr w:type="spellEnd"/>
      <w:r>
        <w:t xml:space="preserve"> agent with two tools (</w:t>
      </w:r>
      <w:proofErr w:type="spellStart"/>
      <w:r>
        <w:t>get_we</w:t>
      </w:r>
      <w:r>
        <w:t>ather</w:t>
      </w:r>
      <w:proofErr w:type="spellEnd"/>
      <w:r>
        <w:t>, calculator), printing the full Thought/Action/Observation trace.</w:t>
      </w:r>
    </w:p>
    <w:p w:rsidR="00550A3A" w:rsidRDefault="00DD4112">
      <w:pPr>
        <w:pStyle w:val="ListParagraph"/>
        <w:numPr>
          <w:ilvl w:val="0"/>
          <w:numId w:val="1"/>
        </w:numPr>
        <w:spacing w:after="80"/>
      </w:pPr>
      <w:r>
        <w:lastRenderedPageBreak/>
        <w:t xml:space="preserve">Ex8_plan_execute_agent.py - Plan-and-Execute agent built as a </w:t>
      </w:r>
      <w:proofErr w:type="spellStart"/>
      <w:r>
        <w:t>LangGraph</w:t>
      </w:r>
      <w:proofErr w:type="spellEnd"/>
      <w:r>
        <w:t xml:space="preserve"> </w:t>
      </w:r>
      <w:proofErr w:type="spellStart"/>
      <w:r>
        <w:t>StateGraph</w:t>
      </w:r>
      <w:proofErr w:type="spellEnd"/>
      <w:r>
        <w:t xml:space="preserve"> (planner / </w:t>
      </w:r>
      <w:proofErr w:type="spellStart"/>
      <w:r>
        <w:t>execute_step</w:t>
      </w:r>
      <w:proofErr w:type="spellEnd"/>
      <w:r>
        <w:t xml:space="preserve"> / </w:t>
      </w:r>
      <w:proofErr w:type="spellStart"/>
      <w:r>
        <w:t>replan</w:t>
      </w:r>
      <w:proofErr w:type="spellEnd"/>
      <w:r>
        <w:t xml:space="preserve"> nodes), using the </w:t>
      </w:r>
      <w:proofErr w:type="spellStart"/>
      <w:r>
        <w:t>get_weather</w:t>
      </w:r>
      <w:proofErr w:type="spellEnd"/>
      <w:r>
        <w:t xml:space="preserve"> and </w:t>
      </w:r>
      <w:proofErr w:type="spellStart"/>
      <w:r>
        <w:t>convert_currency</w:t>
      </w:r>
      <w:proofErr w:type="spellEnd"/>
      <w:r>
        <w:t xml:space="preserve"> tools on a multi-</w:t>
      </w:r>
      <w:r>
        <w:t>step trip-planning task.</w:t>
      </w:r>
    </w:p>
    <w:sectPr w:rsidR="00550A3A" w:rsidSect="00550A3A">
      <w:pgSz w:w="12240" w:h="15840"/>
      <w:pgMar w:top="1080" w:right="1080" w:bottom="108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785ABF"/>
    <w:multiLevelType w:val="hybridMultilevel"/>
    <w:tmpl w:val="470025DC"/>
    <w:lvl w:ilvl="0" w:tplc="EE1C2CF8">
      <w:start w:val="1"/>
      <w:numFmt w:val="bullet"/>
      <w:lvlText w:val="●"/>
      <w:lvlJc w:val="left"/>
      <w:pPr>
        <w:ind w:left="720" w:hanging="360"/>
      </w:pPr>
    </w:lvl>
    <w:lvl w:ilvl="1" w:tplc="6CD6D376">
      <w:start w:val="1"/>
      <w:numFmt w:val="bullet"/>
      <w:lvlText w:val="○"/>
      <w:lvlJc w:val="left"/>
      <w:pPr>
        <w:ind w:left="1440" w:hanging="360"/>
      </w:pPr>
    </w:lvl>
    <w:lvl w:ilvl="2" w:tplc="0E845B9E">
      <w:start w:val="1"/>
      <w:numFmt w:val="bullet"/>
      <w:lvlText w:val="■"/>
      <w:lvlJc w:val="left"/>
      <w:pPr>
        <w:ind w:left="2160" w:hanging="360"/>
      </w:pPr>
    </w:lvl>
    <w:lvl w:ilvl="3" w:tplc="2228DF14">
      <w:start w:val="1"/>
      <w:numFmt w:val="bullet"/>
      <w:lvlText w:val="●"/>
      <w:lvlJc w:val="left"/>
      <w:pPr>
        <w:ind w:left="2880" w:hanging="360"/>
      </w:pPr>
    </w:lvl>
    <w:lvl w:ilvl="4" w:tplc="83AE178A">
      <w:start w:val="1"/>
      <w:numFmt w:val="bullet"/>
      <w:lvlText w:val="○"/>
      <w:lvlJc w:val="left"/>
      <w:pPr>
        <w:ind w:left="3600" w:hanging="360"/>
      </w:pPr>
    </w:lvl>
    <w:lvl w:ilvl="5" w:tplc="546655B0">
      <w:start w:val="1"/>
      <w:numFmt w:val="bullet"/>
      <w:lvlText w:val="■"/>
      <w:lvlJc w:val="left"/>
      <w:pPr>
        <w:ind w:left="4320" w:hanging="360"/>
      </w:pPr>
    </w:lvl>
    <w:lvl w:ilvl="6" w:tplc="A9AA52F4">
      <w:start w:val="1"/>
      <w:numFmt w:val="bullet"/>
      <w:lvlText w:val="●"/>
      <w:lvlJc w:val="left"/>
      <w:pPr>
        <w:ind w:left="5040" w:hanging="360"/>
      </w:pPr>
    </w:lvl>
    <w:lvl w:ilvl="7" w:tplc="E84C293E">
      <w:start w:val="1"/>
      <w:numFmt w:val="bullet"/>
      <w:lvlText w:val="●"/>
      <w:lvlJc w:val="left"/>
      <w:pPr>
        <w:ind w:left="5760" w:hanging="360"/>
      </w:pPr>
    </w:lvl>
    <w:lvl w:ilvl="8" w:tplc="AA9A60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3"/>
  <w:displayBackgroundShape/>
  <w:proofState w:spelling="clean" w:grammar="clean"/>
  <w:defaultTabStop w:val="720"/>
  <w:characterSpacingControl w:val="doNotCompress"/>
  <w:compat/>
  <w:rsids>
    <w:rsidRoot w:val="00550A3A"/>
    <w:rsid w:val="002C29E4"/>
    <w:rsid w:val="00550A3A"/>
    <w:rsid w:val="00DD41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rsid w:val="00550A3A"/>
    <w:pPr>
      <w:outlineLvl w:val="0"/>
    </w:pPr>
    <w:rPr>
      <w:color w:val="2E74B5"/>
      <w:sz w:val="32"/>
      <w:szCs w:val="32"/>
    </w:rPr>
  </w:style>
  <w:style w:type="paragraph" w:styleId="Heading2">
    <w:name w:val="heading 2"/>
    <w:qFormat/>
    <w:rsid w:val="00550A3A"/>
    <w:pPr>
      <w:outlineLvl w:val="1"/>
    </w:pPr>
    <w:rPr>
      <w:color w:val="2E74B5"/>
      <w:sz w:val="26"/>
      <w:szCs w:val="26"/>
    </w:rPr>
  </w:style>
  <w:style w:type="paragraph" w:styleId="Heading3">
    <w:name w:val="heading 3"/>
    <w:qFormat/>
    <w:rsid w:val="00550A3A"/>
    <w:pPr>
      <w:outlineLvl w:val="2"/>
    </w:pPr>
    <w:rPr>
      <w:color w:val="1F4D78"/>
      <w:sz w:val="24"/>
      <w:szCs w:val="24"/>
    </w:rPr>
  </w:style>
  <w:style w:type="paragraph" w:styleId="Heading4">
    <w:name w:val="heading 4"/>
    <w:qFormat/>
    <w:rsid w:val="00550A3A"/>
    <w:pPr>
      <w:outlineLvl w:val="3"/>
    </w:pPr>
    <w:rPr>
      <w:i/>
      <w:iCs/>
      <w:color w:val="2E74B5"/>
    </w:rPr>
  </w:style>
  <w:style w:type="paragraph" w:styleId="Heading5">
    <w:name w:val="heading 5"/>
    <w:qFormat/>
    <w:rsid w:val="00550A3A"/>
    <w:pPr>
      <w:outlineLvl w:val="4"/>
    </w:pPr>
    <w:rPr>
      <w:color w:val="2E74B5"/>
    </w:rPr>
  </w:style>
  <w:style w:type="paragraph" w:styleId="Heading6">
    <w:name w:val="heading 6"/>
    <w:qFormat/>
    <w:rsid w:val="00550A3A"/>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50A3A"/>
    <w:rPr>
      <w:sz w:val="56"/>
      <w:szCs w:val="56"/>
    </w:rPr>
  </w:style>
  <w:style w:type="paragraph" w:customStyle="1" w:styleId="Strong1">
    <w:name w:val="Strong1"/>
    <w:qFormat/>
    <w:rsid w:val="00550A3A"/>
    <w:rPr>
      <w:b/>
      <w:bCs/>
    </w:rPr>
  </w:style>
  <w:style w:type="paragraph" w:styleId="ListParagraph">
    <w:name w:val="List Paragraph"/>
    <w:qFormat/>
    <w:rsid w:val="00550A3A"/>
  </w:style>
  <w:style w:type="character" w:styleId="Hyperlink">
    <w:name w:val="Hyperlink"/>
    <w:uiPriority w:val="99"/>
    <w:unhideWhenUsed/>
    <w:rsid w:val="00550A3A"/>
    <w:rPr>
      <w:color w:val="0563C1"/>
      <w:u w:val="single"/>
    </w:rPr>
  </w:style>
  <w:style w:type="character" w:styleId="FootnoteReference">
    <w:name w:val="footnote reference"/>
    <w:uiPriority w:val="99"/>
    <w:semiHidden/>
    <w:unhideWhenUsed/>
    <w:rsid w:val="00550A3A"/>
    <w:rPr>
      <w:vertAlign w:val="superscript"/>
    </w:rPr>
  </w:style>
  <w:style w:type="paragraph" w:styleId="FootnoteText">
    <w:name w:val="footnote text"/>
    <w:link w:val="FootnoteTextChar"/>
    <w:uiPriority w:val="99"/>
    <w:semiHidden/>
    <w:unhideWhenUsed/>
    <w:rsid w:val="00550A3A"/>
  </w:style>
  <w:style w:type="character" w:customStyle="1" w:styleId="FootnoteTextChar">
    <w:name w:val="Footnote Text Char"/>
    <w:link w:val="FootnoteText"/>
    <w:uiPriority w:val="99"/>
    <w:semiHidden/>
    <w:unhideWhenUsed/>
    <w:rsid w:val="00550A3A"/>
    <w:rPr>
      <w:sz w:val="20"/>
      <w:szCs w:val="20"/>
    </w:rPr>
  </w:style>
  <w:style w:type="character" w:styleId="EndnoteReference">
    <w:name w:val="endnote reference"/>
    <w:uiPriority w:val="99"/>
    <w:semiHidden/>
    <w:unhideWhenUsed/>
    <w:rsid w:val="00550A3A"/>
    <w:rPr>
      <w:vertAlign w:val="superscript"/>
    </w:rPr>
  </w:style>
  <w:style w:type="paragraph" w:styleId="EndnoteText">
    <w:name w:val="endnote text"/>
    <w:link w:val="EndnoteTextChar"/>
    <w:uiPriority w:val="99"/>
    <w:semiHidden/>
    <w:unhideWhenUsed/>
    <w:rsid w:val="00550A3A"/>
  </w:style>
  <w:style w:type="character" w:customStyle="1" w:styleId="EndnoteTextChar">
    <w:name w:val="Endnote Text Char"/>
    <w:link w:val="EndnoteText"/>
    <w:uiPriority w:val="99"/>
    <w:semiHidden/>
    <w:unhideWhenUsed/>
    <w:rsid w:val="00550A3A"/>
    <w:rPr>
      <w:sz w:val="20"/>
      <w:szCs w:val="20"/>
    </w:rPr>
  </w:style>
  <w:style w:type="paragraph" w:customStyle="1" w:styleId="font-claude-response-body">
    <w:name w:val="font-claude-response-body"/>
    <w:basedOn w:val="Normal"/>
    <w:rsid w:val="00DD4112"/>
    <w:pPr>
      <w:spacing w:before="100" w:beforeAutospacing="1" w:after="100" w:afterAutospacing="1"/>
    </w:pPr>
    <w:rPr>
      <w:sz w:val="24"/>
      <w:szCs w:val="24"/>
    </w:rPr>
  </w:style>
  <w:style w:type="character" w:customStyle="1" w:styleId="Heading1Char">
    <w:name w:val="Heading 1 Char"/>
    <w:basedOn w:val="DefaultParagraphFont"/>
    <w:link w:val="Heading1"/>
    <w:rsid w:val="00DD4112"/>
    <w:rPr>
      <w:color w:val="2E74B5"/>
      <w:sz w:val="32"/>
      <w:szCs w:val="32"/>
    </w:rPr>
  </w:style>
</w:styles>
</file>

<file path=word/webSettings.xml><?xml version="1.0" encoding="utf-8"?>
<w:webSettings xmlns:r="http://schemas.openxmlformats.org/officeDocument/2006/relationships" xmlns:w="http://schemas.openxmlformats.org/wordprocessingml/2006/main">
  <w:divs>
    <w:div w:id="1241990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4</Pages>
  <Words>1264</Words>
  <Characters>7208</Characters>
  <Application>Microsoft Office Word</Application>
  <DocSecurity>0</DocSecurity>
  <Lines>60</Lines>
  <Paragraphs>16</Paragraphs>
  <ScaleCrop>false</ScaleCrop>
  <Company/>
  <LinksUpToDate>false</LinksUpToDate>
  <CharactersWithSpaces>8456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2026-08-10T11:44:00Z</dcterms:created>
  <dcterms:modified xsi:type="dcterms:W3CDTF">2026-08-10T13:06:00Z</dcterms:modified>
</cp:coreProperties>
</file>