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ADAC94">
      <w:pPr>
        <w:pStyle w:val="90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center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43213117">
      <w:pPr>
        <w:pStyle w:val="90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center"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15E094E0">
      <w:pPr>
        <w:pStyle w:val="90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center"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4E4C5E31">
      <w:pPr>
        <w:pStyle w:val="90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center"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3DA282CC">
      <w:pPr>
        <w:pStyle w:val="90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center"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43AD0160">
      <w:pPr>
        <w:pStyle w:val="90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center"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0000001">
      <w:pPr>
        <w:pStyle w:val="90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jc w:val="center"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Manual de Usuario - EffiCode Analyzer</w:t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00000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jc w:val="center"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Guía de Uso del Sistema de Análisis de Complejidad Algorítmica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778125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jc w:val="center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Versión: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1.0.0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550B79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jc w:val="center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Fecha: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Diciembre 2025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2CC4791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jc w:val="center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Curso: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Análisis y Diseño de Algoritmos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5B2879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jc w:val="center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Universidad: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Universidad del C</w:t>
      </w:r>
      <w:r>
        <w:rPr>
          <w:rFonts w:ascii="Google Sans Text" w:hAnsi="Google Sans Text" w:eastAsia="Google Sans Text" w:cs="Google Sans Text"/>
          <w:color w:val="1f1f1f"/>
          <w:rtl w:val="0"/>
          <w:lang w:val="es-ES"/>
        </w:rPr>
        <w:t xml:space="preserve">aldas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05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7ED50F6F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1C9BDFD1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B7FB5D2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52556E8B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5E7FFF0E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7F324245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AD3FBE9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Tabla de Contenidos</w:t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0000006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80"/>
        <w:rPr/>
      </w:pPr>
      <w:r/>
      <w:hyperlink r:id="rId9" w:tooltip="https://www.google.com/search?q=%231-introducci%C3%B3n&amp;authuser=4" w:history="1">
        <w:r>
          <w:rPr>
            <w:rFonts w:ascii="Google Sans Text" w:hAnsi="Google Sans Text" w:eastAsia="Google Sans Text" w:cs="Google Sans Text"/>
            <w:color w:val="0b57d0"/>
            <w:u w:val="single"/>
            <w:rtl w:val="0"/>
          </w:rPr>
          <w:t xml:space="preserve">Introducción</w:t>
        </w:r>
      </w:hyperlink>
      <w:r>
        <w:rPr>
          <w:rtl w:val="0"/>
        </w:rPr>
      </w:r>
      <w:r/>
    </w:p>
    <w:p w14:paraId="00000007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/>
      <w:hyperlink r:id="rId10" w:tooltip="https://www.google.com/search?q=%232-requisitos-previos&amp;authuser=4" w:history="1">
        <w:r>
          <w:rPr>
            <w:rFonts w:ascii="Google Sans Text" w:hAnsi="Google Sans Text" w:eastAsia="Google Sans Text" w:cs="Google Sans Text"/>
            <w:color w:val="0b57d0"/>
            <w:u w:val="single"/>
            <w:rtl w:val="0"/>
          </w:rPr>
          <w:t xml:space="preserve">Requisitos Previos</w:t>
        </w:r>
      </w:hyperlink>
      <w:r>
        <w:rPr>
          <w:rtl w:val="0"/>
        </w:rPr>
      </w:r>
      <w:r/>
    </w:p>
    <w:p w14:paraId="00000008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/>
      <w:hyperlink r:id="rId11" w:tooltip="https://www.google.com/search?q=%233-iniciar-la-aplicaci%C3%B3n&amp;authuser=4" w:history="1">
        <w:r>
          <w:rPr>
            <w:rFonts w:ascii="Google Sans Text" w:hAnsi="Google Sans Text" w:eastAsia="Google Sans Text" w:cs="Google Sans Text"/>
            <w:color w:val="0b57d0"/>
            <w:u w:val="single"/>
            <w:rtl w:val="0"/>
          </w:rPr>
          <w:t xml:space="preserve">Iniciar la Aplicación</w:t>
        </w:r>
      </w:hyperlink>
      <w:r>
        <w:rPr>
          <w:rtl w:val="0"/>
        </w:rPr>
      </w:r>
      <w:r/>
    </w:p>
    <w:p w14:paraId="00000009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/>
      <w:hyperlink r:id="rId12" w:tooltip="https://www.google.com/search?q=%234-interfaz-de-usuario&amp;authuser=4" w:history="1">
        <w:r>
          <w:rPr>
            <w:rFonts w:ascii="Google Sans Text" w:hAnsi="Google Sans Text" w:eastAsia="Google Sans Text" w:cs="Google Sans Text"/>
            <w:color w:val="0b57d0"/>
            <w:u w:val="single"/>
            <w:rtl w:val="0"/>
          </w:rPr>
          <w:t xml:space="preserve">Interfaz de Usuario</w:t>
        </w:r>
      </w:hyperlink>
      <w:r>
        <w:rPr>
          <w:rtl w:val="0"/>
        </w:rPr>
      </w:r>
      <w:r/>
    </w:p>
    <w:p w14:paraId="0000000A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/>
      <w:hyperlink r:id="rId13" w:tooltip="https://www.google.com/search?q=%235-funcionalidades&amp;authuser=4" w:history="1">
        <w:r>
          <w:rPr>
            <w:rFonts w:ascii="Google Sans Text" w:hAnsi="Google Sans Text" w:eastAsia="Google Sans Text" w:cs="Google Sans Text"/>
            <w:color w:val="0b57d0"/>
            <w:u w:val="single"/>
            <w:rtl w:val="0"/>
          </w:rPr>
          <w:t xml:space="preserve">Funcionalidades</w:t>
        </w:r>
      </w:hyperlink>
      <w:r>
        <w:rPr>
          <w:rtl w:val="0"/>
        </w:rPr>
      </w:r>
      <w:r/>
    </w:p>
    <w:p w14:paraId="0000000B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/>
      <w:hyperlink r:id="rId14" w:tooltip="https://www.google.com/search?q=%236-ejemplos-de-uso&amp;authuser=4" w:history="1">
        <w:r>
          <w:rPr>
            <w:rFonts w:ascii="Google Sans Text" w:hAnsi="Google Sans Text" w:eastAsia="Google Sans Text" w:cs="Google Sans Text"/>
            <w:color w:val="0b57d0"/>
            <w:u w:val="single"/>
            <w:rtl w:val="0"/>
          </w:rPr>
          <w:t xml:space="preserve">Ejemplos de Uso</w:t>
        </w:r>
      </w:hyperlink>
      <w:r>
        <w:rPr>
          <w:rtl w:val="0"/>
        </w:rPr>
      </w:r>
      <w:r/>
    </w:p>
    <w:p w14:paraId="0000000C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80"/>
        <w:rPr/>
      </w:pPr>
      <w:r/>
      <w:hyperlink r:id="rId15" w:tooltip="https://www.google.com/search?q=%237-preguntas-frecuentes&amp;authuser=4" w:history="1">
        <w:r>
          <w:rPr>
            <w:rFonts w:ascii="Google Sans Text" w:hAnsi="Google Sans Text" w:eastAsia="Google Sans Text" w:cs="Google Sans Text"/>
            <w:color w:val="0b57d0"/>
            <w:u w:val="single"/>
            <w:rtl w:val="0"/>
          </w:rPr>
          <w:t xml:space="preserve">Preguntas Frecuentes</w:t>
        </w:r>
      </w:hyperlink>
      <w:r>
        <w:rPr>
          <w:rtl w:val="0"/>
        </w:rPr>
      </w:r>
      <w:r/>
    </w:p>
    <w:p w14:paraId="0000000D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rtl w:val="0"/>
        </w:rPr>
        <w:t xml:space="preserve">1. Introducción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EffiCode Analyzer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es una herramienta web que permite analizar la complejidad algorítmica de pseudocódigo escrito en formato Cormen (del libro </w:t>
      </w:r>
      <w:r>
        <w:rPr>
          <w:rFonts w:ascii="Google Sans Text" w:hAnsi="Google Sans Text" w:eastAsia="Google Sans Text" w:cs="Google Sans Text"/>
          <w:i/>
          <w:iCs/>
          <w:color w:val="1f1f1f"/>
          <w:rtl w:val="0"/>
        </w:rPr>
        <w:t xml:space="preserve">"Introduction to Algorithms"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).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0F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¿Qué puede hacer?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tbl>
      <w:tblPr>
        <w:tblStyle w:val="914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Función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Descripción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Calcular complejidad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Determina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 (peor caso),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Ω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 (mejor caso) y 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Θ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 (caso promedio)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Mostrar pasos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Explica paso a paso cómo se resolvió el análisis (sumatorias, recurrencias)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Visualizar AST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Genera el árbol sintáctico abstracto del algoritmo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Validación IA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Google Gemini verifica el resultado usando el libro de Cormen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Generar PDF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Exporta un reporte completo del análisis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Lenguaje Natural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Traduce descripciones en español a pseudocódigo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</w:tbl>
    <w:p w14:paraId="0000001E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" w:hAnsi="Google Sans" w:eastAsia="Google Sans" w:cs="Google Sans"/>
          <w:color w:val="1f1f1f"/>
        </w:rPr>
      </w:r>
      <w:r/>
    </w:p>
    <w:p w14:paraId="46017EE4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4B33F0EC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2. Requisitos Previos</w:t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000001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Antes de usar la aplicación, asegúrese de que: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20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Backend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esté ejecutándose en http://localhost:8000</w:t>
      </w:r>
      <w:r/>
    </w:p>
    <w:p w14:paraId="00000021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Frontend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esté ejecutándose en http://localhost:5173</w:t>
      </w:r>
      <w:r/>
    </w:p>
    <w:p w14:paraId="00000022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Tenga conexión a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Internet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(es necesaria para la validación con IA)</w:t>
      </w:r>
      <w:r/>
    </w:p>
    <w:p w14:paraId="0000002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right="600" w:firstLine="0" w:left="60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Consulte el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Manual Técnico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para instrucciones detalladas de instalación y ejecución.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24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rtl w:val="0"/>
        </w:rPr>
        <w:t xml:space="preserve">3. Iniciar la Aplicación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25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Paso 1: Iniciar el Backend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Abra una terminal en el directorio /Backend y ejecute: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2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 w:left="709"/>
        <w:rPr>
          <w:rFonts w:ascii="Google Sans Text" w:hAnsi="Google Sans Text" w:eastAsia="Google Sans Text" w:cs="Google Sans Text"/>
          <w:color w:val="444746"/>
          <w:shd w:val="clear" w:color="auto" w:fill="f0f4f9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444746"/>
          <w:shd w:val="clear" w:color="auto" w:fill="f0f4f9"/>
        </w:rPr>
      </w:r>
      <w:r>
        <w:rPr>
          <w:rFonts w:ascii="Google Sans Text" w:hAnsi="Google Sans Text" w:eastAsia="Google Sans Text" w:cs="Google Sans Text"/>
          <w:color w:val="444746"/>
          <w:shd w:val="clear" w:color="auto" w:fill="f0f4f9"/>
        </w:rPr>
      </w:r>
    </w:p>
    <w:p w14:paraId="0000002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 w:left="709"/>
        <w:rPr>
          <w:rFonts w:ascii="Google Sans Text" w:hAnsi="Google Sans Text" w:eastAsia="Google Sans Text" w:cs="Google Sans Text"/>
          <w:color w:val="1f1f1f"/>
          <w:shd w:val="clear" w:color="auto" w:fill="f0f4f9"/>
        </w:rPr>
      </w:pP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color="auto" w:fill="f0f4f9"/>
          <w:rtl w:val="0"/>
        </w:rPr>
        <w:t xml:space="preserve">source</w:t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 venv/bin/activate</w:t>
        <w:br/>
        <w:t xml:space="preserve">python main_api.py</w:t>
        <w:br/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</w:p>
    <w:p w14:paraId="0000002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left="709"/>
        <w:rPr>
          <w:rFonts w:ascii="Google Sans Text" w:hAnsi="Google Sans Text" w:eastAsia="Google Sans Text" w:cs="Google Sans Text"/>
          <w:color w:val="1f1f1f"/>
          <w:highlight w:val="none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Debería ver:</w:t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</w:p>
    <w:p w14:paraId="044E52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left="709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highlight w:val="none"/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3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 w:left="709"/>
        <w:rPr>
          <w:rFonts w:ascii="Google Sans Text" w:hAnsi="Google Sans Text" w:eastAsia="Google Sans Text" w:cs="Google Sans Text"/>
          <w:color w:val="1f1f1f"/>
          <w:shd w:val="clear" w:color="auto" w:fill="f0f4f9"/>
        </w:rPr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Services initialized successfully.</w:t>
        <w:br/>
        <w:t xml:space="preserve">INFO: Uvicorn running on http://0.0.0.0:8000</w:t>
        <w:br/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</w:p>
    <w:p w14:paraId="00000031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Paso 2: Iniciar el Frontend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En otra terminal, en el directorio /Frontend: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>
          <w:rFonts w:ascii="Google Sans Text" w:hAnsi="Google Sans Text" w:eastAsia="Google Sans Text" w:cs="Google Sans Text"/>
          <w:color w:val="444746"/>
          <w:shd w:val="clear" w:color="auto" w:fill="f0f4f9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444746"/>
          <w:shd w:val="clear" w:color="auto" w:fill="f0f4f9"/>
        </w:rPr>
      </w:r>
      <w:r>
        <w:rPr>
          <w:rFonts w:ascii="Google Sans Text" w:hAnsi="Google Sans Text" w:eastAsia="Google Sans Text" w:cs="Google Sans Text"/>
          <w:color w:val="444746"/>
          <w:shd w:val="clear" w:color="auto" w:fill="f0f4f9"/>
        </w:rPr>
      </w:r>
    </w:p>
    <w:p w14:paraId="000000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 w:left="709"/>
        <w:rPr>
          <w:rFonts w:ascii="Google Sans Text" w:hAnsi="Google Sans Text" w:eastAsia="Google Sans Text" w:cs="Google Sans Text"/>
          <w:color w:val="1f1f1f"/>
          <w:shd w:val="clear" w:color="auto" w:fill="f0f4f9"/>
        </w:rPr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npm run dev</w:t>
        <w:br/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</w:p>
    <w:p w14:paraId="0000003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left="709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Debería ver: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3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 w:left="0"/>
        <w:rPr>
          <w:rFonts w:ascii="Google Sans Text" w:hAnsi="Google Sans Text" w:eastAsia="Google Sans Text" w:cs="Google Sans Text"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 w:left="709"/>
        <w:rPr>
          <w:rFonts w:ascii="Google Sans Text" w:hAnsi="Google Sans Text" w:eastAsia="Google Sans Text" w:cs="Google Sans Text"/>
          <w:color w:val="1f1f1f"/>
          <w:shd w:val="clear" w:color="auto" w:fill="f0f4f9"/>
        </w:rPr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VITE v7.2.4 ready</w:t>
        <w:br/>
        <w:t xml:space="preserve">➜ Local: http://localhost:5173/</w:t>
        <w:br/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</w:p>
    <w:p w14:paraId="0000003D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Paso 3: Acceder a la Aplicación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Abra su navegador web y vaya a: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3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left="709"/>
        <w:rPr>
          <w:rFonts w:ascii="Google Sans Text" w:hAnsi="Google Sans Text" w:eastAsia="Google Sans Text" w:cs="Google Sans Text"/>
          <w:b/>
          <w:bCs/>
          <w:color w:val="1f1f1f"/>
          <w:highlight w:val="none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 </w:t>
      </w:r>
      <w:hyperlink r:id="rId16" w:tooltip="http://localhost:5173" w:history="1">
        <w:r>
          <w:rPr>
            <w:rStyle w:val="890"/>
            <w:rFonts w:ascii="Google Sans Text" w:hAnsi="Google Sans Text" w:eastAsia="Google Sans Text" w:cs="Google Sans Text"/>
            <w:b/>
            <w:bCs/>
            <w:rtl w:val="0"/>
          </w:rPr>
          <w:t xml:space="preserve">http://localhost:5173</w:t>
        </w:r>
        <w:r>
          <w:rPr>
            <w:rStyle w:val="890"/>
            <w:rFonts w:ascii="Google Sans Text" w:hAnsi="Google Sans Text" w:eastAsia="Google Sans Text" w:cs="Google Sans Text"/>
            <w:b/>
            <w:bCs/>
          </w:rPr>
        </w:r>
        <w:r>
          <w:rPr>
            <w:rStyle w:val="890"/>
            <w:rFonts w:ascii="Google Sans Text" w:hAnsi="Google Sans Text" w:eastAsia="Google Sans Text" w:cs="Google Sans Text"/>
            <w:b/>
            <w:bCs/>
          </w:rPr>
        </w:r>
      </w:hyperlink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  <w:highlight w:val="none"/>
        </w:rPr>
      </w:r>
    </w:p>
    <w:p w14:paraId="132362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left="709"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2E2C6DC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left="709"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95675" cy="13239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292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495674" cy="13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5.25pt;height:104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480C26C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left="709"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0240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354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202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52.1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b/>
          <w:bCs/>
          <w:color w:val="1f1f1f"/>
          <w:highlight w:val="none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041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rtl w:val="0"/>
        </w:rPr>
        <w:t xml:space="preserve">4. Interfaz de Usuario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42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4.1 Vista General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interfaz se divide en dos paneles principales (Editor y Resultados):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915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  <w:tblGridChange w:id="1">
          <w:tblGrid>
            <w:gridCol w:w="3120"/>
            <w:gridCol w:w="3120"/>
            <w:gridCol w:w="3120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Componente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Ubicación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Función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Editor de Código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Panel izquierdo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Área para escribir pseudocódigo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Botón Analizar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Debajo del editor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Inicia el análisis de complejidad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Botón Lenguaje Natural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Debajo del editor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Abre modal para traducir español 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a 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pseudocódigo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Tarjetas de Complejidad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Panel derecho (arriba)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Muestra O, Omega, Theta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Pestañas de Resultados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Panel derecho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Diferentes vistas del análisis (Pasos, Costos, AST, IA)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</w:tbl>
    <w:p w14:paraId="3478DC44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3B64D36D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559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6660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385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6.5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61A6619">
      <w:pPr>
        <w:pBdr/>
        <w:spacing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520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053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6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51.3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586332F5">
      <w:pPr>
        <w:pBdr/>
        <w:spacing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76375" cy="4286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500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476374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16.25pt;height:33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C030CAE">
      <w:pPr>
        <w:pBdr/>
        <w:spacing/>
        <w:ind/>
        <w:rPr/>
      </w:pPr>
      <w:r/>
      <w:r/>
    </w:p>
    <w:p w14:paraId="2C0330D9">
      <w:pPr>
        <w:pBdr/>
        <w:spacing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48482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86723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15000" cy="484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0.00pt;height:381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36891C3A">
      <w:pPr>
        <w:pBdr/>
        <w:spacing/>
        <w:ind/>
        <w:rPr/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48482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21882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15000" cy="484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0.00pt;height:381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/>
    </w:p>
    <w:p w14:paraId="00000057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rtl w:val="0"/>
        </w:rPr>
        <w:t xml:space="preserve">5. Funcionalidades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0000058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5.1 Escribir Pseudocódigo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editor acepta pseudocódigo en formato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Cormen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 La sintaxis clave incluye: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tbl>
      <w:tblPr>
        <w:tblStyle w:val="916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  <w:tblGridChange w:id="2">
          <w:tblGrid>
            <w:gridCol w:w="3120"/>
            <w:gridCol w:w="3120"/>
            <w:gridCol w:w="3120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Elemento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Sintaxis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Ejemplo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Nombre de función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NOMBRE(parámetros)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INSERTION-SORT(A, n)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Asignación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←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key ← A[j]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Bucle for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for var ← inicio to fin do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for j ← 2 to n do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Bucle while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while condición do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while i &gt; 0 do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Condicional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if condición then ... else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if A[i] &gt; key then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</w:tbl>
    <w:p w14:paraId="0000006C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48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Ejemplo de código válido: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tl w:val="0"/>
        </w:rPr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6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tl w:val="0"/>
        </w:rPr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tl w:val="0"/>
        </w:rPr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>
          <w:rFonts w:ascii="Google Sans Text" w:hAnsi="Google Sans Text" w:eastAsia="Google Sans Text" w:cs="Google Sans Text"/>
          <w:color w:val="1f1f1f"/>
          <w:shd w:val="clear" w:color="auto" w:fill="f0f4f9"/>
        </w:rPr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INSERTION-SORT(A, n)</w:t>
        <w:br/>
        <w:t xml:space="preserve">    for j ← 2 to n do</w:t>
        <w:br/>
        <w:t xml:space="preserve">        key ← A[j]</w:t>
        <w:br/>
        <w:t xml:space="preserve">        i ← j - 1</w:t>
        <w:br/>
        <w:t xml:space="preserve">        while i &gt; 0 and A[i] &gt; key do</w:t>
        <w:br/>
        <w:t xml:space="preserve">            A[i + 1] ← A[i]</w:t>
        <w:br/>
        <w:t xml:space="preserve">            i ← i - 1</w:t>
        <w:br/>
        <w:t xml:space="preserve">        A[i + 1] ← key</w:t>
        <w:br/>
        <w:t xml:space="preserve">    return A</w:t>
        <w:br/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</w:p>
    <w:p w14:paraId="00000071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rtl w:val="0"/>
        </w:rPr>
        <w:t xml:space="preserve">5.2 Analizar Pseudocódigo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72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Escriba o pegue su pseudocódigo en el editor.</w:t>
      </w:r>
      <w:r/>
    </w:p>
    <w:p w14:paraId="00000073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Haga clic en el botón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Analizar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/>
    </w:p>
    <w:p w14:paraId="00000074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Espere a que el indicador de carga desaparezca.</w:t>
      </w:r>
      <w:r>
        <w:rPr>
          <w:rFonts w:ascii="Google Sans Text" w:hAnsi="Google Sans Text" w:eastAsia="Google Sans Text" w:cs="Google Sans Text"/>
          <w:i/>
          <w:iCs/>
          <w:color w:val="1f1f1f"/>
        </w:rPr>
      </w:r>
      <w:r/>
    </w:p>
    <w:p w14:paraId="0000007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right="600" w:firstLine="0" w:left="0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520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490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651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51.34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w:rPr>
          <w:rFonts w:ascii="Google Sans Text" w:hAnsi="Google Sans Text" w:eastAsia="Google Sans Text" w:cs="Google Sans Text"/>
          <w:i/>
          <w:iCs/>
          <w:color w:val="1f1f1f"/>
        </w:rPr>
      </w:r>
    </w:p>
    <w:p w14:paraId="00000077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rtl w:val="0"/>
        </w:rPr>
        <w:t xml:space="preserve">5.3 Interpretar Resultados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78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5.3.1 Tarjetas de Complejidad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tbl>
      <w:tblPr>
        <w:tblStyle w:val="917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  <w:tblGridChange w:id="3">
          <w:tblGrid>
            <w:gridCol w:w="3120"/>
            <w:gridCol w:w="3120"/>
            <w:gridCol w:w="3120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Tarjeta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Notación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Significado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Peor Caso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Cota superior - máximo tiempo posible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Mejor Caso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Omega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Cota inferior - mínimo tiempo posible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Caso Promedio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Theta 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000000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Cota ajustada - comportamiento típico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</w:tbl>
    <w:p w14:paraId="4F1CB7C1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484822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1244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5715000" cy="4848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0.00pt;height:381.75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color w:val="1f1f1f"/>
        </w:rPr>
      </w:r>
      <w:r/>
      <w:r>
        <w:rPr>
          <w:rFonts w:ascii="Google Sans" w:hAnsi="Google Sans" w:eastAsia="Google Sans" w:cs="Google Sans"/>
          <w:color w:val="1f1f1f"/>
        </w:rPr>
      </w:r>
    </w:p>
    <w:p w14:paraId="510F3C59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62298688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57462CEA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3FA99F30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2A21BF85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00000086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5.3.2 Pestaña "Peor Caso" - Pasos de Resolución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00000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Muestra la derivación matemática de T(n):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88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Identificación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de bucles y estructuras.</w:t>
      </w:r>
      <w:r/>
    </w:p>
    <w:p w14:paraId="00000089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Construcción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de la función T(n).</w:t>
      </w:r>
      <w:r/>
    </w:p>
    <w:p w14:paraId="0000008A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Resolución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de sumatorias o recurrencias.</w:t>
      </w:r>
      <w:r/>
    </w:p>
    <w:p w14:paraId="0000008B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Conclusión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con la notación asintótica.</w:t>
      </w:r>
      <w:r/>
    </w:p>
    <w:p w14:paraId="000000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right="600" w:firstLine="0" w:left="600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484822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058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15000" cy="484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0.00pt;height:381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w:rPr>
          <w:rFonts w:ascii="Google Sans Text" w:hAnsi="Google Sans Text" w:eastAsia="Google Sans Text" w:cs="Google Sans Text"/>
          <w:i/>
          <w:iCs/>
          <w:color w:val="1f1f1f"/>
        </w:rPr>
      </w:r>
    </w:p>
    <w:p w14:paraId="43F302AC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49620D41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5B17C2A3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4A191F09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111A95FF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0000008D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5.3.3 Pestaña "Mejor Caso"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8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  <w:highlight w:val="none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Muestra el análisis bajo condiciones óptimas (ej: arreglo ya ordenado).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</w:p>
    <w:p w14:paraId="478355D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  <w:highlight w:val="none"/>
        </w:rPr>
      </w:pPr>
      <w:r>
        <w:rPr>
          <w:rFonts w:ascii="Google Sans Text" w:hAnsi="Google Sans Text" w:eastAsia="Google Sans Text" w:cs="Google Sans Text"/>
          <w:color w:val="1f1f1f"/>
          <w:highlight w:val="none"/>
        </w:rPr>
        <w:tab/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</w:p>
    <w:p w14:paraId="505F58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48482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118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15000" cy="484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0.00pt;height:381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240E1DFE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1FBA2855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7B3AB081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405295C7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lang w:val="es-ES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683E2EDA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22C82F15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6F42134B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00000090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rtl w:val="0"/>
        </w:rPr>
        <w:t xml:space="preserve">5.3.4 Pestaña "Costos por Línea"</w:t>
      </w:r>
      <w:r>
        <w:rPr>
          <w:rFonts w:ascii="Google Sans" w:hAnsi="Google Sans" w:eastAsia="Google Sans" w:cs="Google Sans"/>
          <w:color w:val="1f1f1f"/>
        </w:rPr>
      </w:r>
      <w:r/>
      <w:r>
        <w:rPr>
          <w:rFonts w:ascii="Google Sans" w:hAnsi="Google Sans" w:eastAsia="Google Sans" w:cs="Google Sans"/>
          <w:color w:val="1f1f1f"/>
          <w:lang w:val="es-ES"/>
        </w:rPr>
      </w:r>
    </w:p>
    <w:p w14:paraId="0000009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Tabla detallada del costo de cada instrucción.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right="600" w:firstLine="0" w:left="600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484822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9309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15000" cy="484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0.00pt;height:381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w:rPr>
          <w:rFonts w:ascii="Google Sans Text" w:hAnsi="Google Sans Text" w:eastAsia="Google Sans Text" w:cs="Google Sans Text"/>
          <w:i/>
          <w:iCs/>
          <w:color w:val="1f1f1f"/>
        </w:rPr>
      </w:r>
    </w:p>
    <w:p w14:paraId="5B5F4F2D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122F524C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67EFE55D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05FB8BE0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146599EC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212F6E83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00000093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5.3.5 Pestaña "AST" - Árbol Sintáctico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Visualización gráfica del Árbol Sintáctico Abstracto.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9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right="600" w:firstLine="0" w:left="600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0494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338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1704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134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w:rPr>
          <w:rFonts w:ascii="Google Sans Text" w:hAnsi="Google Sans Text" w:eastAsia="Google Sans Text" w:cs="Google Sans Text"/>
          <w:i/>
          <w:iCs/>
          <w:color w:val="1f1f1f"/>
        </w:rPr>
      </w:r>
    </w:p>
    <w:p w14:paraId="00000096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5.3.6 Pestaña "Validación IA"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Muestra la \textbf{explicación textual} de Google Gemini.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9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right="600" w:firstLine="0" w:left="600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38290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69766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72150" cy="382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4.50pt;height:301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w:rPr>
          <w:rFonts w:ascii="Google Sans Text" w:hAnsi="Google Sans Text" w:eastAsia="Google Sans Text" w:cs="Google Sans Text"/>
          <w:i/>
          <w:iCs/>
          <w:color w:val="1f1f1f"/>
        </w:rPr>
      </w:r>
    </w:p>
    <w:p w14:paraId="090D069B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768B92BD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3C2A2287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</w:p>
    <w:p w14:paraId="00000099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24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5.3.7 Pestaña "Descargar" - Reporte PDF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Descarga un informe completo del análisis.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right="600" w:firstLine="0" w:left="600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72791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1740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4372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344.3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w:rPr>
          <w:rFonts w:ascii="Google Sans Text" w:hAnsi="Google Sans Text" w:eastAsia="Google Sans Text" w:cs="Google Sans Text"/>
          <w:i/>
          <w:iCs/>
          <w:color w:val="1f1f1f"/>
        </w:rPr>
      </w:r>
    </w:p>
    <w:p w14:paraId="0000009C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rtl w:val="0"/>
        </w:rPr>
        <w:t xml:space="preserve">5.4 Traducción de Lenguaje Natural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9D">
      <w:pPr>
        <w:pStyle w:val="90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Pasos: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9E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Clic en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Lenguaje Natural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/>
    </w:p>
    <w:p w14:paraId="0000009F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Escriba la descripción en español (ej: "ordenar una lista usando el método de la burbuja").</w:t>
      </w:r>
      <w:r/>
    </w:p>
    <w:p w14:paraId="000000A0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Clic en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Traducir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/>
    </w:p>
    <w:p w14:paraId="000000A1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pseudocódigo generado se insertará en el editor.</w:t>
      </w:r>
      <w:r/>
    </w:p>
    <w:p w14:paraId="000000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right="600" w:firstLine="0" w:left="600"/>
        <w:rPr>
          <w:rFonts w:ascii="Google Sans Text" w:hAnsi="Google Sans Text" w:eastAsia="Google Sans Text" w:cs="Google Sans Text"/>
          <w:i/>
          <w:iCs/>
          <w:color w:val="1f1f1f"/>
        </w:rPr>
      </w:pP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43575" cy="436245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825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743574" cy="436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52.25pt;height:343.5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w:rPr>
          <w:rFonts w:ascii="Google Sans Text" w:hAnsi="Google Sans Text" w:eastAsia="Google Sans Text" w:cs="Google Sans Text"/>
          <w:i/>
          <w:iCs/>
          <w:color w:val="1f1f1f"/>
        </w:rPr>
      </w:r>
    </w:p>
    <w:p w14:paraId="000000A3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rtl w:val="0"/>
        </w:rPr>
        <w:t xml:space="preserve">6. Ejemplos de Uso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A4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6.1 Ejemplo 1: Insertion Sort (Algoritmo Iterativo)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A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Código: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0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0A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0A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5C0ACF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// Algoritmo de ordenamiento por inserción</w:t>
      </w:r>
      <w:r/>
    </w:p>
    <w:p w14:paraId="11D06C3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INSERTION-SORT(A, n)</w:t>
      </w:r>
      <w:r/>
    </w:p>
    <w:p w14:paraId="6041CC5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    for j ← 2 to n do</w:t>
      </w:r>
      <w:r/>
    </w:p>
    <w:p w14:paraId="40D7FE6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        key ← A[j]</w:t>
      </w:r>
      <w:r/>
    </w:p>
    <w:p w14:paraId="4081EA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        i ← j - 1</w:t>
      </w:r>
      <w:r/>
    </w:p>
    <w:p w14:paraId="6829E1D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        while i &gt; 0 and A[i] &gt; key do</w:t>
      </w:r>
      <w:r/>
    </w:p>
    <w:p w14:paraId="218901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            A[i + 1] ← A[i]</w:t>
      </w:r>
      <w:r/>
    </w:p>
    <w:p w14:paraId="148989B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            i ← i - 1</w:t>
      </w:r>
      <w:r/>
    </w:p>
    <w:p w14:paraId="715E3B8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        A[i + 1] ← key</w:t>
      </w:r>
      <w:r/>
    </w:p>
    <w:p w14:paraId="000000A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>
          <w:rFonts w:ascii="Google Sans Text" w:hAnsi="Google Sans Text" w:eastAsia="Google Sans Text" w:cs="Google Sans Text"/>
          <w:color w:val="1f1f1f"/>
          <w:shd w:val="clear" w:color="auto" w:fill="f0f4f9"/>
        </w:rPr>
      </w:pPr>
      <w:r>
        <w:rPr>
          <w:rFonts w:ascii="Google Sans Text" w:hAnsi="Google Sans Text" w:eastAsia="Google Sans Text" w:cs="Google Sans Text"/>
          <w:color w:val="1f1f1f"/>
          <w:shd w:val="clear" w:color="auto" w:fill="f0f4f9"/>
          <w:rtl w:val="0"/>
        </w:rPr>
        <w:t xml:space="preserve">    return A</w:t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  <w:r>
        <w:rPr>
          <w:rFonts w:ascii="Google Sans Text" w:hAnsi="Google Sans Text" w:eastAsia="Google Sans Text" w:cs="Google Sans Text"/>
          <w:color w:val="1f1f1f"/>
          <w:shd w:val="clear" w:color="auto" w:fill="f0f4f9"/>
        </w:rPr>
      </w:r>
    </w:p>
    <w:p w14:paraId="000000A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Resultados esperados: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O(n^2), Omega(n), Theta(n^2).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A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right="600" w:firstLine="0" w:left="600"/>
        <w:rPr>
          <w:rFonts w:ascii="Google Sans Text" w:hAnsi="Google Sans Text" w:eastAsia="Google Sans Text" w:cs="Google Sans Text"/>
          <w:b/>
          <w:bCs/>
          <w:iCs/>
          <w:color w:val="1f1f1f"/>
          <w:highlight w:val="none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2931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4436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2329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183.41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i/>
          <w:iCs/>
          <w:color w:val="1f1f1f"/>
        </w:rPr>
      </w:r>
      <w:r>
        <w:rPr>
          <w:rFonts w:ascii="Google Sans Text" w:hAnsi="Google Sans Text" w:eastAsia="Google Sans Text" w:cs="Google Sans Text"/>
          <w:b/>
          <w:bCs/>
          <w:iCs/>
          <w:color w:val="1f1f1f"/>
          <w:highlight w:val="none"/>
        </w:rPr>
      </w:r>
    </w:p>
    <w:p w14:paraId="09B7B9F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 w:right="600" w:firstLine="0" w:left="600"/>
        <w:rPr>
          <w:rFonts w:ascii="Google Sans Text" w:hAnsi="Google Sans Text" w:eastAsia="Google Sans Text" w:cs="Google Sans Text"/>
          <w:bCs/>
          <w:i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22312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6146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4722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371.84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b/>
          <w:bCs/>
          <w:color w:val="1f1f1f"/>
          <w:highlight w:val="none"/>
          <w:rtl w:val="0"/>
        </w:rPr>
      </w:r>
      <w:r>
        <w:rPr>
          <w:rFonts w:ascii="Google Sans Text" w:hAnsi="Google Sans Text" w:eastAsia="Google Sans Text" w:cs="Google Sans Text"/>
          <w:bCs/>
          <w:i/>
          <w:color w:val="1f1f1f"/>
        </w:rPr>
      </w:r>
    </w:p>
    <w:p w14:paraId="425DA0B3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00000AD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6.2 Ejemplo 2: Merge Sort (Algoritmo Recursivo)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00000A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Código: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0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0B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000000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tl w:val="0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p w14:paraId="6977472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</w:rPr>
        <w:t xml:space="preserve">MERGE-SORT(A, p, r)</w:t>
      </w:r>
      <w:r/>
    </w:p>
    <w:p w14:paraId="0DE13B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</w:rPr>
        <w:t xml:space="preserve">    if p ≥ r              // cero o un elemento</w:t>
      </w:r>
      <w:r/>
    </w:p>
    <w:p w14:paraId="03527FC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</w:rPr>
        <w:t xml:space="preserve">        return</w:t>
      </w:r>
      <w:r/>
    </w:p>
    <w:p w14:paraId="3B031B6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</w:rPr>
        <w:t xml:space="preserve">    q = ⌊(p + r) / 2⌋     // punto medio de A[p : r]</w:t>
      </w:r>
      <w:r/>
    </w:p>
    <w:p w14:paraId="21F7923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</w:rPr>
        <w:t xml:space="preserve">    MERGE-SORT(A, p, q)   // ordenar A[p : q]</w:t>
      </w:r>
      <w:r/>
    </w:p>
    <w:p w14:paraId="7A120E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/>
      </w:pPr>
      <w:r>
        <w:rPr>
          <w:rFonts w:ascii="Google Sans Text" w:hAnsi="Google Sans Text" w:eastAsia="Google Sans Text" w:cs="Google Sans Text"/>
          <w:color w:val="1f1f1f"/>
        </w:rPr>
        <w:t xml:space="preserve">    MERGE-SORT(A, q + 1, r) // ordenar A[q + 1 : r]</w:t>
      </w:r>
      <w:r/>
    </w:p>
    <w:p w14:paraId="563DB9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</w:rPr>
        <w:t xml:space="preserve">    MERGE(A, p, q, r)     // mezclar ambas mitades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2EBFC5B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highlight w:val="none"/>
          <w:rtl w:val="0"/>
        </w:rPr>
      </w:r>
      <w:r>
        <w:rPr>
          <w:rFonts w:ascii="Google Sans Text" w:hAnsi="Google Sans Text" w:eastAsia="Google Sans Text" w:cs="Google Sans Text"/>
          <w:color w:val="1f1f1f"/>
          <w:highlight w:val="none"/>
          <w:rtl w:val="0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B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  <w:highlight w:val="none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Resolución: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Resuelve T(n) = 2T(n/2) + n usando Teorema Maestro (Caso 2).</w:t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</w:p>
    <w:p w14:paraId="654AF7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  <w:highlight w:val="none"/>
        </w:rPr>
      </w:pPr>
      <w:r>
        <w:rPr>
          <w:rFonts w:ascii="Google Sans Text" w:hAnsi="Google Sans Text" w:eastAsia="Google Sans Text" w:cs="Google Sans Text"/>
          <w:color w:val="1f1f1f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31679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877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2231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175.7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</w:p>
    <w:p w14:paraId="0FA3F1E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  <w:highlight w:val="none"/>
        </w:rPr>
      </w:pPr>
      <w:r>
        <w:rPr>
          <w:rFonts w:ascii="Google Sans Text" w:hAnsi="Google Sans Text" w:eastAsia="Google Sans Text" w:cs="Google Sans Text"/>
          <w:color w:val="1f1f1f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21267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888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3021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237.9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</w:p>
    <w:p w14:paraId="76B6569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  <w:highlight w:val="none"/>
        </w:rPr>
      </w:pPr>
      <w:r>
        <w:rPr>
          <w:rFonts w:ascii="Google Sans Text" w:hAnsi="Google Sans Text" w:eastAsia="Google Sans Text" w:cs="Google Sans Text"/>
          <w:color w:val="1f1f1f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59111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3585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4559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358.9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Google Sans Text" w:cs="Google Sans Text"/>
          <w:color w:val="1f1f1f"/>
          <w:highlight w:val="none"/>
          <w:rtl w:val="0"/>
        </w:rPr>
      </w:r>
      <w:r>
        <w:rPr>
          <w:rFonts w:ascii="Google Sans Text" w:hAnsi="Google Sans Text" w:eastAsia="Google Sans Text" w:cs="Google Sans Text"/>
          <w:color w:val="1f1f1f"/>
          <w:highlight w:val="none"/>
        </w:rPr>
      </w:r>
    </w:p>
    <w:p w14:paraId="4979B62E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00000B6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1" o:spid="_x0000_s3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" w:hAnsi="Google Sans" w:eastAsia="Google Sans" w:cs="Google Sans"/>
          <w:color w:val="1f1f1f"/>
          <w:rtl w:val="0"/>
        </w:rPr>
        <w:t xml:space="preserve">7. Preguntas Frecuentes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000000B7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❓ ¿Por qué el análisis tarda mucho?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B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 primera vez que se ejecuta, el sistema carga el libro de Cormen en la IA, lo cual puede tardar 10-30 segundos. Las siguientes consultas serán más rápidas gracias al caché.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B9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❓ ¿El sistema funciona sin Internet?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B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El análisis básico (parsing, AST, y cálculo simbólico Theta) funciona sin internet. Sin embargo, la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validación con IA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y la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traducción de Lenguaje Natural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requieren conexión.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BB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❓ ¿Qué hago si aparece un error de sintaxis?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Verifique que su pseudocódigo sigue el formato Cormen: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BD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Use leftarrow para asignaciones (puede escribir &lt;-).</w:t>
      </w:r>
      <w:r/>
    </w:p>
    <w:p w14:paraId="000000BE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Los bloques de código se delimitan por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indentación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</w:t>
      </w:r>
      <w:r/>
    </w:p>
    <w:p w14:paraId="000000BF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Las funciones deben tener formato NOMBRE(parámetros).</w:t>
      </w:r>
      <w:r/>
    </w:p>
    <w:p w14:paraId="000000C0">
      <w:pPr>
        <w:pStyle w:val="90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❓ ¿Cómo escribo el símbolo leftarrow?</w:t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p w14:paraId="000000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Puede usar cualquiera de estas opciones:</w:t>
      </w:r>
      <w:r>
        <w:rPr>
          <w:rFonts w:ascii="Google Sans Text" w:hAnsi="Google Sans Text" w:eastAsia="Google Sans Text" w:cs="Google Sans Text"/>
          <w:color w:val="1f1f1f"/>
        </w:rPr>
      </w:r>
      <w:r>
        <w:rPr>
          <w:rFonts w:ascii="Google Sans Text" w:hAnsi="Google Sans Text" w:eastAsia="Google Sans Text" w:cs="Google Sans Text"/>
          <w:color w:val="1f1f1f"/>
        </w:rPr>
      </w:r>
    </w:p>
    <w:p w14:paraId="000000C2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← (copiar y pegar)</w:t>
      </w:r>
      <w:r/>
    </w:p>
    <w:p w14:paraId="000000C3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&lt;- (el sistema lo convierte automáticamente)</w:t>
      </w:r>
      <w:r/>
    </w:p>
    <w:p w14:paraId="6D8BA7AD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2CCAE3B6">
      <w:pPr>
        <w:pStyle w:val="90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f1f1f"/>
          <w:highlight w:val="none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Información de Contacto</w:t>
      </w:r>
      <w:r>
        <w:rPr>
          <w:rFonts w:ascii="Google Sans" w:hAnsi="Google Sans" w:eastAsia="Google Sans" w:cs="Google Sans"/>
          <w:color w:val="1f1f1f"/>
          <w:highlight w:val="none"/>
        </w:rPr>
      </w:r>
      <w:r>
        <w:rPr>
          <w:rFonts w:ascii="Google Sans" w:hAnsi="Google Sans" w:eastAsia="Google Sans" w:cs="Google Sans"/>
          <w:color w:val="1f1f1f"/>
          <w:highlight w:val="none"/>
        </w:rPr>
      </w:r>
    </w:p>
    <w:p w14:paraId="634B62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5" w:lineRule="auto"/>
        <w:ind/>
        <w:rPr>
          <w:rFonts w:ascii="Google Sans" w:hAnsi="Google Sans" w:eastAsia="Google Sans" w:cs="Google Sans"/>
          <w:color w:val="1f1f1f"/>
        </w:rPr>
      </w:pPr>
      <w:r>
        <w:rPr>
          <w:rtl w:val="0"/>
        </w:rPr>
      </w:r>
      <w:r>
        <w:rPr>
          <w:rFonts w:ascii="Google Sans" w:hAnsi="Google Sans" w:eastAsia="Google Sans" w:cs="Google Sans"/>
          <w:color w:val="1f1f1f"/>
        </w:rPr>
      </w:r>
      <w:r>
        <w:rPr>
          <w:rFonts w:ascii="Google Sans" w:hAnsi="Google Sans" w:eastAsia="Google Sans" w:cs="Google Sans"/>
          <w:color w:val="1f1f1f"/>
        </w:rPr>
      </w:r>
    </w:p>
    <w:tbl>
      <w:tblPr>
        <w:tblStyle w:val="918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>
        <w:trPr>
          <w:cantSplit w:val="false"/>
        </w:trPr>
        <w:tc>
          <w:tcPr>
            <w:shd w:val="clear" w:color="ffffff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71ED91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Rol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  <w:tc>
          <w:tcPr>
            <w:shd w:val="clear" w:color="ffffff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7C74AF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  <w:rtl w:val="0"/>
              </w:rPr>
              <w:t xml:space="preserve">Nombre</w:t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bCs/>
                <w:color w:val="1f1f1f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ffffff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6D0E4C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Desarrollador</w:t>
            </w: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es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ffffff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6AB83841">
            <w:pPr>
              <w:numPr>
                <w:ilvl w:val="0"/>
                <w:numId w:val="8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afterAutospacing="0" w:before="120" w:line="275" w:lineRule="auto"/>
              <w:ind w:hanging="360" w:left="720"/>
              <w:rPr>
                <w:rFonts w:ascii="Google Sans Text" w:hAnsi="Google Sans Text" w:eastAsia="Google Sans Text" w:cs="Google Sans Text"/>
                <w:color w:val="1f1f1f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Daner Alejandro Salazar Colorado</w:t>
            </w:r>
            <w:r>
              <w:rPr>
                <w:rFonts w:ascii="Google Sans Text" w:hAnsi="Google Sans Text" w:eastAsia="Google Sans Text" w:cs="Google Sans Text"/>
                <w:color w:val="1f1f1f"/>
                <w:u w:val="none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u w:val="none"/>
                <w:shd w:val="clear" w:color="auto" w:fill="auto"/>
              </w:rPr>
            </w:r>
          </w:p>
          <w:p w14:paraId="0B19398D">
            <w:pPr>
              <w:numPr>
                <w:ilvl w:val="0"/>
                <w:numId w:val="8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0" w:beforeAutospacing="0" w:line="275" w:lineRule="auto"/>
              <w:ind w:hanging="360" w:left="720"/>
              <w:rPr>
                <w:rFonts w:ascii="Google Sans Text" w:hAnsi="Google Sans Text" w:eastAsia="Google Sans Text" w:cs="Google Sans Text"/>
                <w:color w:val="1f1f1f"/>
                <w:u w:val="none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rtl w:val="0"/>
              </w:rPr>
              <w:t xml:space="preserve">Jaime Andres Cardona Diaz</w:t>
            </w:r>
            <w:r>
              <w:rPr>
                <w:rFonts w:ascii="Google Sans Text" w:hAnsi="Google Sans Text" w:eastAsia="Google Sans Text" w:cs="Google Sans Text"/>
                <w:color w:val="1f1f1f"/>
                <w:u w:val="none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u w:val="none"/>
              </w:rPr>
            </w:r>
          </w:p>
        </w:tc>
      </w:tr>
      <w:tr>
        <w:trPr>
          <w:cantSplit w:val="false"/>
        </w:trPr>
        <w:tc>
          <w:tcPr>
            <w:shd w:val="clear" w:color="ffffff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539F6D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Repositorio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ffffff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7B8E25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0b57d0"/>
                <w:u w:val="single"/>
                <w:shd w:val="clear" w:color="auto" w:fill="auto"/>
              </w:rPr>
            </w:pPr>
            <w:r/>
            <w:hyperlink r:id="rId36" w:tooltip="https://github.com/dsalazardev/EffiCode-Analyzer" w:history="1">
              <w:r>
                <w:rPr>
                  <w:rFonts w:ascii="Google Sans Text" w:hAnsi="Google Sans Text" w:eastAsia="Google Sans Text" w:cs="Google Sans Text"/>
                  <w:color w:val="0b57d0"/>
                  <w:u w:val="single"/>
                  <w:shd w:val="clear" w:color="auto" w:fill="auto"/>
                  <w:rtl w:val="0"/>
                </w:rPr>
                <w:t xml:space="preserve">EffiCode-Analyzer</w:t>
              </w:r>
            </w:hyperlink>
            <w:r>
              <w:rPr>
                <w:rFonts w:ascii="Google Sans Text" w:hAnsi="Google Sans Text" w:eastAsia="Google Sans Text" w:cs="Google Sans Text"/>
                <w:color w:val="0b57d0"/>
                <w:u w:val="single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0b57d0"/>
                <w:u w:val="single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ffffff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2E75EA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Curso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  <w:tc>
          <w:tcPr>
            <w:shd w:val="clear" w:color="ffffff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 w14:paraId="2EBB387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  <w:rtl w:val="0"/>
              </w:rPr>
              <w:t xml:space="preserve">Análisis y Diseño de Algoritmos</w:t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f1f1f"/>
                <w:shd w:val="clear" w:color="auto" w:fill="auto"/>
              </w:rPr>
            </w:r>
          </w:p>
        </w:tc>
      </w:tr>
    </w:tbl>
    <w:p w14:paraId="031FC76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firstLine="0" w:left="0"/>
        <w:rPr/>
      </w:pPr>
      <w:r/>
      <w:r/>
    </w:p>
    <w:p w14:paraId="6450774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firstLine="0" w:left="0"/>
        <w:rPr/>
      </w:pPr>
      <w:r>
        <w:rPr>
          <w:rFonts w:ascii="Google Sans Text" w:hAnsi="Google Sans Text" w:eastAsia="Google Sans Text" w:cs="Google Sans Text"/>
          <w:color w:val="1f1f1f"/>
          <w:highlight w:val="none"/>
          <w:rtl w:val="0"/>
        </w:rPr>
      </w:r>
      <w:r>
        <w:rPr>
          <w:rFonts w:ascii="Google Sans Text" w:hAnsi="Google Sans Text" w:eastAsia="Google Sans Text" w:cs="Google Sans Text"/>
          <w:color w:val="1f1f1f"/>
          <w:highlight w:val="none"/>
          <w:rtl w:val="0"/>
        </w:rPr>
      </w:r>
      <w:r/>
    </w:p>
    <w:p w14:paraId="000000C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before="120" w:line="275" w:lineRule="auto"/>
        <w:ind/>
        <w:rPr>
          <w:rFonts w:ascii="Google Sans Text" w:hAnsi="Google Sans Text" w:eastAsia="Google Sans Text" w:cs="Google Sans Text"/>
          <w:b/>
          <w:bCs/>
          <w:color w:val="1f1f1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2" o:spid="_x0000_s3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© 2025 EffiCode Analyzer - Manual de Usuario v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  <w:lang w:val="es-ES"/>
        </w:rPr>
        <w:t xml:space="preserve">1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 xml:space="preserve">.0.0</w:t>
      </w:r>
      <w:r>
        <w:rPr>
          <w:rFonts w:ascii="Google Sans Text" w:hAnsi="Google Sans Text" w:eastAsia="Google Sans Text" w:cs="Google Sans Text"/>
          <w:b/>
          <w:bCs/>
          <w:color w:val="1f1f1f"/>
        </w:rPr>
      </w:r>
      <w:r>
        <w:rPr>
          <w:rFonts w:ascii="Google Sans Text" w:hAnsi="Google Sans Text" w:eastAsia="Google Sans Text" w:cs="Google Sans Text"/>
          <w:b/>
          <w:bCs/>
          <w:color w:val="1f1f1f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ogle Sans Text">
    <w:panose1 w:val="020B0600000000000000"/>
  </w:font>
  <w:font w:name="Georgia">
    <w:panose1 w:val="02040502050405020303"/>
  </w:font>
  <w:font w:name="Google Sans">
    <w:panose1 w:val="020B06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465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465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465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7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1">
    <w:name w:val="Heading 8"/>
    <w:basedOn w:val="905"/>
    <w:next w:val="905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Heading 9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3" w:default="1">
    <w:name w:val="Default Paragraph Font"/>
    <w:uiPriority w:val="1"/>
    <w:semiHidden/>
    <w:unhideWhenUsed/>
    <w:pPr>
      <w:pBdr/>
      <w:spacing/>
      <w:ind/>
    </w:p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character" w:styleId="855">
    <w:name w:val="Heading 1 Char"/>
    <w:basedOn w:val="853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853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3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3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3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3"/>
    <w:link w:val="85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3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3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Title Char"/>
    <w:basedOn w:val="853"/>
    <w:link w:val="9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Subtitle Char"/>
    <w:basedOn w:val="853"/>
    <w:link w:val="9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5"/>
    <w:next w:val="905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3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85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5"/>
    <w:next w:val="905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853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85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85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3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3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5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3"/>
    <w:link w:val="879"/>
    <w:uiPriority w:val="99"/>
    <w:pPr>
      <w:pBdr/>
      <w:spacing/>
      <w:ind/>
    </w:pPr>
  </w:style>
  <w:style w:type="paragraph" w:styleId="881">
    <w:name w:val="Footer"/>
    <w:basedOn w:val="905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3"/>
    <w:link w:val="881"/>
    <w:uiPriority w:val="99"/>
    <w:pPr>
      <w:pBdr/>
      <w:spacing/>
      <w:ind/>
    </w:pPr>
  </w:style>
  <w:style w:type="paragraph" w:styleId="883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5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3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3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5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3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3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3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4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5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6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7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8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899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0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3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table" w:styleId="904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 w:default="1">
    <w:name w:val="Normal"/>
    <w:pPr>
      <w:pBdr/>
      <w:spacing/>
      <w:ind/>
    </w:pPr>
  </w:style>
  <w:style w:type="paragraph" w:styleId="906">
    <w:name w:val="Heading 1"/>
    <w:basedOn w:val="905"/>
    <w:next w:val="90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907">
    <w:name w:val="Heading 2"/>
    <w:basedOn w:val="905"/>
    <w:next w:val="90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908">
    <w:name w:val="Heading 3"/>
    <w:basedOn w:val="905"/>
    <w:next w:val="90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909">
    <w:name w:val="Heading 4"/>
    <w:basedOn w:val="905"/>
    <w:next w:val="90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910">
    <w:name w:val="Heading 5"/>
    <w:basedOn w:val="905"/>
    <w:next w:val="90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911">
    <w:name w:val="Heading 6"/>
    <w:basedOn w:val="905"/>
    <w:next w:val="90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912">
    <w:name w:val="Title"/>
    <w:basedOn w:val="905"/>
    <w:next w:val="905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13">
    <w:name w:val="Subtitle"/>
    <w:basedOn w:val="905"/>
    <w:next w:val="905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14">
    <w:name w:val="StGen0"/>
    <w:basedOn w:val="90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StGen1"/>
    <w:basedOn w:val="90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StGen2"/>
    <w:basedOn w:val="90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StGen3"/>
    <w:basedOn w:val="90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StGen10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google.com/search?q=%231-introducci%C3%B3n&amp;authuser=4" TargetMode="External"/><Relationship Id="rId10" Type="http://schemas.openxmlformats.org/officeDocument/2006/relationships/hyperlink" Target="https://www.google.com/search?q=%232-requisitos-previos&amp;authuser=4" TargetMode="External"/><Relationship Id="rId11" Type="http://schemas.openxmlformats.org/officeDocument/2006/relationships/hyperlink" Target="https://www.google.com/search?q=%233-iniciar-la-aplicaci%C3%B3n&amp;authuser=4" TargetMode="External"/><Relationship Id="rId12" Type="http://schemas.openxmlformats.org/officeDocument/2006/relationships/hyperlink" Target="https://www.google.com/search?q=%234-interfaz-de-usuario&amp;authuser=4" TargetMode="External"/><Relationship Id="rId13" Type="http://schemas.openxmlformats.org/officeDocument/2006/relationships/hyperlink" Target="https://www.google.com/search?q=%235-funcionalidades&amp;authuser=4" TargetMode="External"/><Relationship Id="rId14" Type="http://schemas.openxmlformats.org/officeDocument/2006/relationships/hyperlink" Target="https://www.google.com/search?q=%236-ejemplos-de-uso&amp;authuser=4" TargetMode="External"/><Relationship Id="rId15" Type="http://schemas.openxmlformats.org/officeDocument/2006/relationships/hyperlink" Target="https://www.google.com/search?q=%237-preguntas-frecuentes&amp;authuser=4" TargetMode="External"/><Relationship Id="rId16" Type="http://schemas.openxmlformats.org/officeDocument/2006/relationships/hyperlink" Target="http://localhost:5173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hyperlink" Target="https://github.com/dsalazardev/EffiCode-Analyze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2025-12-05T02:23:06Z</dcterms:modified>
</cp:coreProperties>
</file>