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46BE" w14:textId="435E2A64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t>Reto de visión artificial: el cerebro de un robot autónomo</w:t>
      </w:r>
      <w:r w:rsidR="00F057B3">
        <w:rPr>
          <w:b/>
          <w:bCs/>
        </w:rPr>
        <w:t xml:space="preserve"> seguidor de línea</w:t>
      </w:r>
    </w:p>
    <w:p w14:paraId="0DEDD543" w14:textId="77777777" w:rsidR="00E44645" w:rsidRPr="00E44645" w:rsidRDefault="00E44645" w:rsidP="00E44645">
      <w:r w:rsidRPr="00E44645">
        <w:t>Los estudiantes asumirán el papel de un equipo de ingenieros encargado de programar el “cerebro” de un robot móvil. El robot contará con una cámara conectada y deberá desplazarse de manera autónoma sobre una pista que contiene una línea guía.</w:t>
      </w:r>
    </w:p>
    <w:p w14:paraId="781B2DE0" w14:textId="77777777" w:rsidR="00E44645" w:rsidRPr="00E44645" w:rsidRDefault="00E44645" w:rsidP="00E44645">
      <w:r w:rsidRPr="00E44645">
        <w:t>La misión consiste en desarrollar un algoritmo de visión artificial capaz de analizar, en tiempo real, las imágenes capturadas por la cámara y tomar decisiones para controlar el movimiento del robot. El sistema deberá permitir que el robot siga la línea trazada sobre la pista sin descarrilarse y responda correctamente ante dos señales de tránsito que podrán aparecer durante el recorrido:</w:t>
      </w:r>
    </w:p>
    <w:p w14:paraId="45BBCF9A" w14:textId="77777777" w:rsidR="00E44645" w:rsidRPr="00E44645" w:rsidRDefault="00E44645" w:rsidP="00F057B3">
      <w:pPr>
        <w:numPr>
          <w:ilvl w:val="0"/>
          <w:numId w:val="1"/>
        </w:numPr>
        <w:spacing w:after="0"/>
      </w:pPr>
      <w:r w:rsidRPr="00E44645">
        <w:t>Octágono rojo: señal de PARE. El robot deberá detenerse durante el tiempo establecido por el docente.</w:t>
      </w:r>
    </w:p>
    <w:p w14:paraId="51183012" w14:textId="77777777" w:rsidR="00E44645" w:rsidRPr="00E44645" w:rsidRDefault="00E44645" w:rsidP="00F057B3">
      <w:pPr>
        <w:numPr>
          <w:ilvl w:val="0"/>
          <w:numId w:val="1"/>
        </w:numPr>
        <w:spacing w:after="0"/>
      </w:pPr>
      <w:r w:rsidRPr="00E44645">
        <w:t>Octágono verde: señal de SIGA. El robot deberá continuar su recorrido.</w:t>
      </w:r>
    </w:p>
    <w:p w14:paraId="27F8F650" w14:textId="77777777" w:rsidR="00E44645" w:rsidRDefault="00E44645" w:rsidP="00E44645">
      <w:r w:rsidRPr="00E44645">
        <w:t>El reto no se limita a lograr que el robot avance. Los estudiantes deberán justificar cómo su algoritmo identifica la línea, determina la dirección del movimiento, reconoce las señales y controla el comportamiento del robot frente a cada situación.</w:t>
      </w:r>
    </w:p>
    <w:p w14:paraId="588A0E17" w14:textId="5F119E07" w:rsidR="009C43E0" w:rsidRPr="00E44645" w:rsidRDefault="009C43E0" w:rsidP="00E44645">
      <w:r>
        <w:rPr>
          <w:noProof/>
        </w:rPr>
        <w:drawing>
          <wp:inline distT="0" distB="0" distL="0" distR="0" wp14:anchorId="5E02D6B8" wp14:editId="09987D4F">
            <wp:extent cx="5610225" cy="3152775"/>
            <wp:effectExtent l="0" t="0" r="9525" b="9525"/>
            <wp:docPr id="169025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5FA9" w14:textId="77777777" w:rsidR="009C43E0" w:rsidRDefault="009C43E0" w:rsidP="00E44645">
      <w:pPr>
        <w:rPr>
          <w:b/>
          <w:bCs/>
        </w:rPr>
      </w:pPr>
    </w:p>
    <w:p w14:paraId="1B6D07F3" w14:textId="77777777" w:rsidR="009C43E0" w:rsidRDefault="009C43E0" w:rsidP="00E44645">
      <w:pPr>
        <w:rPr>
          <w:b/>
          <w:bCs/>
        </w:rPr>
      </w:pPr>
    </w:p>
    <w:p w14:paraId="150E1163" w14:textId="21B798C8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lastRenderedPageBreak/>
        <w:t>Objetivo general</w:t>
      </w:r>
    </w:p>
    <w:p w14:paraId="57BDD0E4" w14:textId="77777777" w:rsidR="00E44645" w:rsidRPr="00E44645" w:rsidRDefault="00E44645" w:rsidP="00E44645">
      <w:r w:rsidRPr="00E44645">
        <w:t>Diseñar e implementar un algoritmo de visión artificial que permita a un robot móvil seguir una línea sobre una pista, corregir su trayectoria y reconocer señales representadas mediante octágonos rojos y verdes, sin utilizar técnicas de aprendizaje profundo.</w:t>
      </w:r>
    </w:p>
    <w:p w14:paraId="28039113" w14:textId="77777777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t>Objetivos específicos</w:t>
      </w:r>
    </w:p>
    <w:p w14:paraId="2BE13C01" w14:textId="77777777" w:rsidR="00E44645" w:rsidRPr="00E44645" w:rsidRDefault="00E44645" w:rsidP="00F04AF3">
      <w:pPr>
        <w:numPr>
          <w:ilvl w:val="0"/>
          <w:numId w:val="2"/>
        </w:numPr>
        <w:spacing w:after="0"/>
      </w:pPr>
      <w:r w:rsidRPr="00E44645">
        <w:t>Capturar y analizar las imágenes provenientes de la cámara del robot.</w:t>
      </w:r>
    </w:p>
    <w:p w14:paraId="7AC7AB61" w14:textId="77777777" w:rsidR="00E44645" w:rsidRPr="00E44645" w:rsidRDefault="00E44645" w:rsidP="00F04AF3">
      <w:pPr>
        <w:numPr>
          <w:ilvl w:val="0"/>
          <w:numId w:val="2"/>
        </w:numPr>
        <w:spacing w:after="0"/>
      </w:pPr>
      <w:r w:rsidRPr="00E44645">
        <w:t>Identificar la línea guía mediante técnicas de procesamiento y segmentación de imágenes.</w:t>
      </w:r>
    </w:p>
    <w:p w14:paraId="5906B135" w14:textId="77777777" w:rsidR="00E44645" w:rsidRPr="00E44645" w:rsidRDefault="00E44645" w:rsidP="00F04AF3">
      <w:pPr>
        <w:numPr>
          <w:ilvl w:val="0"/>
          <w:numId w:val="2"/>
        </w:numPr>
        <w:spacing w:after="0"/>
      </w:pPr>
      <w:r w:rsidRPr="00E44645">
        <w:t>Calcular la posición de la línea respecto al centro del robot.</w:t>
      </w:r>
    </w:p>
    <w:p w14:paraId="70C91997" w14:textId="77777777" w:rsidR="00E44645" w:rsidRPr="00E44645" w:rsidRDefault="00E44645" w:rsidP="00F04AF3">
      <w:pPr>
        <w:numPr>
          <w:ilvl w:val="0"/>
          <w:numId w:val="2"/>
        </w:numPr>
        <w:spacing w:after="0"/>
      </w:pPr>
      <w:r w:rsidRPr="00E44645">
        <w:t>Generar acciones de control para corregir la trayectoria y evitar el descarrilamiento.</w:t>
      </w:r>
    </w:p>
    <w:p w14:paraId="6DE79FCD" w14:textId="77777777" w:rsidR="00E44645" w:rsidRPr="00E44645" w:rsidRDefault="00E44645" w:rsidP="00F04AF3">
      <w:pPr>
        <w:numPr>
          <w:ilvl w:val="0"/>
          <w:numId w:val="2"/>
        </w:numPr>
        <w:spacing w:after="0"/>
      </w:pPr>
      <w:r w:rsidRPr="00E44645">
        <w:t>Detectar e identificar los octágonos rojo y verde ubicados en diferentes puntos de la pista.</w:t>
      </w:r>
    </w:p>
    <w:p w14:paraId="69EA75AE" w14:textId="77777777" w:rsidR="00E44645" w:rsidRPr="00E44645" w:rsidRDefault="00E44645" w:rsidP="00E44645">
      <w:pPr>
        <w:numPr>
          <w:ilvl w:val="0"/>
          <w:numId w:val="2"/>
        </w:numPr>
      </w:pPr>
      <w:r w:rsidRPr="00E44645">
        <w:t>Detener el robot ante la señal de PARE y reanudar su recorrido ante la señal de SIGA.</w:t>
      </w:r>
    </w:p>
    <w:p w14:paraId="62B177F0" w14:textId="77777777" w:rsidR="00E44645" w:rsidRPr="00E44645" w:rsidRDefault="00E44645" w:rsidP="00E44645">
      <w:pPr>
        <w:numPr>
          <w:ilvl w:val="0"/>
          <w:numId w:val="2"/>
        </w:numPr>
      </w:pPr>
      <w:r w:rsidRPr="00E44645">
        <w:t>Comparar la estrategia desarrollada con las soluciones de los demás equipos y explicar sus ventajas, limitaciones y posibles mejoras.</w:t>
      </w:r>
    </w:p>
    <w:p w14:paraId="4D532953" w14:textId="77777777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t>Restricciones técnicas</w:t>
      </w:r>
    </w:p>
    <w:p w14:paraId="0A6527A7" w14:textId="77777777" w:rsidR="00E44645" w:rsidRPr="00E44645" w:rsidRDefault="00E44645" w:rsidP="00E44645">
      <w:r w:rsidRPr="00E44645">
        <w:t>Para resolver el reto, los equipos deberán utilizar únicamente técnicas de procesamiento de imágenes y visión artificial trabajadas durante el curso.</w:t>
      </w:r>
    </w:p>
    <w:p w14:paraId="65AEE49E" w14:textId="77777777" w:rsidR="00E44645" w:rsidRPr="00E44645" w:rsidRDefault="00E44645" w:rsidP="00E44645">
      <w:r w:rsidRPr="00E44645">
        <w:t>Se permite el uso de:</w:t>
      </w:r>
    </w:p>
    <w:p w14:paraId="01856F06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Operaciones lógicas y aritméticas sobre imágenes.</w:t>
      </w:r>
    </w:p>
    <w:p w14:paraId="7700E2B0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Conversión entre espacios de color como RGB, HSV y CIELab.</w:t>
      </w:r>
    </w:p>
    <w:p w14:paraId="78056BE7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Recorte de regiones de interés.</w:t>
      </w:r>
    </w:p>
    <w:p w14:paraId="03096CF1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Redimensionamiento y rotación de imágenes.</w:t>
      </w:r>
    </w:p>
    <w:p w14:paraId="1BA4FBF2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Umbralización.</w:t>
      </w:r>
    </w:p>
    <w:p w14:paraId="236234B5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Segmentación por color.</w:t>
      </w:r>
    </w:p>
    <w:p w14:paraId="098CBA4E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K-Means en su modalidad básica.</w:t>
      </w:r>
    </w:p>
    <w:p w14:paraId="76D3FECD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Operaciones morfológicas como erosión, dilatación, apertura y cierre.</w:t>
      </w:r>
    </w:p>
    <w:p w14:paraId="3DE2EEB7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Suavizado y reducción de ruido.</w:t>
      </w:r>
    </w:p>
    <w:p w14:paraId="45ECC037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Detección de bordes mediante Canny.</w:t>
      </w:r>
    </w:p>
    <w:p w14:paraId="2696E0BD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t>Detección y análisis de contornos.</w:t>
      </w:r>
    </w:p>
    <w:p w14:paraId="05387593" w14:textId="77777777" w:rsidR="00E44645" w:rsidRPr="00E44645" w:rsidRDefault="00E44645" w:rsidP="00E44645">
      <w:pPr>
        <w:numPr>
          <w:ilvl w:val="0"/>
          <w:numId w:val="3"/>
        </w:numPr>
        <w:spacing w:after="0"/>
      </w:pPr>
      <w:r w:rsidRPr="00E44645">
        <w:lastRenderedPageBreak/>
        <w:t>Identificación de formas geométricas simples.</w:t>
      </w:r>
    </w:p>
    <w:p w14:paraId="620343BE" w14:textId="77777777" w:rsidR="00E44645" w:rsidRDefault="00E44645" w:rsidP="00E44645">
      <w:pPr>
        <w:numPr>
          <w:ilvl w:val="0"/>
          <w:numId w:val="3"/>
        </w:numPr>
        <w:spacing w:after="0"/>
      </w:pPr>
      <w:r w:rsidRPr="00E44645">
        <w:t>Propiedades básicas de los contornos, como área, perímetro, centroide, aproximación poligonal y relación de aspecto.</w:t>
      </w:r>
    </w:p>
    <w:p w14:paraId="55DB68B6" w14:textId="77777777" w:rsidR="00E44645" w:rsidRPr="00E44645" w:rsidRDefault="00E44645" w:rsidP="00E44645">
      <w:pPr>
        <w:spacing w:after="0"/>
        <w:ind w:left="720"/>
      </w:pPr>
    </w:p>
    <w:p w14:paraId="324ACAD5" w14:textId="77777777" w:rsidR="00E44645" w:rsidRPr="00E44645" w:rsidRDefault="00E44645" w:rsidP="00E44645">
      <w:r w:rsidRPr="00E44645">
        <w:t>No se permite utilizar:</w:t>
      </w:r>
    </w:p>
    <w:p w14:paraId="7A541C0D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Redes neuronales artificiales.</w:t>
      </w:r>
    </w:p>
    <w:p w14:paraId="07C5144A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Deep learning.</w:t>
      </w:r>
    </w:p>
    <w:p w14:paraId="2EA80E36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Modelos previamente entrenados.</w:t>
      </w:r>
    </w:p>
    <w:p w14:paraId="0035F15B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Detectores basados en YOLO, SSD, Faster R-CNN u otros métodos equivalentes.</w:t>
      </w:r>
    </w:p>
    <w:p w14:paraId="3078EB54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Cascadas Haar.</w:t>
      </w:r>
    </w:p>
    <w:p w14:paraId="29E8C2FF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Servicios externos de inteligencia artificial.</w:t>
      </w:r>
    </w:p>
    <w:p w14:paraId="618D6B74" w14:textId="77777777" w:rsidR="00E44645" w:rsidRPr="00E44645" w:rsidRDefault="00E44645" w:rsidP="00E44645">
      <w:pPr>
        <w:numPr>
          <w:ilvl w:val="0"/>
          <w:numId w:val="4"/>
        </w:numPr>
        <w:spacing w:after="0"/>
      </w:pPr>
      <w:r w:rsidRPr="00E44645">
        <w:t>Algoritmos o bibliotecas que realicen automáticamente la detección de la línea o las señales sin que el equipo implemente la lógica correspondiente.</w:t>
      </w:r>
    </w:p>
    <w:p w14:paraId="55AE5DC0" w14:textId="40D6C035" w:rsidR="00F057B3" w:rsidRPr="009C43E0" w:rsidRDefault="00E44645" w:rsidP="00E44645">
      <w:r w:rsidRPr="00E44645">
        <w:t>El código deberá ser comprensible, estar organizado y permitir explicar claramente el funcionamiento de cada etapa del algoritmo.</w:t>
      </w:r>
    </w:p>
    <w:p w14:paraId="42228FB3" w14:textId="77777777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t>Entregables</w:t>
      </w:r>
    </w:p>
    <w:p w14:paraId="42EFAC4E" w14:textId="77777777" w:rsidR="00E44645" w:rsidRPr="00E44645" w:rsidRDefault="00E44645" w:rsidP="00E44645">
      <w:r w:rsidRPr="00E44645">
        <w:t>Cada equipo deberá presentar:</w:t>
      </w:r>
    </w:p>
    <w:p w14:paraId="5B16CE20" w14:textId="77777777" w:rsidR="00E44645" w:rsidRPr="00E44645" w:rsidRDefault="00E44645" w:rsidP="00E44645">
      <w:pPr>
        <w:numPr>
          <w:ilvl w:val="0"/>
          <w:numId w:val="6"/>
        </w:numPr>
        <w:spacing w:after="0"/>
      </w:pPr>
      <w:r w:rsidRPr="00E44645">
        <w:t>Un póster o material visual que presente la metodología, las etapas del procesamiento y los resultados obtenidos.</w:t>
      </w:r>
    </w:p>
    <w:p w14:paraId="14EE9ADD" w14:textId="77777777" w:rsidR="00E44645" w:rsidRPr="00E44645" w:rsidRDefault="00E44645" w:rsidP="00E44645">
      <w:pPr>
        <w:numPr>
          <w:ilvl w:val="0"/>
          <w:numId w:val="6"/>
        </w:numPr>
        <w:spacing w:after="0"/>
      </w:pPr>
      <w:r w:rsidRPr="00E44645">
        <w:t>Una demostración práctica del robot durante la competencia.</w:t>
      </w:r>
    </w:p>
    <w:p w14:paraId="20B7BFB8" w14:textId="77777777" w:rsidR="00E44645" w:rsidRPr="00E44645" w:rsidRDefault="00E44645" w:rsidP="00E44645">
      <w:pPr>
        <w:rPr>
          <w:b/>
          <w:bCs/>
        </w:rPr>
      </w:pPr>
      <w:r w:rsidRPr="00E44645">
        <w:rPr>
          <w:b/>
          <w:bCs/>
        </w:rPr>
        <w:t>Competencia de robótica</w:t>
      </w:r>
    </w:p>
    <w:p w14:paraId="4442A87F" w14:textId="77777777" w:rsidR="00E44645" w:rsidRPr="00E44645" w:rsidRDefault="00E44645" w:rsidP="00E44645">
      <w:r w:rsidRPr="00E44645">
        <w:t>La competencia consistirá en realizar un recorrido completo sobre la pista. Cada equipo podrá realizar los intentos definidos por el docente, de acuerdo con el tiempo disponible y las condiciones establecidas.</w:t>
      </w:r>
    </w:p>
    <w:p w14:paraId="4C46E1E2" w14:textId="77777777" w:rsidR="00E44645" w:rsidRPr="00E44645" w:rsidRDefault="00E44645" w:rsidP="00E44645">
      <w:r w:rsidRPr="00E44645">
        <w:t>El resultado tendrá en cuenta:</w:t>
      </w:r>
    </w:p>
    <w:p w14:paraId="56547B75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Tiempo total empleado para completar la pista.</w:t>
      </w:r>
    </w:p>
    <w:p w14:paraId="021127FA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Cumplimiento de la señal de PARE.</w:t>
      </w:r>
    </w:p>
    <w:p w14:paraId="67374795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Cumplimiento de la señal de SIGA.</w:t>
      </w:r>
    </w:p>
    <w:p w14:paraId="4EC20DF3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Número de descarrilamientos.</w:t>
      </w:r>
    </w:p>
    <w:p w14:paraId="059E0690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Necesidad de intervención manual.</w:t>
      </w:r>
    </w:p>
    <w:p w14:paraId="1A6E6947" w14:textId="77777777" w:rsidR="00E44645" w:rsidRPr="00E44645" w:rsidRDefault="00E44645" w:rsidP="00E44645">
      <w:pPr>
        <w:numPr>
          <w:ilvl w:val="0"/>
          <w:numId w:val="7"/>
        </w:numPr>
        <w:spacing w:after="0"/>
      </w:pPr>
      <w:r w:rsidRPr="00E44645">
        <w:t>Capacidad del robot para recuperar la trayectoria.</w:t>
      </w:r>
    </w:p>
    <w:p w14:paraId="32D55474" w14:textId="77777777" w:rsidR="00E44645" w:rsidRDefault="00E44645" w:rsidP="00E44645"/>
    <w:p w14:paraId="0E2E1ED1" w14:textId="69A9B565" w:rsidR="00EB0DCC" w:rsidRDefault="00EB0DCC" w:rsidP="00E44645">
      <w:pPr>
        <w:rPr>
          <w:b/>
          <w:bCs/>
        </w:rPr>
      </w:pPr>
      <w:r w:rsidRPr="00EB0DCC">
        <w:rPr>
          <w:b/>
          <w:bCs/>
        </w:rPr>
        <w:lastRenderedPageBreak/>
        <w:t>Ayudas</w:t>
      </w:r>
    </w:p>
    <w:p w14:paraId="6AC9F717" w14:textId="790FC44C" w:rsidR="00EB0DCC" w:rsidRDefault="00EB0DCC" w:rsidP="00E44645">
      <w:r w:rsidRPr="00EB0DCC">
        <w:t>En la siguiente carpeta podrá encontrar videos de ensayo con los cuales podrá experimentar</w:t>
      </w:r>
      <w:r>
        <w:t xml:space="preserve"> sus algoritmos</w:t>
      </w:r>
    </w:p>
    <w:p w14:paraId="7FEE4B60" w14:textId="77777777" w:rsidR="00EB0DCC" w:rsidRDefault="00EB0DCC" w:rsidP="00E44645"/>
    <w:p w14:paraId="55E550C6" w14:textId="6B97F3D3" w:rsidR="00EB0DCC" w:rsidRPr="00EB0DCC" w:rsidRDefault="00EB0DCC" w:rsidP="00E44645">
      <w:hyperlink r:id="rId8" w:history="1">
        <w:r w:rsidRPr="00E344B8">
          <w:rPr>
            <w:rStyle w:val="Hipervnculo"/>
          </w:rPr>
          <w:t>https://drive.google.com/drive/folders/1m6mazLjCKPlwaVpH-arGSYZMF_P2KC77?usp=sharing</w:t>
        </w:r>
      </w:hyperlink>
      <w:r>
        <w:t xml:space="preserve"> </w:t>
      </w:r>
    </w:p>
    <w:p w14:paraId="30DF5884" w14:textId="77777777" w:rsidR="00E44645" w:rsidRDefault="00E44645"/>
    <w:sectPr w:rsidR="00E4464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C193" w14:textId="77777777" w:rsidR="00900E72" w:rsidRDefault="00900E72" w:rsidP="00BB0F79">
      <w:pPr>
        <w:spacing w:after="0" w:line="240" w:lineRule="auto"/>
      </w:pPr>
      <w:r>
        <w:separator/>
      </w:r>
    </w:p>
  </w:endnote>
  <w:endnote w:type="continuationSeparator" w:id="0">
    <w:p w14:paraId="3AB78050" w14:textId="77777777" w:rsidR="00900E72" w:rsidRDefault="00900E72" w:rsidP="00BB0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4242" w14:textId="77777777" w:rsidR="00900E72" w:rsidRDefault="00900E72" w:rsidP="00BB0F79">
      <w:pPr>
        <w:spacing w:after="0" w:line="240" w:lineRule="auto"/>
      </w:pPr>
      <w:r>
        <w:separator/>
      </w:r>
    </w:p>
  </w:footnote>
  <w:footnote w:type="continuationSeparator" w:id="0">
    <w:p w14:paraId="223B5A34" w14:textId="77777777" w:rsidR="00900E72" w:rsidRDefault="00900E72" w:rsidP="00BB0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64"/>
      <w:gridCol w:w="3356"/>
      <w:gridCol w:w="2796"/>
    </w:tblGrid>
    <w:tr w:rsidR="00BB0F79" w:rsidRPr="00F83AF8" w14:paraId="3B4958FC" w14:textId="77777777" w:rsidTr="00A530FC">
      <w:trPr>
        <w:trHeight w:val="699"/>
      </w:trPr>
      <w:tc>
        <w:tcPr>
          <w:tcW w:w="3664" w:type="dxa"/>
          <w:vMerge w:val="restart"/>
        </w:tcPr>
        <w:p w14:paraId="4F298F06" w14:textId="77777777" w:rsidR="00BB0F79" w:rsidRPr="00F83AF8" w:rsidRDefault="00BB0F79" w:rsidP="00BB0F79">
          <w:pPr>
            <w:spacing w:before="240"/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B40383">
            <w:rPr>
              <w:rFonts w:cs="Arial"/>
              <w:b/>
              <w:bCs/>
              <w:noProof/>
              <w:sz w:val="18"/>
              <w:szCs w:val="18"/>
              <w:lang w:eastAsia="es-CO"/>
            </w:rPr>
            <w:drawing>
              <wp:inline distT="0" distB="0" distL="0" distR="0" wp14:anchorId="0B051DC3" wp14:editId="5E53758A">
                <wp:extent cx="2238233" cy="515113"/>
                <wp:effectExtent l="0" t="0" r="0" b="0"/>
                <wp:docPr id="18310178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1789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901" cy="524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56" w:type="dxa"/>
          <w:vMerge w:val="restart"/>
        </w:tcPr>
        <w:p w14:paraId="779ACF5B" w14:textId="77777777" w:rsidR="00BB0F79" w:rsidRDefault="00BB0F79" w:rsidP="00BB0F79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Visión Artificial</w:t>
          </w:r>
        </w:p>
        <w:p w14:paraId="0119B47C" w14:textId="7A92C5CE" w:rsidR="00BB0F79" w:rsidRPr="006D0528" w:rsidRDefault="00BB0F79" w:rsidP="00BB0F79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Reto 1</w:t>
          </w:r>
        </w:p>
      </w:tc>
      <w:tc>
        <w:tcPr>
          <w:tcW w:w="2796" w:type="dxa"/>
          <w:vAlign w:val="center"/>
        </w:tcPr>
        <w:p w14:paraId="522D9F69" w14:textId="4C7BA61B" w:rsidR="00BB0F79" w:rsidRPr="00F83AF8" w:rsidRDefault="00BB0F79" w:rsidP="00BB0F79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FECHA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ELABORACIÓN DEL DOCUMENTO</w:t>
          </w:r>
          <w:r w:rsidRPr="00F83AF8">
            <w:rPr>
              <w:rFonts w:cs="Arial"/>
              <w:b/>
              <w:bCs/>
              <w:sz w:val="18"/>
              <w:szCs w:val="18"/>
              <w:lang w:eastAsia="es-CO"/>
            </w:rPr>
            <w:t>:</w:t>
          </w:r>
          <w:r>
            <w:rPr>
              <w:rFonts w:cs="Arial"/>
              <w:b/>
              <w:bCs/>
              <w:sz w:val="18"/>
              <w:szCs w:val="18"/>
              <w:lang w:eastAsia="es-CO"/>
            </w:rPr>
            <w:t xml:space="preserve"> </w:t>
          </w:r>
          <w:r>
            <w:rPr>
              <w:rFonts w:cs="Arial"/>
              <w:sz w:val="18"/>
              <w:szCs w:val="18"/>
              <w:lang w:eastAsia="es-CO"/>
            </w:rPr>
            <w:t>22</w:t>
          </w:r>
          <w:r w:rsidRPr="005F3C42">
            <w:rPr>
              <w:rFonts w:cs="Arial"/>
              <w:sz w:val="18"/>
              <w:szCs w:val="18"/>
              <w:lang w:eastAsia="es-CO"/>
            </w:rPr>
            <w:t>/</w:t>
          </w:r>
          <w:r>
            <w:rPr>
              <w:rFonts w:cs="Arial"/>
              <w:sz w:val="18"/>
              <w:szCs w:val="18"/>
              <w:lang w:eastAsia="es-CO"/>
            </w:rPr>
            <w:t>Sep</w:t>
          </w:r>
          <w:r w:rsidRPr="005F3C42">
            <w:rPr>
              <w:rFonts w:cs="Arial"/>
              <w:sz w:val="18"/>
              <w:szCs w:val="18"/>
              <w:lang w:eastAsia="es-CO"/>
            </w:rPr>
            <w:t>/202</w:t>
          </w:r>
          <w:r>
            <w:rPr>
              <w:rFonts w:cs="Arial"/>
              <w:sz w:val="18"/>
              <w:szCs w:val="18"/>
              <w:lang w:eastAsia="es-CO"/>
            </w:rPr>
            <w:t>6</w:t>
          </w:r>
        </w:p>
      </w:tc>
    </w:tr>
    <w:tr w:rsidR="00BB0F79" w:rsidRPr="00F83AF8" w14:paraId="401F4775" w14:textId="77777777" w:rsidTr="00A530FC">
      <w:tblPrEx>
        <w:tblCellMar>
          <w:left w:w="108" w:type="dxa"/>
          <w:right w:w="108" w:type="dxa"/>
        </w:tblCellMar>
      </w:tblPrEx>
      <w:trPr>
        <w:trHeight w:val="458"/>
      </w:trPr>
      <w:tc>
        <w:tcPr>
          <w:tcW w:w="3664" w:type="dxa"/>
          <w:vMerge/>
        </w:tcPr>
        <w:p w14:paraId="07E798B0" w14:textId="77777777" w:rsidR="00BB0F79" w:rsidRPr="00F83AF8" w:rsidRDefault="00BB0F79" w:rsidP="00BB0F79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3356" w:type="dxa"/>
          <w:vMerge/>
        </w:tcPr>
        <w:p w14:paraId="5AD942F2" w14:textId="77777777" w:rsidR="00BB0F79" w:rsidRPr="00F83AF8" w:rsidRDefault="00BB0F79" w:rsidP="00BB0F79">
          <w:pPr>
            <w:jc w:val="center"/>
            <w:rPr>
              <w:rFonts w:cs="Arial"/>
              <w:b/>
              <w:bCs/>
              <w:sz w:val="18"/>
              <w:szCs w:val="18"/>
              <w:lang w:eastAsia="es-CO"/>
            </w:rPr>
          </w:pPr>
        </w:p>
      </w:tc>
      <w:tc>
        <w:tcPr>
          <w:tcW w:w="2796" w:type="dxa"/>
          <w:vAlign w:val="center"/>
        </w:tcPr>
        <w:p w14:paraId="5BEA21CB" w14:textId="77777777" w:rsidR="00BB0F79" w:rsidRPr="00F83AF8" w:rsidRDefault="00BB0F79" w:rsidP="00BB0F79">
          <w:pPr>
            <w:rPr>
              <w:rFonts w:cs="Arial"/>
              <w:b/>
              <w:bCs/>
              <w:sz w:val="18"/>
              <w:szCs w:val="18"/>
              <w:lang w:eastAsia="es-CO"/>
            </w:rPr>
          </w:pPr>
          <w:r>
            <w:rPr>
              <w:rFonts w:cs="Arial"/>
              <w:b/>
              <w:bCs/>
              <w:sz w:val="18"/>
              <w:szCs w:val="18"/>
              <w:lang w:eastAsia="es-CO"/>
            </w:rPr>
            <w:t>Profesor: Felipe Buitrago Carmona</w:t>
          </w:r>
        </w:p>
      </w:tc>
    </w:tr>
  </w:tbl>
  <w:p w14:paraId="725857BB" w14:textId="77777777" w:rsidR="00BB0F79" w:rsidRDefault="00BB0F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E9F"/>
    <w:multiLevelType w:val="multilevel"/>
    <w:tmpl w:val="CC5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230D"/>
    <w:multiLevelType w:val="multilevel"/>
    <w:tmpl w:val="E56C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F33FE"/>
    <w:multiLevelType w:val="multilevel"/>
    <w:tmpl w:val="A98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66D"/>
    <w:multiLevelType w:val="multilevel"/>
    <w:tmpl w:val="216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72B18"/>
    <w:multiLevelType w:val="multilevel"/>
    <w:tmpl w:val="0A6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6668A"/>
    <w:multiLevelType w:val="multilevel"/>
    <w:tmpl w:val="0DA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5DA"/>
    <w:multiLevelType w:val="multilevel"/>
    <w:tmpl w:val="C3A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2B90"/>
    <w:multiLevelType w:val="multilevel"/>
    <w:tmpl w:val="E1FE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71B46"/>
    <w:multiLevelType w:val="multilevel"/>
    <w:tmpl w:val="FBA2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425CB"/>
    <w:multiLevelType w:val="multilevel"/>
    <w:tmpl w:val="2D6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45136"/>
    <w:multiLevelType w:val="multilevel"/>
    <w:tmpl w:val="8CE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89573">
    <w:abstractNumId w:val="10"/>
  </w:num>
  <w:num w:numId="2" w16cid:durableId="247227196">
    <w:abstractNumId w:val="1"/>
  </w:num>
  <w:num w:numId="3" w16cid:durableId="373500800">
    <w:abstractNumId w:val="6"/>
  </w:num>
  <w:num w:numId="4" w16cid:durableId="979192294">
    <w:abstractNumId w:val="0"/>
  </w:num>
  <w:num w:numId="5" w16cid:durableId="1031687108">
    <w:abstractNumId w:val="7"/>
  </w:num>
  <w:num w:numId="6" w16cid:durableId="1380738902">
    <w:abstractNumId w:val="8"/>
  </w:num>
  <w:num w:numId="7" w16cid:durableId="94403732">
    <w:abstractNumId w:val="3"/>
  </w:num>
  <w:num w:numId="8" w16cid:durableId="953290757">
    <w:abstractNumId w:val="2"/>
  </w:num>
  <w:num w:numId="9" w16cid:durableId="1277450348">
    <w:abstractNumId w:val="4"/>
  </w:num>
  <w:num w:numId="10" w16cid:durableId="529755968">
    <w:abstractNumId w:val="9"/>
  </w:num>
  <w:num w:numId="11" w16cid:durableId="1725182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45"/>
    <w:rsid w:val="00900E72"/>
    <w:rsid w:val="009C43E0"/>
    <w:rsid w:val="00AE0DAE"/>
    <w:rsid w:val="00BB0F79"/>
    <w:rsid w:val="00CB5555"/>
    <w:rsid w:val="00E271F8"/>
    <w:rsid w:val="00E44645"/>
    <w:rsid w:val="00EB0DCC"/>
    <w:rsid w:val="00F04AF3"/>
    <w:rsid w:val="00F0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BD304"/>
  <w15:chartTrackingRefBased/>
  <w15:docId w15:val="{DC9E7F8B-AD9A-43DD-B8E9-B675CAD9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6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6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6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6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64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0F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F79"/>
  </w:style>
  <w:style w:type="paragraph" w:styleId="Piedepgina">
    <w:name w:val="footer"/>
    <w:basedOn w:val="Normal"/>
    <w:link w:val="PiedepginaCar"/>
    <w:uiPriority w:val="99"/>
    <w:unhideWhenUsed/>
    <w:rsid w:val="00BB0F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F79"/>
  </w:style>
  <w:style w:type="character" w:styleId="Hipervnculo">
    <w:name w:val="Hyperlink"/>
    <w:basedOn w:val="Fuentedeprrafopredeter"/>
    <w:uiPriority w:val="99"/>
    <w:unhideWhenUsed/>
    <w:rsid w:val="00EB0D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0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m6mazLjCKPlwaVpH-arGSYZMF_P2KC77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5</cp:revision>
  <dcterms:created xsi:type="dcterms:W3CDTF">2026-09-22T13:05:00Z</dcterms:created>
  <dcterms:modified xsi:type="dcterms:W3CDTF">2026-09-22T14:13:00Z</dcterms:modified>
</cp:coreProperties>
</file>