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2C6B" w14:textId="562AAC23" w:rsidR="00BC7DA1" w:rsidRDefault="00BC7DA1">
      <w:r>
        <w:t>The first step</w:t>
      </w:r>
      <w:r w:rsidR="00902B56">
        <w:t xml:space="preserve"> </w:t>
      </w:r>
      <w:r>
        <w:t xml:space="preserve">in completing the ETL project was to find two datasets suitable to use. </w:t>
      </w:r>
      <w:r w:rsidR="00902B56">
        <w:t>The sites</w:t>
      </w:r>
      <w:r>
        <w:t xml:space="preserve"> explored</w:t>
      </w:r>
      <w:r w:rsidR="00902B56">
        <w:t xml:space="preserve"> for information were</w:t>
      </w:r>
      <w:r>
        <w:t xml:space="preserve"> Kaggle.com and </w:t>
      </w:r>
      <w:proofErr w:type="spellStart"/>
      <w:proofErr w:type="gramStart"/>
      <w:r>
        <w:t>data.world</w:t>
      </w:r>
      <w:proofErr w:type="spellEnd"/>
      <w:proofErr w:type="gramEnd"/>
      <w:r>
        <w:t xml:space="preserve">. The first topic we thought about exploring was earthquakes. The data sets were </w:t>
      </w:r>
      <w:proofErr w:type="gramStart"/>
      <w:r>
        <w:t>very large</w:t>
      </w:r>
      <w:proofErr w:type="gramEnd"/>
      <w:r>
        <w:t xml:space="preserve">, so we decided to </w:t>
      </w:r>
      <w:r w:rsidR="00902B56">
        <w:t xml:space="preserve">try and </w:t>
      </w:r>
      <w:r>
        <w:t>explore UFO sightings. We found that all the data sets for UFO sighting</w:t>
      </w:r>
      <w:r w:rsidR="00E95C1D">
        <w:t>s</w:t>
      </w:r>
      <w:r>
        <w:t xml:space="preserve"> were basically duplicates of </w:t>
      </w:r>
      <w:r w:rsidR="00E95C1D">
        <w:t>the same set. We switched back to earthquakes. We chose data sets for earthquakes from Japan and Greece based off the high volume of earthquakes identified by the geological scientist.</w:t>
      </w:r>
    </w:p>
    <w:p w14:paraId="686DD4DA" w14:textId="5DE3874D" w:rsidR="00E95C1D" w:rsidRDefault="00E95C1D" w:rsidP="00E95C1D">
      <w:r>
        <w:t>The sources of data are</w:t>
      </w:r>
    </w:p>
    <w:p w14:paraId="53C7AE3E" w14:textId="14D2720B" w:rsidR="00E95C1D" w:rsidRPr="00E95C1D" w:rsidRDefault="00E95C1D" w:rsidP="00E95C1D">
      <w:pPr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5" w:tgtFrame="_blank" w:history="1">
        <w:r w:rsidRPr="00E95C1D">
          <w:rPr>
            <w:rFonts w:ascii="Arial" w:eastAsia="Times New Roman" w:hAnsi="Arial" w:cs="Times New Roman"/>
            <w:color w:val="0000FF"/>
            <w:sz w:val="23"/>
            <w:szCs w:val="23"/>
            <w:u w:val="single"/>
          </w:rPr>
          <w:t>https://www.kaggle.com/astefopoulos/earthquakes-in-greece-19012018</w:t>
        </w:r>
      </w:hyperlink>
    </w:p>
    <w:p w14:paraId="2E745738" w14:textId="4BE65F55" w:rsidR="00E95C1D" w:rsidRPr="00E95C1D" w:rsidRDefault="00E95C1D" w:rsidP="00E95C1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6" w:history="1">
        <w:r w:rsidRPr="00E95C1D">
          <w:rPr>
            <w:rStyle w:val="Hyperlink"/>
            <w:rFonts w:ascii="Arial" w:eastAsia="Times New Roman" w:hAnsi="Arial" w:cs="Times New Roman"/>
            <w:sz w:val="23"/>
            <w:szCs w:val="23"/>
          </w:rPr>
          <w:t>https://www.kaggle.com/caganseval/earthquake</w:t>
        </w:r>
      </w:hyperlink>
    </w:p>
    <w:p w14:paraId="592DCCB6" w14:textId="77777777" w:rsidR="00E95C1D" w:rsidRDefault="00E95C1D"/>
    <w:p w14:paraId="7E12640D" w14:textId="5EA55440" w:rsidR="00E95C1D" w:rsidRDefault="00E95C1D">
      <w:r>
        <w:t xml:space="preserve">The next step was to cleanup the data using </w:t>
      </w:r>
      <w:proofErr w:type="spellStart"/>
      <w:r>
        <w:t>Jupyter</w:t>
      </w:r>
      <w:proofErr w:type="spellEnd"/>
      <w:r>
        <w:t xml:space="preserve"> Lab. After we imported the CSVs, </w:t>
      </w:r>
      <w:r w:rsidR="002B63D1">
        <w:t xml:space="preserve">the header </w:t>
      </w:r>
      <w:r w:rsidR="00A75750">
        <w:t>in</w:t>
      </w:r>
      <w:r w:rsidR="002B63D1">
        <w:t xml:space="preserve"> the dataset for Greece had to be translated from Turkish to English. The columns were renamed</w:t>
      </w:r>
      <w:r w:rsidR="00A75750">
        <w:t xml:space="preserve"> using </w:t>
      </w:r>
      <w:r w:rsidR="00554DC7">
        <w:t xml:space="preserve">pandas </w:t>
      </w:r>
      <w:proofErr w:type="gramStart"/>
      <w:r w:rsidR="00554DC7">
        <w:t>“.rename</w:t>
      </w:r>
      <w:proofErr w:type="gramEnd"/>
      <w:r w:rsidR="00554DC7">
        <w:t>.” The datasets were examined for consistency and several columns were removed from each dataset. The date formats were not the same in each dataset, so they were modified using “</w:t>
      </w:r>
      <w:proofErr w:type="spellStart"/>
      <w:r w:rsidR="00554DC7">
        <w:t>pd.to_datetime</w:t>
      </w:r>
      <w:proofErr w:type="spellEnd"/>
      <w:r w:rsidR="00554DC7">
        <w:t xml:space="preserve">.” </w:t>
      </w:r>
    </w:p>
    <w:p w14:paraId="079E0F78" w14:textId="55C41781" w:rsidR="00634669" w:rsidRDefault="00634669"/>
    <w:p w14:paraId="5EC69072" w14:textId="690123AA" w:rsidR="00634669" w:rsidRDefault="00634669">
      <w:r>
        <w:t xml:space="preserve">The final database was named </w:t>
      </w:r>
      <w:proofErr w:type="spellStart"/>
      <w:r>
        <w:t>earthquake.db</w:t>
      </w:r>
      <w:proofErr w:type="spellEnd"/>
      <w:r>
        <w:t xml:space="preserve"> which joined the datasets from Japan and Greece.</w:t>
      </w:r>
      <w:r w:rsidR="00B72620">
        <w:t xml:space="preserve"> The datasets were combined by using “</w:t>
      </w:r>
      <w:proofErr w:type="spellStart"/>
      <w:proofErr w:type="gramStart"/>
      <w:r w:rsidR="00B72620">
        <w:t>pd.concat</w:t>
      </w:r>
      <w:proofErr w:type="spellEnd"/>
      <w:proofErr w:type="gramEnd"/>
      <w:r w:rsidR="00B72620">
        <w:t xml:space="preserve">.” The new data frame was exported to a csv file and then transferred to and SQLite database. </w:t>
      </w:r>
    </w:p>
    <w:p w14:paraId="72AFA6AF" w14:textId="3B9EAF89" w:rsidR="00B72620" w:rsidRDefault="00B72620">
      <w:r>
        <w:t xml:space="preserve">Some challenges were choosing the way the datasets were joined. We were first trying to use </w:t>
      </w:r>
      <w:proofErr w:type="spellStart"/>
      <w:proofErr w:type="gramStart"/>
      <w:r>
        <w:t>PgAdmin</w:t>
      </w:r>
      <w:proofErr w:type="spellEnd"/>
      <w:r>
        <w:t>, but</w:t>
      </w:r>
      <w:proofErr w:type="gramEnd"/>
      <w:r>
        <w:t xml:space="preserve"> found </w:t>
      </w:r>
      <w:r w:rsidR="00902B56">
        <w:t>concatenating</w:t>
      </w:r>
      <w:r>
        <w:t xml:space="preserve"> the tables and loading them to SQLite through </w:t>
      </w:r>
      <w:proofErr w:type="spellStart"/>
      <w:r>
        <w:t>Jupyter</w:t>
      </w:r>
      <w:proofErr w:type="spellEnd"/>
      <w:r>
        <w:t xml:space="preserve"> Lab was more simple. </w:t>
      </w:r>
    </w:p>
    <w:sectPr w:rsidR="00B7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A3DA2"/>
    <w:multiLevelType w:val="multilevel"/>
    <w:tmpl w:val="5DA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A1"/>
    <w:rsid w:val="002B63D1"/>
    <w:rsid w:val="00554DC7"/>
    <w:rsid w:val="00634669"/>
    <w:rsid w:val="00902B56"/>
    <w:rsid w:val="00A75750"/>
    <w:rsid w:val="00B72620"/>
    <w:rsid w:val="00BC7DA1"/>
    <w:rsid w:val="00C1101A"/>
    <w:rsid w:val="00E9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BEE1"/>
  <w15:chartTrackingRefBased/>
  <w15:docId w15:val="{0527009A-8BE5-4022-97B4-C88769BF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aganseval/earthquake" TargetMode="External"/><Relationship Id="rId5" Type="http://schemas.openxmlformats.org/officeDocument/2006/relationships/hyperlink" Target="https://www.kaggle.com/astefopoulos/earthquakes-in-greece-190120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Suckow</dc:creator>
  <cp:keywords/>
  <dc:description/>
  <cp:lastModifiedBy>Christina Suckow</cp:lastModifiedBy>
  <cp:revision>1</cp:revision>
  <dcterms:created xsi:type="dcterms:W3CDTF">2020-08-26T15:54:00Z</dcterms:created>
  <dcterms:modified xsi:type="dcterms:W3CDTF">2020-08-28T00:51:00Z</dcterms:modified>
</cp:coreProperties>
</file>