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72C75" w14:textId="77777777" w:rsidR="002D36E9" w:rsidRPr="0048559A" w:rsidRDefault="002D36E9" w:rsidP="00B238CF">
      <w:pPr>
        <w:jc w:val="center"/>
        <w:rPr>
          <w:rFonts w:asciiTheme="minorHAnsi" w:hAnsiTheme="minorHAnsi"/>
          <w:b/>
          <w:u w:val="none"/>
        </w:rPr>
      </w:pPr>
      <w:bookmarkStart w:id="0" w:name="_GoBack"/>
      <w:r w:rsidRPr="0048559A">
        <w:rPr>
          <w:rFonts w:asciiTheme="minorHAnsi" w:hAnsiTheme="minorHAnsi"/>
          <w:b/>
          <w:u w:val="none"/>
        </w:rPr>
        <w:t xml:space="preserve">CS </w:t>
      </w:r>
      <w:r w:rsidR="00805594" w:rsidRPr="0048559A">
        <w:rPr>
          <w:rFonts w:asciiTheme="minorHAnsi" w:hAnsiTheme="minorHAnsi"/>
          <w:b/>
          <w:u w:val="none"/>
        </w:rPr>
        <w:t>5197/</w:t>
      </w:r>
      <w:r w:rsidRPr="0048559A">
        <w:rPr>
          <w:rFonts w:asciiTheme="minorHAnsi" w:hAnsiTheme="minorHAnsi"/>
          <w:b/>
          <w:u w:val="none"/>
        </w:rPr>
        <w:t>6097 Wireless and Mobile Networking</w:t>
      </w:r>
    </w:p>
    <w:p w14:paraId="79C1514D" w14:textId="77777777" w:rsidR="002D36E9" w:rsidRPr="0048559A" w:rsidRDefault="002D36E9" w:rsidP="002D36E9">
      <w:pPr>
        <w:jc w:val="center"/>
        <w:rPr>
          <w:rFonts w:asciiTheme="minorHAnsi" w:hAnsiTheme="minorHAnsi"/>
          <w:b/>
          <w:u w:val="none"/>
        </w:rPr>
      </w:pPr>
      <w:r w:rsidRPr="0048559A">
        <w:rPr>
          <w:rFonts w:asciiTheme="minorHAnsi" w:hAnsiTheme="minorHAnsi"/>
          <w:b/>
          <w:u w:val="none"/>
        </w:rPr>
        <w:t>Homework</w:t>
      </w:r>
      <w:r w:rsidR="00A65D7E" w:rsidRPr="0048559A">
        <w:rPr>
          <w:rFonts w:asciiTheme="minorHAnsi" w:hAnsiTheme="minorHAnsi"/>
          <w:b/>
          <w:u w:val="none"/>
        </w:rPr>
        <w:t xml:space="preserve"> No</w:t>
      </w:r>
      <w:r w:rsidR="00911228" w:rsidRPr="0048559A">
        <w:rPr>
          <w:rFonts w:asciiTheme="minorHAnsi" w:hAnsiTheme="minorHAnsi"/>
          <w:b/>
          <w:u w:val="none"/>
        </w:rPr>
        <w:t>. 4</w:t>
      </w:r>
      <w:r w:rsidR="00834400" w:rsidRPr="0048559A">
        <w:rPr>
          <w:rFonts w:asciiTheme="minorHAnsi" w:hAnsiTheme="minorHAnsi"/>
          <w:b/>
          <w:u w:val="none"/>
        </w:rPr>
        <w:t xml:space="preserve"> da</w:t>
      </w:r>
      <w:r w:rsidR="00290BB1" w:rsidRPr="0048559A">
        <w:rPr>
          <w:rFonts w:asciiTheme="minorHAnsi" w:hAnsiTheme="minorHAnsi"/>
          <w:b/>
          <w:u w:val="none"/>
        </w:rPr>
        <w:t>ted Wednesday September 13, 2017</w:t>
      </w:r>
    </w:p>
    <w:p w14:paraId="0858FE26" w14:textId="77777777" w:rsidR="00A65D7E" w:rsidRPr="0048559A" w:rsidRDefault="00A65D7E" w:rsidP="002D36E9">
      <w:pPr>
        <w:rPr>
          <w:rFonts w:asciiTheme="minorHAnsi" w:hAnsiTheme="minorHAnsi"/>
          <w:u w:val="none"/>
        </w:rPr>
      </w:pPr>
    </w:p>
    <w:p w14:paraId="591A9EFE" w14:textId="77777777" w:rsidR="00F04CAD" w:rsidRPr="0048559A" w:rsidRDefault="00F04CAD" w:rsidP="00F04CAD">
      <w:pPr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b/>
          <w:bCs/>
          <w:u w:val="single"/>
        </w:rPr>
        <w:t xml:space="preserve">P </w:t>
      </w:r>
      <w:proofErr w:type="gramStart"/>
      <w:r w:rsidRPr="0048559A">
        <w:rPr>
          <w:rFonts w:asciiTheme="minorHAnsi" w:hAnsiTheme="minorHAnsi"/>
          <w:b/>
          <w:bCs/>
          <w:u w:val="single"/>
        </w:rPr>
        <w:t xml:space="preserve">5.9  </w:t>
      </w:r>
      <w:r w:rsidRPr="0048559A">
        <w:rPr>
          <w:rFonts w:asciiTheme="minorHAnsi" w:hAnsiTheme="minorHAnsi"/>
          <w:u w:val="none"/>
        </w:rPr>
        <w:t>For</w:t>
      </w:r>
      <w:proofErr w:type="gramEnd"/>
      <w:r w:rsidRPr="0048559A">
        <w:rPr>
          <w:rFonts w:asciiTheme="minorHAnsi" w:hAnsiTheme="minorHAnsi"/>
          <w:u w:val="none"/>
        </w:rPr>
        <w:t xml:space="preserve"> the following cell pattern,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5"/>
        <w:gridCol w:w="4675"/>
      </w:tblGrid>
      <w:tr w:rsidR="00F04CAD" w:rsidRPr="0048559A" w14:paraId="58F772D4" w14:textId="77777777" w:rsidTr="00F04C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25009" w14:textId="77777777" w:rsidR="00F04CAD" w:rsidRPr="0048559A" w:rsidRDefault="00F04CAD">
            <w:pPr>
              <w:rPr>
                <w:rFonts w:asciiTheme="minorHAnsi" w:hAnsiTheme="minorHAnsi"/>
                <w:u w:val="none"/>
              </w:rPr>
            </w:pPr>
            <w:r w:rsidRPr="0048559A">
              <w:rPr>
                <w:rFonts w:asciiTheme="minorHAnsi" w:hAnsiTheme="minorHAnsi"/>
              </w:rPr>
              <w:object w:dxaOrig="4140" w:dyaOrig="3945" w14:anchorId="4CE9A0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197pt" o:ole="">
                  <v:imagedata r:id="rId5" o:title=""/>
                </v:shape>
                <o:OLEObject Type="Embed" ProgID="PBrush" ShapeID="_x0000_i1025" DrawAspect="Content" ObjectID="_1567403393" r:id="rId6"/>
              </w:objec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5A57" w14:textId="77777777" w:rsidR="00F04CAD" w:rsidRPr="0048559A" w:rsidRDefault="00F04CAD">
            <w:pPr>
              <w:rPr>
                <w:rFonts w:asciiTheme="minorHAnsi" w:hAnsiTheme="minorHAnsi"/>
                <w:u w:val="none"/>
              </w:rPr>
            </w:pPr>
            <w:r w:rsidRPr="0048559A">
              <w:rPr>
                <w:rFonts w:asciiTheme="minorHAnsi" w:hAnsiTheme="minorHAnsi"/>
              </w:rPr>
              <w:object w:dxaOrig="4260" w:dyaOrig="4260" w14:anchorId="39BD8125">
                <v:shape id="_x0000_i1026" type="#_x0000_t75" style="width:213pt;height:213pt" o:ole="">
                  <v:imagedata r:id="rId7" o:title=""/>
                </v:shape>
                <o:OLEObject Type="Embed" ProgID="PBrush" ShapeID="_x0000_i1026" DrawAspect="Content" ObjectID="_1567403394" r:id="rId8"/>
              </w:object>
            </w:r>
          </w:p>
        </w:tc>
      </w:tr>
    </w:tbl>
    <w:p w14:paraId="27FD03D6" w14:textId="77777777" w:rsidR="00F04CAD" w:rsidRPr="0048559A" w:rsidRDefault="00F04CAD" w:rsidP="00F04CAD">
      <w:pPr>
        <w:ind w:left="1440"/>
        <w:rPr>
          <w:rFonts w:asciiTheme="minorHAnsi" w:hAnsiTheme="minorHAnsi"/>
          <w:u w:val="none"/>
        </w:rPr>
      </w:pPr>
    </w:p>
    <w:p w14:paraId="3088F3E6" w14:textId="77777777" w:rsidR="00F04CAD" w:rsidRPr="0048559A" w:rsidRDefault="00F04CAD" w:rsidP="00EE02FA">
      <w:pPr>
        <w:numPr>
          <w:ilvl w:val="0"/>
          <w:numId w:val="11"/>
        </w:numPr>
        <w:ind w:left="540" w:hanging="540"/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u w:val="none"/>
        </w:rPr>
        <w:t xml:space="preserve">Find the reuse distance if radius of each cell is 2 km. </w:t>
      </w:r>
    </w:p>
    <w:p w14:paraId="11017927" w14:textId="77777777" w:rsidR="00F04CAD" w:rsidRPr="0048559A" w:rsidRDefault="00F04CAD" w:rsidP="006832F5">
      <w:pPr>
        <w:numPr>
          <w:ilvl w:val="0"/>
          <w:numId w:val="11"/>
        </w:numPr>
        <w:ind w:left="540" w:hanging="540"/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u w:val="none"/>
        </w:rPr>
        <w:t>If each channel is multiplexed among 8 users, how many calls can be simultaneously processed by each cell if only 10 channels per cell are reserved for control, assuming a total bandwidth of 30 MHz is available and each simplex channel consists of 25 kHz?</w:t>
      </w:r>
    </w:p>
    <w:p w14:paraId="0091824C" w14:textId="77777777" w:rsidR="00F04CAD" w:rsidRPr="0048559A" w:rsidRDefault="00F04CAD" w:rsidP="00EE02FA">
      <w:pPr>
        <w:numPr>
          <w:ilvl w:val="0"/>
          <w:numId w:val="11"/>
        </w:numPr>
        <w:ind w:left="540" w:hanging="540"/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u w:val="none"/>
        </w:rPr>
        <w:t>If each user keeps a traffic channel busy for an average of 5% time and an average of 60 requests per hour are generated, what is the Erlang value?</w:t>
      </w:r>
    </w:p>
    <w:p w14:paraId="694048C4" w14:textId="77777777" w:rsidR="00F04CAD" w:rsidRPr="0048559A" w:rsidRDefault="00F04CAD" w:rsidP="00F04CAD">
      <w:pPr>
        <w:rPr>
          <w:rFonts w:asciiTheme="minorHAnsi" w:hAnsiTheme="minorHAnsi"/>
          <w:u w:val="none"/>
        </w:rPr>
      </w:pPr>
    </w:p>
    <w:p w14:paraId="62347905" w14:textId="77777777" w:rsidR="00E44B02" w:rsidRPr="0048559A" w:rsidRDefault="00E44B02" w:rsidP="00E44B02">
      <w:pPr>
        <w:rPr>
          <w:rFonts w:asciiTheme="minorHAnsi" w:hAnsiTheme="minorHAnsi"/>
          <w:u w:val="none"/>
        </w:rPr>
      </w:pPr>
      <w:r w:rsidRPr="0048559A">
        <w:rPr>
          <w:rFonts w:asciiTheme="minorHAnsi" w:eastAsia="Times New Roman" w:hAnsiTheme="minorHAnsi"/>
          <w:b/>
          <w:bCs/>
          <w:u w:val="single"/>
        </w:rPr>
        <w:t>P 6.8</w:t>
      </w:r>
      <w:r w:rsidRPr="0048559A">
        <w:rPr>
          <w:rFonts w:asciiTheme="minorHAnsi" w:eastAsia="Times New Roman" w:hAnsiTheme="minorHAnsi"/>
          <w:b/>
          <w:bCs/>
          <w:u w:val="none"/>
        </w:rPr>
        <w:tab/>
      </w:r>
      <w:r w:rsidRPr="0048559A">
        <w:rPr>
          <w:rFonts w:asciiTheme="minorHAnsi" w:hAnsiTheme="minorHAnsi"/>
          <w:u w:val="none"/>
        </w:rPr>
        <w:t>Can we use CSMA/CD in cellular wireless networks? Explain your answer with solid reasonings.</w:t>
      </w:r>
    </w:p>
    <w:p w14:paraId="121396C0" w14:textId="77777777" w:rsidR="00E44B02" w:rsidRPr="0048559A" w:rsidRDefault="00E44B02" w:rsidP="00E44B02">
      <w:pPr>
        <w:rPr>
          <w:rFonts w:asciiTheme="minorHAnsi" w:hAnsiTheme="minorHAnsi"/>
          <w:u w:val="none"/>
        </w:rPr>
      </w:pPr>
    </w:p>
    <w:p w14:paraId="148B06BD" w14:textId="77777777" w:rsidR="00E44B02" w:rsidRPr="0048559A" w:rsidRDefault="00D332A7" w:rsidP="00E44B02">
      <w:pPr>
        <w:rPr>
          <w:rFonts w:asciiTheme="minorHAnsi" w:hAnsiTheme="minorHAnsi"/>
          <w:u w:val="none"/>
        </w:rPr>
      </w:pPr>
      <w:r w:rsidRPr="0048559A">
        <w:rPr>
          <w:rFonts w:asciiTheme="minorHAnsi" w:eastAsia="Times New Roman" w:hAnsiTheme="minorHAnsi"/>
          <w:b/>
          <w:bCs/>
          <w:u w:val="single"/>
        </w:rPr>
        <w:t>P 6.1</w:t>
      </w:r>
      <w:r w:rsidR="00E44B02" w:rsidRPr="0048559A">
        <w:rPr>
          <w:rFonts w:asciiTheme="minorHAnsi" w:eastAsia="Times New Roman" w:hAnsiTheme="minorHAnsi"/>
          <w:b/>
          <w:bCs/>
          <w:u w:val="none"/>
        </w:rPr>
        <w:tab/>
      </w:r>
      <w:r w:rsidR="00E44B02" w:rsidRPr="0048559A">
        <w:rPr>
          <w:rFonts w:asciiTheme="minorHAnsi" w:hAnsiTheme="minorHAnsi"/>
          <w:u w:val="none"/>
        </w:rPr>
        <w:t>What in your opinion should be the criteria to select the value of the contention window? Also explain how you will decide the value of the time slot for CSMA/CA.</w:t>
      </w:r>
    </w:p>
    <w:p w14:paraId="348E42F9" w14:textId="77777777" w:rsidR="00E44B02" w:rsidRPr="0048559A" w:rsidRDefault="00E44B02" w:rsidP="00E44B02">
      <w:pPr>
        <w:rPr>
          <w:rFonts w:asciiTheme="minorHAnsi" w:eastAsia="Times New Roman" w:hAnsiTheme="minorHAnsi"/>
          <w:b/>
          <w:bCs/>
          <w:u w:val="none"/>
        </w:rPr>
      </w:pPr>
    </w:p>
    <w:p w14:paraId="50AC1AC8" w14:textId="77777777" w:rsidR="00002FF0" w:rsidRPr="0048559A" w:rsidRDefault="00002FF0" w:rsidP="00002FF0">
      <w:pPr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b/>
          <w:u w:val="single"/>
        </w:rPr>
        <w:t>P 7.2</w:t>
      </w:r>
      <w:r w:rsidRPr="0048559A">
        <w:rPr>
          <w:rFonts w:asciiTheme="minorHAnsi" w:hAnsiTheme="minorHAnsi"/>
          <w:b/>
          <w:u w:val="none"/>
        </w:rPr>
        <w:tab/>
      </w:r>
      <w:r w:rsidRPr="0048559A">
        <w:rPr>
          <w:rFonts w:asciiTheme="minorHAnsi" w:hAnsiTheme="minorHAnsi"/>
          <w:u w:val="none"/>
        </w:rPr>
        <w:t>A TDMA system uses 270.833 kbps data rate to support 8 users per frame.</w:t>
      </w:r>
    </w:p>
    <w:p w14:paraId="758C39B4" w14:textId="77777777" w:rsidR="00002FF0" w:rsidRPr="0048559A" w:rsidRDefault="00002FF0" w:rsidP="00EE02FA">
      <w:pPr>
        <w:numPr>
          <w:ilvl w:val="1"/>
          <w:numId w:val="10"/>
        </w:numPr>
        <w:tabs>
          <w:tab w:val="left" w:pos="900"/>
        </w:tabs>
        <w:ind w:hanging="1440"/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u w:val="none"/>
        </w:rPr>
        <w:t>What is the raw data rate provided for each user?</w:t>
      </w:r>
    </w:p>
    <w:p w14:paraId="1F8EA06F" w14:textId="77777777" w:rsidR="00002FF0" w:rsidRPr="0048559A" w:rsidRDefault="00002FF0" w:rsidP="00EE02FA">
      <w:pPr>
        <w:numPr>
          <w:ilvl w:val="1"/>
          <w:numId w:val="10"/>
        </w:numPr>
        <w:tabs>
          <w:tab w:val="left" w:pos="900"/>
        </w:tabs>
        <w:ind w:hanging="1440"/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u w:val="none"/>
        </w:rPr>
        <w:t>If guard time and synchronization occupy 10.1 kbps, determine the traffic efficiency?</w:t>
      </w:r>
    </w:p>
    <w:p w14:paraId="3DAD877C" w14:textId="77777777" w:rsidR="00002FF0" w:rsidRPr="0048559A" w:rsidRDefault="00002FF0" w:rsidP="00EE02FA">
      <w:pPr>
        <w:numPr>
          <w:ilvl w:val="1"/>
          <w:numId w:val="10"/>
        </w:numPr>
        <w:tabs>
          <w:tab w:val="left" w:pos="900"/>
        </w:tabs>
        <w:ind w:hanging="1440"/>
        <w:rPr>
          <w:rFonts w:asciiTheme="minorHAnsi" w:hAnsiTheme="minorHAnsi"/>
          <w:u w:val="none"/>
        </w:rPr>
      </w:pPr>
      <w:r w:rsidRPr="0048559A">
        <w:rPr>
          <w:rFonts w:asciiTheme="minorHAnsi" w:hAnsiTheme="minorHAnsi"/>
          <w:u w:val="none"/>
        </w:rPr>
        <w:t>If (7, 4) code is used for error handling, what is the overall efficiency?</w:t>
      </w:r>
    </w:p>
    <w:p w14:paraId="45336CA0" w14:textId="77777777" w:rsidR="00002FF0" w:rsidRPr="0048559A" w:rsidRDefault="00002FF0" w:rsidP="00002FF0">
      <w:pPr>
        <w:rPr>
          <w:rFonts w:asciiTheme="minorHAnsi" w:hAnsiTheme="minorHAnsi"/>
          <w:b/>
          <w:u w:val="none"/>
        </w:rPr>
      </w:pPr>
    </w:p>
    <w:p w14:paraId="60DB0207" w14:textId="77777777" w:rsidR="00BB5995" w:rsidRPr="0048559A" w:rsidRDefault="00BB5995" w:rsidP="006832F5">
      <w:pPr>
        <w:rPr>
          <w:rFonts w:asciiTheme="minorHAnsi" w:hAnsiTheme="minorHAnsi"/>
          <w:u w:val="none"/>
        </w:rPr>
      </w:pPr>
    </w:p>
    <w:bookmarkEnd w:id="0"/>
    <w:sectPr w:rsidR="00BB5995" w:rsidRPr="0048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A3CB3"/>
    <w:multiLevelType w:val="hybridMultilevel"/>
    <w:tmpl w:val="DAFC7D90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A34A3C"/>
    <w:multiLevelType w:val="hybridMultilevel"/>
    <w:tmpl w:val="FB628214"/>
    <w:lvl w:ilvl="0" w:tplc="A9C2FE28">
      <w:start w:val="1"/>
      <w:numFmt w:val="lowerLetter"/>
      <w:lvlText w:val="(%1)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1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2FF0"/>
    <w:rsid w:val="00003E87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4B85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0164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2A8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0BB1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5C96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59A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2F5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B6166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5594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4400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1228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5254"/>
    <w:rsid w:val="00A16647"/>
    <w:rsid w:val="00A16F7B"/>
    <w:rsid w:val="00A22445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32A7"/>
    <w:rsid w:val="00D3602E"/>
    <w:rsid w:val="00D37F6C"/>
    <w:rsid w:val="00D4049A"/>
    <w:rsid w:val="00D40743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4B02"/>
    <w:rsid w:val="00E459EF"/>
    <w:rsid w:val="00E535E1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02FA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04CAD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173B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7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Sall, Djibril (salldl)</cp:lastModifiedBy>
  <cp:revision>3</cp:revision>
  <cp:lastPrinted>2014-09-25T03:02:00Z</cp:lastPrinted>
  <dcterms:created xsi:type="dcterms:W3CDTF">2017-09-09T16:40:00Z</dcterms:created>
  <dcterms:modified xsi:type="dcterms:W3CDTF">2017-09-20T13:03:00Z</dcterms:modified>
</cp:coreProperties>
</file>