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447" w:rsidRPr="009B62BB" w:rsidRDefault="00410447" w:rsidP="00410447">
      <w:pPr>
        <w:rPr>
          <w:rFonts w:ascii="Verdana" w:hAnsi="Verdana"/>
          <w:b/>
          <w:bCs/>
          <w:color w:val="3366FF"/>
          <w:sz w:val="28"/>
          <w:szCs w:val="28"/>
        </w:rPr>
      </w:pPr>
      <w:r>
        <w:rPr>
          <w:rFonts w:ascii="Verdana" w:hAnsi="Verdana"/>
          <w:b/>
          <w:bCs/>
          <w:color w:val="3366FF"/>
          <w:sz w:val="28"/>
          <w:szCs w:val="28"/>
        </w:rPr>
        <w:t>Actor:</w:t>
      </w:r>
    </w:p>
    <w:p w:rsidR="00410447" w:rsidRPr="008144B6" w:rsidRDefault="00EA0D49" w:rsidP="00410447">
      <w:pPr>
        <w:ind w:left="720"/>
        <w:rPr>
          <w:rFonts w:ascii="Verdana" w:hAnsi="Verdana"/>
        </w:rPr>
      </w:pPr>
      <w:r>
        <w:rPr>
          <w:rFonts w:ascii="Verdana" w:hAnsi="Verdana"/>
        </w:rPr>
        <w:t>Actor is a</w:t>
      </w:r>
      <w:r w:rsidR="00410447">
        <w:rPr>
          <w:rFonts w:ascii="Verdana" w:hAnsi="Verdana"/>
        </w:rPr>
        <w:t>nything that needs</w:t>
      </w:r>
      <w:r w:rsidR="00410447" w:rsidRPr="008144B6">
        <w:rPr>
          <w:rFonts w:ascii="Verdana" w:hAnsi="Verdana"/>
        </w:rPr>
        <w:t xml:space="preserve"> to interact with the system to exchange information.</w:t>
      </w:r>
    </w:p>
    <w:p w:rsidR="00410447" w:rsidRPr="008144B6" w:rsidRDefault="00410447" w:rsidP="00410447">
      <w:pPr>
        <w:numPr>
          <w:ilvl w:val="0"/>
          <w:numId w:val="1"/>
        </w:numPr>
        <w:rPr>
          <w:rFonts w:ascii="Verdana" w:hAnsi="Verdana"/>
        </w:rPr>
      </w:pPr>
      <w:r w:rsidRPr="008144B6">
        <w:rPr>
          <w:rFonts w:ascii="Verdana" w:hAnsi="Verdana"/>
        </w:rPr>
        <w:t>Could be a human, an organization, another information system, an external device or even time.</w:t>
      </w:r>
    </w:p>
    <w:p w:rsidR="00410447" w:rsidRPr="008144B6" w:rsidRDefault="00410447" w:rsidP="00410447">
      <w:pPr>
        <w:rPr>
          <w:rFonts w:ascii="Verdana" w:hAnsi="Verdana"/>
        </w:rPr>
      </w:pPr>
    </w:p>
    <w:p w:rsidR="00410447" w:rsidRPr="00CA6D41" w:rsidRDefault="00410447" w:rsidP="00410447">
      <w:pPr>
        <w:rPr>
          <w:rFonts w:ascii="Verdana" w:hAnsi="Verdana"/>
          <w:b/>
          <w:bCs/>
          <w:color w:val="339966"/>
        </w:rPr>
      </w:pPr>
      <w:r w:rsidRPr="00CA6D41">
        <w:rPr>
          <w:rFonts w:ascii="Verdana" w:hAnsi="Verdana"/>
          <w:b/>
          <w:bCs/>
          <w:color w:val="339966"/>
        </w:rPr>
        <w:t>Primary business Actor:</w:t>
      </w:r>
    </w:p>
    <w:p w:rsidR="00410447" w:rsidRPr="008144B6" w:rsidRDefault="00410447" w:rsidP="00410447">
      <w:pPr>
        <w:pStyle w:val="Default"/>
        <w:spacing w:before="4"/>
        <w:ind w:left="720" w:right="546"/>
        <w:rPr>
          <w:rFonts w:ascii="Verdana" w:hAnsi="Verdana"/>
        </w:rPr>
      </w:pPr>
      <w:r w:rsidRPr="008144B6">
        <w:rPr>
          <w:rFonts w:ascii="Verdana" w:hAnsi="Verdana"/>
        </w:rPr>
        <w:t>The stakeholder that primarily benefits from the execution of the use case (e.g. the employee receiving the paycheck)</w:t>
      </w:r>
    </w:p>
    <w:p w:rsidR="00410447" w:rsidRPr="008144B6" w:rsidRDefault="00410447" w:rsidP="00410447">
      <w:pPr>
        <w:pStyle w:val="Default"/>
        <w:spacing w:before="4"/>
        <w:ind w:left="720" w:right="546"/>
        <w:rPr>
          <w:rFonts w:ascii="Verdana" w:hAnsi="Verdana"/>
        </w:rPr>
      </w:pPr>
    </w:p>
    <w:p w:rsidR="00410447" w:rsidRPr="008144B6" w:rsidRDefault="00410447" w:rsidP="00410447">
      <w:pPr>
        <w:pStyle w:val="Default"/>
        <w:spacing w:before="4"/>
        <w:ind w:left="720" w:right="546"/>
        <w:rPr>
          <w:rFonts w:ascii="Verdana" w:hAnsi="Verdana"/>
        </w:rPr>
      </w:pPr>
    </w:p>
    <w:p w:rsidR="00410447" w:rsidRPr="007C338A" w:rsidRDefault="00410447" w:rsidP="00410447">
      <w:pPr>
        <w:pStyle w:val="Default"/>
        <w:spacing w:before="4"/>
        <w:ind w:right="546"/>
        <w:rPr>
          <w:rFonts w:ascii="Verdana" w:hAnsi="Verdana"/>
          <w:b/>
          <w:bCs/>
          <w:color w:val="339966"/>
        </w:rPr>
      </w:pPr>
      <w:r w:rsidRPr="007C338A">
        <w:rPr>
          <w:rFonts w:ascii="Verdana" w:hAnsi="Verdana"/>
          <w:b/>
          <w:bCs/>
          <w:color w:val="339966"/>
        </w:rPr>
        <w:t>Primary system actor:</w:t>
      </w:r>
    </w:p>
    <w:p w:rsidR="00410447" w:rsidRPr="008144B6" w:rsidRDefault="00410447" w:rsidP="00410447">
      <w:pPr>
        <w:pStyle w:val="Default"/>
        <w:spacing w:before="4"/>
        <w:ind w:left="720" w:right="546"/>
        <w:rPr>
          <w:rFonts w:ascii="Verdana" w:hAnsi="Verdana"/>
        </w:rPr>
      </w:pPr>
      <w:r w:rsidRPr="008144B6">
        <w:rPr>
          <w:rFonts w:ascii="Verdana" w:hAnsi="Verdana"/>
        </w:rPr>
        <w:t>The stakeholder that directly interfaces with the system to initiate or trigger the business or system event</w:t>
      </w:r>
      <w:proofErr w:type="gramStart"/>
      <w:r w:rsidRPr="008144B6">
        <w:rPr>
          <w:rFonts w:ascii="Verdana" w:hAnsi="Verdana"/>
        </w:rPr>
        <w:t>.(</w:t>
      </w:r>
      <w:proofErr w:type="gramEnd"/>
      <w:r w:rsidRPr="008144B6">
        <w:rPr>
          <w:rFonts w:ascii="Verdana" w:hAnsi="Verdana"/>
        </w:rPr>
        <w:t>e.g. the bank teller entering deposit information)</w:t>
      </w:r>
    </w:p>
    <w:p w:rsidR="00410447" w:rsidRPr="008144B6" w:rsidRDefault="00410447" w:rsidP="00410447">
      <w:pPr>
        <w:pStyle w:val="Default"/>
        <w:spacing w:before="4"/>
        <w:ind w:left="720" w:right="546"/>
        <w:rPr>
          <w:rFonts w:ascii="Verdana" w:hAnsi="Verdana"/>
        </w:rPr>
      </w:pPr>
    </w:p>
    <w:p w:rsidR="00410447" w:rsidRPr="008144B6" w:rsidRDefault="00410447" w:rsidP="00410447">
      <w:pPr>
        <w:pStyle w:val="Default"/>
        <w:spacing w:before="4"/>
        <w:ind w:right="546"/>
        <w:rPr>
          <w:rFonts w:ascii="Verdana" w:hAnsi="Verdana"/>
        </w:rPr>
      </w:pPr>
    </w:p>
    <w:p w:rsidR="00410447" w:rsidRPr="007C338A" w:rsidRDefault="00410447" w:rsidP="00410447">
      <w:pPr>
        <w:pStyle w:val="Default"/>
        <w:spacing w:before="4"/>
        <w:ind w:right="546"/>
        <w:rPr>
          <w:rFonts w:ascii="Verdana" w:hAnsi="Verdana"/>
          <w:b/>
          <w:bCs/>
          <w:color w:val="339966"/>
        </w:rPr>
      </w:pPr>
      <w:r w:rsidRPr="007C338A">
        <w:rPr>
          <w:rFonts w:ascii="Verdana" w:hAnsi="Verdana"/>
          <w:b/>
          <w:bCs/>
          <w:color w:val="339966"/>
        </w:rPr>
        <w:t>External server actor:</w:t>
      </w:r>
    </w:p>
    <w:p w:rsidR="00410447" w:rsidRPr="008144B6" w:rsidRDefault="00410447" w:rsidP="00410447">
      <w:pPr>
        <w:pStyle w:val="Default"/>
        <w:spacing w:before="4"/>
        <w:ind w:right="546"/>
        <w:rPr>
          <w:rFonts w:ascii="Verdana" w:hAnsi="Verdana"/>
        </w:rPr>
      </w:pPr>
    </w:p>
    <w:p w:rsidR="00410447" w:rsidRPr="008144B6" w:rsidRDefault="00410447" w:rsidP="00410447">
      <w:pPr>
        <w:pStyle w:val="Default"/>
        <w:spacing w:before="4"/>
        <w:ind w:left="720" w:right="546"/>
        <w:rPr>
          <w:rFonts w:ascii="Verdana" w:hAnsi="Verdana"/>
        </w:rPr>
      </w:pPr>
      <w:r w:rsidRPr="008144B6">
        <w:rPr>
          <w:rFonts w:ascii="Verdana" w:hAnsi="Verdana"/>
        </w:rPr>
        <w:t>The stakeholder</w:t>
      </w:r>
      <w:r w:rsidR="00F93E4D">
        <w:rPr>
          <w:rFonts w:ascii="Verdana" w:hAnsi="Verdana"/>
        </w:rPr>
        <w:t xml:space="preserve"> is something</w:t>
      </w:r>
      <w:r w:rsidRPr="008144B6">
        <w:rPr>
          <w:rFonts w:ascii="Verdana" w:hAnsi="Verdana"/>
        </w:rPr>
        <w:t xml:space="preserve"> that responds to a request from the use case. (</w:t>
      </w:r>
      <w:proofErr w:type="gramStart"/>
      <w:r w:rsidRPr="008144B6">
        <w:rPr>
          <w:rFonts w:ascii="Verdana" w:hAnsi="Verdana"/>
        </w:rPr>
        <w:t>e.g</w:t>
      </w:r>
      <w:proofErr w:type="gramEnd"/>
      <w:r w:rsidRPr="008144B6">
        <w:rPr>
          <w:rFonts w:ascii="Verdana" w:hAnsi="Verdana"/>
        </w:rPr>
        <w:t>. the credit bureau authorizing a credit card charge)</w:t>
      </w:r>
    </w:p>
    <w:p w:rsidR="00410447" w:rsidRPr="008144B6" w:rsidRDefault="00410447" w:rsidP="00410447">
      <w:pPr>
        <w:pStyle w:val="Default"/>
        <w:spacing w:before="4"/>
        <w:ind w:left="720" w:right="546"/>
        <w:rPr>
          <w:rFonts w:ascii="Verdana" w:hAnsi="Verdana"/>
        </w:rPr>
      </w:pPr>
    </w:p>
    <w:p w:rsidR="00410447" w:rsidRPr="0059663F" w:rsidRDefault="00410447" w:rsidP="00410447">
      <w:pPr>
        <w:pStyle w:val="Default"/>
        <w:spacing w:before="4"/>
        <w:ind w:right="546"/>
        <w:rPr>
          <w:rFonts w:ascii="Verdana" w:hAnsi="Verdana"/>
          <w:b/>
          <w:bCs/>
          <w:color w:val="339966"/>
        </w:rPr>
      </w:pPr>
      <w:r w:rsidRPr="0059663F">
        <w:rPr>
          <w:rFonts w:ascii="Verdana" w:hAnsi="Verdana"/>
          <w:b/>
          <w:bCs/>
          <w:color w:val="339966"/>
        </w:rPr>
        <w:t>External Receiver actor:</w:t>
      </w:r>
    </w:p>
    <w:p w:rsidR="00410447" w:rsidRPr="008144B6" w:rsidRDefault="00410447" w:rsidP="00410447">
      <w:pPr>
        <w:pStyle w:val="Default"/>
        <w:spacing w:before="4"/>
        <w:ind w:right="546"/>
        <w:rPr>
          <w:rFonts w:ascii="Verdana" w:hAnsi="Verdana"/>
        </w:rPr>
      </w:pPr>
    </w:p>
    <w:p w:rsidR="00410447" w:rsidRPr="008144B6" w:rsidRDefault="00410447" w:rsidP="00410447">
      <w:pPr>
        <w:pStyle w:val="Default"/>
        <w:spacing w:before="4"/>
        <w:ind w:left="720" w:right="546"/>
        <w:rPr>
          <w:rFonts w:ascii="Verdana" w:hAnsi="Verdana"/>
        </w:rPr>
      </w:pPr>
      <w:r w:rsidRPr="008144B6">
        <w:rPr>
          <w:rFonts w:ascii="Verdana" w:hAnsi="Verdana"/>
        </w:rPr>
        <w:t>The stake holder that is no</w:t>
      </w:r>
      <w:r w:rsidR="00F93E4D">
        <w:rPr>
          <w:rFonts w:ascii="Verdana" w:hAnsi="Verdana"/>
        </w:rPr>
        <w:t>t the primary actor but receive</w:t>
      </w:r>
      <w:r w:rsidRPr="008144B6">
        <w:rPr>
          <w:rFonts w:ascii="Verdana" w:hAnsi="Verdana"/>
        </w:rPr>
        <w:t xml:space="preserve"> something of value from the use case. (</w:t>
      </w:r>
      <w:proofErr w:type="gramStart"/>
      <w:r w:rsidRPr="008144B6">
        <w:rPr>
          <w:rFonts w:ascii="Verdana" w:hAnsi="Verdana"/>
        </w:rPr>
        <w:t>e.g</w:t>
      </w:r>
      <w:proofErr w:type="gramEnd"/>
      <w:r w:rsidRPr="008144B6">
        <w:rPr>
          <w:rFonts w:ascii="Verdana" w:hAnsi="Verdana"/>
        </w:rPr>
        <w:t>. the warehouse receiving a packing slip)</w:t>
      </w:r>
    </w:p>
    <w:p w:rsidR="00A417BD" w:rsidRDefault="00A417BD" w:rsidP="00A417BD">
      <w:pPr>
        <w:rPr>
          <w:rFonts w:ascii="Verdana" w:hAnsi="Verdana"/>
          <w:b/>
          <w:bCs/>
          <w:color w:val="333399"/>
          <w:u w:val="single"/>
        </w:rPr>
      </w:pPr>
    </w:p>
    <w:p w:rsidR="00206787" w:rsidRPr="001323C0" w:rsidRDefault="00206787" w:rsidP="00206787">
      <w:pPr>
        <w:rPr>
          <w:rFonts w:ascii="Verdana" w:hAnsi="Verdana"/>
          <w:b/>
          <w:bCs/>
          <w:color w:val="333399"/>
          <w:u w:val="single"/>
        </w:rPr>
      </w:pPr>
      <w:r w:rsidRPr="001323C0">
        <w:rPr>
          <w:rFonts w:ascii="Verdana" w:hAnsi="Verdana"/>
          <w:b/>
          <w:bCs/>
          <w:color w:val="333399"/>
          <w:u w:val="single"/>
        </w:rPr>
        <w:t>Use Cases</w:t>
      </w:r>
    </w:p>
    <w:p w:rsidR="0032717B" w:rsidRDefault="00D068AC" w:rsidP="00206787">
      <w:pPr>
        <w:pStyle w:val="ListParagraph"/>
        <w:numPr>
          <w:ilvl w:val="0"/>
          <w:numId w:val="2"/>
        </w:numPr>
      </w:pPr>
      <w:r>
        <w:t>CV</w:t>
      </w:r>
      <w:r w:rsidR="00206787">
        <w:t>.</w:t>
      </w:r>
    </w:p>
    <w:p w:rsidR="00E73526" w:rsidRDefault="00E73526" w:rsidP="00E73526"/>
    <w:p w:rsidR="00E73526" w:rsidRDefault="00E73526" w:rsidP="00E73526">
      <w:pPr>
        <w:rPr>
          <w:rFonts w:ascii="Verdana" w:hAnsi="Verdana"/>
        </w:rPr>
      </w:pPr>
      <w:r>
        <w:rPr>
          <w:rFonts w:ascii="Verdana" w:hAnsi="Verdana"/>
        </w:rPr>
        <w:t xml:space="preserve">Actors: </w:t>
      </w:r>
    </w:p>
    <w:p w:rsidR="00E73526" w:rsidRDefault="00E73526" w:rsidP="005E6F82">
      <w:pPr>
        <w:ind w:left="720"/>
        <w:rPr>
          <w:rFonts w:ascii="Verdana" w:hAnsi="Verdana"/>
        </w:rPr>
      </w:pPr>
      <w:r>
        <w:rPr>
          <w:rFonts w:ascii="Verdana" w:hAnsi="Verdana"/>
        </w:rPr>
        <w:t>PBA: Candidate</w:t>
      </w:r>
    </w:p>
    <w:p w:rsidR="00E73526" w:rsidRDefault="00E73526" w:rsidP="005E6F82">
      <w:pPr>
        <w:ind w:left="720"/>
        <w:rPr>
          <w:rFonts w:ascii="Verdana" w:hAnsi="Verdana"/>
        </w:rPr>
      </w:pPr>
      <w:r>
        <w:rPr>
          <w:rFonts w:ascii="Verdana" w:hAnsi="Verdana"/>
        </w:rPr>
        <w:t>PSA: Candidate</w:t>
      </w:r>
    </w:p>
    <w:p w:rsidR="00E73526" w:rsidRDefault="00E73526" w:rsidP="005E6F82">
      <w:pPr>
        <w:ind w:left="720"/>
        <w:rPr>
          <w:rFonts w:ascii="Verdana" w:hAnsi="Verdana"/>
        </w:rPr>
      </w:pPr>
      <w:r>
        <w:rPr>
          <w:rFonts w:ascii="Verdana" w:hAnsi="Verdana"/>
        </w:rPr>
        <w:t>ESA: System</w:t>
      </w:r>
    </w:p>
    <w:p w:rsidR="00E73526" w:rsidRDefault="00E73526" w:rsidP="005E6F82">
      <w:pPr>
        <w:ind w:left="720"/>
        <w:rPr>
          <w:rFonts w:ascii="Verdana" w:hAnsi="Verdana"/>
        </w:rPr>
      </w:pPr>
      <w:r>
        <w:rPr>
          <w:rFonts w:ascii="Verdana" w:hAnsi="Verdana"/>
        </w:rPr>
        <w:t>ERA: N\A</w:t>
      </w:r>
    </w:p>
    <w:p w:rsidR="00E73526" w:rsidRDefault="00E73526" w:rsidP="00E73526"/>
    <w:p w:rsidR="00E471DF" w:rsidRDefault="00E471DF" w:rsidP="00E73526"/>
    <w:p w:rsidR="00E471DF" w:rsidRDefault="00E471DF" w:rsidP="00E73526"/>
    <w:p w:rsidR="00E471DF" w:rsidRDefault="00E471DF" w:rsidP="00E73526"/>
    <w:p w:rsidR="00E471DF" w:rsidRDefault="00E471DF" w:rsidP="00E73526"/>
    <w:p w:rsidR="00E471DF" w:rsidRDefault="00E471DF" w:rsidP="00E73526"/>
    <w:p w:rsidR="00E471DF" w:rsidRDefault="00E471DF" w:rsidP="00E73526"/>
    <w:p w:rsidR="00E471DF" w:rsidRDefault="00E471DF" w:rsidP="00E471DF">
      <w:pPr>
        <w:ind w:left="-720" w:firstLine="720"/>
        <w:rPr>
          <w:rFonts w:ascii="Verdana" w:hAnsi="Verdana"/>
        </w:rPr>
      </w:pPr>
      <w:r>
        <w:rPr>
          <w:rFonts w:ascii="Verdana" w:hAnsi="Verdana"/>
        </w:rPr>
        <w:lastRenderedPageBreak/>
        <w:t>Requests: Typical Course of Events</w:t>
      </w:r>
    </w:p>
    <w:p w:rsidR="00E471DF" w:rsidRDefault="00E471DF" w:rsidP="00E471DF">
      <w:pPr>
        <w:rPr>
          <w:rFonts w:ascii="Verdana" w:hAnsi="Verdana"/>
        </w:rPr>
      </w:pPr>
    </w:p>
    <w:tbl>
      <w:tblPr>
        <w:tblStyle w:val="TableGrid"/>
        <w:tblW w:w="8928" w:type="dxa"/>
        <w:tblLook w:val="01E0"/>
      </w:tblPr>
      <w:tblGrid>
        <w:gridCol w:w="3726"/>
        <w:gridCol w:w="5202"/>
      </w:tblGrid>
      <w:tr w:rsidR="00E471DF" w:rsidTr="000E642F">
        <w:tc>
          <w:tcPr>
            <w:tcW w:w="3726" w:type="dxa"/>
          </w:tcPr>
          <w:p w:rsidR="00E471DF" w:rsidRDefault="00E471DF" w:rsidP="00E471D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 Action (Candidate)</w:t>
            </w:r>
          </w:p>
        </w:tc>
        <w:tc>
          <w:tcPr>
            <w:tcW w:w="5202" w:type="dxa"/>
          </w:tcPr>
          <w:p w:rsidR="00E471DF" w:rsidRDefault="00E471DF" w:rsidP="000E64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Response</w:t>
            </w:r>
          </w:p>
        </w:tc>
      </w:tr>
      <w:tr w:rsidR="00E471DF" w:rsidTr="000E642F">
        <w:tc>
          <w:tcPr>
            <w:tcW w:w="3726" w:type="dxa"/>
          </w:tcPr>
          <w:p w:rsidR="00E471DF" w:rsidRDefault="00E471DF" w:rsidP="000E64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1.None</w:t>
            </w:r>
          </w:p>
        </w:tc>
        <w:tc>
          <w:tcPr>
            <w:tcW w:w="5202" w:type="dxa"/>
          </w:tcPr>
          <w:p w:rsidR="00E471DF" w:rsidRDefault="00E471DF" w:rsidP="00C007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</w:t>
            </w:r>
            <w:r w:rsidR="00C00709">
              <w:rPr>
                <w:rFonts w:ascii="Verdana" w:hAnsi="Verdana"/>
                <w:color w:val="548DD4" w:themeColor="text2" w:themeTint="99"/>
              </w:rPr>
              <w:t>CV</w:t>
            </w:r>
            <w:r w:rsidR="006B3BEB">
              <w:rPr>
                <w:rFonts w:ascii="Verdana" w:hAnsi="Verdana"/>
              </w:rPr>
              <w:t xml:space="preserve"> </w:t>
            </w:r>
            <w:r w:rsidR="004B6616">
              <w:rPr>
                <w:rFonts w:ascii="Verdana" w:hAnsi="Verdana"/>
              </w:rPr>
              <w:t>form</w:t>
            </w:r>
            <w:r w:rsidR="006B3BEB">
              <w:rPr>
                <w:rFonts w:ascii="Verdana" w:hAnsi="Verdana"/>
              </w:rPr>
              <w:t xml:space="preserve"> appear</w:t>
            </w:r>
          </w:p>
        </w:tc>
      </w:tr>
      <w:tr w:rsidR="00E471DF" w:rsidTr="000E642F">
        <w:tc>
          <w:tcPr>
            <w:tcW w:w="3726" w:type="dxa"/>
          </w:tcPr>
          <w:p w:rsidR="00E471DF" w:rsidRDefault="006B3BEB" w:rsidP="00C007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3.provide </w:t>
            </w:r>
            <w:r w:rsidR="00C00709" w:rsidRPr="00E35A6F">
              <w:rPr>
                <w:rFonts w:ascii="Verdana" w:hAnsi="Verdana"/>
                <w:color w:val="548DD4" w:themeColor="text2" w:themeTint="99"/>
              </w:rPr>
              <w:t>basic information</w:t>
            </w:r>
            <w:r w:rsidR="00C00709" w:rsidRPr="009532B7">
              <w:rPr>
                <w:rFonts w:ascii="Verdana" w:hAnsi="Verdana"/>
              </w:rPr>
              <w:t>,</w:t>
            </w:r>
            <w:r w:rsidR="00C00709" w:rsidRPr="00E35A6F">
              <w:rPr>
                <w:rFonts w:ascii="Verdana" w:hAnsi="Verdana"/>
                <w:color w:val="548DD4" w:themeColor="text2" w:themeTint="99"/>
              </w:rPr>
              <w:t xml:space="preserve"> educational information</w:t>
            </w:r>
            <w:r w:rsidR="00C00709" w:rsidRPr="009532B7">
              <w:rPr>
                <w:rFonts w:ascii="Verdana" w:hAnsi="Verdana"/>
              </w:rPr>
              <w:t>,</w:t>
            </w:r>
            <w:r w:rsidRPr="00E35A6F">
              <w:rPr>
                <w:rFonts w:ascii="Verdana" w:hAnsi="Verdana"/>
                <w:color w:val="548DD4" w:themeColor="text2" w:themeTint="99"/>
              </w:rPr>
              <w:t xml:space="preserve"> </w:t>
            </w:r>
            <w:r w:rsidR="00C00709" w:rsidRPr="00E35A6F">
              <w:rPr>
                <w:rFonts w:ascii="Verdana" w:hAnsi="Verdana"/>
                <w:color w:val="548DD4" w:themeColor="text2" w:themeTint="99"/>
              </w:rPr>
              <w:t>Major achievements</w:t>
            </w:r>
            <w:r w:rsidR="00C00709" w:rsidRPr="009532B7">
              <w:rPr>
                <w:rFonts w:ascii="Verdana" w:hAnsi="Verdana"/>
              </w:rPr>
              <w:t>,</w:t>
            </w:r>
            <w:r w:rsidR="00C00709" w:rsidRPr="00E35A6F">
              <w:rPr>
                <w:rFonts w:ascii="Verdana" w:hAnsi="Verdana"/>
                <w:color w:val="548DD4" w:themeColor="text2" w:themeTint="99"/>
              </w:rPr>
              <w:t xml:space="preserve"> professional certification</w:t>
            </w:r>
            <w:r w:rsidR="00C00709" w:rsidRPr="009532B7">
              <w:rPr>
                <w:rFonts w:ascii="Verdana" w:hAnsi="Verdana"/>
              </w:rPr>
              <w:t>,</w:t>
            </w:r>
            <w:r w:rsidR="00C00709" w:rsidRPr="00E35A6F">
              <w:rPr>
                <w:rFonts w:ascii="Verdana" w:hAnsi="Verdana"/>
                <w:color w:val="548DD4" w:themeColor="text2" w:themeTint="99"/>
              </w:rPr>
              <w:t xml:space="preserve"> training experience </w:t>
            </w:r>
            <w:r w:rsidR="00C00709" w:rsidRPr="009532B7">
              <w:rPr>
                <w:rFonts w:ascii="Verdana" w:hAnsi="Verdana"/>
              </w:rPr>
              <w:t>,</w:t>
            </w:r>
            <w:r w:rsidR="00C00709" w:rsidRPr="00E35A6F">
              <w:rPr>
                <w:rFonts w:ascii="Verdana" w:hAnsi="Verdana"/>
                <w:color w:val="548DD4" w:themeColor="text2" w:themeTint="99"/>
              </w:rPr>
              <w:t xml:space="preserve">Reference </w:t>
            </w:r>
            <w:r w:rsidRPr="00E35A6F">
              <w:rPr>
                <w:rFonts w:ascii="Verdana" w:hAnsi="Verdana"/>
                <w:color w:val="548DD4" w:themeColor="text2" w:themeTint="99"/>
              </w:rPr>
              <w:t>information</w:t>
            </w:r>
          </w:p>
        </w:tc>
        <w:tc>
          <w:tcPr>
            <w:tcW w:w="5202" w:type="dxa"/>
          </w:tcPr>
          <w:p w:rsidR="00E471DF" w:rsidRDefault="006B3BEB" w:rsidP="000E64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4.verify whether necessary information is available or not</w:t>
            </w:r>
          </w:p>
        </w:tc>
      </w:tr>
      <w:tr w:rsidR="00E471DF" w:rsidTr="000E642F">
        <w:tc>
          <w:tcPr>
            <w:tcW w:w="3726" w:type="dxa"/>
          </w:tcPr>
          <w:p w:rsidR="00E471DF" w:rsidRDefault="00E471DF" w:rsidP="000E642F">
            <w:pPr>
              <w:rPr>
                <w:rFonts w:ascii="Verdana" w:hAnsi="Verdana"/>
              </w:rPr>
            </w:pPr>
          </w:p>
        </w:tc>
        <w:tc>
          <w:tcPr>
            <w:tcW w:w="5202" w:type="dxa"/>
          </w:tcPr>
          <w:p w:rsidR="00E471DF" w:rsidRDefault="006B3BEB" w:rsidP="00D068A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5.Save all the information</w:t>
            </w:r>
          </w:p>
        </w:tc>
      </w:tr>
      <w:tr w:rsidR="00E471DF" w:rsidTr="000E642F">
        <w:tc>
          <w:tcPr>
            <w:tcW w:w="3726" w:type="dxa"/>
          </w:tcPr>
          <w:p w:rsidR="00E471DF" w:rsidRDefault="00E471DF" w:rsidP="000E642F">
            <w:pPr>
              <w:rPr>
                <w:rFonts w:ascii="Verdana" w:hAnsi="Verdana"/>
              </w:rPr>
            </w:pPr>
          </w:p>
        </w:tc>
        <w:tc>
          <w:tcPr>
            <w:tcW w:w="5202" w:type="dxa"/>
          </w:tcPr>
          <w:p w:rsidR="00E471DF" w:rsidRDefault="006B3BEB" w:rsidP="000E64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6.give a confirmation message to the candidate</w:t>
            </w:r>
          </w:p>
        </w:tc>
      </w:tr>
    </w:tbl>
    <w:p w:rsidR="00142DB6" w:rsidRDefault="00142DB6" w:rsidP="00E73526"/>
    <w:p w:rsidR="00142DB6" w:rsidRDefault="00142DB6" w:rsidP="00142DB6">
      <w:pPr>
        <w:rPr>
          <w:rFonts w:ascii="Verdana" w:hAnsi="Verdana"/>
        </w:rPr>
      </w:pPr>
      <w:r>
        <w:rPr>
          <w:rFonts w:ascii="Verdana" w:hAnsi="Verdana"/>
        </w:rPr>
        <w:t>Requests: Entity Class</w:t>
      </w:r>
    </w:p>
    <w:p w:rsidR="00147113" w:rsidRDefault="00147113" w:rsidP="00142DB6">
      <w:pPr>
        <w:rPr>
          <w:rFonts w:ascii="Verdana" w:hAnsi="Verdana"/>
        </w:rPr>
      </w:pPr>
    </w:p>
    <w:p w:rsidR="00E471DF" w:rsidRPr="006C4395" w:rsidRDefault="0081477D" w:rsidP="008C143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6C4395">
        <w:rPr>
          <w:rFonts w:ascii="Verdana" w:hAnsi="Verdana"/>
        </w:rPr>
        <w:t>Basic information</w:t>
      </w:r>
    </w:p>
    <w:p w:rsidR="0081477D" w:rsidRPr="006C4395" w:rsidRDefault="0081477D" w:rsidP="008C143D">
      <w:pPr>
        <w:pStyle w:val="ListParagraph"/>
        <w:numPr>
          <w:ilvl w:val="0"/>
          <w:numId w:val="3"/>
        </w:numPr>
      </w:pPr>
      <w:r w:rsidRPr="006C4395">
        <w:rPr>
          <w:rFonts w:ascii="Verdana" w:hAnsi="Verdana"/>
        </w:rPr>
        <w:t>Educational information</w:t>
      </w:r>
    </w:p>
    <w:p w:rsidR="0081477D" w:rsidRPr="006C4395" w:rsidRDefault="0081477D" w:rsidP="008C143D">
      <w:pPr>
        <w:pStyle w:val="ListParagraph"/>
        <w:numPr>
          <w:ilvl w:val="0"/>
          <w:numId w:val="3"/>
        </w:numPr>
      </w:pPr>
      <w:r w:rsidRPr="006C4395">
        <w:rPr>
          <w:rFonts w:ascii="Verdana" w:hAnsi="Verdana"/>
        </w:rPr>
        <w:t>Major achievements</w:t>
      </w:r>
    </w:p>
    <w:p w:rsidR="0081477D" w:rsidRPr="006C4395" w:rsidRDefault="0081477D" w:rsidP="008C143D">
      <w:pPr>
        <w:pStyle w:val="ListParagraph"/>
        <w:numPr>
          <w:ilvl w:val="0"/>
          <w:numId w:val="3"/>
        </w:numPr>
      </w:pPr>
      <w:r w:rsidRPr="006C4395">
        <w:rPr>
          <w:rFonts w:ascii="Verdana" w:hAnsi="Verdana"/>
        </w:rPr>
        <w:t>Professional certification</w:t>
      </w:r>
    </w:p>
    <w:p w:rsidR="0081477D" w:rsidRPr="006C4395" w:rsidRDefault="0081477D" w:rsidP="008C143D">
      <w:pPr>
        <w:pStyle w:val="ListParagraph"/>
        <w:numPr>
          <w:ilvl w:val="0"/>
          <w:numId w:val="3"/>
        </w:numPr>
      </w:pPr>
      <w:r w:rsidRPr="006C4395">
        <w:rPr>
          <w:rFonts w:ascii="Verdana" w:hAnsi="Verdana"/>
        </w:rPr>
        <w:t>Training experience</w:t>
      </w:r>
    </w:p>
    <w:p w:rsidR="00951E2D" w:rsidRPr="006C4395" w:rsidRDefault="0081477D" w:rsidP="008C143D">
      <w:pPr>
        <w:pStyle w:val="ListParagraph"/>
        <w:numPr>
          <w:ilvl w:val="0"/>
          <w:numId w:val="3"/>
        </w:numPr>
      </w:pPr>
      <w:r w:rsidRPr="006C4395">
        <w:rPr>
          <w:rFonts w:ascii="Verdana" w:hAnsi="Verdana"/>
        </w:rPr>
        <w:t>Reference information</w:t>
      </w:r>
    </w:p>
    <w:p w:rsidR="00951E2D" w:rsidRPr="00951E2D" w:rsidRDefault="00951E2D" w:rsidP="00951E2D"/>
    <w:p w:rsidR="00951E2D" w:rsidRPr="00951E2D" w:rsidRDefault="00951E2D" w:rsidP="00951E2D"/>
    <w:p w:rsidR="00951E2D" w:rsidRPr="00951E2D" w:rsidRDefault="00951E2D" w:rsidP="00951E2D"/>
    <w:p w:rsidR="00951E2D" w:rsidRPr="00951E2D" w:rsidRDefault="00951E2D" w:rsidP="00951E2D"/>
    <w:p w:rsidR="00951E2D" w:rsidRPr="00951E2D" w:rsidRDefault="00951E2D" w:rsidP="00951E2D"/>
    <w:p w:rsidR="00951E2D" w:rsidRDefault="00951E2D" w:rsidP="00951E2D"/>
    <w:p w:rsidR="0081477D" w:rsidRPr="00951E2D" w:rsidRDefault="00951E2D" w:rsidP="00951E2D">
      <w:r>
        <w:object w:dxaOrig="9755" w:dyaOrig="10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65.9pt" o:ole="">
            <v:imagedata r:id="rId5" o:title=""/>
          </v:shape>
          <o:OLEObject Type="Embed" ProgID="Visio.Drawing.11" ShapeID="_x0000_i1025" DrawAspect="Content" ObjectID="_1411477961" r:id="rId6"/>
        </w:object>
      </w:r>
    </w:p>
    <w:sectPr w:rsidR="0081477D" w:rsidRPr="00951E2D" w:rsidSect="009014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0165"/>
    <w:multiLevelType w:val="hybridMultilevel"/>
    <w:tmpl w:val="4DD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34078"/>
    <w:multiLevelType w:val="hybridMultilevel"/>
    <w:tmpl w:val="01FC8620"/>
    <w:lvl w:ilvl="0" w:tplc="59047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BB141B"/>
    <w:multiLevelType w:val="hybridMultilevel"/>
    <w:tmpl w:val="53C044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characterSpacingControl w:val="doNotCompress"/>
  <w:compat/>
  <w:rsids>
    <w:rsidRoot w:val="00E93DE4"/>
    <w:rsid w:val="00086EB5"/>
    <w:rsid w:val="00142DB6"/>
    <w:rsid w:val="00147113"/>
    <w:rsid w:val="00206787"/>
    <w:rsid w:val="002F64C7"/>
    <w:rsid w:val="0032717B"/>
    <w:rsid w:val="00410447"/>
    <w:rsid w:val="00484405"/>
    <w:rsid w:val="004B6616"/>
    <w:rsid w:val="005E6F82"/>
    <w:rsid w:val="006B3BEB"/>
    <w:rsid w:val="006C4395"/>
    <w:rsid w:val="006E720C"/>
    <w:rsid w:val="0081477D"/>
    <w:rsid w:val="008C143D"/>
    <w:rsid w:val="009014AB"/>
    <w:rsid w:val="00951E2D"/>
    <w:rsid w:val="009532B7"/>
    <w:rsid w:val="00A417BD"/>
    <w:rsid w:val="00B63D7B"/>
    <w:rsid w:val="00C00709"/>
    <w:rsid w:val="00C0322E"/>
    <w:rsid w:val="00CB3D1C"/>
    <w:rsid w:val="00D068AC"/>
    <w:rsid w:val="00E35A6F"/>
    <w:rsid w:val="00E471DF"/>
    <w:rsid w:val="00E73526"/>
    <w:rsid w:val="00E93DE4"/>
    <w:rsid w:val="00EA0D49"/>
    <w:rsid w:val="00F93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4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44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206787"/>
    <w:pPr>
      <w:ind w:left="720"/>
      <w:contextualSpacing/>
    </w:pPr>
  </w:style>
  <w:style w:type="table" w:styleId="TableGrid">
    <w:name w:val="Table Grid"/>
    <w:basedOn w:val="TableNormal"/>
    <w:rsid w:val="00E47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ulc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tahmed1</dc:creator>
  <cp:keywords/>
  <dc:description/>
  <cp:lastModifiedBy>tahmed1</cp:lastModifiedBy>
  <cp:revision>27</cp:revision>
  <dcterms:created xsi:type="dcterms:W3CDTF">2012-10-04T07:23:00Z</dcterms:created>
  <dcterms:modified xsi:type="dcterms:W3CDTF">2012-10-11T10:26:00Z</dcterms:modified>
</cp:coreProperties>
</file>