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C8" w:rsidRDefault="00F30CC8">
      <w:r>
        <w:t>Date: 12-September-2013</w:t>
      </w:r>
      <w:r w:rsidR="00AD695E">
        <w:t xml:space="preserve"> 10:00 </w:t>
      </w:r>
      <w:proofErr w:type="gramStart"/>
      <w:r w:rsidR="00AD695E">
        <w:t>AM</w:t>
      </w:r>
      <w:proofErr w:type="gramEnd"/>
      <w:r w:rsidR="00AD695E">
        <w:t xml:space="preserve"> – 11:30 AM</w:t>
      </w:r>
    </w:p>
    <w:p w:rsidR="009E5143" w:rsidRDefault="00556E5A">
      <w:r>
        <w:t xml:space="preserve">Attendee: </w:t>
      </w:r>
      <w:r w:rsidR="0087213D" w:rsidRPr="0087213D">
        <w:t>Kartic Chandra Biswas</w:t>
      </w:r>
      <w:r w:rsidR="0087213D">
        <w:t xml:space="preserve">, </w:t>
      </w:r>
      <w:r w:rsidR="00706E1D" w:rsidRPr="00706E1D">
        <w:t>Sazzad Hossain</w:t>
      </w:r>
      <w:r w:rsidR="009C3A1A">
        <w:t xml:space="preserve">, </w:t>
      </w:r>
      <w:r w:rsidR="009C3A1A" w:rsidRPr="009C3A1A">
        <w:t>Mohammad Samsuddin Rana</w:t>
      </w:r>
      <w:r w:rsidR="00F10B7C">
        <w:t>,</w:t>
      </w:r>
      <w:r w:rsidR="00F10B7C" w:rsidRPr="00F10B7C">
        <w:t xml:space="preserve"> </w:t>
      </w:r>
      <w:r w:rsidR="00F10B7C" w:rsidRPr="00F91A96">
        <w:t>Md. Sadiqur Rahman Chowdhury</w:t>
      </w:r>
      <w:r w:rsidR="0024125D">
        <w:t xml:space="preserve">, </w:t>
      </w:r>
      <w:proofErr w:type="spellStart"/>
      <w:r w:rsidR="0024125D">
        <w:t>Debayan</w:t>
      </w:r>
      <w:proofErr w:type="spellEnd"/>
      <w:r w:rsidR="0024125D">
        <w:t xml:space="preserve"> </w:t>
      </w:r>
      <w:proofErr w:type="spellStart"/>
      <w:r w:rsidR="0024125D">
        <w:t>Samaddar</w:t>
      </w:r>
      <w:proofErr w:type="spellEnd"/>
    </w:p>
    <w:p w:rsidR="00DE702E" w:rsidRDefault="00DE702E">
      <w:r>
        <w:t xml:space="preserve">Topic: Discussion </w:t>
      </w:r>
      <w:r w:rsidR="008F765A">
        <w:t>about</w:t>
      </w:r>
      <w:r>
        <w:t xml:space="preserve"> </w:t>
      </w:r>
      <w:r w:rsidR="00A02340">
        <w:t>Payroll Development.</w:t>
      </w:r>
    </w:p>
    <w:p w:rsidR="00A02340" w:rsidRPr="009560FC" w:rsidRDefault="00A26AC4">
      <w:pPr>
        <w:rPr>
          <w:b/>
          <w:sz w:val="24"/>
        </w:rPr>
      </w:pPr>
      <w:r w:rsidRPr="009560FC">
        <w:rPr>
          <w:b/>
          <w:sz w:val="24"/>
        </w:rPr>
        <w:t>Proposed Salary Profile Model</w:t>
      </w:r>
    </w:p>
    <w:p w:rsidR="00AF7D85" w:rsidRDefault="00CE2D6A">
      <w:r>
        <w:rPr>
          <w:noProof/>
        </w:rPr>
        <w:pict>
          <v:rect id="_x0000_s1026" style="position:absolute;margin-left:30.65pt;margin-top:5.35pt;width:153.95pt;height:45.3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F7D85" w:rsidRDefault="00AF7D85" w:rsidP="00582227">
                  <w:pPr>
                    <w:spacing w:after="0" w:line="240" w:lineRule="auto"/>
                    <w:jc w:val="center"/>
                  </w:pPr>
                  <w:r>
                    <w:t>Component Structure</w:t>
                  </w:r>
                </w:p>
                <w:p w:rsidR="00AF7D85" w:rsidRDefault="00AF7D85" w:rsidP="00BE7276">
                  <w:pPr>
                    <w:jc w:val="center"/>
                  </w:pPr>
                  <w:r>
                    <w:t>+Taxable + Tax Slab Definition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09.15pt;margin-top:5.35pt;width:127.2pt;height:45.3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25BE8" w:rsidRDefault="00225BE8" w:rsidP="00582227">
                  <w:pPr>
                    <w:spacing w:after="0"/>
                    <w:jc w:val="center"/>
                  </w:pPr>
                  <w:r>
                    <w:t>Master Salary Profile</w:t>
                  </w:r>
                </w:p>
                <w:p w:rsidR="00EA5F2F" w:rsidRDefault="00EA5F2F" w:rsidP="00582227">
                  <w:pPr>
                    <w:spacing w:after="0"/>
                    <w:jc w:val="center"/>
                  </w:pPr>
                  <w:r>
                    <w:t xml:space="preserve">(Selected </w:t>
                  </w:r>
                  <w:r w:rsidR="00BE7276">
                    <w:t>Components</w:t>
                  </w:r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338pt;margin-top:10.75pt;width:24.55pt;height:27.6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shape id="_x0000_s1027" type="#_x0000_t13" style="position:absolute;margin-left:184.6pt;margin-top:9.25pt;width:24.55pt;height:27.6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030" style="position:absolute;margin-left:365.75pt;margin-top:5.35pt;width:146.7pt;height:45.3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A75E4" w:rsidRDefault="00FA029F" w:rsidP="00582227">
                  <w:pPr>
                    <w:spacing w:after="0" w:line="240" w:lineRule="auto"/>
                    <w:jc w:val="center"/>
                  </w:pPr>
                  <w:r>
                    <w:t>Individual Employee Profile</w:t>
                  </w:r>
                </w:p>
                <w:p w:rsidR="0084303C" w:rsidRPr="00355B72" w:rsidRDefault="0084303C" w:rsidP="00582227">
                  <w:pPr>
                    <w:spacing w:after="0" w:line="240" w:lineRule="auto"/>
                    <w:jc w:val="center"/>
                  </w:pPr>
                  <w:r>
                    <w:t>(Inherited From Profile/By Selection)</w:t>
                  </w:r>
                </w:p>
              </w:txbxContent>
            </v:textbox>
          </v:rect>
        </w:pict>
      </w:r>
      <w:r w:rsidR="00AF7D85">
        <w:t xml:space="preserve"># </w:t>
      </w:r>
    </w:p>
    <w:p w:rsidR="00A26AC4" w:rsidRDefault="00A26AC4"/>
    <w:p w:rsidR="00AF7D85" w:rsidRDefault="00CE2D6A">
      <w:r>
        <w:rPr>
          <w:noProof/>
        </w:rPr>
        <w:pict>
          <v:shape id="_x0000_s1032" type="#_x0000_t13" style="position:absolute;margin-left:417.25pt;margin-top:2.75pt;width:24.55pt;height:27.6pt;rotation:90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</w:p>
    <w:p w:rsidR="00AF7D85" w:rsidRDefault="00CE2D6A">
      <w:r>
        <w:rPr>
          <w:noProof/>
        </w:rPr>
        <w:pict>
          <v:rect id="_x0000_s1033" style="position:absolute;margin-left:365.75pt;margin-top:7.95pt;width:146.7pt;height:41.4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E73C5" w:rsidRPr="000E73C5" w:rsidRDefault="000E73C5" w:rsidP="00586BDC">
                  <w:pPr>
                    <w:jc w:val="center"/>
                  </w:pPr>
                  <w:r>
                    <w:t>Monthly Salary</w:t>
                  </w:r>
                  <w:r w:rsidR="00572D78">
                    <w:t xml:space="preserve"> </w:t>
                  </w:r>
                  <w:r w:rsidR="00D15B05">
                    <w:t>Process</w:t>
                  </w:r>
                </w:p>
              </w:txbxContent>
            </v:textbox>
          </v:rect>
        </w:pict>
      </w:r>
    </w:p>
    <w:p w:rsidR="00AF7D85" w:rsidRDefault="00AF7D85"/>
    <w:p w:rsidR="00C30B14" w:rsidRDefault="00C30B14"/>
    <w:p w:rsidR="00CF226C" w:rsidRDefault="000F4F0F">
      <w:r>
        <w:t xml:space="preserve"># </w:t>
      </w:r>
      <w:r w:rsidR="00CF226C">
        <w:t>Arrear Segregation to various components (e.g. Basic, House Rent</w:t>
      </w:r>
      <w:r w:rsidR="00DF2422">
        <w:t xml:space="preserve"> etc</w:t>
      </w:r>
      <w:r w:rsidR="00CF226C">
        <w:t xml:space="preserve">) (Not </w:t>
      </w:r>
      <w:r w:rsidR="00812ED4">
        <w:t>Mandatory</w:t>
      </w:r>
      <w:r w:rsidR="00CF226C">
        <w:t>)</w:t>
      </w:r>
    </w:p>
    <w:p w:rsidR="00730E2F" w:rsidRDefault="00730E2F">
      <w:r>
        <w:tab/>
      </w:r>
      <w:proofErr w:type="gramStart"/>
      <w:r w:rsidR="00496ACD">
        <w:t>- (</w:t>
      </w:r>
      <w:r>
        <w:rPr>
          <w:b/>
          <w:bCs/>
          <w:color w:val="0000FF"/>
        </w:rPr>
        <w:t>Mandatory</w:t>
      </w:r>
      <w:r>
        <w:t>) by Mr. Samsuddin Rana.</w:t>
      </w:r>
      <w:proofErr w:type="gramEnd"/>
    </w:p>
    <w:p w:rsidR="001272EF" w:rsidRDefault="000F4F0F">
      <w:r>
        <w:t xml:space="preserve"># </w:t>
      </w:r>
      <w:r w:rsidR="00F11B40">
        <w:t>may</w:t>
      </w:r>
      <w:r>
        <w:t xml:space="preserve"> require Dependency component structure.</w:t>
      </w:r>
    </w:p>
    <w:p w:rsidR="00F505DD" w:rsidRDefault="004E1508">
      <w:r>
        <w:t>#</w:t>
      </w:r>
      <w:r w:rsidR="007C0773">
        <w:t xml:space="preserve"> Component wise tax deduction structure</w:t>
      </w:r>
    </w:p>
    <w:p w:rsidR="006C3969" w:rsidRDefault="00E40CC5">
      <w:proofErr w:type="gramStart"/>
      <w:r>
        <w:t># Tax deduction by forecasting (</w:t>
      </w:r>
      <w:r w:rsidR="00891917">
        <w:t>Current Practice</w:t>
      </w:r>
      <w:r>
        <w:t>)</w:t>
      </w:r>
      <w:r w:rsidR="00584DAB">
        <w:t>.</w:t>
      </w:r>
      <w:proofErr w:type="gramEnd"/>
    </w:p>
    <w:p w:rsidR="00584DAB" w:rsidRDefault="00584DAB">
      <w:proofErr w:type="gramStart"/>
      <w:r>
        <w:t xml:space="preserve"># Investment Tax Rebate </w:t>
      </w:r>
      <w:r w:rsidR="00B572F6">
        <w:t>Process</w:t>
      </w:r>
      <w:r w:rsidR="00D01437">
        <w:t xml:space="preserve"> (</w:t>
      </w:r>
      <w:r w:rsidR="00041635">
        <w:t>Not Mandatory</w:t>
      </w:r>
      <w:r>
        <w:t xml:space="preserve"> except PF</w:t>
      </w:r>
      <w:r w:rsidR="005B0235">
        <w:t xml:space="preserve"> contribution</w:t>
      </w:r>
      <w:r>
        <w:t>).</w:t>
      </w:r>
      <w:proofErr w:type="gramEnd"/>
    </w:p>
    <w:sectPr w:rsidR="00584DAB" w:rsidSect="009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274D7"/>
    <w:rsid w:val="00041635"/>
    <w:rsid w:val="000A134D"/>
    <w:rsid w:val="000B77C2"/>
    <w:rsid w:val="000E73C5"/>
    <w:rsid w:val="000F4F0F"/>
    <w:rsid w:val="001272EF"/>
    <w:rsid w:val="00225BE8"/>
    <w:rsid w:val="0024125D"/>
    <w:rsid w:val="0024443D"/>
    <w:rsid w:val="00355B72"/>
    <w:rsid w:val="003F24E3"/>
    <w:rsid w:val="004812E3"/>
    <w:rsid w:val="00496ACD"/>
    <w:rsid w:val="004E1508"/>
    <w:rsid w:val="005477D9"/>
    <w:rsid w:val="00556E5A"/>
    <w:rsid w:val="00572D78"/>
    <w:rsid w:val="00582227"/>
    <w:rsid w:val="00584DAB"/>
    <w:rsid w:val="00586BDC"/>
    <w:rsid w:val="00593BA0"/>
    <w:rsid w:val="005B0235"/>
    <w:rsid w:val="00686249"/>
    <w:rsid w:val="006A05BF"/>
    <w:rsid w:val="006C3969"/>
    <w:rsid w:val="006C5916"/>
    <w:rsid w:val="00706E1D"/>
    <w:rsid w:val="00730E2F"/>
    <w:rsid w:val="007C0773"/>
    <w:rsid w:val="00812ED4"/>
    <w:rsid w:val="008274D7"/>
    <w:rsid w:val="0084303C"/>
    <w:rsid w:val="0087213D"/>
    <w:rsid w:val="00891917"/>
    <w:rsid w:val="008A74C9"/>
    <w:rsid w:val="008E0BD1"/>
    <w:rsid w:val="008F765A"/>
    <w:rsid w:val="00920D7D"/>
    <w:rsid w:val="00925FC9"/>
    <w:rsid w:val="009560FC"/>
    <w:rsid w:val="009667F3"/>
    <w:rsid w:val="009A75E4"/>
    <w:rsid w:val="009B40E1"/>
    <w:rsid w:val="009C3A1A"/>
    <w:rsid w:val="009E5143"/>
    <w:rsid w:val="00A02340"/>
    <w:rsid w:val="00A037BE"/>
    <w:rsid w:val="00A05419"/>
    <w:rsid w:val="00A26AC4"/>
    <w:rsid w:val="00AA1917"/>
    <w:rsid w:val="00AD695E"/>
    <w:rsid w:val="00AF7D85"/>
    <w:rsid w:val="00B572F6"/>
    <w:rsid w:val="00BE7276"/>
    <w:rsid w:val="00C30B14"/>
    <w:rsid w:val="00C3607B"/>
    <w:rsid w:val="00C60AFA"/>
    <w:rsid w:val="00CE2D6A"/>
    <w:rsid w:val="00CF226C"/>
    <w:rsid w:val="00D01437"/>
    <w:rsid w:val="00D15B05"/>
    <w:rsid w:val="00D24DED"/>
    <w:rsid w:val="00DE702E"/>
    <w:rsid w:val="00DF2422"/>
    <w:rsid w:val="00DF6419"/>
    <w:rsid w:val="00E35A87"/>
    <w:rsid w:val="00E40CC5"/>
    <w:rsid w:val="00E607B9"/>
    <w:rsid w:val="00EA5F2F"/>
    <w:rsid w:val="00ED2583"/>
    <w:rsid w:val="00EF5C18"/>
    <w:rsid w:val="00F10B7C"/>
    <w:rsid w:val="00F11B40"/>
    <w:rsid w:val="00F30CC8"/>
    <w:rsid w:val="00F505DD"/>
    <w:rsid w:val="00F5493E"/>
    <w:rsid w:val="00F73AE0"/>
    <w:rsid w:val="00F828CD"/>
    <w:rsid w:val="00F91A96"/>
    <w:rsid w:val="00F96C0B"/>
    <w:rsid w:val="00FA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Samaddar</dc:creator>
  <cp:keywords/>
  <dc:description/>
  <cp:lastModifiedBy>Debayan Samaddar</cp:lastModifiedBy>
  <cp:revision>203</cp:revision>
  <dcterms:created xsi:type="dcterms:W3CDTF">2013-09-12T05:35:00Z</dcterms:created>
  <dcterms:modified xsi:type="dcterms:W3CDTF">2013-09-12T06:22:00Z</dcterms:modified>
</cp:coreProperties>
</file>