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779CB" w14:textId="2A1FDCE5" w:rsidR="00863312" w:rsidRDefault="00027451">
      <w:r>
        <w:rPr>
          <w:b/>
          <w:bCs/>
          <w:u w:val="single"/>
        </w:rPr>
        <w:t>From the COVID Data (Excel View), we learned the following:</w:t>
      </w:r>
    </w:p>
    <w:p w14:paraId="34030D9F" w14:textId="545977A0" w:rsidR="00027451" w:rsidRDefault="00027451" w:rsidP="00027451">
      <w:pPr>
        <w:pStyle w:val="ListParagraph"/>
        <w:numPr>
          <w:ilvl w:val="0"/>
          <w:numId w:val="1"/>
        </w:numPr>
      </w:pPr>
      <w:r>
        <w:t>The unit of analysis is county-date.</w:t>
      </w:r>
    </w:p>
    <w:p w14:paraId="7F1AAA1B" w14:textId="17F94039" w:rsidR="00027451" w:rsidRDefault="00027451" w:rsidP="00027451">
      <w:pPr>
        <w:pStyle w:val="ListParagraph"/>
        <w:numPr>
          <w:ilvl w:val="0"/>
          <w:numId w:val="1"/>
        </w:numPr>
      </w:pPr>
      <w:r>
        <w:t>We only have 1 state (Ohio)</w:t>
      </w:r>
    </w:p>
    <w:p w14:paraId="33149EAA" w14:textId="45351D5E" w:rsidR="00027451" w:rsidRDefault="00027451" w:rsidP="00027451">
      <w:pPr>
        <w:pStyle w:val="ListParagraph"/>
        <w:numPr>
          <w:ilvl w:val="0"/>
          <w:numId w:val="1"/>
        </w:numPr>
      </w:pPr>
      <w:r>
        <w:t>At least the first few observations, seem to imply that the data is daily and the new cases (only numeric field besides date) seems to be not cumulative.</w:t>
      </w:r>
    </w:p>
    <w:p w14:paraId="5FF88EA3" w14:textId="77777777" w:rsidR="007C68C5" w:rsidRDefault="007C68C5" w:rsidP="007C68C5"/>
    <w:p w14:paraId="45501835" w14:textId="29C9CDE5" w:rsidR="007C68C5" w:rsidRDefault="007C68C5" w:rsidP="007C68C5">
      <w:r>
        <w:rPr>
          <w:b/>
          <w:bCs/>
          <w:u w:val="single"/>
        </w:rPr>
        <w:t>Insights from Chart 1:</w:t>
      </w:r>
    </w:p>
    <w:p w14:paraId="35C5ED79" w14:textId="5BF2EAC9" w:rsidR="007C68C5" w:rsidRDefault="007C68C5" w:rsidP="007C68C5">
      <w:pPr>
        <w:pStyle w:val="ListParagraph"/>
        <w:numPr>
          <w:ilvl w:val="0"/>
          <w:numId w:val="2"/>
        </w:numPr>
      </w:pPr>
      <w:r>
        <w:t>COVID Cases are correlated with population so chart is not very meaningful</w:t>
      </w:r>
    </w:p>
    <w:p w14:paraId="7A5D4CD9" w14:textId="65D3C4A9" w:rsidR="007C68C5" w:rsidRDefault="007C68C5" w:rsidP="007C68C5">
      <w:pPr>
        <w:rPr>
          <w:b/>
          <w:bCs/>
          <w:u w:val="single"/>
        </w:rPr>
      </w:pPr>
      <w:r>
        <w:rPr>
          <w:b/>
          <w:bCs/>
          <w:u w:val="single"/>
        </w:rPr>
        <w:t>Insights from Chart 3:</w:t>
      </w:r>
    </w:p>
    <w:p w14:paraId="2BD712BC" w14:textId="094AE9A1" w:rsidR="007C68C5" w:rsidRDefault="007C68C5" w:rsidP="007C68C5">
      <w:pPr>
        <w:pStyle w:val="ListParagraph"/>
        <w:numPr>
          <w:ilvl w:val="0"/>
          <w:numId w:val="3"/>
        </w:numPr>
      </w:pPr>
      <w:r>
        <w:t>Frequency of data collection changed in 2022 from daily to weekly.</w:t>
      </w:r>
    </w:p>
    <w:p w14:paraId="60FC5EEB" w14:textId="60F02141" w:rsidR="007C68C5" w:rsidRPr="007C68C5" w:rsidRDefault="007C68C5" w:rsidP="007C68C5">
      <w:pPr>
        <w:pStyle w:val="ListParagraph"/>
        <w:numPr>
          <w:ilvl w:val="0"/>
          <w:numId w:val="3"/>
        </w:numPr>
      </w:pPr>
      <w:r>
        <w:t>Hence, it would be incorrect to show the data on a daily scale.</w:t>
      </w:r>
    </w:p>
    <w:sectPr w:rsidR="007C68C5" w:rsidRPr="007C68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268F2"/>
    <w:multiLevelType w:val="hybridMultilevel"/>
    <w:tmpl w:val="9F9248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A35A98"/>
    <w:multiLevelType w:val="hybridMultilevel"/>
    <w:tmpl w:val="196248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3554EC"/>
    <w:multiLevelType w:val="hybridMultilevel"/>
    <w:tmpl w:val="196248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6516919">
    <w:abstractNumId w:val="0"/>
  </w:num>
  <w:num w:numId="2" w16cid:durableId="311251956">
    <w:abstractNumId w:val="2"/>
  </w:num>
  <w:num w:numId="3" w16cid:durableId="1133257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451"/>
    <w:rsid w:val="00027451"/>
    <w:rsid w:val="00267673"/>
    <w:rsid w:val="00430058"/>
    <w:rsid w:val="007C68C5"/>
    <w:rsid w:val="00863312"/>
    <w:rsid w:val="00957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DC16B"/>
  <w15:chartTrackingRefBased/>
  <w15:docId w15:val="{91B2C2A9-7486-474C-A862-DA22C7A59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4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4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4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4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4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4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4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4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4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4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4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79</Words>
  <Characters>453</Characters>
  <Application>Microsoft Office Word</Application>
  <DocSecurity>0</DocSecurity>
  <Lines>3</Lines>
  <Paragraphs>1</Paragraphs>
  <ScaleCrop>false</ScaleCrop>
  <Company>Miami University</Company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Megahed, Fadel M</dc:creator>
  <cp:keywords/>
  <dc:description/>
  <cp:lastModifiedBy>Megahed, Fadel M</cp:lastModifiedBy>
  <cp:revision>2</cp:revision>
  <dcterms:created xsi:type="dcterms:W3CDTF">2026-10-21T12:51:00Z</dcterms:created>
  <dcterms:modified xsi:type="dcterms:W3CDTF">2026-10-21T13:30:00Z</dcterms:modified>
</cp:coreProperties>
</file>