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7EC9B" w14:textId="6DD50050" w:rsidR="00D877F4" w:rsidRDefault="00821D95" w:rsidP="00D877F4">
      <w:pPr>
        <w:pStyle w:val="Ttulo"/>
        <w:ind w:left="2160" w:firstLine="720"/>
      </w:pPr>
      <w:r>
        <w:t>Criteria</w:t>
      </w:r>
      <w:r w:rsidR="001E1921">
        <w:t xml:space="preserve"> A </w:t>
      </w:r>
    </w:p>
    <w:p w14:paraId="6EA04DAE" w14:textId="28CA62CA" w:rsidR="003C7418" w:rsidRDefault="003C7418" w:rsidP="003C7418">
      <w:pPr>
        <w:pStyle w:val="Ttulo1"/>
        <w:rPr>
          <w:rStyle w:val="Titulo2small"/>
          <w:b w:val="0"/>
          <w:bCs w:val="0"/>
        </w:rPr>
      </w:pPr>
    </w:p>
    <w:sdt>
      <w:sdtPr>
        <w:rPr>
          <w:rFonts w:asciiTheme="minorHAnsi" w:eastAsiaTheme="minorHAnsi" w:hAnsiTheme="minorHAnsi" w:cstheme="minorBidi"/>
          <w:b/>
          <w:bCs/>
          <w:color w:val="auto"/>
          <w:kern w:val="2"/>
          <w:sz w:val="24"/>
          <w:szCs w:val="24"/>
          <w:lang w:val="es-ES"/>
          <w14:ligatures w14:val="standardContextual"/>
        </w:rPr>
        <w:id w:val="-139654041"/>
        <w:docPartObj>
          <w:docPartGallery w:val="Table of Contents"/>
          <w:docPartUnique/>
        </w:docPartObj>
      </w:sdtPr>
      <w:sdtContent>
        <w:p w14:paraId="0B6D06B7" w14:textId="0E999C3C" w:rsidR="000C4CCD" w:rsidRDefault="000C4CCD">
          <w:pPr>
            <w:pStyle w:val="TtuloTDC"/>
          </w:pPr>
        </w:p>
        <w:p w14:paraId="3F36ADDD" w14:textId="294423B4" w:rsidR="0051673E" w:rsidRDefault="000C4CC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184832796" w:history="1">
            <w:r w:rsidR="0051673E" w:rsidRPr="005434AA">
              <w:rPr>
                <w:rStyle w:val="Hipervnculo"/>
                <w:noProof/>
              </w:rPr>
              <w:t>Scenario</w:t>
            </w:r>
            <w:r w:rsidR="0051673E">
              <w:rPr>
                <w:noProof/>
                <w:webHidden/>
              </w:rPr>
              <w:tab/>
            </w:r>
            <w:r w:rsidR="0051673E">
              <w:rPr>
                <w:noProof/>
                <w:webHidden/>
              </w:rPr>
              <w:fldChar w:fldCharType="begin"/>
            </w:r>
            <w:r w:rsidR="0051673E">
              <w:rPr>
                <w:noProof/>
                <w:webHidden/>
              </w:rPr>
              <w:instrText xml:space="preserve"> PAGEREF _Toc184832796 \h </w:instrText>
            </w:r>
            <w:r w:rsidR="0051673E">
              <w:rPr>
                <w:noProof/>
                <w:webHidden/>
              </w:rPr>
            </w:r>
            <w:r w:rsidR="0051673E">
              <w:rPr>
                <w:noProof/>
                <w:webHidden/>
              </w:rPr>
              <w:fldChar w:fldCharType="separate"/>
            </w:r>
            <w:r w:rsidR="0051673E">
              <w:rPr>
                <w:noProof/>
                <w:webHidden/>
              </w:rPr>
              <w:t>2</w:t>
            </w:r>
            <w:r w:rsidR="0051673E">
              <w:rPr>
                <w:noProof/>
                <w:webHidden/>
              </w:rPr>
              <w:fldChar w:fldCharType="end"/>
            </w:r>
          </w:hyperlink>
        </w:p>
        <w:p w14:paraId="2FB8CF2D" w14:textId="3E1FE570" w:rsidR="0051673E" w:rsidRDefault="0051673E">
          <w:pPr>
            <w:pStyle w:val="TDC1"/>
            <w:tabs>
              <w:tab w:val="right" w:leader="dot" w:pos="8494"/>
            </w:tabs>
            <w:rPr>
              <w:rFonts w:eastAsiaTheme="minorEastAsia"/>
              <w:noProof/>
            </w:rPr>
          </w:pPr>
          <w:hyperlink w:anchor="_Toc184832797" w:history="1">
            <w:r w:rsidRPr="005434AA">
              <w:rPr>
                <w:rStyle w:val="Hipervnculo"/>
                <w:noProof/>
              </w:rPr>
              <w:t>Solution</w:t>
            </w:r>
            <w:r>
              <w:rPr>
                <w:noProof/>
                <w:webHidden/>
              </w:rPr>
              <w:tab/>
            </w:r>
            <w:r>
              <w:rPr>
                <w:noProof/>
                <w:webHidden/>
              </w:rPr>
              <w:fldChar w:fldCharType="begin"/>
            </w:r>
            <w:r>
              <w:rPr>
                <w:noProof/>
                <w:webHidden/>
              </w:rPr>
              <w:instrText xml:space="preserve"> PAGEREF _Toc184832797 \h </w:instrText>
            </w:r>
            <w:r>
              <w:rPr>
                <w:noProof/>
                <w:webHidden/>
              </w:rPr>
            </w:r>
            <w:r>
              <w:rPr>
                <w:noProof/>
                <w:webHidden/>
              </w:rPr>
              <w:fldChar w:fldCharType="separate"/>
            </w:r>
            <w:r>
              <w:rPr>
                <w:noProof/>
                <w:webHidden/>
              </w:rPr>
              <w:t>2</w:t>
            </w:r>
            <w:r>
              <w:rPr>
                <w:noProof/>
                <w:webHidden/>
              </w:rPr>
              <w:fldChar w:fldCharType="end"/>
            </w:r>
          </w:hyperlink>
        </w:p>
        <w:p w14:paraId="5FF0CDA8" w14:textId="671BCE11" w:rsidR="0051673E" w:rsidRDefault="0051673E">
          <w:pPr>
            <w:pStyle w:val="TDC1"/>
            <w:tabs>
              <w:tab w:val="right" w:leader="dot" w:pos="8494"/>
            </w:tabs>
            <w:rPr>
              <w:rFonts w:eastAsiaTheme="minorEastAsia"/>
              <w:noProof/>
            </w:rPr>
          </w:pPr>
          <w:hyperlink w:anchor="_Toc184832798" w:history="1">
            <w:r w:rsidRPr="005434AA">
              <w:rPr>
                <w:rStyle w:val="Hipervnculo"/>
                <w:noProof/>
              </w:rPr>
              <w:t>Rationale</w:t>
            </w:r>
            <w:r>
              <w:rPr>
                <w:noProof/>
                <w:webHidden/>
              </w:rPr>
              <w:tab/>
            </w:r>
            <w:r>
              <w:rPr>
                <w:noProof/>
                <w:webHidden/>
              </w:rPr>
              <w:fldChar w:fldCharType="begin"/>
            </w:r>
            <w:r>
              <w:rPr>
                <w:noProof/>
                <w:webHidden/>
              </w:rPr>
              <w:instrText xml:space="preserve"> PAGEREF _Toc184832798 \h </w:instrText>
            </w:r>
            <w:r>
              <w:rPr>
                <w:noProof/>
                <w:webHidden/>
              </w:rPr>
            </w:r>
            <w:r>
              <w:rPr>
                <w:noProof/>
                <w:webHidden/>
              </w:rPr>
              <w:fldChar w:fldCharType="separate"/>
            </w:r>
            <w:r>
              <w:rPr>
                <w:noProof/>
                <w:webHidden/>
              </w:rPr>
              <w:t>2</w:t>
            </w:r>
            <w:r>
              <w:rPr>
                <w:noProof/>
                <w:webHidden/>
              </w:rPr>
              <w:fldChar w:fldCharType="end"/>
            </w:r>
          </w:hyperlink>
        </w:p>
        <w:p w14:paraId="340E9DD8" w14:textId="1E8F98FE" w:rsidR="0051673E" w:rsidRDefault="0051673E">
          <w:pPr>
            <w:pStyle w:val="TDC1"/>
            <w:tabs>
              <w:tab w:val="right" w:leader="dot" w:pos="8494"/>
            </w:tabs>
            <w:rPr>
              <w:rFonts w:eastAsiaTheme="minorEastAsia"/>
              <w:noProof/>
            </w:rPr>
          </w:pPr>
          <w:hyperlink w:anchor="_Toc184832799" w:history="1">
            <w:r w:rsidRPr="005434AA">
              <w:rPr>
                <w:rStyle w:val="Hipervnculo"/>
                <w:noProof/>
              </w:rPr>
              <w:t>Interaction With Client/Advisor</w:t>
            </w:r>
            <w:r>
              <w:rPr>
                <w:noProof/>
                <w:webHidden/>
              </w:rPr>
              <w:tab/>
            </w:r>
            <w:r>
              <w:rPr>
                <w:noProof/>
                <w:webHidden/>
              </w:rPr>
              <w:fldChar w:fldCharType="begin"/>
            </w:r>
            <w:r>
              <w:rPr>
                <w:noProof/>
                <w:webHidden/>
              </w:rPr>
              <w:instrText xml:space="preserve"> PAGEREF _Toc184832799 \h </w:instrText>
            </w:r>
            <w:r>
              <w:rPr>
                <w:noProof/>
                <w:webHidden/>
              </w:rPr>
            </w:r>
            <w:r>
              <w:rPr>
                <w:noProof/>
                <w:webHidden/>
              </w:rPr>
              <w:fldChar w:fldCharType="separate"/>
            </w:r>
            <w:r>
              <w:rPr>
                <w:noProof/>
                <w:webHidden/>
              </w:rPr>
              <w:t>3</w:t>
            </w:r>
            <w:r>
              <w:rPr>
                <w:noProof/>
                <w:webHidden/>
              </w:rPr>
              <w:fldChar w:fldCharType="end"/>
            </w:r>
          </w:hyperlink>
        </w:p>
        <w:p w14:paraId="2FCA2BF4" w14:textId="78D8EE6D" w:rsidR="0051673E" w:rsidRDefault="0051673E">
          <w:pPr>
            <w:pStyle w:val="TDC1"/>
            <w:tabs>
              <w:tab w:val="right" w:leader="dot" w:pos="8494"/>
            </w:tabs>
            <w:rPr>
              <w:rFonts w:eastAsiaTheme="minorEastAsia"/>
              <w:noProof/>
            </w:rPr>
          </w:pPr>
          <w:hyperlink w:anchor="_Toc184832800" w:history="1">
            <w:r w:rsidRPr="005434AA">
              <w:rPr>
                <w:rStyle w:val="Hipervnculo"/>
                <w:noProof/>
              </w:rPr>
              <w:t>Success Criteria</w:t>
            </w:r>
            <w:r>
              <w:rPr>
                <w:noProof/>
                <w:webHidden/>
              </w:rPr>
              <w:tab/>
            </w:r>
            <w:r>
              <w:rPr>
                <w:noProof/>
                <w:webHidden/>
              </w:rPr>
              <w:fldChar w:fldCharType="begin"/>
            </w:r>
            <w:r>
              <w:rPr>
                <w:noProof/>
                <w:webHidden/>
              </w:rPr>
              <w:instrText xml:space="preserve"> PAGEREF _Toc184832800 \h </w:instrText>
            </w:r>
            <w:r>
              <w:rPr>
                <w:noProof/>
                <w:webHidden/>
              </w:rPr>
            </w:r>
            <w:r>
              <w:rPr>
                <w:noProof/>
                <w:webHidden/>
              </w:rPr>
              <w:fldChar w:fldCharType="separate"/>
            </w:r>
            <w:r>
              <w:rPr>
                <w:noProof/>
                <w:webHidden/>
              </w:rPr>
              <w:t>4</w:t>
            </w:r>
            <w:r>
              <w:rPr>
                <w:noProof/>
                <w:webHidden/>
              </w:rPr>
              <w:fldChar w:fldCharType="end"/>
            </w:r>
          </w:hyperlink>
        </w:p>
        <w:p w14:paraId="70A74C01" w14:textId="7A050A3A" w:rsidR="000C4CCD" w:rsidRDefault="000C4CCD">
          <w:r>
            <w:rPr>
              <w:b/>
              <w:bCs/>
              <w:lang w:val="es-ES"/>
            </w:rPr>
            <w:fldChar w:fldCharType="end"/>
          </w:r>
        </w:p>
      </w:sdtContent>
    </w:sdt>
    <w:p w14:paraId="042EF7A1" w14:textId="77777777" w:rsidR="003C7418" w:rsidRPr="003C7418" w:rsidRDefault="003C7418" w:rsidP="003C7418"/>
    <w:p w14:paraId="3E5ED1A7" w14:textId="77777777" w:rsidR="003C7418" w:rsidRDefault="003C7418" w:rsidP="00D877F4"/>
    <w:p w14:paraId="05FB61AD" w14:textId="5991CF77" w:rsidR="00A1272F" w:rsidRPr="00A1272F" w:rsidRDefault="00C727AB" w:rsidP="00A1272F">
      <w:pPr>
        <w:rPr>
          <w:rFonts w:asciiTheme="majorHAnsi" w:eastAsiaTheme="majorEastAsia" w:hAnsiTheme="majorHAnsi" w:cstheme="majorBidi"/>
          <w:color w:val="0F4761" w:themeColor="accent1" w:themeShade="BF"/>
          <w:sz w:val="40"/>
          <w:szCs w:val="40"/>
        </w:rPr>
      </w:pPr>
      <w:r>
        <w:br w:type="page"/>
      </w:r>
      <w:r w:rsidR="00A1272F" w:rsidRPr="006D71B6">
        <w:rPr>
          <w:b/>
          <w:bCs/>
          <w:color w:val="4EA72E" w:themeColor="accent6"/>
        </w:rPr>
        <w:lastRenderedPageBreak/>
        <w:t>//</w:t>
      </w:r>
      <w:r w:rsidR="00A1272F">
        <w:rPr>
          <w:b/>
          <w:bCs/>
          <w:color w:val="4EA72E" w:themeColor="accent6"/>
        </w:rPr>
        <w:t>500 words</w:t>
      </w:r>
    </w:p>
    <w:p w14:paraId="170AD295" w14:textId="26830F00" w:rsidR="00C66348" w:rsidRDefault="00E90BD7" w:rsidP="00E90BD7">
      <w:pPr>
        <w:pStyle w:val="Ttulo1"/>
      </w:pPr>
      <w:bookmarkStart w:id="0" w:name="_Toc184832796"/>
      <w:r>
        <w:t>Scenario</w:t>
      </w:r>
      <w:bookmarkEnd w:id="0"/>
      <w:r w:rsidR="000B3A40">
        <w:t xml:space="preserve"> </w:t>
      </w:r>
    </w:p>
    <w:p w14:paraId="19BD60BB" w14:textId="77777777" w:rsidR="000C246D" w:rsidRDefault="00104C86" w:rsidP="000C246D">
      <w:pPr>
        <w:rPr>
          <w:b/>
          <w:bCs/>
          <w:color w:val="4EA72E" w:themeColor="accent6"/>
        </w:rPr>
      </w:pPr>
      <w:r w:rsidRPr="006D71B6">
        <w:rPr>
          <w:b/>
          <w:bCs/>
          <w:color w:val="4EA72E" w:themeColor="accent6"/>
        </w:rPr>
        <w:t>//identify client, customer,</w:t>
      </w:r>
      <w:r w:rsidR="006D71B6">
        <w:rPr>
          <w:b/>
          <w:bCs/>
          <w:color w:val="4EA72E" w:themeColor="accent6"/>
        </w:rPr>
        <w:t xml:space="preserve"> business and tech</w:t>
      </w:r>
      <w:r w:rsidRPr="006D71B6">
        <w:rPr>
          <w:b/>
          <w:bCs/>
          <w:color w:val="4EA72E" w:themeColor="accent6"/>
        </w:rPr>
        <w:t xml:space="preserve"> context</w:t>
      </w:r>
    </w:p>
    <w:p w14:paraId="18159211" w14:textId="2741DB62" w:rsidR="00EA52A4" w:rsidRPr="000C246D" w:rsidRDefault="003A37C1" w:rsidP="000C246D">
      <w:pPr>
        <w:rPr>
          <w:b/>
          <w:bCs/>
          <w:color w:val="4EA72E" w:themeColor="accent6"/>
        </w:rPr>
      </w:pPr>
      <w:r w:rsidRPr="003A37C1">
        <w:t xml:space="preserve">My uncle's </w:t>
      </w:r>
      <w:r>
        <w:t xml:space="preserve">(client) </w:t>
      </w:r>
      <w:r w:rsidRPr="003A37C1">
        <w:t xml:space="preserve">company, which has successfully developed engaging </w:t>
      </w:r>
      <w:proofErr w:type="gramStart"/>
      <w:r w:rsidRPr="003A37C1">
        <w:t>single-player</w:t>
      </w:r>
      <w:proofErr w:type="gramEnd"/>
      <w:r w:rsidR="00EA52A4">
        <w:t xml:space="preserve"> (</w:t>
      </w:r>
      <w:r w:rsidR="008D464B">
        <w:t>customer)</w:t>
      </w:r>
      <w:r w:rsidR="008D464B" w:rsidRPr="003A37C1">
        <w:t xml:space="preserve"> games</w:t>
      </w:r>
      <w:r w:rsidRPr="003A37C1">
        <w:t>, now aims to venture into multiplayer games. The primary motivations for this shift include market expansion by attracting a wider audience, enhanced user engagement through social interaction, community building around the company, and revenue growth. By offering multiplayer games, the company can diversify its product range, increase user retention, and build a loyal player community, ultimately driving higher profitability.</w:t>
      </w:r>
    </w:p>
    <w:p w14:paraId="384924BE" w14:textId="140828E5" w:rsidR="00C66348" w:rsidRDefault="008660CE" w:rsidP="008660CE">
      <w:pPr>
        <w:pStyle w:val="Ttulo1"/>
      </w:pPr>
      <w:bookmarkStart w:id="1" w:name="_Toc184832797"/>
      <w:r w:rsidRPr="008660CE">
        <w:t>Solution</w:t>
      </w:r>
      <w:bookmarkEnd w:id="1"/>
      <w:r w:rsidR="004A1ACB">
        <w:t xml:space="preserve"> </w:t>
      </w:r>
    </w:p>
    <w:p w14:paraId="1E65BD2B" w14:textId="2489F5E7" w:rsidR="00104C86" w:rsidRPr="00104C86" w:rsidRDefault="00104C86" w:rsidP="00712A1C">
      <w:pPr>
        <w:rPr>
          <w:b/>
          <w:bCs/>
          <w:color w:val="4EA72E" w:themeColor="accent6"/>
        </w:rPr>
      </w:pPr>
      <w:r w:rsidRPr="005B507B">
        <w:rPr>
          <w:b/>
          <w:bCs/>
          <w:color w:val="4EA72E" w:themeColor="accent6"/>
        </w:rPr>
        <w:t>//</w:t>
      </w:r>
      <w:r>
        <w:rPr>
          <w:b/>
          <w:bCs/>
          <w:color w:val="4EA72E" w:themeColor="accent6"/>
        </w:rPr>
        <w:t xml:space="preserve">explain </w:t>
      </w:r>
      <w:r w:rsidRPr="005B507B">
        <w:rPr>
          <w:b/>
          <w:bCs/>
          <w:color w:val="4EA72E" w:themeColor="accent6"/>
        </w:rPr>
        <w:t>functional, technical</w:t>
      </w:r>
      <w:r>
        <w:rPr>
          <w:b/>
          <w:bCs/>
          <w:color w:val="4EA72E" w:themeColor="accent6"/>
        </w:rPr>
        <w:t xml:space="preserve">, </w:t>
      </w:r>
      <w:proofErr w:type="spellStart"/>
      <w:r>
        <w:rPr>
          <w:b/>
          <w:bCs/>
          <w:color w:val="4EA72E" w:themeColor="accent6"/>
        </w:rPr>
        <w:t>devlpt</w:t>
      </w:r>
      <w:proofErr w:type="spellEnd"/>
      <w:r>
        <w:rPr>
          <w:b/>
          <w:bCs/>
          <w:color w:val="4EA72E" w:themeColor="accent6"/>
        </w:rPr>
        <w:t xml:space="preserve"> model </w:t>
      </w:r>
    </w:p>
    <w:p w14:paraId="6E8CC82A" w14:textId="6F34212F" w:rsidR="00712A1C" w:rsidRDefault="001A2C8F" w:rsidP="00712A1C">
      <w:r w:rsidRPr="001A2C8F">
        <w:t>We will develop two-player turn-based games, specifically Tic Tac Toe and Checkers, delivered as a client Java application to the players. This application will connect to a centralized database managed by my uncle's company. Players will play together on the same</w:t>
      </w:r>
      <w:r w:rsidR="005B2DE4">
        <w:t xml:space="preserve"> application instance in the same</w:t>
      </w:r>
      <w:r w:rsidRPr="001A2C8F">
        <w:t xml:space="preserve"> Java</w:t>
      </w:r>
      <w:r w:rsidR="005B2DE4">
        <w:t xml:space="preserve"> virtual</w:t>
      </w:r>
      <w:r w:rsidRPr="001A2C8F">
        <w:t xml:space="preserve"> machin</w:t>
      </w:r>
      <w:r w:rsidR="005B2DE4">
        <w:t>e</w:t>
      </w:r>
      <w:r w:rsidRPr="001A2C8F">
        <w:t xml:space="preserve">. </w:t>
      </w:r>
      <w:r w:rsidR="003062CC">
        <w:t xml:space="preserve">We </w:t>
      </w:r>
      <w:proofErr w:type="spellStart"/>
      <w:r w:rsidR="003062CC">
        <w:t>ll</w:t>
      </w:r>
      <w:proofErr w:type="spellEnd"/>
      <w:r w:rsidR="003062CC">
        <w:t xml:space="preserve"> use </w:t>
      </w:r>
      <w:r w:rsidR="00C462C3">
        <w:t xml:space="preserve">AGILE/SPIRAL/WATERFALL </w:t>
      </w:r>
      <w:r w:rsidR="005F2DA6">
        <w:t>development mode</w:t>
      </w:r>
      <w:r w:rsidR="003B089F">
        <w:t>l.</w:t>
      </w:r>
    </w:p>
    <w:p w14:paraId="2F345E89" w14:textId="77777777" w:rsidR="005B507B" w:rsidRDefault="00E96B91" w:rsidP="00E96B91">
      <w:pPr>
        <w:pStyle w:val="Ttulo1"/>
      </w:pPr>
      <w:bookmarkStart w:id="2" w:name="_Toc184832798"/>
      <w:r>
        <w:t>Rationale</w:t>
      </w:r>
      <w:bookmarkEnd w:id="2"/>
      <w:r w:rsidR="004A1ACB">
        <w:t xml:space="preserve"> </w:t>
      </w:r>
    </w:p>
    <w:p w14:paraId="48D54A11" w14:textId="5A63D63B" w:rsidR="00E96B91" w:rsidRPr="005B507B" w:rsidRDefault="005B507B" w:rsidP="005B507B">
      <w:pPr>
        <w:rPr>
          <w:b/>
          <w:bCs/>
          <w:color w:val="4EA72E" w:themeColor="accent6"/>
        </w:rPr>
      </w:pPr>
      <w:r w:rsidRPr="005B507B">
        <w:rPr>
          <w:b/>
          <w:bCs/>
          <w:color w:val="4EA72E" w:themeColor="accent6"/>
        </w:rPr>
        <w:t>//</w:t>
      </w:r>
      <w:r>
        <w:rPr>
          <w:b/>
          <w:bCs/>
          <w:color w:val="4EA72E" w:themeColor="accent6"/>
        </w:rPr>
        <w:t xml:space="preserve">explain </w:t>
      </w:r>
      <w:r w:rsidR="004A1ACB" w:rsidRPr="005B507B">
        <w:rPr>
          <w:b/>
          <w:bCs/>
          <w:color w:val="4EA72E" w:themeColor="accent6"/>
        </w:rPr>
        <w:t>business, functional, technical</w:t>
      </w:r>
      <w:r w:rsidR="00104C86">
        <w:rPr>
          <w:b/>
          <w:bCs/>
          <w:color w:val="4EA72E" w:themeColor="accent6"/>
        </w:rPr>
        <w:t xml:space="preserve">, </w:t>
      </w:r>
      <w:proofErr w:type="spellStart"/>
      <w:r w:rsidR="00104C86">
        <w:rPr>
          <w:b/>
          <w:bCs/>
          <w:color w:val="4EA72E" w:themeColor="accent6"/>
        </w:rPr>
        <w:t>devlpt</w:t>
      </w:r>
      <w:proofErr w:type="spellEnd"/>
      <w:r w:rsidR="00104C86">
        <w:rPr>
          <w:b/>
          <w:bCs/>
          <w:color w:val="4EA72E" w:themeColor="accent6"/>
        </w:rPr>
        <w:t xml:space="preserve"> </w:t>
      </w:r>
      <w:proofErr w:type="gramStart"/>
      <w:r w:rsidR="00104C86">
        <w:rPr>
          <w:b/>
          <w:bCs/>
          <w:color w:val="4EA72E" w:themeColor="accent6"/>
        </w:rPr>
        <w:t>model</w:t>
      </w:r>
      <w:r w:rsidR="005B2C54">
        <w:rPr>
          <w:b/>
          <w:bCs/>
          <w:color w:val="4EA72E" w:themeColor="accent6"/>
        </w:rPr>
        <w:t xml:space="preserve"> </w:t>
      </w:r>
      <w:r w:rsidR="008D464B">
        <w:rPr>
          <w:b/>
          <w:bCs/>
          <w:color w:val="4EA72E" w:themeColor="accent6"/>
        </w:rPr>
        <w:t>,</w:t>
      </w:r>
      <w:proofErr w:type="gramEnd"/>
      <w:r w:rsidR="008D464B">
        <w:rPr>
          <w:b/>
          <w:bCs/>
          <w:color w:val="4EA72E" w:themeColor="accent6"/>
        </w:rPr>
        <w:t xml:space="preserve"> costs, timing </w:t>
      </w:r>
      <w:r w:rsidR="005B2C54">
        <w:rPr>
          <w:b/>
          <w:bCs/>
          <w:color w:val="4EA72E" w:themeColor="accent6"/>
        </w:rPr>
        <w:t>rational</w:t>
      </w:r>
      <w:r w:rsidR="008D464B">
        <w:rPr>
          <w:b/>
          <w:bCs/>
          <w:color w:val="4EA72E" w:themeColor="accent6"/>
        </w:rPr>
        <w:t>e</w:t>
      </w:r>
      <w:r w:rsidR="005B2C54">
        <w:rPr>
          <w:b/>
          <w:bCs/>
          <w:color w:val="4EA72E" w:themeColor="accent6"/>
        </w:rPr>
        <w:t xml:space="preserve"> </w:t>
      </w:r>
      <w:r w:rsidR="008D464B">
        <w:rPr>
          <w:b/>
          <w:bCs/>
          <w:color w:val="4EA72E" w:themeColor="accent6"/>
        </w:rPr>
        <w:t xml:space="preserve">that is important </w:t>
      </w:r>
      <w:r w:rsidR="005B2C54">
        <w:rPr>
          <w:b/>
          <w:bCs/>
          <w:color w:val="4EA72E" w:themeColor="accent6"/>
        </w:rPr>
        <w:t>for the solution</w:t>
      </w:r>
    </w:p>
    <w:p w14:paraId="031F8141" w14:textId="77777777" w:rsidR="009E0F73" w:rsidRPr="009E0F73" w:rsidRDefault="009E0F73" w:rsidP="009E0F73">
      <w:r w:rsidRPr="009E0F73">
        <w:rPr>
          <w:b/>
          <w:bCs/>
        </w:rPr>
        <w:t>Business Rationale</w:t>
      </w:r>
      <w:r w:rsidRPr="009E0F73">
        <w:t>: Developing two-player games like Tic Tac Toe and Checkers is a quick-to-market solution that creates dynamic experiences and prepares our platform for future more-than-2 player games. This approach allows us to evaluate market insertion cost-effectively before making larger investments. By starting with simpler games, we can build a foundation for more complex multiplayer games, ensuring a gradual and sustainable growth strategy.</w:t>
      </w:r>
    </w:p>
    <w:p w14:paraId="3234BEF0" w14:textId="39CBED0B" w:rsidR="00E248A9" w:rsidRDefault="009E0F73" w:rsidP="00E248A9">
      <w:r>
        <w:rPr>
          <w:b/>
          <w:bCs/>
        </w:rPr>
        <w:t xml:space="preserve">Technical </w:t>
      </w:r>
      <w:r w:rsidRPr="009E0F73">
        <w:rPr>
          <w:b/>
          <w:bCs/>
        </w:rPr>
        <w:t>Rationale</w:t>
      </w:r>
      <w:r w:rsidRPr="009E0F73">
        <w:t xml:space="preserve">: </w:t>
      </w:r>
      <w:r w:rsidR="00E248A9" w:rsidRPr="00E248A9">
        <w:t xml:space="preserve">Using Java as the client technology ensures operability on all devices, speeds up development with its extensive libraries, and benefits from strong community support. A central relational database like MariaDB maintains data integrity, </w:t>
      </w:r>
      <w:r w:rsidR="00353A00" w:rsidRPr="00E248A9">
        <w:t>scales</w:t>
      </w:r>
      <w:r w:rsidR="00E248A9" w:rsidRPr="00E248A9">
        <w:t xml:space="preserve"> player growth, supports complex queries, and simplifies maintenance, making it ideal for managing multiplayer games.</w:t>
      </w:r>
    </w:p>
    <w:p w14:paraId="1CE0C65C" w14:textId="218DED31" w:rsidR="00BA65D1" w:rsidRDefault="009E0F73" w:rsidP="00BA65D1">
      <w:r w:rsidRPr="009E0F73">
        <w:rPr>
          <w:b/>
          <w:bCs/>
        </w:rPr>
        <w:t>Methodology rational</w:t>
      </w:r>
      <w:r>
        <w:t xml:space="preserve">: </w:t>
      </w:r>
      <w:r w:rsidR="00774572" w:rsidRPr="00774572">
        <w:t xml:space="preserve">The Agile methodology is chosen for its flexibility and adaptability. It supports iterative development and continuous feedback, making it </w:t>
      </w:r>
      <w:r w:rsidR="00774572" w:rsidRPr="00774572">
        <w:lastRenderedPageBreak/>
        <w:t>easier to adapt to changes and improve the games incrementally. Regular functional increments enable early stakeholder feedback, ensuring the games meet expectations. Agile also promotes regular communication and collaboration, crucial for aligning everyone and addressing issues promptly</w:t>
      </w:r>
      <w:r w:rsidR="00774572">
        <w:t>.</w:t>
      </w:r>
    </w:p>
    <w:p w14:paraId="17A7973C" w14:textId="0E253889" w:rsidR="00AE63AE" w:rsidRPr="00BA65D1" w:rsidRDefault="00AE63AE" w:rsidP="00BA65D1">
      <w:pPr>
        <w:rPr>
          <w:b/>
          <w:bCs/>
          <w:color w:val="4EA72E" w:themeColor="accent6"/>
        </w:rPr>
      </w:pPr>
      <w:r w:rsidRPr="00BA65D1">
        <w:rPr>
          <w:b/>
          <w:bCs/>
          <w:color w:val="4EA72E" w:themeColor="accent6"/>
        </w:rPr>
        <w:t>Or</w:t>
      </w:r>
    </w:p>
    <w:p w14:paraId="2C7BC10A" w14:textId="77777777" w:rsidR="00CB6DFC" w:rsidRDefault="00CB6DFC" w:rsidP="00BA65D1">
      <w:r w:rsidRPr="00CB6DFC">
        <w:t>The Spiral methodology is chosen for its focus on risk management and iterative refinement. It allows for continuous risk analysis and mitigation, making it easier to address issues early. Iterative refinement ensures regular prototyping and validation, meeting user needs and enabling incremental improvements. This approach combines flexibility with structure, promoting regular reviews and adjustments based on feedback.</w:t>
      </w:r>
    </w:p>
    <w:p w14:paraId="3CB73605" w14:textId="5298016E" w:rsidR="00BA65D1" w:rsidRPr="00BA65D1" w:rsidRDefault="00BA65D1" w:rsidP="00BA65D1">
      <w:pPr>
        <w:rPr>
          <w:b/>
          <w:bCs/>
          <w:color w:val="4EA72E" w:themeColor="accent6"/>
        </w:rPr>
      </w:pPr>
      <w:r w:rsidRPr="00BA65D1">
        <w:rPr>
          <w:b/>
          <w:bCs/>
          <w:color w:val="4EA72E" w:themeColor="accent6"/>
        </w:rPr>
        <w:t>Or</w:t>
      </w:r>
    </w:p>
    <w:p w14:paraId="2C4EA051" w14:textId="6DA351AA" w:rsidR="00BA65D1" w:rsidRPr="009E0F73" w:rsidRDefault="003A5135" w:rsidP="009E0F73">
      <w:r w:rsidRPr="003A5135">
        <w:t>The Waterfall methodology is chosen for its clear and stable requirements. Its sequential progression ensures thorough documentation and adherence to initial specifications, making planning and execution easier. Predictability and control over timelines provide a clear roadmap, ensuring the project stays on schedule and all aspects are carefully managed.</w:t>
      </w:r>
    </w:p>
    <w:p w14:paraId="1B0CF70F" w14:textId="77777777" w:rsidR="00BA65D1" w:rsidRPr="00E75B94" w:rsidRDefault="00BA65D1" w:rsidP="00BA65D1">
      <w:pPr>
        <w:rPr>
          <w:rStyle w:val="Titulo3smallCar"/>
        </w:rPr>
      </w:pPr>
      <w:r w:rsidRPr="005B507B">
        <w:rPr>
          <w:rStyle w:val="Titulo3smallCar"/>
          <w:color w:val="4EA72E" w:themeColor="accent6"/>
        </w:rPr>
        <w:t>//define advisor</w:t>
      </w:r>
    </w:p>
    <w:p w14:paraId="39EA255F" w14:textId="77777777" w:rsidR="009E0F73" w:rsidRDefault="009E0F73" w:rsidP="009E0F73">
      <w:r w:rsidRPr="009E0F73">
        <w:t xml:space="preserve">In this context, my uncle’s CTO, who has extensive experience in game development and database management, will act as an advisor, providing valuable insights and guidance throughout the project. This ensures that the project leverages the best practices and industry standards, leading to a successful implementation of </w:t>
      </w:r>
      <w:proofErr w:type="gramStart"/>
      <w:r w:rsidRPr="009E0F73">
        <w:t>the multiplayer</w:t>
      </w:r>
      <w:proofErr w:type="gramEnd"/>
      <w:r w:rsidRPr="009E0F73">
        <w:t xml:space="preserve"> games.</w:t>
      </w:r>
    </w:p>
    <w:p w14:paraId="1B85A0A1" w14:textId="05B66A0B" w:rsidR="0028592D" w:rsidRPr="00AE63AE" w:rsidRDefault="001A23B8" w:rsidP="009E0F73">
      <w:pPr>
        <w:rPr>
          <w:color w:val="4EA72E" w:themeColor="accent6"/>
        </w:rPr>
      </w:pPr>
      <w:r>
        <w:rPr>
          <w:rStyle w:val="Titulo2small"/>
          <w:i/>
          <w:iCs/>
          <w:color w:val="4EA72E" w:themeColor="accent6"/>
        </w:rPr>
        <w:t xml:space="preserve">// </w:t>
      </w:r>
      <w:r w:rsidRPr="006D71B6">
        <w:rPr>
          <w:rStyle w:val="Titulo2small"/>
          <w:i/>
          <w:iCs/>
          <w:color w:val="4EA72E" w:themeColor="accent6"/>
        </w:rPr>
        <w:t>Give online references for each paragraph</w:t>
      </w:r>
      <w:r w:rsidR="004A0319">
        <w:rPr>
          <w:rStyle w:val="Titulo2small"/>
          <w:i/>
          <w:iCs/>
          <w:color w:val="4EA72E" w:themeColor="accent6"/>
        </w:rPr>
        <w:t xml:space="preserve"> or annexes</w:t>
      </w:r>
      <w:r w:rsidRPr="006D71B6">
        <w:rPr>
          <w:rStyle w:val="Titulo2small"/>
          <w:i/>
          <w:iCs/>
          <w:color w:val="4EA72E" w:themeColor="accent6"/>
        </w:rPr>
        <w:t>…</w:t>
      </w:r>
    </w:p>
    <w:p w14:paraId="11D53D92" w14:textId="3FA8126A" w:rsidR="0028592D" w:rsidRDefault="0028592D" w:rsidP="001A23B8">
      <w:pPr>
        <w:pStyle w:val="Ttulo1"/>
      </w:pPr>
      <w:bookmarkStart w:id="3" w:name="_Toc184832799"/>
      <w:r>
        <w:t>Interaction With Client/Advisor</w:t>
      </w:r>
      <w:bookmarkEnd w:id="3"/>
    </w:p>
    <w:p w14:paraId="70AE9054" w14:textId="5C232C87" w:rsidR="008D464B" w:rsidRDefault="00FD346E" w:rsidP="00FD346E">
      <w:pPr>
        <w:rPr>
          <w:b/>
          <w:bCs/>
          <w:color w:val="4EA72E" w:themeColor="accent6"/>
        </w:rPr>
      </w:pPr>
      <w:r w:rsidRPr="00CE6D0F">
        <w:rPr>
          <w:b/>
          <w:bCs/>
          <w:color w:val="4EA72E" w:themeColor="accent6"/>
        </w:rPr>
        <w:t>//</w:t>
      </w:r>
      <w:r w:rsidR="00AE63AE" w:rsidRPr="00CE6D0F">
        <w:rPr>
          <w:b/>
          <w:bCs/>
          <w:color w:val="4EA72E" w:themeColor="accent6"/>
        </w:rPr>
        <w:t>demonstrate</w:t>
      </w:r>
      <w:r w:rsidRPr="00CE6D0F">
        <w:rPr>
          <w:b/>
          <w:bCs/>
          <w:color w:val="4EA72E" w:themeColor="accent6"/>
        </w:rPr>
        <w:t xml:space="preserve"> how you interact for requirement, dev, review and </w:t>
      </w:r>
      <w:r w:rsidR="00AE63AE" w:rsidRPr="00CE6D0F">
        <w:rPr>
          <w:b/>
          <w:bCs/>
          <w:color w:val="4EA72E" w:themeColor="accent6"/>
        </w:rPr>
        <w:t>deplo</w:t>
      </w:r>
      <w:r w:rsidR="008D464B">
        <w:rPr>
          <w:b/>
          <w:bCs/>
          <w:color w:val="4EA72E" w:themeColor="accent6"/>
        </w:rPr>
        <w:t>y</w:t>
      </w:r>
    </w:p>
    <w:p w14:paraId="033E9487" w14:textId="713B4DB1" w:rsidR="008D464B" w:rsidRPr="00CE6D0F" w:rsidRDefault="008D464B" w:rsidP="00FD346E">
      <w:pPr>
        <w:rPr>
          <w:b/>
          <w:bCs/>
          <w:color w:val="4EA72E" w:themeColor="accent6"/>
        </w:rPr>
      </w:pPr>
      <w:r>
        <w:rPr>
          <w:b/>
          <w:bCs/>
          <w:color w:val="4EA72E" w:themeColor="accent6"/>
        </w:rPr>
        <w:t xml:space="preserve">//if you can describe an example of discussion about a critical point </w:t>
      </w:r>
      <w:r w:rsidR="001F4FAE">
        <w:rPr>
          <w:b/>
          <w:bCs/>
          <w:color w:val="4EA72E" w:themeColor="accent6"/>
        </w:rPr>
        <w:t xml:space="preserve">of your </w:t>
      </w:r>
      <w:proofErr w:type="gramStart"/>
      <w:r w:rsidR="001F4FAE">
        <w:rPr>
          <w:b/>
          <w:bCs/>
          <w:color w:val="4EA72E" w:themeColor="accent6"/>
        </w:rPr>
        <w:t>case</w:t>
      </w:r>
      <w:r>
        <w:rPr>
          <w:b/>
          <w:bCs/>
          <w:color w:val="4EA72E" w:themeColor="accent6"/>
        </w:rPr>
        <w:t>(</w:t>
      </w:r>
      <w:proofErr w:type="gramEnd"/>
      <w:r>
        <w:rPr>
          <w:b/>
          <w:bCs/>
          <w:color w:val="4EA72E" w:themeColor="accent6"/>
        </w:rPr>
        <w:t>functional, or cost or technical)</w:t>
      </w:r>
    </w:p>
    <w:p w14:paraId="175590ED" w14:textId="7699EF17" w:rsidR="0028592D" w:rsidRPr="0028592D" w:rsidRDefault="0028592D" w:rsidP="009E0F73">
      <w:pPr>
        <w:rPr>
          <w:b/>
          <w:bCs/>
          <w:color w:val="4EA72E" w:themeColor="accent6"/>
        </w:rPr>
      </w:pPr>
      <w:r>
        <w:rPr>
          <w:b/>
          <w:bCs/>
          <w:color w:val="4EA72E" w:themeColor="accent6"/>
        </w:rPr>
        <w:t>//</w:t>
      </w:r>
      <w:r w:rsidRPr="0028592D">
        <w:rPr>
          <w:b/>
          <w:bCs/>
          <w:color w:val="4EA72E" w:themeColor="accent6"/>
        </w:rPr>
        <w:t>For Agile</w:t>
      </w:r>
    </w:p>
    <w:p w14:paraId="602272CE" w14:textId="756B5EDF" w:rsidR="003A5135" w:rsidRDefault="0028592D" w:rsidP="009E0F73">
      <w:r w:rsidRPr="0028592D">
        <w:t>We hold regular meetings, including sprint planning, and sprint reviews, to ensure continuous feedback and iterative development. This approach allows us to adapt quickly to changes and ensure the games meet client expectations through frequent communication and collaboration.</w:t>
      </w:r>
      <w:r w:rsidR="003A36C9">
        <w:t xml:space="preserve"> We defined stories and requirements </w:t>
      </w:r>
      <w:r w:rsidR="003A36C9">
        <w:lastRenderedPageBreak/>
        <w:t xml:space="preserve">using </w:t>
      </w:r>
      <w:r w:rsidR="003D338F">
        <w:t xml:space="preserve">conceptual </w:t>
      </w:r>
      <w:proofErr w:type="spellStart"/>
      <w:r w:rsidR="003D338F">
        <w:t>modelisation</w:t>
      </w:r>
      <w:proofErr w:type="spellEnd"/>
      <w:r w:rsidR="003D338F">
        <w:t xml:space="preserve"> through diagrams and tables</w:t>
      </w:r>
      <w:r w:rsidR="004A0319">
        <w:t>,</w:t>
      </w:r>
      <w:r w:rsidR="004A0319" w:rsidRPr="004A0319">
        <w:t xml:space="preserve"> </w:t>
      </w:r>
      <w:r w:rsidR="004A0319">
        <w:t>interviews and previous solution analysis.</w:t>
      </w:r>
    </w:p>
    <w:p w14:paraId="0CF20850" w14:textId="42033A88" w:rsidR="0028592D" w:rsidRPr="0028592D" w:rsidRDefault="0028592D" w:rsidP="0028592D">
      <w:pPr>
        <w:rPr>
          <w:b/>
          <w:bCs/>
          <w:color w:val="4EA72E" w:themeColor="accent6"/>
        </w:rPr>
      </w:pPr>
      <w:r>
        <w:rPr>
          <w:b/>
          <w:bCs/>
          <w:color w:val="4EA72E" w:themeColor="accent6"/>
        </w:rPr>
        <w:t>//</w:t>
      </w:r>
      <w:r w:rsidRPr="0028592D">
        <w:rPr>
          <w:b/>
          <w:bCs/>
          <w:color w:val="4EA72E" w:themeColor="accent6"/>
        </w:rPr>
        <w:t xml:space="preserve">For </w:t>
      </w:r>
      <w:r w:rsidR="003D338F">
        <w:rPr>
          <w:b/>
          <w:bCs/>
          <w:color w:val="4EA72E" w:themeColor="accent6"/>
        </w:rPr>
        <w:t>Spiral</w:t>
      </w:r>
    </w:p>
    <w:p w14:paraId="0DB5A7C6" w14:textId="7E2F6FFD" w:rsidR="0028592D" w:rsidRDefault="001A23B8" w:rsidP="009E0F73">
      <w:r w:rsidRPr="001A23B8">
        <w:t>We conduct initial planning and risk assessment sessions, followed by iterative prototyping and validation meetings. This method focuses on continuous risk management and iterative refinement, ensuring early identification and mitigation of potential issues.</w:t>
      </w:r>
      <w:r w:rsidR="003D338F" w:rsidRPr="003D338F">
        <w:t xml:space="preserve"> </w:t>
      </w:r>
      <w:r w:rsidR="003D338F">
        <w:t xml:space="preserve">We </w:t>
      </w:r>
      <w:proofErr w:type="gramStart"/>
      <w:r w:rsidR="00AE63AE">
        <w:t>defined</w:t>
      </w:r>
      <w:r w:rsidR="003D338F">
        <w:t xml:space="preserve"> </w:t>
      </w:r>
      <w:r w:rsidR="00AE63AE">
        <w:t>use</w:t>
      </w:r>
      <w:proofErr w:type="gramEnd"/>
      <w:r w:rsidR="00AE63AE">
        <w:t xml:space="preserve"> </w:t>
      </w:r>
      <w:r w:rsidR="003D338F">
        <w:t>cases</w:t>
      </w:r>
      <w:r w:rsidR="003D338F">
        <w:t xml:space="preserve"> and requirements using conceptual </w:t>
      </w:r>
      <w:proofErr w:type="spellStart"/>
      <w:r w:rsidR="003D338F">
        <w:t>modelisation</w:t>
      </w:r>
      <w:proofErr w:type="spellEnd"/>
      <w:r w:rsidR="003D338F">
        <w:t xml:space="preserve"> through diagrams and tables</w:t>
      </w:r>
      <w:r w:rsidR="00BB56BD">
        <w:t>, interviews and</w:t>
      </w:r>
      <w:r w:rsidR="004A0319">
        <w:t xml:space="preserve"> previous solution analysis.</w:t>
      </w:r>
    </w:p>
    <w:p w14:paraId="32C45C28" w14:textId="1460BBCA" w:rsidR="001A23B8" w:rsidRDefault="001A23B8" w:rsidP="009E0F73">
      <w:pPr>
        <w:rPr>
          <w:b/>
          <w:bCs/>
          <w:color w:val="4EA72E" w:themeColor="accent6"/>
        </w:rPr>
      </w:pPr>
      <w:r>
        <w:rPr>
          <w:b/>
          <w:bCs/>
          <w:color w:val="4EA72E" w:themeColor="accent6"/>
        </w:rPr>
        <w:t>//</w:t>
      </w:r>
      <w:r w:rsidRPr="0028592D">
        <w:rPr>
          <w:b/>
          <w:bCs/>
          <w:color w:val="4EA72E" w:themeColor="accent6"/>
        </w:rPr>
        <w:t xml:space="preserve">For </w:t>
      </w:r>
      <w:r>
        <w:rPr>
          <w:b/>
          <w:bCs/>
          <w:color w:val="4EA72E" w:themeColor="accent6"/>
        </w:rPr>
        <w:t>Waterfall</w:t>
      </w:r>
    </w:p>
    <w:p w14:paraId="2CBBF426" w14:textId="2943CDAF" w:rsidR="003D338F" w:rsidRDefault="00BB56BD" w:rsidP="009E0F73">
      <w:r w:rsidRPr="00BB56BD">
        <w:t>We start with comprehensive requirement gathering and design reviews, followed by regular progress check-ins and a final review meeting. This linear approach ensures thorough documentation and adherence to initial specifications, providing a clear roadmap and predictable project timeline.</w:t>
      </w:r>
      <w:r w:rsidR="0013088D">
        <w:t xml:space="preserve"> </w:t>
      </w:r>
      <w:proofErr w:type="gramStart"/>
      <w:r w:rsidR="003D338F">
        <w:t>We</w:t>
      </w:r>
      <w:proofErr w:type="gramEnd"/>
      <w:r w:rsidR="003D338F">
        <w:t xml:space="preserve"> defined stories and requirements using conceptual </w:t>
      </w:r>
      <w:proofErr w:type="spellStart"/>
      <w:r w:rsidR="003D338F">
        <w:t>modelisation</w:t>
      </w:r>
      <w:proofErr w:type="spellEnd"/>
      <w:r w:rsidR="003D338F">
        <w:t xml:space="preserve"> through diagrams and tables</w:t>
      </w:r>
      <w:r w:rsidR="004A0319">
        <w:t>, interviews and previous solution analysis.</w:t>
      </w:r>
    </w:p>
    <w:p w14:paraId="42A43FB2" w14:textId="266C1B8A" w:rsidR="004A0319" w:rsidRPr="00FD346E" w:rsidRDefault="004A0319" w:rsidP="009E0F73">
      <w:pPr>
        <w:rPr>
          <w:color w:val="4EA72E" w:themeColor="accent6"/>
        </w:rPr>
      </w:pPr>
      <w:r>
        <w:rPr>
          <w:rStyle w:val="Titulo2small"/>
          <w:i/>
          <w:iCs/>
          <w:color w:val="4EA72E" w:themeColor="accent6"/>
        </w:rPr>
        <w:t xml:space="preserve">// </w:t>
      </w:r>
      <w:r w:rsidRPr="006D71B6">
        <w:rPr>
          <w:rStyle w:val="Titulo2small"/>
          <w:i/>
          <w:iCs/>
          <w:color w:val="4EA72E" w:themeColor="accent6"/>
        </w:rPr>
        <w:t xml:space="preserve">Give </w:t>
      </w:r>
      <w:r>
        <w:rPr>
          <w:rStyle w:val="Titulo2small"/>
          <w:i/>
          <w:iCs/>
          <w:color w:val="4EA72E" w:themeColor="accent6"/>
        </w:rPr>
        <w:t xml:space="preserve">annexes showing that (reunion </w:t>
      </w:r>
      <w:r w:rsidR="00FD346E">
        <w:rPr>
          <w:rStyle w:val="Titulo2small"/>
          <w:i/>
          <w:iCs/>
          <w:color w:val="4EA72E" w:themeColor="accent6"/>
        </w:rPr>
        <w:t>resume, call record</w:t>
      </w:r>
      <w:r w:rsidRPr="006D71B6">
        <w:rPr>
          <w:rStyle w:val="Titulo2small"/>
          <w:i/>
          <w:iCs/>
          <w:color w:val="4EA72E" w:themeColor="accent6"/>
        </w:rPr>
        <w:t>…</w:t>
      </w:r>
      <w:r w:rsidR="00FD346E">
        <w:rPr>
          <w:rStyle w:val="Titulo2small"/>
          <w:i/>
          <w:iCs/>
          <w:color w:val="4EA72E" w:themeColor="accent6"/>
        </w:rPr>
        <w:t>)</w:t>
      </w:r>
      <w:r w:rsidR="00A96980">
        <w:rPr>
          <w:rStyle w:val="Titulo2small"/>
          <w:i/>
          <w:iCs/>
          <w:color w:val="4EA72E" w:themeColor="accent6"/>
        </w:rPr>
        <w:t>, any evidence is fine</w:t>
      </w:r>
    </w:p>
    <w:p w14:paraId="154FD23E" w14:textId="6CD936F8" w:rsidR="00670794" w:rsidRDefault="0075271E" w:rsidP="0075271E">
      <w:pPr>
        <w:pStyle w:val="Ttulo1"/>
      </w:pPr>
      <w:bookmarkStart w:id="4" w:name="_Toc184832800"/>
      <w:r>
        <w:t>Succe</w:t>
      </w:r>
      <w:r w:rsidR="00E90BD7">
        <w:t>s</w:t>
      </w:r>
      <w:r>
        <w:t>s Criteria</w:t>
      </w:r>
      <w:bookmarkEnd w:id="4"/>
    </w:p>
    <w:p w14:paraId="6691EF49" w14:textId="23085500" w:rsidR="005B507B" w:rsidRPr="005B507B" w:rsidRDefault="005B507B" w:rsidP="005B507B">
      <w:pPr>
        <w:rPr>
          <w:b/>
          <w:bCs/>
          <w:i/>
          <w:iCs/>
        </w:rPr>
      </w:pPr>
      <w:r w:rsidRPr="005B507B">
        <w:rPr>
          <w:rStyle w:val="Titulo3smallCar"/>
          <w:color w:val="4EA72E" w:themeColor="accent6"/>
        </w:rPr>
        <w:t>//</w:t>
      </w:r>
      <w:r>
        <w:rPr>
          <w:rStyle w:val="Titulo3smallCar"/>
          <w:color w:val="4EA72E" w:themeColor="accent6"/>
        </w:rPr>
        <w:t xml:space="preserve">4 to </w:t>
      </w:r>
      <w:r w:rsidR="001F4FAE">
        <w:rPr>
          <w:rStyle w:val="Titulo3smallCar"/>
          <w:color w:val="4EA72E" w:themeColor="accent6"/>
        </w:rPr>
        <w:t>10</w:t>
      </w:r>
      <w:r>
        <w:rPr>
          <w:rStyle w:val="Titulo3smallCar"/>
          <w:color w:val="4EA72E" w:themeColor="accent6"/>
        </w:rPr>
        <w:t xml:space="preserve"> </w:t>
      </w:r>
      <w:proofErr w:type="gramStart"/>
      <w:r>
        <w:rPr>
          <w:rStyle w:val="Titulo3smallCar"/>
          <w:color w:val="4EA72E" w:themeColor="accent6"/>
        </w:rPr>
        <w:t>maximum</w:t>
      </w:r>
      <w:proofErr w:type="gramEnd"/>
    </w:p>
    <w:p w14:paraId="324140CF" w14:textId="77777777" w:rsidR="00670794" w:rsidRPr="00670794" w:rsidRDefault="00670794" w:rsidP="00AD0040">
      <w:pPr>
        <w:numPr>
          <w:ilvl w:val="0"/>
          <w:numId w:val="7"/>
        </w:numPr>
      </w:pPr>
      <w:r w:rsidRPr="00670794">
        <w:t>Implement two games: Tic Tac Toe and Checkers.</w:t>
      </w:r>
    </w:p>
    <w:p w14:paraId="2B31E738" w14:textId="2D24BEDF" w:rsidR="008F6EE3" w:rsidRDefault="008F6EE3" w:rsidP="00AD0040">
      <w:pPr>
        <w:numPr>
          <w:ilvl w:val="0"/>
          <w:numId w:val="7"/>
        </w:numPr>
      </w:pPr>
      <w:r>
        <w:t xml:space="preserve">Players are </w:t>
      </w:r>
      <w:r w:rsidR="002C4F6D">
        <w:t>playing in the same java application (no remote)</w:t>
      </w:r>
    </w:p>
    <w:p w14:paraId="0C600617" w14:textId="799A300A" w:rsidR="00670794" w:rsidRPr="00670794" w:rsidRDefault="00670794" w:rsidP="00AD0040">
      <w:pPr>
        <w:numPr>
          <w:ilvl w:val="0"/>
          <w:numId w:val="7"/>
        </w:numPr>
      </w:pPr>
      <w:r w:rsidRPr="00670794">
        <w:t>Allow players to choose which game to play.</w:t>
      </w:r>
    </w:p>
    <w:p w14:paraId="5AD65F5E" w14:textId="708D583D" w:rsidR="00670794" w:rsidRPr="00670794" w:rsidRDefault="00670794" w:rsidP="00AD0040">
      <w:pPr>
        <w:numPr>
          <w:ilvl w:val="0"/>
          <w:numId w:val="7"/>
        </w:numPr>
      </w:pPr>
      <w:r w:rsidRPr="00670794">
        <w:t xml:space="preserve">Manage player </w:t>
      </w:r>
      <w:r w:rsidR="00F14ACC">
        <w:t>name</w:t>
      </w:r>
      <w:r w:rsidRPr="00670794">
        <w:t>, including creation, selection, correction, and deletion.</w:t>
      </w:r>
    </w:p>
    <w:p w14:paraId="6D159022" w14:textId="77777777" w:rsidR="00670794" w:rsidRPr="00670794" w:rsidRDefault="00670794" w:rsidP="00AD0040">
      <w:pPr>
        <w:numPr>
          <w:ilvl w:val="0"/>
          <w:numId w:val="7"/>
        </w:numPr>
      </w:pPr>
      <w:r w:rsidRPr="00670794">
        <w:t>Display game boards, player names, and turns clearly.</w:t>
      </w:r>
    </w:p>
    <w:p w14:paraId="6F475346" w14:textId="33E50386" w:rsidR="00670794" w:rsidRPr="00670794" w:rsidRDefault="00670794" w:rsidP="00AD0040">
      <w:pPr>
        <w:numPr>
          <w:ilvl w:val="0"/>
          <w:numId w:val="7"/>
        </w:numPr>
      </w:pPr>
      <w:r w:rsidRPr="00670794">
        <w:t xml:space="preserve">Update and display scores and rankings after </w:t>
      </w:r>
      <w:r w:rsidR="00813CEF">
        <w:t xml:space="preserve">and before </w:t>
      </w:r>
      <w:r w:rsidRPr="00670794">
        <w:t>each game.</w:t>
      </w:r>
    </w:p>
    <w:p w14:paraId="1E528610" w14:textId="23FF3658" w:rsidR="00670794" w:rsidRPr="00670794" w:rsidRDefault="00670794" w:rsidP="00AD0040">
      <w:pPr>
        <w:numPr>
          <w:ilvl w:val="0"/>
          <w:numId w:val="7"/>
        </w:numPr>
      </w:pPr>
      <w:r w:rsidRPr="00670794">
        <w:t xml:space="preserve">Penalize players for canceling a </w:t>
      </w:r>
      <w:r w:rsidR="00F14ACC" w:rsidRPr="00670794">
        <w:t>mid-play game</w:t>
      </w:r>
      <w:r w:rsidRPr="00670794">
        <w:t>.</w:t>
      </w:r>
    </w:p>
    <w:sectPr w:rsidR="00670794" w:rsidRPr="00670794" w:rsidSect="009C74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DDA"/>
    <w:multiLevelType w:val="multilevel"/>
    <w:tmpl w:val="49E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5AEF"/>
    <w:multiLevelType w:val="multilevel"/>
    <w:tmpl w:val="7DAC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E76BE"/>
    <w:multiLevelType w:val="multilevel"/>
    <w:tmpl w:val="445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3327B"/>
    <w:multiLevelType w:val="hybridMultilevel"/>
    <w:tmpl w:val="AD9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44FF4"/>
    <w:multiLevelType w:val="multilevel"/>
    <w:tmpl w:val="F93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3440D"/>
    <w:multiLevelType w:val="multilevel"/>
    <w:tmpl w:val="F2D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219ED"/>
    <w:multiLevelType w:val="multilevel"/>
    <w:tmpl w:val="ACC8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516A"/>
    <w:multiLevelType w:val="multilevel"/>
    <w:tmpl w:val="84EA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A7080"/>
    <w:multiLevelType w:val="multilevel"/>
    <w:tmpl w:val="4B4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33630"/>
    <w:multiLevelType w:val="multilevel"/>
    <w:tmpl w:val="22D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5A1E"/>
    <w:multiLevelType w:val="multilevel"/>
    <w:tmpl w:val="CF1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FA0"/>
    <w:multiLevelType w:val="multilevel"/>
    <w:tmpl w:val="89503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E11D0"/>
    <w:multiLevelType w:val="multilevel"/>
    <w:tmpl w:val="0A3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C161E"/>
    <w:multiLevelType w:val="multilevel"/>
    <w:tmpl w:val="4CE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03916"/>
    <w:multiLevelType w:val="multilevel"/>
    <w:tmpl w:val="6F7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002AE"/>
    <w:multiLevelType w:val="multilevel"/>
    <w:tmpl w:val="01C8C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C5571"/>
    <w:multiLevelType w:val="multilevel"/>
    <w:tmpl w:val="289A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44318"/>
    <w:multiLevelType w:val="multilevel"/>
    <w:tmpl w:val="7AAA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050FF"/>
    <w:multiLevelType w:val="multilevel"/>
    <w:tmpl w:val="26888B48"/>
    <w:lvl w:ilvl="0">
      <w:start w:val="1"/>
      <w:numFmt w:val="upperLetter"/>
      <w:lvlText w:val="criteria %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4210E"/>
    <w:multiLevelType w:val="multilevel"/>
    <w:tmpl w:val="07140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1070"/>
        </w:tabs>
        <w:ind w:left="1070" w:hanging="360"/>
      </w:pPr>
    </w:lvl>
    <w:lvl w:ilvl="3">
      <w:start w:val="1"/>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3050A"/>
    <w:multiLevelType w:val="multilevel"/>
    <w:tmpl w:val="01927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105EC"/>
    <w:multiLevelType w:val="multilevel"/>
    <w:tmpl w:val="D0E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91537"/>
    <w:multiLevelType w:val="multilevel"/>
    <w:tmpl w:val="475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F0DCC"/>
    <w:multiLevelType w:val="multilevel"/>
    <w:tmpl w:val="D7F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85EB2"/>
    <w:multiLevelType w:val="multilevel"/>
    <w:tmpl w:val="339AF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72A55"/>
    <w:multiLevelType w:val="hybridMultilevel"/>
    <w:tmpl w:val="6B58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24CCF"/>
    <w:multiLevelType w:val="multilevel"/>
    <w:tmpl w:val="F034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78716F"/>
    <w:multiLevelType w:val="multilevel"/>
    <w:tmpl w:val="FC8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C712D"/>
    <w:multiLevelType w:val="multilevel"/>
    <w:tmpl w:val="13D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D2507"/>
    <w:multiLevelType w:val="multilevel"/>
    <w:tmpl w:val="5672C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B13A7"/>
    <w:multiLevelType w:val="multilevel"/>
    <w:tmpl w:val="305A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7876C7"/>
    <w:multiLevelType w:val="multilevel"/>
    <w:tmpl w:val="0AF0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82081"/>
    <w:multiLevelType w:val="multilevel"/>
    <w:tmpl w:val="5F3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20A9E"/>
    <w:multiLevelType w:val="hybridMultilevel"/>
    <w:tmpl w:val="EC4CD620"/>
    <w:lvl w:ilvl="0" w:tplc="A8BA7F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552B63"/>
    <w:multiLevelType w:val="multilevel"/>
    <w:tmpl w:val="7A160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4285C"/>
    <w:multiLevelType w:val="multilevel"/>
    <w:tmpl w:val="1E7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B64D3"/>
    <w:multiLevelType w:val="multilevel"/>
    <w:tmpl w:val="5E904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53446"/>
    <w:multiLevelType w:val="multilevel"/>
    <w:tmpl w:val="4ED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A5AAF"/>
    <w:multiLevelType w:val="multilevel"/>
    <w:tmpl w:val="68142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54B71"/>
    <w:multiLevelType w:val="multilevel"/>
    <w:tmpl w:val="CCC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E7E1C"/>
    <w:multiLevelType w:val="multilevel"/>
    <w:tmpl w:val="9A8EA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32734"/>
    <w:multiLevelType w:val="multilevel"/>
    <w:tmpl w:val="679E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16533B"/>
    <w:multiLevelType w:val="multilevel"/>
    <w:tmpl w:val="689A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453DA4"/>
    <w:multiLevelType w:val="multilevel"/>
    <w:tmpl w:val="F6A2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74514">
    <w:abstractNumId w:val="14"/>
  </w:num>
  <w:num w:numId="2" w16cid:durableId="1970476676">
    <w:abstractNumId w:val="16"/>
  </w:num>
  <w:num w:numId="3" w16cid:durableId="1800494415">
    <w:abstractNumId w:val="1"/>
  </w:num>
  <w:num w:numId="4" w16cid:durableId="2034381684">
    <w:abstractNumId w:val="29"/>
  </w:num>
  <w:num w:numId="5" w16cid:durableId="227494889">
    <w:abstractNumId w:val="10"/>
  </w:num>
  <w:num w:numId="6" w16cid:durableId="501699686">
    <w:abstractNumId w:val="34"/>
  </w:num>
  <w:num w:numId="7" w16cid:durableId="1433622560">
    <w:abstractNumId w:val="18"/>
  </w:num>
  <w:num w:numId="8" w16cid:durableId="1597126854">
    <w:abstractNumId w:val="41"/>
  </w:num>
  <w:num w:numId="9" w16cid:durableId="2039889409">
    <w:abstractNumId w:val="20"/>
  </w:num>
  <w:num w:numId="10" w16cid:durableId="1257517288">
    <w:abstractNumId w:val="30"/>
  </w:num>
  <w:num w:numId="11" w16cid:durableId="1112549583">
    <w:abstractNumId w:val="38"/>
  </w:num>
  <w:num w:numId="12" w16cid:durableId="334118737">
    <w:abstractNumId w:val="24"/>
  </w:num>
  <w:num w:numId="13" w16cid:durableId="1841001130">
    <w:abstractNumId w:val="21"/>
  </w:num>
  <w:num w:numId="14" w16cid:durableId="43021643">
    <w:abstractNumId w:val="19"/>
  </w:num>
  <w:num w:numId="15" w16cid:durableId="820923073">
    <w:abstractNumId w:val="35"/>
  </w:num>
  <w:num w:numId="16" w16cid:durableId="1300841369">
    <w:abstractNumId w:val="43"/>
  </w:num>
  <w:num w:numId="17" w16cid:durableId="1440028938">
    <w:abstractNumId w:val="17"/>
  </w:num>
  <w:num w:numId="18" w16cid:durableId="1624075297">
    <w:abstractNumId w:val="26"/>
  </w:num>
  <w:num w:numId="19" w16cid:durableId="195243693">
    <w:abstractNumId w:val="42"/>
  </w:num>
  <w:num w:numId="20" w16cid:durableId="847447105">
    <w:abstractNumId w:val="36"/>
  </w:num>
  <w:num w:numId="21" w16cid:durableId="254442147">
    <w:abstractNumId w:val="7"/>
  </w:num>
  <w:num w:numId="22" w16cid:durableId="1698845022">
    <w:abstractNumId w:val="31"/>
  </w:num>
  <w:num w:numId="23" w16cid:durableId="1639606816">
    <w:abstractNumId w:val="11"/>
  </w:num>
  <w:num w:numId="24" w16cid:durableId="1435051372">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7155892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1861359603">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1973444299">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94981620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618483401">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717124105">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596985383">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505052104">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88613021">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982030548">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729500059">
    <w:abstractNumId w:val="22"/>
  </w:num>
  <w:num w:numId="36" w16cid:durableId="1347515506">
    <w:abstractNumId w:val="39"/>
  </w:num>
  <w:num w:numId="37" w16cid:durableId="1919560434">
    <w:abstractNumId w:val="8"/>
  </w:num>
  <w:num w:numId="38" w16cid:durableId="229270174">
    <w:abstractNumId w:val="4"/>
  </w:num>
  <w:num w:numId="39" w16cid:durableId="2104373630">
    <w:abstractNumId w:val="9"/>
  </w:num>
  <w:num w:numId="40" w16cid:durableId="1089304168">
    <w:abstractNumId w:val="27"/>
  </w:num>
  <w:num w:numId="41" w16cid:durableId="1277327316">
    <w:abstractNumId w:val="6"/>
  </w:num>
  <w:num w:numId="42" w16cid:durableId="1060326658">
    <w:abstractNumId w:val="28"/>
  </w:num>
  <w:num w:numId="43" w16cid:durableId="470170210">
    <w:abstractNumId w:val="0"/>
  </w:num>
  <w:num w:numId="44" w16cid:durableId="335619824">
    <w:abstractNumId w:val="15"/>
  </w:num>
  <w:num w:numId="45" w16cid:durableId="490801461">
    <w:abstractNumId w:val="15"/>
    <w:lvlOverride w:ilvl="1">
      <w:lvl w:ilvl="1">
        <w:numFmt w:val="bullet"/>
        <w:lvlText w:val=""/>
        <w:lvlJc w:val="left"/>
        <w:pPr>
          <w:tabs>
            <w:tab w:val="num" w:pos="1440"/>
          </w:tabs>
          <w:ind w:left="1440" w:hanging="360"/>
        </w:pPr>
        <w:rPr>
          <w:rFonts w:ascii="Symbol" w:hAnsi="Symbol" w:hint="default"/>
          <w:sz w:val="20"/>
        </w:rPr>
      </w:lvl>
    </w:lvlOverride>
  </w:num>
  <w:num w:numId="46" w16cid:durableId="651177442">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16cid:durableId="789978210">
    <w:abstractNumId w:val="15"/>
    <w:lvlOverride w:ilvl="1">
      <w:lvl w:ilvl="1">
        <w:numFmt w:val="bullet"/>
        <w:lvlText w:val=""/>
        <w:lvlJc w:val="left"/>
        <w:pPr>
          <w:tabs>
            <w:tab w:val="num" w:pos="1440"/>
          </w:tabs>
          <w:ind w:left="1440" w:hanging="360"/>
        </w:pPr>
        <w:rPr>
          <w:rFonts w:ascii="Symbol" w:hAnsi="Symbol" w:hint="default"/>
          <w:sz w:val="20"/>
        </w:rPr>
      </w:lvl>
    </w:lvlOverride>
  </w:num>
  <w:num w:numId="48" w16cid:durableId="305820214">
    <w:abstractNumId w:val="15"/>
    <w:lvlOverride w:ilvl="1">
      <w:lvl w:ilvl="1">
        <w:numFmt w:val="bullet"/>
        <w:lvlText w:val=""/>
        <w:lvlJc w:val="left"/>
        <w:pPr>
          <w:tabs>
            <w:tab w:val="num" w:pos="1440"/>
          </w:tabs>
          <w:ind w:left="1440" w:hanging="360"/>
        </w:pPr>
        <w:rPr>
          <w:rFonts w:ascii="Symbol" w:hAnsi="Symbol" w:hint="default"/>
          <w:sz w:val="20"/>
        </w:rPr>
      </w:lvl>
    </w:lvlOverride>
  </w:num>
  <w:num w:numId="49" w16cid:durableId="1052773162">
    <w:abstractNumId w:val="15"/>
    <w:lvlOverride w:ilvl="1">
      <w:lvl w:ilvl="1">
        <w:numFmt w:val="bullet"/>
        <w:lvlText w:val=""/>
        <w:lvlJc w:val="left"/>
        <w:pPr>
          <w:tabs>
            <w:tab w:val="num" w:pos="1440"/>
          </w:tabs>
          <w:ind w:left="1440" w:hanging="360"/>
        </w:pPr>
        <w:rPr>
          <w:rFonts w:ascii="Symbol" w:hAnsi="Symbol" w:hint="default"/>
          <w:sz w:val="20"/>
        </w:rPr>
      </w:lvl>
    </w:lvlOverride>
  </w:num>
  <w:num w:numId="50" w16cid:durableId="1205799405">
    <w:abstractNumId w:val="15"/>
    <w:lvlOverride w:ilvl="1">
      <w:lvl w:ilvl="1">
        <w:numFmt w:val="bullet"/>
        <w:lvlText w:val=""/>
        <w:lvlJc w:val="left"/>
        <w:pPr>
          <w:tabs>
            <w:tab w:val="num" w:pos="1440"/>
          </w:tabs>
          <w:ind w:left="1440" w:hanging="360"/>
        </w:pPr>
        <w:rPr>
          <w:rFonts w:ascii="Symbol" w:hAnsi="Symbol" w:hint="default"/>
          <w:sz w:val="20"/>
        </w:rPr>
      </w:lvl>
    </w:lvlOverride>
  </w:num>
  <w:num w:numId="51" w16cid:durableId="258681587">
    <w:abstractNumId w:val="15"/>
    <w:lvlOverride w:ilvl="1">
      <w:lvl w:ilvl="1">
        <w:numFmt w:val="bullet"/>
        <w:lvlText w:val=""/>
        <w:lvlJc w:val="left"/>
        <w:pPr>
          <w:tabs>
            <w:tab w:val="num" w:pos="1440"/>
          </w:tabs>
          <w:ind w:left="1440" w:hanging="360"/>
        </w:pPr>
        <w:rPr>
          <w:rFonts w:ascii="Symbol" w:hAnsi="Symbol" w:hint="default"/>
          <w:sz w:val="20"/>
        </w:rPr>
      </w:lvl>
    </w:lvlOverride>
  </w:num>
  <w:num w:numId="52" w16cid:durableId="847788783">
    <w:abstractNumId w:val="15"/>
    <w:lvlOverride w:ilvl="1">
      <w:lvl w:ilvl="1">
        <w:numFmt w:val="bullet"/>
        <w:lvlText w:val=""/>
        <w:lvlJc w:val="left"/>
        <w:pPr>
          <w:tabs>
            <w:tab w:val="num" w:pos="1440"/>
          </w:tabs>
          <w:ind w:left="1440" w:hanging="360"/>
        </w:pPr>
        <w:rPr>
          <w:rFonts w:ascii="Symbol" w:hAnsi="Symbol" w:hint="default"/>
          <w:sz w:val="20"/>
        </w:rPr>
      </w:lvl>
    </w:lvlOverride>
  </w:num>
  <w:num w:numId="53" w16cid:durableId="1992902185">
    <w:abstractNumId w:val="15"/>
    <w:lvlOverride w:ilvl="1">
      <w:lvl w:ilvl="1">
        <w:numFmt w:val="bullet"/>
        <w:lvlText w:val=""/>
        <w:lvlJc w:val="left"/>
        <w:pPr>
          <w:tabs>
            <w:tab w:val="num" w:pos="1440"/>
          </w:tabs>
          <w:ind w:left="1440" w:hanging="360"/>
        </w:pPr>
        <w:rPr>
          <w:rFonts w:ascii="Symbol" w:hAnsi="Symbol" w:hint="default"/>
          <w:sz w:val="20"/>
        </w:rPr>
      </w:lvl>
    </w:lvlOverride>
  </w:num>
  <w:num w:numId="54" w16cid:durableId="479737750">
    <w:abstractNumId w:val="15"/>
    <w:lvlOverride w:ilvl="1">
      <w:lvl w:ilvl="1">
        <w:numFmt w:val="bullet"/>
        <w:lvlText w:val=""/>
        <w:lvlJc w:val="left"/>
        <w:pPr>
          <w:tabs>
            <w:tab w:val="num" w:pos="1440"/>
          </w:tabs>
          <w:ind w:left="1440" w:hanging="360"/>
        </w:pPr>
        <w:rPr>
          <w:rFonts w:ascii="Symbol" w:hAnsi="Symbol" w:hint="default"/>
          <w:sz w:val="20"/>
        </w:rPr>
      </w:lvl>
    </w:lvlOverride>
  </w:num>
  <w:num w:numId="55" w16cid:durableId="282344484">
    <w:abstractNumId w:val="15"/>
    <w:lvlOverride w:ilvl="1">
      <w:lvl w:ilvl="1">
        <w:numFmt w:val="bullet"/>
        <w:lvlText w:val=""/>
        <w:lvlJc w:val="left"/>
        <w:pPr>
          <w:tabs>
            <w:tab w:val="num" w:pos="1440"/>
          </w:tabs>
          <w:ind w:left="1440" w:hanging="360"/>
        </w:pPr>
        <w:rPr>
          <w:rFonts w:ascii="Symbol" w:hAnsi="Symbol" w:hint="default"/>
          <w:sz w:val="20"/>
        </w:rPr>
      </w:lvl>
    </w:lvlOverride>
  </w:num>
  <w:num w:numId="56" w16cid:durableId="375862410">
    <w:abstractNumId w:val="15"/>
    <w:lvlOverride w:ilvl="1">
      <w:lvl w:ilvl="1">
        <w:numFmt w:val="bullet"/>
        <w:lvlText w:val=""/>
        <w:lvlJc w:val="left"/>
        <w:pPr>
          <w:tabs>
            <w:tab w:val="num" w:pos="1440"/>
          </w:tabs>
          <w:ind w:left="1440" w:hanging="360"/>
        </w:pPr>
        <w:rPr>
          <w:rFonts w:ascii="Symbol" w:hAnsi="Symbol" w:hint="default"/>
          <w:sz w:val="20"/>
        </w:rPr>
      </w:lvl>
    </w:lvlOverride>
  </w:num>
  <w:num w:numId="57" w16cid:durableId="520818370">
    <w:abstractNumId w:val="15"/>
    <w:lvlOverride w:ilvl="1">
      <w:lvl w:ilvl="1">
        <w:numFmt w:val="bullet"/>
        <w:lvlText w:val=""/>
        <w:lvlJc w:val="left"/>
        <w:pPr>
          <w:tabs>
            <w:tab w:val="num" w:pos="1440"/>
          </w:tabs>
          <w:ind w:left="1440" w:hanging="360"/>
        </w:pPr>
        <w:rPr>
          <w:rFonts w:ascii="Symbol" w:hAnsi="Symbol" w:hint="default"/>
          <w:sz w:val="20"/>
        </w:rPr>
      </w:lvl>
    </w:lvlOverride>
  </w:num>
  <w:num w:numId="58" w16cid:durableId="1978754341">
    <w:abstractNumId w:val="40"/>
  </w:num>
  <w:num w:numId="59" w16cid:durableId="876699535">
    <w:abstractNumId w:val="40"/>
    <w:lvlOverride w:ilvl="1">
      <w:lvl w:ilvl="1">
        <w:numFmt w:val="bullet"/>
        <w:lvlText w:val=""/>
        <w:lvlJc w:val="left"/>
        <w:pPr>
          <w:tabs>
            <w:tab w:val="num" w:pos="1440"/>
          </w:tabs>
          <w:ind w:left="1440" w:hanging="360"/>
        </w:pPr>
        <w:rPr>
          <w:rFonts w:ascii="Symbol" w:hAnsi="Symbol" w:hint="default"/>
          <w:sz w:val="20"/>
        </w:rPr>
      </w:lvl>
    </w:lvlOverride>
  </w:num>
  <w:num w:numId="60" w16cid:durableId="1012099638">
    <w:abstractNumId w:val="40"/>
    <w:lvlOverride w:ilvl="1">
      <w:lvl w:ilvl="1">
        <w:numFmt w:val="bullet"/>
        <w:lvlText w:val=""/>
        <w:lvlJc w:val="left"/>
        <w:pPr>
          <w:tabs>
            <w:tab w:val="num" w:pos="1440"/>
          </w:tabs>
          <w:ind w:left="1440" w:hanging="360"/>
        </w:pPr>
        <w:rPr>
          <w:rFonts w:ascii="Symbol" w:hAnsi="Symbol" w:hint="default"/>
          <w:sz w:val="20"/>
        </w:rPr>
      </w:lvl>
    </w:lvlOverride>
  </w:num>
  <w:num w:numId="61" w16cid:durableId="818500148">
    <w:abstractNumId w:val="40"/>
    <w:lvlOverride w:ilvl="1">
      <w:lvl w:ilvl="1">
        <w:numFmt w:val="bullet"/>
        <w:lvlText w:val=""/>
        <w:lvlJc w:val="left"/>
        <w:pPr>
          <w:tabs>
            <w:tab w:val="num" w:pos="1440"/>
          </w:tabs>
          <w:ind w:left="1440" w:hanging="360"/>
        </w:pPr>
        <w:rPr>
          <w:rFonts w:ascii="Symbol" w:hAnsi="Symbol" w:hint="default"/>
          <w:sz w:val="20"/>
        </w:rPr>
      </w:lvl>
    </w:lvlOverride>
  </w:num>
  <w:num w:numId="62" w16cid:durableId="1703432035">
    <w:abstractNumId w:val="40"/>
    <w:lvlOverride w:ilvl="1">
      <w:lvl w:ilvl="1">
        <w:numFmt w:val="bullet"/>
        <w:lvlText w:val=""/>
        <w:lvlJc w:val="left"/>
        <w:pPr>
          <w:tabs>
            <w:tab w:val="num" w:pos="1440"/>
          </w:tabs>
          <w:ind w:left="1440" w:hanging="360"/>
        </w:pPr>
        <w:rPr>
          <w:rFonts w:ascii="Symbol" w:hAnsi="Symbol" w:hint="default"/>
          <w:sz w:val="20"/>
        </w:rPr>
      </w:lvl>
    </w:lvlOverride>
  </w:num>
  <w:num w:numId="63" w16cid:durableId="814446627">
    <w:abstractNumId w:val="40"/>
    <w:lvlOverride w:ilvl="1">
      <w:lvl w:ilvl="1">
        <w:numFmt w:val="bullet"/>
        <w:lvlText w:val=""/>
        <w:lvlJc w:val="left"/>
        <w:pPr>
          <w:tabs>
            <w:tab w:val="num" w:pos="1440"/>
          </w:tabs>
          <w:ind w:left="1440" w:hanging="360"/>
        </w:pPr>
        <w:rPr>
          <w:rFonts w:ascii="Symbol" w:hAnsi="Symbol" w:hint="default"/>
          <w:sz w:val="20"/>
        </w:rPr>
      </w:lvl>
    </w:lvlOverride>
  </w:num>
  <w:num w:numId="64" w16cid:durableId="1420638445">
    <w:abstractNumId w:val="23"/>
  </w:num>
  <w:num w:numId="65" w16cid:durableId="2054883480">
    <w:abstractNumId w:val="12"/>
  </w:num>
  <w:num w:numId="66" w16cid:durableId="822890099">
    <w:abstractNumId w:val="37"/>
  </w:num>
  <w:num w:numId="67" w16cid:durableId="284040181">
    <w:abstractNumId w:val="32"/>
  </w:num>
  <w:num w:numId="68" w16cid:durableId="1085805993">
    <w:abstractNumId w:val="5"/>
  </w:num>
  <w:num w:numId="69" w16cid:durableId="1004405542">
    <w:abstractNumId w:val="2"/>
  </w:num>
  <w:num w:numId="70" w16cid:durableId="141237319">
    <w:abstractNumId w:val="13"/>
  </w:num>
  <w:num w:numId="71" w16cid:durableId="925386434">
    <w:abstractNumId w:val="33"/>
  </w:num>
  <w:num w:numId="72" w16cid:durableId="2103067254">
    <w:abstractNumId w:val="25"/>
  </w:num>
  <w:num w:numId="73" w16cid:durableId="2115710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94"/>
    <w:rsid w:val="0001304A"/>
    <w:rsid w:val="000162B2"/>
    <w:rsid w:val="000212F5"/>
    <w:rsid w:val="00026B48"/>
    <w:rsid w:val="00026FAA"/>
    <w:rsid w:val="00040EA7"/>
    <w:rsid w:val="00052F60"/>
    <w:rsid w:val="00064A7D"/>
    <w:rsid w:val="00082B20"/>
    <w:rsid w:val="0008332F"/>
    <w:rsid w:val="000942B4"/>
    <w:rsid w:val="00096ABD"/>
    <w:rsid w:val="000A4E96"/>
    <w:rsid w:val="000B3A40"/>
    <w:rsid w:val="000C246D"/>
    <w:rsid w:val="000C4CCD"/>
    <w:rsid w:val="000D430C"/>
    <w:rsid w:val="000E3134"/>
    <w:rsid w:val="000F45FC"/>
    <w:rsid w:val="00104C86"/>
    <w:rsid w:val="0012599E"/>
    <w:rsid w:val="0013088D"/>
    <w:rsid w:val="00160072"/>
    <w:rsid w:val="00177FD1"/>
    <w:rsid w:val="00190BD4"/>
    <w:rsid w:val="001A23B8"/>
    <w:rsid w:val="001A2C8F"/>
    <w:rsid w:val="001A4F1E"/>
    <w:rsid w:val="001A79E7"/>
    <w:rsid w:val="001B5413"/>
    <w:rsid w:val="001C4BDE"/>
    <w:rsid w:val="001D6409"/>
    <w:rsid w:val="001E1921"/>
    <w:rsid w:val="001E6161"/>
    <w:rsid w:val="001F4FAE"/>
    <w:rsid w:val="00203581"/>
    <w:rsid w:val="00234306"/>
    <w:rsid w:val="00242775"/>
    <w:rsid w:val="002460E7"/>
    <w:rsid w:val="00246798"/>
    <w:rsid w:val="0028592D"/>
    <w:rsid w:val="0029516E"/>
    <w:rsid w:val="002960F8"/>
    <w:rsid w:val="00297812"/>
    <w:rsid w:val="00297826"/>
    <w:rsid w:val="002C4F6D"/>
    <w:rsid w:val="002F15D6"/>
    <w:rsid w:val="002F1E56"/>
    <w:rsid w:val="002F4689"/>
    <w:rsid w:val="003062CC"/>
    <w:rsid w:val="00315095"/>
    <w:rsid w:val="00325B61"/>
    <w:rsid w:val="0033118D"/>
    <w:rsid w:val="00337CDB"/>
    <w:rsid w:val="00353A00"/>
    <w:rsid w:val="00361CF8"/>
    <w:rsid w:val="0037664F"/>
    <w:rsid w:val="003940F4"/>
    <w:rsid w:val="003952CE"/>
    <w:rsid w:val="003A36C9"/>
    <w:rsid w:val="003A37C1"/>
    <w:rsid w:val="003A5135"/>
    <w:rsid w:val="003B089F"/>
    <w:rsid w:val="003B5B42"/>
    <w:rsid w:val="003C2E93"/>
    <w:rsid w:val="003C7418"/>
    <w:rsid w:val="003D338F"/>
    <w:rsid w:val="003E171D"/>
    <w:rsid w:val="003F03FB"/>
    <w:rsid w:val="00401F63"/>
    <w:rsid w:val="004117B4"/>
    <w:rsid w:val="00415212"/>
    <w:rsid w:val="004221C2"/>
    <w:rsid w:val="00425DA4"/>
    <w:rsid w:val="004301A2"/>
    <w:rsid w:val="00432F0C"/>
    <w:rsid w:val="00447D18"/>
    <w:rsid w:val="00477876"/>
    <w:rsid w:val="00481F11"/>
    <w:rsid w:val="00485B0E"/>
    <w:rsid w:val="00495249"/>
    <w:rsid w:val="004A0319"/>
    <w:rsid w:val="004A1ACB"/>
    <w:rsid w:val="004A3630"/>
    <w:rsid w:val="004C396C"/>
    <w:rsid w:val="004D111F"/>
    <w:rsid w:val="004D1E60"/>
    <w:rsid w:val="004E6E33"/>
    <w:rsid w:val="004F0EDE"/>
    <w:rsid w:val="0051673E"/>
    <w:rsid w:val="005242E9"/>
    <w:rsid w:val="0054418D"/>
    <w:rsid w:val="00592F7E"/>
    <w:rsid w:val="00595CA8"/>
    <w:rsid w:val="005A6F09"/>
    <w:rsid w:val="005B2C54"/>
    <w:rsid w:val="005B2DE4"/>
    <w:rsid w:val="005B4376"/>
    <w:rsid w:val="005B507B"/>
    <w:rsid w:val="005C348C"/>
    <w:rsid w:val="005E3F4D"/>
    <w:rsid w:val="005F2DA6"/>
    <w:rsid w:val="00607A3A"/>
    <w:rsid w:val="00614777"/>
    <w:rsid w:val="0062336B"/>
    <w:rsid w:val="0064515C"/>
    <w:rsid w:val="00660DBB"/>
    <w:rsid w:val="00660ECC"/>
    <w:rsid w:val="0066296A"/>
    <w:rsid w:val="00670794"/>
    <w:rsid w:val="00682EB9"/>
    <w:rsid w:val="00683532"/>
    <w:rsid w:val="0069279C"/>
    <w:rsid w:val="00695118"/>
    <w:rsid w:val="006A53E0"/>
    <w:rsid w:val="006D71B6"/>
    <w:rsid w:val="006E099B"/>
    <w:rsid w:val="006F0934"/>
    <w:rsid w:val="006F7D5B"/>
    <w:rsid w:val="00712A1C"/>
    <w:rsid w:val="007238A5"/>
    <w:rsid w:val="00736382"/>
    <w:rsid w:val="00746D54"/>
    <w:rsid w:val="00750A2D"/>
    <w:rsid w:val="0075271E"/>
    <w:rsid w:val="00756B4A"/>
    <w:rsid w:val="00764F22"/>
    <w:rsid w:val="007705D7"/>
    <w:rsid w:val="00770F12"/>
    <w:rsid w:val="00774572"/>
    <w:rsid w:val="00782EF2"/>
    <w:rsid w:val="007B50CC"/>
    <w:rsid w:val="007C43DF"/>
    <w:rsid w:val="007C442F"/>
    <w:rsid w:val="007C799A"/>
    <w:rsid w:val="007E0485"/>
    <w:rsid w:val="007F6AFD"/>
    <w:rsid w:val="007F767F"/>
    <w:rsid w:val="00813CEF"/>
    <w:rsid w:val="0081444E"/>
    <w:rsid w:val="00821D95"/>
    <w:rsid w:val="00846E12"/>
    <w:rsid w:val="008520BA"/>
    <w:rsid w:val="0085285F"/>
    <w:rsid w:val="00854BCF"/>
    <w:rsid w:val="008610D4"/>
    <w:rsid w:val="00864D5E"/>
    <w:rsid w:val="008660CE"/>
    <w:rsid w:val="00880AC2"/>
    <w:rsid w:val="00894358"/>
    <w:rsid w:val="008949BA"/>
    <w:rsid w:val="008A75B3"/>
    <w:rsid w:val="008B7405"/>
    <w:rsid w:val="008D0B60"/>
    <w:rsid w:val="008D464B"/>
    <w:rsid w:val="008E43FF"/>
    <w:rsid w:val="008F6EE3"/>
    <w:rsid w:val="00901990"/>
    <w:rsid w:val="00913E94"/>
    <w:rsid w:val="00921B20"/>
    <w:rsid w:val="00935EC7"/>
    <w:rsid w:val="0093773B"/>
    <w:rsid w:val="00956B2D"/>
    <w:rsid w:val="009671A0"/>
    <w:rsid w:val="00990D04"/>
    <w:rsid w:val="00991390"/>
    <w:rsid w:val="009B3A2E"/>
    <w:rsid w:val="009B646A"/>
    <w:rsid w:val="009C74FD"/>
    <w:rsid w:val="009D262D"/>
    <w:rsid w:val="009E0F73"/>
    <w:rsid w:val="009E1F78"/>
    <w:rsid w:val="009E3FDD"/>
    <w:rsid w:val="009F7FD9"/>
    <w:rsid w:val="00A1272F"/>
    <w:rsid w:val="00A12B0A"/>
    <w:rsid w:val="00A13473"/>
    <w:rsid w:val="00A15704"/>
    <w:rsid w:val="00A241EE"/>
    <w:rsid w:val="00A4287E"/>
    <w:rsid w:val="00A44EF4"/>
    <w:rsid w:val="00A6750C"/>
    <w:rsid w:val="00A70AF2"/>
    <w:rsid w:val="00A769F8"/>
    <w:rsid w:val="00A922F7"/>
    <w:rsid w:val="00A96980"/>
    <w:rsid w:val="00AB74C2"/>
    <w:rsid w:val="00AC54C9"/>
    <w:rsid w:val="00AD0040"/>
    <w:rsid w:val="00AE63AE"/>
    <w:rsid w:val="00AF270A"/>
    <w:rsid w:val="00B07054"/>
    <w:rsid w:val="00B109C6"/>
    <w:rsid w:val="00B25B2E"/>
    <w:rsid w:val="00B734C3"/>
    <w:rsid w:val="00B92880"/>
    <w:rsid w:val="00BA4788"/>
    <w:rsid w:val="00BA5B8F"/>
    <w:rsid w:val="00BA65D1"/>
    <w:rsid w:val="00BB56BD"/>
    <w:rsid w:val="00BE7C05"/>
    <w:rsid w:val="00BE7FFE"/>
    <w:rsid w:val="00BF3192"/>
    <w:rsid w:val="00C06F94"/>
    <w:rsid w:val="00C143DE"/>
    <w:rsid w:val="00C24DCB"/>
    <w:rsid w:val="00C24F55"/>
    <w:rsid w:val="00C26BE3"/>
    <w:rsid w:val="00C462C3"/>
    <w:rsid w:val="00C47D42"/>
    <w:rsid w:val="00C55B67"/>
    <w:rsid w:val="00C64D69"/>
    <w:rsid w:val="00C66348"/>
    <w:rsid w:val="00C7029F"/>
    <w:rsid w:val="00C727AB"/>
    <w:rsid w:val="00C82435"/>
    <w:rsid w:val="00C947A9"/>
    <w:rsid w:val="00CA7BEF"/>
    <w:rsid w:val="00CB6DFC"/>
    <w:rsid w:val="00CD19F1"/>
    <w:rsid w:val="00CE6D0F"/>
    <w:rsid w:val="00D11B77"/>
    <w:rsid w:val="00D35783"/>
    <w:rsid w:val="00D3626B"/>
    <w:rsid w:val="00D70EF4"/>
    <w:rsid w:val="00D80D48"/>
    <w:rsid w:val="00D877F4"/>
    <w:rsid w:val="00DA0390"/>
    <w:rsid w:val="00DA3371"/>
    <w:rsid w:val="00DA543B"/>
    <w:rsid w:val="00DA7D54"/>
    <w:rsid w:val="00DC0288"/>
    <w:rsid w:val="00DC15D1"/>
    <w:rsid w:val="00DC2CF7"/>
    <w:rsid w:val="00DD7482"/>
    <w:rsid w:val="00DF3BE6"/>
    <w:rsid w:val="00E04EB2"/>
    <w:rsid w:val="00E064C4"/>
    <w:rsid w:val="00E1685A"/>
    <w:rsid w:val="00E248A9"/>
    <w:rsid w:val="00E368E1"/>
    <w:rsid w:val="00E4711C"/>
    <w:rsid w:val="00E52119"/>
    <w:rsid w:val="00E60EB6"/>
    <w:rsid w:val="00E64138"/>
    <w:rsid w:val="00E65FC1"/>
    <w:rsid w:val="00E75B94"/>
    <w:rsid w:val="00E90BD7"/>
    <w:rsid w:val="00E96B91"/>
    <w:rsid w:val="00EA224B"/>
    <w:rsid w:val="00EA52A4"/>
    <w:rsid w:val="00ED1395"/>
    <w:rsid w:val="00ED38CF"/>
    <w:rsid w:val="00EE22D4"/>
    <w:rsid w:val="00F075B5"/>
    <w:rsid w:val="00F14ACC"/>
    <w:rsid w:val="00F30564"/>
    <w:rsid w:val="00F33240"/>
    <w:rsid w:val="00F37853"/>
    <w:rsid w:val="00F4155D"/>
    <w:rsid w:val="00F426F7"/>
    <w:rsid w:val="00F4517F"/>
    <w:rsid w:val="00F46530"/>
    <w:rsid w:val="00F55117"/>
    <w:rsid w:val="00F6302F"/>
    <w:rsid w:val="00F66A68"/>
    <w:rsid w:val="00F86A71"/>
    <w:rsid w:val="00F910C8"/>
    <w:rsid w:val="00FD0801"/>
    <w:rsid w:val="00FD346E"/>
    <w:rsid w:val="00FD60B6"/>
    <w:rsid w:val="00FD62B2"/>
    <w:rsid w:val="00FE0FC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8B1C"/>
  <w15:chartTrackingRefBased/>
  <w15:docId w15:val="{C3559166-1C49-4C15-843F-F771B0D9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18"/>
  </w:style>
  <w:style w:type="paragraph" w:styleId="Ttulo1">
    <w:name w:val="heading 1"/>
    <w:basedOn w:val="Normal"/>
    <w:next w:val="Normal"/>
    <w:link w:val="Ttulo1Car"/>
    <w:uiPriority w:val="9"/>
    <w:qFormat/>
    <w:rsid w:val="00670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0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707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07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07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0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07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707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7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7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794"/>
    <w:rPr>
      <w:rFonts w:eastAsiaTheme="majorEastAsia" w:cstheme="majorBidi"/>
      <w:color w:val="272727" w:themeColor="text1" w:themeTint="D8"/>
    </w:rPr>
  </w:style>
  <w:style w:type="paragraph" w:styleId="Ttulo">
    <w:name w:val="Title"/>
    <w:basedOn w:val="Normal"/>
    <w:next w:val="Normal"/>
    <w:link w:val="TtuloCar"/>
    <w:uiPriority w:val="10"/>
    <w:qFormat/>
    <w:rsid w:val="0067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794"/>
    <w:pPr>
      <w:spacing w:before="160"/>
      <w:jc w:val="center"/>
    </w:pPr>
    <w:rPr>
      <w:i/>
      <w:iCs/>
      <w:color w:val="404040" w:themeColor="text1" w:themeTint="BF"/>
    </w:rPr>
  </w:style>
  <w:style w:type="character" w:customStyle="1" w:styleId="CitaCar">
    <w:name w:val="Cita Car"/>
    <w:basedOn w:val="Fuentedeprrafopredeter"/>
    <w:link w:val="Cita"/>
    <w:uiPriority w:val="29"/>
    <w:rsid w:val="00670794"/>
    <w:rPr>
      <w:i/>
      <w:iCs/>
      <w:color w:val="404040" w:themeColor="text1" w:themeTint="BF"/>
    </w:rPr>
  </w:style>
  <w:style w:type="paragraph" w:styleId="Prrafodelista">
    <w:name w:val="List Paragraph"/>
    <w:basedOn w:val="Normal"/>
    <w:uiPriority w:val="34"/>
    <w:qFormat/>
    <w:rsid w:val="00670794"/>
    <w:pPr>
      <w:ind w:left="720"/>
      <w:contextualSpacing/>
    </w:pPr>
  </w:style>
  <w:style w:type="character" w:styleId="nfasisintenso">
    <w:name w:val="Intense Emphasis"/>
    <w:basedOn w:val="Fuentedeprrafopredeter"/>
    <w:uiPriority w:val="21"/>
    <w:qFormat/>
    <w:rsid w:val="00670794"/>
    <w:rPr>
      <w:i/>
      <w:iCs/>
      <w:color w:val="0F4761" w:themeColor="accent1" w:themeShade="BF"/>
    </w:rPr>
  </w:style>
  <w:style w:type="paragraph" w:styleId="Citadestacada">
    <w:name w:val="Intense Quote"/>
    <w:basedOn w:val="Normal"/>
    <w:next w:val="Normal"/>
    <w:link w:val="CitadestacadaCar"/>
    <w:uiPriority w:val="30"/>
    <w:qFormat/>
    <w:rsid w:val="00670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0794"/>
    <w:rPr>
      <w:i/>
      <w:iCs/>
      <w:color w:val="0F4761" w:themeColor="accent1" w:themeShade="BF"/>
    </w:rPr>
  </w:style>
  <w:style w:type="character" w:styleId="Referenciaintensa">
    <w:name w:val="Intense Reference"/>
    <w:basedOn w:val="Fuentedeprrafopredeter"/>
    <w:uiPriority w:val="32"/>
    <w:qFormat/>
    <w:rsid w:val="00670794"/>
    <w:rPr>
      <w:b/>
      <w:bCs/>
      <w:smallCaps/>
      <w:color w:val="0F4761" w:themeColor="accent1" w:themeShade="BF"/>
      <w:spacing w:val="5"/>
    </w:rPr>
  </w:style>
  <w:style w:type="character" w:styleId="Hipervnculo">
    <w:name w:val="Hyperlink"/>
    <w:basedOn w:val="Fuentedeprrafopredeter"/>
    <w:uiPriority w:val="99"/>
    <w:unhideWhenUsed/>
    <w:rsid w:val="0062336B"/>
    <w:rPr>
      <w:color w:val="467886" w:themeColor="hyperlink"/>
      <w:u w:val="single"/>
    </w:rPr>
  </w:style>
  <w:style w:type="character" w:styleId="Mencinsinresolver">
    <w:name w:val="Unresolved Mention"/>
    <w:basedOn w:val="Fuentedeprrafopredeter"/>
    <w:uiPriority w:val="99"/>
    <w:semiHidden/>
    <w:unhideWhenUsed/>
    <w:rsid w:val="0062336B"/>
    <w:rPr>
      <w:color w:val="605E5C"/>
      <w:shd w:val="clear" w:color="auto" w:fill="E1DFDD"/>
    </w:rPr>
  </w:style>
  <w:style w:type="character" w:customStyle="1" w:styleId="Titulo2small">
    <w:name w:val="Titulo 2 small"/>
    <w:basedOn w:val="Fuentedeprrafopredeter"/>
    <w:uiPriority w:val="1"/>
    <w:qFormat/>
    <w:rsid w:val="003C7418"/>
    <w:rPr>
      <w:b/>
      <w:bCs/>
    </w:rPr>
  </w:style>
  <w:style w:type="paragraph" w:styleId="TtuloTDC">
    <w:name w:val="TOC Heading"/>
    <w:basedOn w:val="Ttulo1"/>
    <w:next w:val="Normal"/>
    <w:uiPriority w:val="39"/>
    <w:unhideWhenUsed/>
    <w:qFormat/>
    <w:rsid w:val="000C4CCD"/>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0C4CCD"/>
    <w:pPr>
      <w:spacing w:after="100"/>
    </w:pPr>
  </w:style>
  <w:style w:type="paragraph" w:styleId="TDC2">
    <w:name w:val="toc 2"/>
    <w:basedOn w:val="Normal"/>
    <w:next w:val="Normal"/>
    <w:autoRedefine/>
    <w:uiPriority w:val="39"/>
    <w:unhideWhenUsed/>
    <w:rsid w:val="000A4E96"/>
    <w:pPr>
      <w:spacing w:after="100" w:line="259" w:lineRule="auto"/>
      <w:ind w:left="220"/>
    </w:pPr>
    <w:rPr>
      <w:rFonts w:eastAsiaTheme="minorEastAsia" w:cs="Times New Roman"/>
      <w:kern w:val="0"/>
      <w:sz w:val="22"/>
      <w:szCs w:val="22"/>
      <w14:ligatures w14:val="none"/>
    </w:rPr>
  </w:style>
  <w:style w:type="paragraph" w:styleId="TDC3">
    <w:name w:val="toc 3"/>
    <w:basedOn w:val="Normal"/>
    <w:next w:val="Normal"/>
    <w:autoRedefine/>
    <w:uiPriority w:val="39"/>
    <w:unhideWhenUsed/>
    <w:rsid w:val="000A4E96"/>
    <w:pPr>
      <w:spacing w:after="100" w:line="259" w:lineRule="auto"/>
      <w:ind w:left="440"/>
    </w:pPr>
    <w:rPr>
      <w:rFonts w:eastAsiaTheme="minorEastAsia" w:cs="Times New Roman"/>
      <w:kern w:val="0"/>
      <w:sz w:val="22"/>
      <w:szCs w:val="22"/>
      <w14:ligatures w14:val="none"/>
    </w:rPr>
  </w:style>
  <w:style w:type="paragraph" w:customStyle="1" w:styleId="Titulo3small">
    <w:name w:val="Titulo 3 small"/>
    <w:basedOn w:val="Normal"/>
    <w:link w:val="Titulo3smallCar"/>
    <w:qFormat/>
    <w:rsid w:val="00EA224B"/>
    <w:rPr>
      <w:b/>
      <w:bCs/>
      <w:i/>
      <w:iCs/>
    </w:rPr>
  </w:style>
  <w:style w:type="character" w:customStyle="1" w:styleId="Titulo3smallCar">
    <w:name w:val="Titulo 3 small Car"/>
    <w:basedOn w:val="Fuentedeprrafopredeter"/>
    <w:link w:val="Titulo3small"/>
    <w:rsid w:val="00EA224B"/>
    <w:rPr>
      <w:b/>
      <w:bCs/>
      <w:i/>
      <w:iCs/>
    </w:rPr>
  </w:style>
  <w:style w:type="paragraph" w:styleId="NormalWeb">
    <w:name w:val="Normal (Web)"/>
    <w:basedOn w:val="Normal"/>
    <w:uiPriority w:val="99"/>
    <w:semiHidden/>
    <w:unhideWhenUsed/>
    <w:rsid w:val="001E61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4469">
      <w:bodyDiv w:val="1"/>
      <w:marLeft w:val="0"/>
      <w:marRight w:val="0"/>
      <w:marTop w:val="0"/>
      <w:marBottom w:val="0"/>
      <w:divBdr>
        <w:top w:val="none" w:sz="0" w:space="0" w:color="auto"/>
        <w:left w:val="none" w:sz="0" w:space="0" w:color="auto"/>
        <w:bottom w:val="none" w:sz="0" w:space="0" w:color="auto"/>
        <w:right w:val="none" w:sz="0" w:space="0" w:color="auto"/>
      </w:divBdr>
    </w:div>
    <w:div w:id="47606679">
      <w:bodyDiv w:val="1"/>
      <w:marLeft w:val="0"/>
      <w:marRight w:val="0"/>
      <w:marTop w:val="0"/>
      <w:marBottom w:val="0"/>
      <w:divBdr>
        <w:top w:val="none" w:sz="0" w:space="0" w:color="auto"/>
        <w:left w:val="none" w:sz="0" w:space="0" w:color="auto"/>
        <w:bottom w:val="none" w:sz="0" w:space="0" w:color="auto"/>
        <w:right w:val="none" w:sz="0" w:space="0" w:color="auto"/>
      </w:divBdr>
    </w:div>
    <w:div w:id="99106800">
      <w:bodyDiv w:val="1"/>
      <w:marLeft w:val="0"/>
      <w:marRight w:val="0"/>
      <w:marTop w:val="0"/>
      <w:marBottom w:val="0"/>
      <w:divBdr>
        <w:top w:val="none" w:sz="0" w:space="0" w:color="auto"/>
        <w:left w:val="none" w:sz="0" w:space="0" w:color="auto"/>
        <w:bottom w:val="none" w:sz="0" w:space="0" w:color="auto"/>
        <w:right w:val="none" w:sz="0" w:space="0" w:color="auto"/>
      </w:divBdr>
    </w:div>
    <w:div w:id="138110805">
      <w:bodyDiv w:val="1"/>
      <w:marLeft w:val="0"/>
      <w:marRight w:val="0"/>
      <w:marTop w:val="0"/>
      <w:marBottom w:val="0"/>
      <w:divBdr>
        <w:top w:val="none" w:sz="0" w:space="0" w:color="auto"/>
        <w:left w:val="none" w:sz="0" w:space="0" w:color="auto"/>
        <w:bottom w:val="none" w:sz="0" w:space="0" w:color="auto"/>
        <w:right w:val="none" w:sz="0" w:space="0" w:color="auto"/>
      </w:divBdr>
    </w:div>
    <w:div w:id="161896597">
      <w:bodyDiv w:val="1"/>
      <w:marLeft w:val="0"/>
      <w:marRight w:val="0"/>
      <w:marTop w:val="0"/>
      <w:marBottom w:val="0"/>
      <w:divBdr>
        <w:top w:val="none" w:sz="0" w:space="0" w:color="auto"/>
        <w:left w:val="none" w:sz="0" w:space="0" w:color="auto"/>
        <w:bottom w:val="none" w:sz="0" w:space="0" w:color="auto"/>
        <w:right w:val="none" w:sz="0" w:space="0" w:color="auto"/>
      </w:divBdr>
    </w:div>
    <w:div w:id="240793207">
      <w:bodyDiv w:val="1"/>
      <w:marLeft w:val="0"/>
      <w:marRight w:val="0"/>
      <w:marTop w:val="0"/>
      <w:marBottom w:val="0"/>
      <w:divBdr>
        <w:top w:val="none" w:sz="0" w:space="0" w:color="auto"/>
        <w:left w:val="none" w:sz="0" w:space="0" w:color="auto"/>
        <w:bottom w:val="none" w:sz="0" w:space="0" w:color="auto"/>
        <w:right w:val="none" w:sz="0" w:space="0" w:color="auto"/>
      </w:divBdr>
    </w:div>
    <w:div w:id="254167122">
      <w:bodyDiv w:val="1"/>
      <w:marLeft w:val="0"/>
      <w:marRight w:val="0"/>
      <w:marTop w:val="0"/>
      <w:marBottom w:val="0"/>
      <w:divBdr>
        <w:top w:val="none" w:sz="0" w:space="0" w:color="auto"/>
        <w:left w:val="none" w:sz="0" w:space="0" w:color="auto"/>
        <w:bottom w:val="none" w:sz="0" w:space="0" w:color="auto"/>
        <w:right w:val="none" w:sz="0" w:space="0" w:color="auto"/>
      </w:divBdr>
    </w:div>
    <w:div w:id="312760727">
      <w:bodyDiv w:val="1"/>
      <w:marLeft w:val="0"/>
      <w:marRight w:val="0"/>
      <w:marTop w:val="0"/>
      <w:marBottom w:val="0"/>
      <w:divBdr>
        <w:top w:val="none" w:sz="0" w:space="0" w:color="auto"/>
        <w:left w:val="none" w:sz="0" w:space="0" w:color="auto"/>
        <w:bottom w:val="none" w:sz="0" w:space="0" w:color="auto"/>
        <w:right w:val="none" w:sz="0" w:space="0" w:color="auto"/>
      </w:divBdr>
    </w:div>
    <w:div w:id="323046211">
      <w:bodyDiv w:val="1"/>
      <w:marLeft w:val="0"/>
      <w:marRight w:val="0"/>
      <w:marTop w:val="0"/>
      <w:marBottom w:val="0"/>
      <w:divBdr>
        <w:top w:val="none" w:sz="0" w:space="0" w:color="auto"/>
        <w:left w:val="none" w:sz="0" w:space="0" w:color="auto"/>
        <w:bottom w:val="none" w:sz="0" w:space="0" w:color="auto"/>
        <w:right w:val="none" w:sz="0" w:space="0" w:color="auto"/>
      </w:divBdr>
    </w:div>
    <w:div w:id="337392983">
      <w:bodyDiv w:val="1"/>
      <w:marLeft w:val="0"/>
      <w:marRight w:val="0"/>
      <w:marTop w:val="0"/>
      <w:marBottom w:val="0"/>
      <w:divBdr>
        <w:top w:val="none" w:sz="0" w:space="0" w:color="auto"/>
        <w:left w:val="none" w:sz="0" w:space="0" w:color="auto"/>
        <w:bottom w:val="none" w:sz="0" w:space="0" w:color="auto"/>
        <w:right w:val="none" w:sz="0" w:space="0" w:color="auto"/>
      </w:divBdr>
    </w:div>
    <w:div w:id="393628379">
      <w:bodyDiv w:val="1"/>
      <w:marLeft w:val="0"/>
      <w:marRight w:val="0"/>
      <w:marTop w:val="0"/>
      <w:marBottom w:val="0"/>
      <w:divBdr>
        <w:top w:val="none" w:sz="0" w:space="0" w:color="auto"/>
        <w:left w:val="none" w:sz="0" w:space="0" w:color="auto"/>
        <w:bottom w:val="none" w:sz="0" w:space="0" w:color="auto"/>
        <w:right w:val="none" w:sz="0" w:space="0" w:color="auto"/>
      </w:divBdr>
    </w:div>
    <w:div w:id="452987712">
      <w:bodyDiv w:val="1"/>
      <w:marLeft w:val="0"/>
      <w:marRight w:val="0"/>
      <w:marTop w:val="0"/>
      <w:marBottom w:val="0"/>
      <w:divBdr>
        <w:top w:val="none" w:sz="0" w:space="0" w:color="auto"/>
        <w:left w:val="none" w:sz="0" w:space="0" w:color="auto"/>
        <w:bottom w:val="none" w:sz="0" w:space="0" w:color="auto"/>
        <w:right w:val="none" w:sz="0" w:space="0" w:color="auto"/>
      </w:divBdr>
    </w:div>
    <w:div w:id="585459215">
      <w:bodyDiv w:val="1"/>
      <w:marLeft w:val="0"/>
      <w:marRight w:val="0"/>
      <w:marTop w:val="0"/>
      <w:marBottom w:val="0"/>
      <w:divBdr>
        <w:top w:val="none" w:sz="0" w:space="0" w:color="auto"/>
        <w:left w:val="none" w:sz="0" w:space="0" w:color="auto"/>
        <w:bottom w:val="none" w:sz="0" w:space="0" w:color="auto"/>
        <w:right w:val="none" w:sz="0" w:space="0" w:color="auto"/>
      </w:divBdr>
    </w:div>
    <w:div w:id="598877701">
      <w:bodyDiv w:val="1"/>
      <w:marLeft w:val="0"/>
      <w:marRight w:val="0"/>
      <w:marTop w:val="0"/>
      <w:marBottom w:val="0"/>
      <w:divBdr>
        <w:top w:val="none" w:sz="0" w:space="0" w:color="auto"/>
        <w:left w:val="none" w:sz="0" w:space="0" w:color="auto"/>
        <w:bottom w:val="none" w:sz="0" w:space="0" w:color="auto"/>
        <w:right w:val="none" w:sz="0" w:space="0" w:color="auto"/>
      </w:divBdr>
    </w:div>
    <w:div w:id="616525647">
      <w:bodyDiv w:val="1"/>
      <w:marLeft w:val="0"/>
      <w:marRight w:val="0"/>
      <w:marTop w:val="0"/>
      <w:marBottom w:val="0"/>
      <w:divBdr>
        <w:top w:val="none" w:sz="0" w:space="0" w:color="auto"/>
        <w:left w:val="none" w:sz="0" w:space="0" w:color="auto"/>
        <w:bottom w:val="none" w:sz="0" w:space="0" w:color="auto"/>
        <w:right w:val="none" w:sz="0" w:space="0" w:color="auto"/>
      </w:divBdr>
    </w:div>
    <w:div w:id="689914994">
      <w:bodyDiv w:val="1"/>
      <w:marLeft w:val="0"/>
      <w:marRight w:val="0"/>
      <w:marTop w:val="0"/>
      <w:marBottom w:val="0"/>
      <w:divBdr>
        <w:top w:val="none" w:sz="0" w:space="0" w:color="auto"/>
        <w:left w:val="none" w:sz="0" w:space="0" w:color="auto"/>
        <w:bottom w:val="none" w:sz="0" w:space="0" w:color="auto"/>
        <w:right w:val="none" w:sz="0" w:space="0" w:color="auto"/>
      </w:divBdr>
    </w:div>
    <w:div w:id="723873154">
      <w:bodyDiv w:val="1"/>
      <w:marLeft w:val="0"/>
      <w:marRight w:val="0"/>
      <w:marTop w:val="0"/>
      <w:marBottom w:val="0"/>
      <w:divBdr>
        <w:top w:val="none" w:sz="0" w:space="0" w:color="auto"/>
        <w:left w:val="none" w:sz="0" w:space="0" w:color="auto"/>
        <w:bottom w:val="none" w:sz="0" w:space="0" w:color="auto"/>
        <w:right w:val="none" w:sz="0" w:space="0" w:color="auto"/>
      </w:divBdr>
    </w:div>
    <w:div w:id="724446332">
      <w:bodyDiv w:val="1"/>
      <w:marLeft w:val="0"/>
      <w:marRight w:val="0"/>
      <w:marTop w:val="0"/>
      <w:marBottom w:val="0"/>
      <w:divBdr>
        <w:top w:val="none" w:sz="0" w:space="0" w:color="auto"/>
        <w:left w:val="none" w:sz="0" w:space="0" w:color="auto"/>
        <w:bottom w:val="none" w:sz="0" w:space="0" w:color="auto"/>
        <w:right w:val="none" w:sz="0" w:space="0" w:color="auto"/>
      </w:divBdr>
    </w:div>
    <w:div w:id="799342954">
      <w:bodyDiv w:val="1"/>
      <w:marLeft w:val="0"/>
      <w:marRight w:val="0"/>
      <w:marTop w:val="0"/>
      <w:marBottom w:val="0"/>
      <w:divBdr>
        <w:top w:val="none" w:sz="0" w:space="0" w:color="auto"/>
        <w:left w:val="none" w:sz="0" w:space="0" w:color="auto"/>
        <w:bottom w:val="none" w:sz="0" w:space="0" w:color="auto"/>
        <w:right w:val="none" w:sz="0" w:space="0" w:color="auto"/>
      </w:divBdr>
    </w:div>
    <w:div w:id="823670032">
      <w:bodyDiv w:val="1"/>
      <w:marLeft w:val="0"/>
      <w:marRight w:val="0"/>
      <w:marTop w:val="0"/>
      <w:marBottom w:val="0"/>
      <w:divBdr>
        <w:top w:val="none" w:sz="0" w:space="0" w:color="auto"/>
        <w:left w:val="none" w:sz="0" w:space="0" w:color="auto"/>
        <w:bottom w:val="none" w:sz="0" w:space="0" w:color="auto"/>
        <w:right w:val="none" w:sz="0" w:space="0" w:color="auto"/>
      </w:divBdr>
      <w:divsChild>
        <w:div w:id="1975989079">
          <w:marLeft w:val="0"/>
          <w:marRight w:val="0"/>
          <w:marTop w:val="0"/>
          <w:marBottom w:val="0"/>
          <w:divBdr>
            <w:top w:val="none" w:sz="0" w:space="0" w:color="auto"/>
            <w:left w:val="none" w:sz="0" w:space="0" w:color="auto"/>
            <w:bottom w:val="none" w:sz="0" w:space="0" w:color="auto"/>
            <w:right w:val="none" w:sz="0" w:space="0" w:color="auto"/>
          </w:divBdr>
          <w:divsChild>
            <w:div w:id="1570845559">
              <w:marLeft w:val="0"/>
              <w:marRight w:val="0"/>
              <w:marTop w:val="0"/>
              <w:marBottom w:val="0"/>
              <w:divBdr>
                <w:top w:val="none" w:sz="0" w:space="0" w:color="auto"/>
                <w:left w:val="none" w:sz="0" w:space="0" w:color="auto"/>
                <w:bottom w:val="none" w:sz="0" w:space="0" w:color="auto"/>
                <w:right w:val="none" w:sz="0" w:space="0" w:color="auto"/>
              </w:divBdr>
              <w:divsChild>
                <w:div w:id="3538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019">
      <w:bodyDiv w:val="1"/>
      <w:marLeft w:val="0"/>
      <w:marRight w:val="0"/>
      <w:marTop w:val="0"/>
      <w:marBottom w:val="0"/>
      <w:divBdr>
        <w:top w:val="none" w:sz="0" w:space="0" w:color="auto"/>
        <w:left w:val="none" w:sz="0" w:space="0" w:color="auto"/>
        <w:bottom w:val="none" w:sz="0" w:space="0" w:color="auto"/>
        <w:right w:val="none" w:sz="0" w:space="0" w:color="auto"/>
      </w:divBdr>
    </w:div>
    <w:div w:id="915937587">
      <w:bodyDiv w:val="1"/>
      <w:marLeft w:val="0"/>
      <w:marRight w:val="0"/>
      <w:marTop w:val="0"/>
      <w:marBottom w:val="0"/>
      <w:divBdr>
        <w:top w:val="none" w:sz="0" w:space="0" w:color="auto"/>
        <w:left w:val="none" w:sz="0" w:space="0" w:color="auto"/>
        <w:bottom w:val="none" w:sz="0" w:space="0" w:color="auto"/>
        <w:right w:val="none" w:sz="0" w:space="0" w:color="auto"/>
      </w:divBdr>
    </w:div>
    <w:div w:id="923146656">
      <w:bodyDiv w:val="1"/>
      <w:marLeft w:val="0"/>
      <w:marRight w:val="0"/>
      <w:marTop w:val="0"/>
      <w:marBottom w:val="0"/>
      <w:divBdr>
        <w:top w:val="none" w:sz="0" w:space="0" w:color="auto"/>
        <w:left w:val="none" w:sz="0" w:space="0" w:color="auto"/>
        <w:bottom w:val="none" w:sz="0" w:space="0" w:color="auto"/>
        <w:right w:val="none" w:sz="0" w:space="0" w:color="auto"/>
      </w:divBdr>
    </w:div>
    <w:div w:id="949051352">
      <w:bodyDiv w:val="1"/>
      <w:marLeft w:val="0"/>
      <w:marRight w:val="0"/>
      <w:marTop w:val="0"/>
      <w:marBottom w:val="0"/>
      <w:divBdr>
        <w:top w:val="none" w:sz="0" w:space="0" w:color="auto"/>
        <w:left w:val="none" w:sz="0" w:space="0" w:color="auto"/>
        <w:bottom w:val="none" w:sz="0" w:space="0" w:color="auto"/>
        <w:right w:val="none" w:sz="0" w:space="0" w:color="auto"/>
      </w:divBdr>
    </w:div>
    <w:div w:id="1014578460">
      <w:bodyDiv w:val="1"/>
      <w:marLeft w:val="0"/>
      <w:marRight w:val="0"/>
      <w:marTop w:val="0"/>
      <w:marBottom w:val="0"/>
      <w:divBdr>
        <w:top w:val="none" w:sz="0" w:space="0" w:color="auto"/>
        <w:left w:val="none" w:sz="0" w:space="0" w:color="auto"/>
        <w:bottom w:val="none" w:sz="0" w:space="0" w:color="auto"/>
        <w:right w:val="none" w:sz="0" w:space="0" w:color="auto"/>
      </w:divBdr>
    </w:div>
    <w:div w:id="1163088392">
      <w:bodyDiv w:val="1"/>
      <w:marLeft w:val="0"/>
      <w:marRight w:val="0"/>
      <w:marTop w:val="0"/>
      <w:marBottom w:val="0"/>
      <w:divBdr>
        <w:top w:val="none" w:sz="0" w:space="0" w:color="auto"/>
        <w:left w:val="none" w:sz="0" w:space="0" w:color="auto"/>
        <w:bottom w:val="none" w:sz="0" w:space="0" w:color="auto"/>
        <w:right w:val="none" w:sz="0" w:space="0" w:color="auto"/>
      </w:divBdr>
    </w:div>
    <w:div w:id="1264726669">
      <w:bodyDiv w:val="1"/>
      <w:marLeft w:val="0"/>
      <w:marRight w:val="0"/>
      <w:marTop w:val="0"/>
      <w:marBottom w:val="0"/>
      <w:divBdr>
        <w:top w:val="none" w:sz="0" w:space="0" w:color="auto"/>
        <w:left w:val="none" w:sz="0" w:space="0" w:color="auto"/>
        <w:bottom w:val="none" w:sz="0" w:space="0" w:color="auto"/>
        <w:right w:val="none" w:sz="0" w:space="0" w:color="auto"/>
      </w:divBdr>
    </w:div>
    <w:div w:id="1311859470">
      <w:bodyDiv w:val="1"/>
      <w:marLeft w:val="0"/>
      <w:marRight w:val="0"/>
      <w:marTop w:val="0"/>
      <w:marBottom w:val="0"/>
      <w:divBdr>
        <w:top w:val="none" w:sz="0" w:space="0" w:color="auto"/>
        <w:left w:val="none" w:sz="0" w:space="0" w:color="auto"/>
        <w:bottom w:val="none" w:sz="0" w:space="0" w:color="auto"/>
        <w:right w:val="none" w:sz="0" w:space="0" w:color="auto"/>
      </w:divBdr>
    </w:div>
    <w:div w:id="1315136556">
      <w:bodyDiv w:val="1"/>
      <w:marLeft w:val="0"/>
      <w:marRight w:val="0"/>
      <w:marTop w:val="0"/>
      <w:marBottom w:val="0"/>
      <w:divBdr>
        <w:top w:val="none" w:sz="0" w:space="0" w:color="auto"/>
        <w:left w:val="none" w:sz="0" w:space="0" w:color="auto"/>
        <w:bottom w:val="none" w:sz="0" w:space="0" w:color="auto"/>
        <w:right w:val="none" w:sz="0" w:space="0" w:color="auto"/>
      </w:divBdr>
    </w:div>
    <w:div w:id="1321009492">
      <w:bodyDiv w:val="1"/>
      <w:marLeft w:val="0"/>
      <w:marRight w:val="0"/>
      <w:marTop w:val="0"/>
      <w:marBottom w:val="0"/>
      <w:divBdr>
        <w:top w:val="none" w:sz="0" w:space="0" w:color="auto"/>
        <w:left w:val="none" w:sz="0" w:space="0" w:color="auto"/>
        <w:bottom w:val="none" w:sz="0" w:space="0" w:color="auto"/>
        <w:right w:val="none" w:sz="0" w:space="0" w:color="auto"/>
      </w:divBdr>
      <w:divsChild>
        <w:div w:id="1247612501">
          <w:marLeft w:val="0"/>
          <w:marRight w:val="0"/>
          <w:marTop w:val="0"/>
          <w:marBottom w:val="0"/>
          <w:divBdr>
            <w:top w:val="none" w:sz="0" w:space="0" w:color="auto"/>
            <w:left w:val="none" w:sz="0" w:space="0" w:color="auto"/>
            <w:bottom w:val="none" w:sz="0" w:space="0" w:color="auto"/>
            <w:right w:val="none" w:sz="0" w:space="0" w:color="auto"/>
          </w:divBdr>
          <w:divsChild>
            <w:div w:id="861896645">
              <w:marLeft w:val="0"/>
              <w:marRight w:val="0"/>
              <w:marTop w:val="0"/>
              <w:marBottom w:val="0"/>
              <w:divBdr>
                <w:top w:val="none" w:sz="0" w:space="0" w:color="auto"/>
                <w:left w:val="none" w:sz="0" w:space="0" w:color="auto"/>
                <w:bottom w:val="none" w:sz="0" w:space="0" w:color="auto"/>
                <w:right w:val="none" w:sz="0" w:space="0" w:color="auto"/>
              </w:divBdr>
              <w:divsChild>
                <w:div w:id="1340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5212">
      <w:bodyDiv w:val="1"/>
      <w:marLeft w:val="0"/>
      <w:marRight w:val="0"/>
      <w:marTop w:val="0"/>
      <w:marBottom w:val="0"/>
      <w:divBdr>
        <w:top w:val="none" w:sz="0" w:space="0" w:color="auto"/>
        <w:left w:val="none" w:sz="0" w:space="0" w:color="auto"/>
        <w:bottom w:val="none" w:sz="0" w:space="0" w:color="auto"/>
        <w:right w:val="none" w:sz="0" w:space="0" w:color="auto"/>
      </w:divBdr>
    </w:div>
    <w:div w:id="1426877826">
      <w:bodyDiv w:val="1"/>
      <w:marLeft w:val="0"/>
      <w:marRight w:val="0"/>
      <w:marTop w:val="0"/>
      <w:marBottom w:val="0"/>
      <w:divBdr>
        <w:top w:val="none" w:sz="0" w:space="0" w:color="auto"/>
        <w:left w:val="none" w:sz="0" w:space="0" w:color="auto"/>
        <w:bottom w:val="none" w:sz="0" w:space="0" w:color="auto"/>
        <w:right w:val="none" w:sz="0" w:space="0" w:color="auto"/>
      </w:divBdr>
    </w:div>
    <w:div w:id="1499689208">
      <w:bodyDiv w:val="1"/>
      <w:marLeft w:val="0"/>
      <w:marRight w:val="0"/>
      <w:marTop w:val="0"/>
      <w:marBottom w:val="0"/>
      <w:divBdr>
        <w:top w:val="none" w:sz="0" w:space="0" w:color="auto"/>
        <w:left w:val="none" w:sz="0" w:space="0" w:color="auto"/>
        <w:bottom w:val="none" w:sz="0" w:space="0" w:color="auto"/>
        <w:right w:val="none" w:sz="0" w:space="0" w:color="auto"/>
      </w:divBdr>
    </w:div>
    <w:div w:id="1510176290">
      <w:bodyDiv w:val="1"/>
      <w:marLeft w:val="0"/>
      <w:marRight w:val="0"/>
      <w:marTop w:val="0"/>
      <w:marBottom w:val="0"/>
      <w:divBdr>
        <w:top w:val="none" w:sz="0" w:space="0" w:color="auto"/>
        <w:left w:val="none" w:sz="0" w:space="0" w:color="auto"/>
        <w:bottom w:val="none" w:sz="0" w:space="0" w:color="auto"/>
        <w:right w:val="none" w:sz="0" w:space="0" w:color="auto"/>
      </w:divBdr>
    </w:div>
    <w:div w:id="1554656138">
      <w:bodyDiv w:val="1"/>
      <w:marLeft w:val="0"/>
      <w:marRight w:val="0"/>
      <w:marTop w:val="0"/>
      <w:marBottom w:val="0"/>
      <w:divBdr>
        <w:top w:val="none" w:sz="0" w:space="0" w:color="auto"/>
        <w:left w:val="none" w:sz="0" w:space="0" w:color="auto"/>
        <w:bottom w:val="none" w:sz="0" w:space="0" w:color="auto"/>
        <w:right w:val="none" w:sz="0" w:space="0" w:color="auto"/>
      </w:divBdr>
    </w:div>
    <w:div w:id="1565094636">
      <w:bodyDiv w:val="1"/>
      <w:marLeft w:val="0"/>
      <w:marRight w:val="0"/>
      <w:marTop w:val="0"/>
      <w:marBottom w:val="0"/>
      <w:divBdr>
        <w:top w:val="none" w:sz="0" w:space="0" w:color="auto"/>
        <w:left w:val="none" w:sz="0" w:space="0" w:color="auto"/>
        <w:bottom w:val="none" w:sz="0" w:space="0" w:color="auto"/>
        <w:right w:val="none" w:sz="0" w:space="0" w:color="auto"/>
      </w:divBdr>
    </w:div>
    <w:div w:id="1670675703">
      <w:bodyDiv w:val="1"/>
      <w:marLeft w:val="0"/>
      <w:marRight w:val="0"/>
      <w:marTop w:val="0"/>
      <w:marBottom w:val="0"/>
      <w:divBdr>
        <w:top w:val="none" w:sz="0" w:space="0" w:color="auto"/>
        <w:left w:val="none" w:sz="0" w:space="0" w:color="auto"/>
        <w:bottom w:val="none" w:sz="0" w:space="0" w:color="auto"/>
        <w:right w:val="none" w:sz="0" w:space="0" w:color="auto"/>
      </w:divBdr>
    </w:div>
    <w:div w:id="1755515740">
      <w:bodyDiv w:val="1"/>
      <w:marLeft w:val="0"/>
      <w:marRight w:val="0"/>
      <w:marTop w:val="0"/>
      <w:marBottom w:val="0"/>
      <w:divBdr>
        <w:top w:val="none" w:sz="0" w:space="0" w:color="auto"/>
        <w:left w:val="none" w:sz="0" w:space="0" w:color="auto"/>
        <w:bottom w:val="none" w:sz="0" w:space="0" w:color="auto"/>
        <w:right w:val="none" w:sz="0" w:space="0" w:color="auto"/>
      </w:divBdr>
    </w:div>
    <w:div w:id="1784303295">
      <w:bodyDiv w:val="1"/>
      <w:marLeft w:val="0"/>
      <w:marRight w:val="0"/>
      <w:marTop w:val="0"/>
      <w:marBottom w:val="0"/>
      <w:divBdr>
        <w:top w:val="none" w:sz="0" w:space="0" w:color="auto"/>
        <w:left w:val="none" w:sz="0" w:space="0" w:color="auto"/>
        <w:bottom w:val="none" w:sz="0" w:space="0" w:color="auto"/>
        <w:right w:val="none" w:sz="0" w:space="0" w:color="auto"/>
      </w:divBdr>
    </w:div>
    <w:div w:id="1817723868">
      <w:bodyDiv w:val="1"/>
      <w:marLeft w:val="0"/>
      <w:marRight w:val="0"/>
      <w:marTop w:val="0"/>
      <w:marBottom w:val="0"/>
      <w:divBdr>
        <w:top w:val="none" w:sz="0" w:space="0" w:color="auto"/>
        <w:left w:val="none" w:sz="0" w:space="0" w:color="auto"/>
        <w:bottom w:val="none" w:sz="0" w:space="0" w:color="auto"/>
        <w:right w:val="none" w:sz="0" w:space="0" w:color="auto"/>
      </w:divBdr>
    </w:div>
    <w:div w:id="1854145242">
      <w:bodyDiv w:val="1"/>
      <w:marLeft w:val="0"/>
      <w:marRight w:val="0"/>
      <w:marTop w:val="0"/>
      <w:marBottom w:val="0"/>
      <w:divBdr>
        <w:top w:val="none" w:sz="0" w:space="0" w:color="auto"/>
        <w:left w:val="none" w:sz="0" w:space="0" w:color="auto"/>
        <w:bottom w:val="none" w:sz="0" w:space="0" w:color="auto"/>
        <w:right w:val="none" w:sz="0" w:space="0" w:color="auto"/>
      </w:divBdr>
    </w:div>
    <w:div w:id="1874540575">
      <w:bodyDiv w:val="1"/>
      <w:marLeft w:val="0"/>
      <w:marRight w:val="0"/>
      <w:marTop w:val="0"/>
      <w:marBottom w:val="0"/>
      <w:divBdr>
        <w:top w:val="none" w:sz="0" w:space="0" w:color="auto"/>
        <w:left w:val="none" w:sz="0" w:space="0" w:color="auto"/>
        <w:bottom w:val="none" w:sz="0" w:space="0" w:color="auto"/>
        <w:right w:val="none" w:sz="0" w:space="0" w:color="auto"/>
      </w:divBdr>
    </w:div>
    <w:div w:id="1878396115">
      <w:bodyDiv w:val="1"/>
      <w:marLeft w:val="0"/>
      <w:marRight w:val="0"/>
      <w:marTop w:val="0"/>
      <w:marBottom w:val="0"/>
      <w:divBdr>
        <w:top w:val="none" w:sz="0" w:space="0" w:color="auto"/>
        <w:left w:val="none" w:sz="0" w:space="0" w:color="auto"/>
        <w:bottom w:val="none" w:sz="0" w:space="0" w:color="auto"/>
        <w:right w:val="none" w:sz="0" w:space="0" w:color="auto"/>
      </w:divBdr>
    </w:div>
    <w:div w:id="1977640317">
      <w:bodyDiv w:val="1"/>
      <w:marLeft w:val="0"/>
      <w:marRight w:val="0"/>
      <w:marTop w:val="0"/>
      <w:marBottom w:val="0"/>
      <w:divBdr>
        <w:top w:val="none" w:sz="0" w:space="0" w:color="auto"/>
        <w:left w:val="none" w:sz="0" w:space="0" w:color="auto"/>
        <w:bottom w:val="none" w:sz="0" w:space="0" w:color="auto"/>
        <w:right w:val="none" w:sz="0" w:space="0" w:color="auto"/>
      </w:divBdr>
    </w:div>
    <w:div w:id="2009365774">
      <w:bodyDiv w:val="1"/>
      <w:marLeft w:val="0"/>
      <w:marRight w:val="0"/>
      <w:marTop w:val="0"/>
      <w:marBottom w:val="0"/>
      <w:divBdr>
        <w:top w:val="none" w:sz="0" w:space="0" w:color="auto"/>
        <w:left w:val="none" w:sz="0" w:space="0" w:color="auto"/>
        <w:bottom w:val="none" w:sz="0" w:space="0" w:color="auto"/>
        <w:right w:val="none" w:sz="0" w:space="0" w:color="auto"/>
      </w:divBdr>
    </w:div>
    <w:div w:id="2051999235">
      <w:bodyDiv w:val="1"/>
      <w:marLeft w:val="0"/>
      <w:marRight w:val="0"/>
      <w:marTop w:val="0"/>
      <w:marBottom w:val="0"/>
      <w:divBdr>
        <w:top w:val="none" w:sz="0" w:space="0" w:color="auto"/>
        <w:left w:val="none" w:sz="0" w:space="0" w:color="auto"/>
        <w:bottom w:val="none" w:sz="0" w:space="0" w:color="auto"/>
        <w:right w:val="none" w:sz="0" w:space="0" w:color="auto"/>
      </w:divBdr>
    </w:div>
    <w:div w:id="2057467673">
      <w:bodyDiv w:val="1"/>
      <w:marLeft w:val="0"/>
      <w:marRight w:val="0"/>
      <w:marTop w:val="0"/>
      <w:marBottom w:val="0"/>
      <w:divBdr>
        <w:top w:val="none" w:sz="0" w:space="0" w:color="auto"/>
        <w:left w:val="none" w:sz="0" w:space="0" w:color="auto"/>
        <w:bottom w:val="none" w:sz="0" w:space="0" w:color="auto"/>
        <w:right w:val="none" w:sz="0" w:space="0" w:color="auto"/>
      </w:divBdr>
    </w:div>
    <w:div w:id="2094468268">
      <w:bodyDiv w:val="1"/>
      <w:marLeft w:val="0"/>
      <w:marRight w:val="0"/>
      <w:marTop w:val="0"/>
      <w:marBottom w:val="0"/>
      <w:divBdr>
        <w:top w:val="none" w:sz="0" w:space="0" w:color="auto"/>
        <w:left w:val="none" w:sz="0" w:space="0" w:color="auto"/>
        <w:bottom w:val="none" w:sz="0" w:space="0" w:color="auto"/>
        <w:right w:val="none" w:sz="0" w:space="0" w:color="auto"/>
      </w:divBdr>
    </w:div>
    <w:div w:id="2099520609">
      <w:bodyDiv w:val="1"/>
      <w:marLeft w:val="0"/>
      <w:marRight w:val="0"/>
      <w:marTop w:val="0"/>
      <w:marBottom w:val="0"/>
      <w:divBdr>
        <w:top w:val="none" w:sz="0" w:space="0" w:color="auto"/>
        <w:left w:val="none" w:sz="0" w:space="0" w:color="auto"/>
        <w:bottom w:val="none" w:sz="0" w:space="0" w:color="auto"/>
        <w:right w:val="none" w:sz="0" w:space="0" w:color="auto"/>
      </w:divBdr>
    </w:div>
    <w:div w:id="2122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F1B31-FE51-4F7F-8B0D-6214CC35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Pages>
  <Words>915</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Philippe de Saint Aubert</dc:creator>
  <cp:keywords/>
  <dc:description/>
  <cp:lastModifiedBy>Nicolas Philippe de Saint Aubert</cp:lastModifiedBy>
  <cp:revision>252</cp:revision>
  <dcterms:created xsi:type="dcterms:W3CDTF">2024-11-22T11:32:00Z</dcterms:created>
  <dcterms:modified xsi:type="dcterms:W3CDTF">2024-12-11T17:15:00Z</dcterms:modified>
</cp:coreProperties>
</file>