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A9F31" w14:textId="3FEF2295" w:rsidR="00A1029C" w:rsidRPr="00A258F8" w:rsidRDefault="00CC0BD6" w:rsidP="00A258F8">
      <w:pPr>
        <w:spacing w:line="276" w:lineRule="auto"/>
        <w:rPr>
          <w:rFonts w:ascii="Times New Roman" w:hAnsi="Times New Roman" w:cs="Times New Roman"/>
          <w:sz w:val="24"/>
          <w:szCs w:val="24"/>
        </w:rPr>
      </w:pPr>
      <w:r w:rsidRPr="00A258F8">
        <w:rPr>
          <w:rFonts w:ascii="Times New Roman" w:hAnsi="Times New Roman" w:cs="Times New Roman"/>
          <w:sz w:val="24"/>
          <w:szCs w:val="24"/>
        </w:rPr>
        <w:t>David Santiago Diaz Camacho</w:t>
      </w:r>
    </w:p>
    <w:p w14:paraId="6ED4BA5F" w14:textId="0AC62603" w:rsidR="00CC0BD6" w:rsidRPr="00A258F8" w:rsidRDefault="005F258B" w:rsidP="00A258F8">
      <w:pPr>
        <w:spacing w:line="276" w:lineRule="auto"/>
        <w:jc w:val="center"/>
        <w:rPr>
          <w:rFonts w:ascii="Times New Roman" w:hAnsi="Times New Roman" w:cs="Times New Roman"/>
          <w:b/>
          <w:bCs/>
          <w:sz w:val="24"/>
          <w:szCs w:val="24"/>
        </w:rPr>
      </w:pPr>
      <w:r w:rsidRPr="00A258F8">
        <w:rPr>
          <w:rFonts w:ascii="Times New Roman" w:hAnsi="Times New Roman" w:cs="Times New Roman"/>
          <w:b/>
          <w:bCs/>
          <w:sz w:val="24"/>
          <w:szCs w:val="24"/>
        </w:rPr>
        <w:t>INVESTIGACIÓN ACERCA DE CRIPTOMONEDAS</w:t>
      </w:r>
    </w:p>
    <w:p w14:paraId="7AFFC126" w14:textId="4CEFA85A" w:rsidR="005F258B" w:rsidRPr="00A258F8" w:rsidRDefault="005F258B" w:rsidP="00A258F8">
      <w:pPr>
        <w:spacing w:line="276" w:lineRule="auto"/>
        <w:jc w:val="both"/>
        <w:rPr>
          <w:rFonts w:ascii="Times New Roman" w:hAnsi="Times New Roman" w:cs="Times New Roman"/>
          <w:b/>
          <w:bCs/>
          <w:sz w:val="24"/>
          <w:szCs w:val="24"/>
        </w:rPr>
      </w:pPr>
      <w:r w:rsidRPr="00A258F8">
        <w:rPr>
          <w:rFonts w:ascii="Times New Roman" w:hAnsi="Times New Roman" w:cs="Times New Roman"/>
          <w:b/>
          <w:bCs/>
          <w:sz w:val="24"/>
          <w:szCs w:val="24"/>
        </w:rPr>
        <w:t xml:space="preserve">ETHEREUM: </w:t>
      </w:r>
    </w:p>
    <w:p w14:paraId="5550EB35" w14:textId="77777777" w:rsidR="004E02FF" w:rsidRPr="00A258F8" w:rsidRDefault="004E02FF" w:rsidP="00A258F8">
      <w:pPr>
        <w:spacing w:line="276" w:lineRule="auto"/>
        <w:jc w:val="both"/>
        <w:rPr>
          <w:rFonts w:ascii="Times New Roman" w:hAnsi="Times New Roman" w:cs="Times New Roman"/>
          <w:sz w:val="24"/>
          <w:szCs w:val="24"/>
        </w:rPr>
      </w:pPr>
      <w:r w:rsidRPr="004E02FF">
        <w:rPr>
          <w:rFonts w:ascii="Times New Roman" w:hAnsi="Times New Roman" w:cs="Times New Roman"/>
          <w:sz w:val="24"/>
          <w:szCs w:val="24"/>
        </w:rPr>
        <w:t xml:space="preserve">Ethereum fue concebida a finales de 2013 por </w:t>
      </w:r>
      <w:proofErr w:type="spellStart"/>
      <w:r w:rsidRPr="004E02FF">
        <w:rPr>
          <w:rFonts w:ascii="Times New Roman" w:hAnsi="Times New Roman" w:cs="Times New Roman"/>
          <w:sz w:val="24"/>
          <w:szCs w:val="24"/>
        </w:rPr>
        <w:t>Vitalik</w:t>
      </w:r>
      <w:proofErr w:type="spellEnd"/>
      <w:r w:rsidRPr="004E02FF">
        <w:rPr>
          <w:rFonts w:ascii="Times New Roman" w:hAnsi="Times New Roman" w:cs="Times New Roman"/>
          <w:sz w:val="24"/>
          <w:szCs w:val="24"/>
        </w:rPr>
        <w:t xml:space="preserve"> </w:t>
      </w:r>
      <w:proofErr w:type="spellStart"/>
      <w:r w:rsidRPr="004E02FF">
        <w:rPr>
          <w:rFonts w:ascii="Times New Roman" w:hAnsi="Times New Roman" w:cs="Times New Roman"/>
          <w:sz w:val="24"/>
          <w:szCs w:val="24"/>
        </w:rPr>
        <w:t>Buterin</w:t>
      </w:r>
      <w:proofErr w:type="spellEnd"/>
      <w:r w:rsidRPr="004E02FF">
        <w:rPr>
          <w:rFonts w:ascii="Times New Roman" w:hAnsi="Times New Roman" w:cs="Times New Roman"/>
          <w:sz w:val="24"/>
          <w:szCs w:val="24"/>
        </w:rPr>
        <w:t xml:space="preserve">, un programador y escritor ruso-canadiense de 19 años. </w:t>
      </w:r>
      <w:proofErr w:type="spellStart"/>
      <w:r w:rsidRPr="004E02FF">
        <w:rPr>
          <w:rFonts w:ascii="Times New Roman" w:hAnsi="Times New Roman" w:cs="Times New Roman"/>
          <w:sz w:val="24"/>
          <w:szCs w:val="24"/>
        </w:rPr>
        <w:t>Buterin</w:t>
      </w:r>
      <w:proofErr w:type="spellEnd"/>
      <w:r w:rsidRPr="004E02FF">
        <w:rPr>
          <w:rFonts w:ascii="Times New Roman" w:hAnsi="Times New Roman" w:cs="Times New Roman"/>
          <w:sz w:val="24"/>
          <w:szCs w:val="24"/>
        </w:rPr>
        <w:t xml:space="preserve"> estaba involucrado en Bitcoin como desarrollador y cofundador de Bitcoin Magazine, pero creía que Bitcoin necesitaba un lenguaje de scripting para desarrollar aplicaciones. Al no ser aceptada su propuesta por la comunidad de Bitcoin, decidió desarrollar una plataforma completamente nueva.</w:t>
      </w:r>
    </w:p>
    <w:p w14:paraId="5F4289B1" w14:textId="70C51F5B" w:rsidR="004E02FF" w:rsidRPr="004E02FF" w:rsidRDefault="004E02FF" w:rsidP="00A258F8">
      <w:pPr>
        <w:spacing w:line="276" w:lineRule="auto"/>
        <w:jc w:val="both"/>
        <w:rPr>
          <w:rFonts w:ascii="Times New Roman" w:hAnsi="Times New Roman" w:cs="Times New Roman"/>
          <w:sz w:val="24"/>
          <w:szCs w:val="24"/>
        </w:rPr>
      </w:pPr>
      <w:r w:rsidRPr="004E02FF">
        <w:rPr>
          <w:rFonts w:ascii="Times New Roman" w:hAnsi="Times New Roman" w:cs="Times New Roman"/>
          <w:sz w:val="24"/>
          <w:szCs w:val="24"/>
        </w:rPr>
        <w:t xml:space="preserve">La red Ethereum se lanzó oficialmente el 30 de julio de 2015, después de una venta de tokens (ICO) en 2014 que recaudó aproximadamente 18 millones de dólares. Durante este período, se llevaron a cabo los primeros experimentos con contratos inteligentes y aplicaciones descentralizadas. Luego, en 2017, comenzó el "boom de las </w:t>
      </w:r>
      <w:proofErr w:type="spellStart"/>
      <w:r w:rsidRPr="004E02FF">
        <w:rPr>
          <w:rFonts w:ascii="Times New Roman" w:hAnsi="Times New Roman" w:cs="Times New Roman"/>
          <w:sz w:val="24"/>
          <w:szCs w:val="24"/>
        </w:rPr>
        <w:t>ICOs</w:t>
      </w:r>
      <w:proofErr w:type="spellEnd"/>
      <w:r w:rsidRPr="004E02FF">
        <w:rPr>
          <w:rFonts w:ascii="Times New Roman" w:hAnsi="Times New Roman" w:cs="Times New Roman"/>
          <w:sz w:val="24"/>
          <w:szCs w:val="24"/>
        </w:rPr>
        <w:t xml:space="preserve">" (Ofertas Iniciales de Monedas), cuando muchos proyectos utilizaron la plataforma Ethereum para recaudar fondos emitiendo tokens. Este fenómeno llevó a un aumento significativo en el precio de </w:t>
      </w:r>
      <w:proofErr w:type="spellStart"/>
      <w:r w:rsidRPr="004E02FF">
        <w:rPr>
          <w:rFonts w:ascii="Times New Roman" w:hAnsi="Times New Roman" w:cs="Times New Roman"/>
          <w:sz w:val="24"/>
          <w:szCs w:val="24"/>
        </w:rPr>
        <w:t>Ether</w:t>
      </w:r>
      <w:proofErr w:type="spellEnd"/>
      <w:r w:rsidRPr="004E02FF">
        <w:rPr>
          <w:rFonts w:ascii="Times New Roman" w:hAnsi="Times New Roman" w:cs="Times New Roman"/>
          <w:sz w:val="24"/>
          <w:szCs w:val="24"/>
        </w:rPr>
        <w:t xml:space="preserve"> y en la adopción de la plataforma.</w:t>
      </w:r>
    </w:p>
    <w:p w14:paraId="16A92584" w14:textId="6B6F999D" w:rsidR="004E02FF" w:rsidRPr="00A258F8" w:rsidRDefault="004E02FF" w:rsidP="00A258F8">
      <w:pPr>
        <w:spacing w:line="276" w:lineRule="auto"/>
        <w:jc w:val="both"/>
        <w:rPr>
          <w:rFonts w:ascii="Times New Roman" w:hAnsi="Times New Roman" w:cs="Times New Roman"/>
          <w:sz w:val="24"/>
          <w:szCs w:val="24"/>
        </w:rPr>
      </w:pPr>
      <w:r w:rsidRPr="004E02FF">
        <w:rPr>
          <w:rFonts w:ascii="Times New Roman" w:hAnsi="Times New Roman" w:cs="Times New Roman"/>
          <w:sz w:val="24"/>
          <w:szCs w:val="24"/>
        </w:rPr>
        <w:t xml:space="preserve">En diciembre de 2020, Ethereum inició su transición hacia Ethereum 2.0 (ahora denominada "actualización de consenso") con el lanzamiento de la Beacon </w:t>
      </w:r>
      <w:proofErr w:type="spellStart"/>
      <w:r w:rsidRPr="004E02FF">
        <w:rPr>
          <w:rFonts w:ascii="Times New Roman" w:hAnsi="Times New Roman" w:cs="Times New Roman"/>
          <w:sz w:val="24"/>
          <w:szCs w:val="24"/>
        </w:rPr>
        <w:t>Chain</w:t>
      </w:r>
      <w:proofErr w:type="spellEnd"/>
      <w:r w:rsidRPr="004E02FF">
        <w:rPr>
          <w:rFonts w:ascii="Times New Roman" w:hAnsi="Times New Roman" w:cs="Times New Roman"/>
          <w:sz w:val="24"/>
          <w:szCs w:val="24"/>
        </w:rPr>
        <w:t xml:space="preserve">, el primer paso hacia la implementación de la Prueba de Participación. Sin embargo, en 2016, Ethereum enfrentó un desafío existencial cuando </w:t>
      </w:r>
      <w:proofErr w:type="spellStart"/>
      <w:r w:rsidRPr="004E02FF">
        <w:rPr>
          <w:rFonts w:ascii="Times New Roman" w:hAnsi="Times New Roman" w:cs="Times New Roman"/>
          <w:sz w:val="24"/>
          <w:szCs w:val="24"/>
        </w:rPr>
        <w:t>The</w:t>
      </w:r>
      <w:proofErr w:type="spellEnd"/>
      <w:r w:rsidRPr="004E02FF">
        <w:rPr>
          <w:rFonts w:ascii="Times New Roman" w:hAnsi="Times New Roman" w:cs="Times New Roman"/>
          <w:sz w:val="24"/>
          <w:szCs w:val="24"/>
        </w:rPr>
        <w:t xml:space="preserve"> DAO, una organización autónoma descentralizada construida sobre Ethereum, fue hackeada, comprometiendo aproximadamente 50 millones de dólares en </w:t>
      </w:r>
      <w:proofErr w:type="spellStart"/>
      <w:r w:rsidRPr="004E02FF">
        <w:rPr>
          <w:rFonts w:ascii="Times New Roman" w:hAnsi="Times New Roman" w:cs="Times New Roman"/>
          <w:sz w:val="24"/>
          <w:szCs w:val="24"/>
        </w:rPr>
        <w:t>Ether</w:t>
      </w:r>
      <w:proofErr w:type="spellEnd"/>
      <w:r w:rsidRPr="004E02FF">
        <w:rPr>
          <w:rFonts w:ascii="Times New Roman" w:hAnsi="Times New Roman" w:cs="Times New Roman"/>
          <w:sz w:val="24"/>
          <w:szCs w:val="24"/>
        </w:rPr>
        <w:t xml:space="preserve">. Este evento llevó a un controvertido </w:t>
      </w:r>
      <w:proofErr w:type="spellStart"/>
      <w:r w:rsidRPr="004E02FF">
        <w:rPr>
          <w:rFonts w:ascii="Times New Roman" w:hAnsi="Times New Roman" w:cs="Times New Roman"/>
          <w:sz w:val="24"/>
          <w:szCs w:val="24"/>
        </w:rPr>
        <w:t>hard</w:t>
      </w:r>
      <w:proofErr w:type="spellEnd"/>
      <w:r w:rsidRPr="004E02FF">
        <w:rPr>
          <w:rFonts w:ascii="Times New Roman" w:hAnsi="Times New Roman" w:cs="Times New Roman"/>
          <w:sz w:val="24"/>
          <w:szCs w:val="24"/>
        </w:rPr>
        <w:t xml:space="preserve"> </w:t>
      </w:r>
      <w:proofErr w:type="spellStart"/>
      <w:r w:rsidRPr="004E02FF">
        <w:rPr>
          <w:rFonts w:ascii="Times New Roman" w:hAnsi="Times New Roman" w:cs="Times New Roman"/>
          <w:sz w:val="24"/>
          <w:szCs w:val="24"/>
        </w:rPr>
        <w:t>fork</w:t>
      </w:r>
      <w:proofErr w:type="spellEnd"/>
      <w:r w:rsidR="009569AA" w:rsidRPr="00A258F8">
        <w:rPr>
          <w:rFonts w:ascii="Times New Roman" w:hAnsi="Times New Roman" w:cs="Times New Roman"/>
          <w:sz w:val="24"/>
          <w:szCs w:val="24"/>
        </w:rPr>
        <w:t xml:space="preserve">-una </w:t>
      </w:r>
      <w:r w:rsidRPr="004E02FF">
        <w:rPr>
          <w:rFonts w:ascii="Times New Roman" w:hAnsi="Times New Roman" w:cs="Times New Roman"/>
          <w:sz w:val="24"/>
          <w:szCs w:val="24"/>
        </w:rPr>
        <w:t>división</w:t>
      </w:r>
      <w:r w:rsidR="009569AA" w:rsidRPr="00A258F8">
        <w:rPr>
          <w:rFonts w:ascii="Times New Roman" w:hAnsi="Times New Roman" w:cs="Times New Roman"/>
          <w:sz w:val="24"/>
          <w:szCs w:val="24"/>
        </w:rPr>
        <w:t xml:space="preserve"> </w:t>
      </w:r>
      <w:r w:rsidRPr="004E02FF">
        <w:rPr>
          <w:rFonts w:ascii="Times New Roman" w:hAnsi="Times New Roman" w:cs="Times New Roman"/>
          <w:sz w:val="24"/>
          <w:szCs w:val="24"/>
        </w:rPr>
        <w:t xml:space="preserve">de la </w:t>
      </w:r>
      <w:proofErr w:type="spellStart"/>
      <w:r w:rsidRPr="004E02FF">
        <w:rPr>
          <w:rFonts w:ascii="Times New Roman" w:hAnsi="Times New Roman" w:cs="Times New Roman"/>
          <w:sz w:val="24"/>
          <w:szCs w:val="24"/>
        </w:rPr>
        <w:t>blockchain</w:t>
      </w:r>
      <w:proofErr w:type="spellEnd"/>
      <w:r w:rsidR="009569AA" w:rsidRPr="00A258F8">
        <w:rPr>
          <w:rFonts w:ascii="Times New Roman" w:hAnsi="Times New Roman" w:cs="Times New Roman"/>
          <w:sz w:val="24"/>
          <w:szCs w:val="24"/>
        </w:rPr>
        <w:t>-</w:t>
      </w:r>
      <w:r w:rsidRPr="004E02FF">
        <w:rPr>
          <w:rFonts w:ascii="Times New Roman" w:hAnsi="Times New Roman" w:cs="Times New Roman"/>
          <w:sz w:val="24"/>
          <w:szCs w:val="24"/>
        </w:rPr>
        <w:t xml:space="preserve">, dando origen a Ethereum (ETH) y Ethereum </w:t>
      </w:r>
      <w:proofErr w:type="spellStart"/>
      <w:r w:rsidRPr="004E02FF">
        <w:rPr>
          <w:rFonts w:ascii="Times New Roman" w:hAnsi="Times New Roman" w:cs="Times New Roman"/>
          <w:sz w:val="24"/>
          <w:szCs w:val="24"/>
        </w:rPr>
        <w:t>Classic</w:t>
      </w:r>
      <w:proofErr w:type="spellEnd"/>
      <w:r w:rsidRPr="004E02FF">
        <w:rPr>
          <w:rFonts w:ascii="Times New Roman" w:hAnsi="Times New Roman" w:cs="Times New Roman"/>
          <w:sz w:val="24"/>
          <w:szCs w:val="24"/>
        </w:rPr>
        <w:t xml:space="preserve"> (ETC).</w:t>
      </w:r>
    </w:p>
    <w:p w14:paraId="74EC5625" w14:textId="4429D157" w:rsidR="004E02FF" w:rsidRPr="00A258F8" w:rsidRDefault="004E02FF" w:rsidP="00A258F8">
      <w:pPr>
        <w:spacing w:line="276" w:lineRule="auto"/>
        <w:jc w:val="both"/>
        <w:rPr>
          <w:rFonts w:ascii="Times New Roman" w:hAnsi="Times New Roman" w:cs="Times New Roman"/>
          <w:b/>
          <w:bCs/>
          <w:sz w:val="24"/>
          <w:szCs w:val="24"/>
        </w:rPr>
      </w:pPr>
      <w:r w:rsidRPr="00A258F8">
        <w:rPr>
          <w:rFonts w:ascii="Times New Roman" w:hAnsi="Times New Roman" w:cs="Times New Roman"/>
          <w:b/>
          <w:bCs/>
          <w:sz w:val="24"/>
          <w:szCs w:val="24"/>
        </w:rPr>
        <w:t>¿Cómo funciona?</w:t>
      </w:r>
    </w:p>
    <w:p w14:paraId="33BB6438" w14:textId="43C69B9A" w:rsidR="001049BC" w:rsidRPr="001049BC" w:rsidRDefault="001049BC" w:rsidP="00A258F8">
      <w:pPr>
        <w:spacing w:line="276" w:lineRule="auto"/>
        <w:jc w:val="both"/>
        <w:rPr>
          <w:rFonts w:ascii="Times New Roman" w:hAnsi="Times New Roman" w:cs="Times New Roman"/>
          <w:sz w:val="24"/>
          <w:szCs w:val="24"/>
        </w:rPr>
      </w:pPr>
      <w:r w:rsidRPr="001049BC">
        <w:rPr>
          <w:rFonts w:ascii="Times New Roman" w:hAnsi="Times New Roman" w:cs="Times New Roman"/>
          <w:sz w:val="24"/>
          <w:szCs w:val="24"/>
        </w:rPr>
        <w:t>Ethereum es una plataforma que va más allá de ser solo una criptomoneda. Su principal innovación son los contratos inteligentes</w:t>
      </w:r>
      <w:r w:rsidRPr="00A258F8">
        <w:rPr>
          <w:rFonts w:ascii="Times New Roman" w:hAnsi="Times New Roman" w:cs="Times New Roman"/>
          <w:sz w:val="24"/>
          <w:szCs w:val="24"/>
        </w:rPr>
        <w:t>; estos son</w:t>
      </w:r>
      <w:r w:rsidRPr="001049BC">
        <w:rPr>
          <w:rFonts w:ascii="Times New Roman" w:hAnsi="Times New Roman" w:cs="Times New Roman"/>
          <w:sz w:val="24"/>
          <w:szCs w:val="24"/>
        </w:rPr>
        <w:t xml:space="preserve"> programas que se ejecutan automáticamente cuando se cumplen ciertas condiciones, sin necesidad de intermediarios como bancos, abogados o empresas. Esto permite que los acuerdos sean más rápidos, seguros y accesibles para cualquier persona en el mundo.</w:t>
      </w:r>
    </w:p>
    <w:p w14:paraId="37008E36" w14:textId="77777777" w:rsidR="001049BC" w:rsidRPr="001049BC" w:rsidRDefault="001049BC" w:rsidP="00A258F8">
      <w:pPr>
        <w:spacing w:line="276" w:lineRule="auto"/>
        <w:jc w:val="both"/>
        <w:rPr>
          <w:rFonts w:ascii="Times New Roman" w:hAnsi="Times New Roman" w:cs="Times New Roman"/>
          <w:sz w:val="24"/>
          <w:szCs w:val="24"/>
        </w:rPr>
      </w:pPr>
      <w:r w:rsidRPr="001049BC">
        <w:rPr>
          <w:rFonts w:ascii="Times New Roman" w:hAnsi="Times New Roman" w:cs="Times New Roman"/>
          <w:sz w:val="24"/>
          <w:szCs w:val="24"/>
        </w:rPr>
        <w:t>Gracias a los contratos inteligentes, Ethereum ha dado lugar a múltiples aplicaciones, como las finanzas descentralizadas (</w:t>
      </w:r>
      <w:proofErr w:type="spellStart"/>
      <w:r w:rsidRPr="001049BC">
        <w:rPr>
          <w:rFonts w:ascii="Times New Roman" w:hAnsi="Times New Roman" w:cs="Times New Roman"/>
          <w:sz w:val="24"/>
          <w:szCs w:val="24"/>
        </w:rPr>
        <w:t>DeFi</w:t>
      </w:r>
      <w:proofErr w:type="spellEnd"/>
      <w:r w:rsidRPr="001049BC">
        <w:rPr>
          <w:rFonts w:ascii="Times New Roman" w:hAnsi="Times New Roman" w:cs="Times New Roman"/>
          <w:sz w:val="24"/>
          <w:szCs w:val="24"/>
        </w:rPr>
        <w:t xml:space="preserve">), donde las personas pueden prestar, pedir prestado o intercambiar dinero sin un banco, y los </w:t>
      </w:r>
      <w:proofErr w:type="spellStart"/>
      <w:r w:rsidRPr="001049BC">
        <w:rPr>
          <w:rFonts w:ascii="Times New Roman" w:hAnsi="Times New Roman" w:cs="Times New Roman"/>
          <w:sz w:val="24"/>
          <w:szCs w:val="24"/>
        </w:rPr>
        <w:t>NFTs</w:t>
      </w:r>
      <w:proofErr w:type="spellEnd"/>
      <w:r w:rsidRPr="001049BC">
        <w:rPr>
          <w:rFonts w:ascii="Times New Roman" w:hAnsi="Times New Roman" w:cs="Times New Roman"/>
          <w:sz w:val="24"/>
          <w:szCs w:val="24"/>
        </w:rPr>
        <w:t>, que permiten comprar y vender arte digital, música y otros activos únicos en internet. También se han desarrollado aplicaciones para votaciones digitales, seguros automatizados y muchas otras soluciones sin necesidad de una autoridad central que las controle.</w:t>
      </w:r>
    </w:p>
    <w:p w14:paraId="2B5C8D9A" w14:textId="77777777" w:rsidR="001049BC" w:rsidRPr="001049BC" w:rsidRDefault="001049BC" w:rsidP="00A258F8">
      <w:pPr>
        <w:spacing w:line="276" w:lineRule="auto"/>
        <w:jc w:val="both"/>
        <w:rPr>
          <w:rFonts w:ascii="Times New Roman" w:hAnsi="Times New Roman" w:cs="Times New Roman"/>
          <w:sz w:val="24"/>
          <w:szCs w:val="24"/>
        </w:rPr>
      </w:pPr>
      <w:r w:rsidRPr="001049BC">
        <w:rPr>
          <w:rFonts w:ascii="Times New Roman" w:hAnsi="Times New Roman" w:cs="Times New Roman"/>
          <w:sz w:val="24"/>
          <w:szCs w:val="24"/>
        </w:rPr>
        <w:lastRenderedPageBreak/>
        <w:t xml:space="preserve">Para usar Ethereum, se necesita </w:t>
      </w:r>
      <w:proofErr w:type="spellStart"/>
      <w:r w:rsidRPr="001049BC">
        <w:rPr>
          <w:rFonts w:ascii="Times New Roman" w:hAnsi="Times New Roman" w:cs="Times New Roman"/>
          <w:sz w:val="24"/>
          <w:szCs w:val="24"/>
        </w:rPr>
        <w:t>Ether</w:t>
      </w:r>
      <w:proofErr w:type="spellEnd"/>
      <w:r w:rsidRPr="001049BC">
        <w:rPr>
          <w:rFonts w:ascii="Times New Roman" w:hAnsi="Times New Roman" w:cs="Times New Roman"/>
          <w:sz w:val="24"/>
          <w:szCs w:val="24"/>
        </w:rPr>
        <w:t xml:space="preserve"> (ETH), la moneda de la red, que se utiliza para pagar transacciones y ejecutar contratos inteligentes. Cada acción en la plataforma tiene un costo llamado gas, que varía según la demanda y la complejidad de la operación.</w:t>
      </w:r>
    </w:p>
    <w:p w14:paraId="368B7337" w14:textId="680D45DC" w:rsidR="00CC0BD6" w:rsidRPr="00A258F8" w:rsidRDefault="001049BC" w:rsidP="00A258F8">
      <w:pPr>
        <w:spacing w:line="276" w:lineRule="auto"/>
        <w:jc w:val="both"/>
        <w:rPr>
          <w:rFonts w:ascii="Times New Roman" w:hAnsi="Times New Roman" w:cs="Times New Roman"/>
          <w:sz w:val="24"/>
          <w:szCs w:val="24"/>
        </w:rPr>
      </w:pPr>
      <w:r w:rsidRPr="001049BC">
        <w:rPr>
          <w:rFonts w:ascii="Times New Roman" w:hAnsi="Times New Roman" w:cs="Times New Roman"/>
          <w:sz w:val="24"/>
          <w:szCs w:val="24"/>
        </w:rPr>
        <w:t xml:space="preserve">Inicialmente, Ethereum utilizaba un sistema de minería similar al de Bitcoin (Prueba de Trabajo o </w:t>
      </w:r>
      <w:proofErr w:type="spellStart"/>
      <w:r w:rsidRPr="001049BC">
        <w:rPr>
          <w:rFonts w:ascii="Times New Roman" w:hAnsi="Times New Roman" w:cs="Times New Roman"/>
          <w:sz w:val="24"/>
          <w:szCs w:val="24"/>
        </w:rPr>
        <w:t>PoW</w:t>
      </w:r>
      <w:proofErr w:type="spellEnd"/>
      <w:r w:rsidRPr="001049BC">
        <w:rPr>
          <w:rFonts w:ascii="Times New Roman" w:hAnsi="Times New Roman" w:cs="Times New Roman"/>
          <w:sz w:val="24"/>
          <w:szCs w:val="24"/>
        </w:rPr>
        <w:t xml:space="preserve">), que requería gran cantidad de energía para validar transacciones. Sin embargo, en 2022, con una actualización llamada </w:t>
      </w:r>
      <w:proofErr w:type="spellStart"/>
      <w:r w:rsidRPr="001049BC">
        <w:rPr>
          <w:rFonts w:ascii="Times New Roman" w:hAnsi="Times New Roman" w:cs="Times New Roman"/>
          <w:sz w:val="24"/>
          <w:szCs w:val="24"/>
        </w:rPr>
        <w:t>The</w:t>
      </w:r>
      <w:proofErr w:type="spellEnd"/>
      <w:r w:rsidRPr="001049BC">
        <w:rPr>
          <w:rFonts w:ascii="Times New Roman" w:hAnsi="Times New Roman" w:cs="Times New Roman"/>
          <w:sz w:val="24"/>
          <w:szCs w:val="24"/>
        </w:rPr>
        <w:t xml:space="preserve"> </w:t>
      </w:r>
      <w:proofErr w:type="spellStart"/>
      <w:r w:rsidRPr="001049BC">
        <w:rPr>
          <w:rFonts w:ascii="Times New Roman" w:hAnsi="Times New Roman" w:cs="Times New Roman"/>
          <w:sz w:val="24"/>
          <w:szCs w:val="24"/>
        </w:rPr>
        <w:t>Merge</w:t>
      </w:r>
      <w:proofErr w:type="spellEnd"/>
      <w:r w:rsidRPr="001049BC">
        <w:rPr>
          <w:rFonts w:ascii="Times New Roman" w:hAnsi="Times New Roman" w:cs="Times New Roman"/>
          <w:sz w:val="24"/>
          <w:szCs w:val="24"/>
        </w:rPr>
        <w:t xml:space="preserve">, la red cambió a un sistema más eficiente (Prueba de Participación o </w:t>
      </w:r>
      <w:proofErr w:type="spellStart"/>
      <w:r w:rsidRPr="001049BC">
        <w:rPr>
          <w:rFonts w:ascii="Times New Roman" w:hAnsi="Times New Roman" w:cs="Times New Roman"/>
          <w:sz w:val="24"/>
          <w:szCs w:val="24"/>
        </w:rPr>
        <w:t>PoS</w:t>
      </w:r>
      <w:proofErr w:type="spellEnd"/>
      <w:r w:rsidRPr="001049BC">
        <w:rPr>
          <w:rFonts w:ascii="Times New Roman" w:hAnsi="Times New Roman" w:cs="Times New Roman"/>
          <w:sz w:val="24"/>
          <w:szCs w:val="24"/>
        </w:rPr>
        <w:t>), reduciendo su consumo energético en más del 99% y haciendo que la red sea más rápida y sostenible.</w:t>
      </w:r>
    </w:p>
    <w:p w14:paraId="3F34C0B2" w14:textId="77777777" w:rsidR="001049BC" w:rsidRPr="00A258F8" w:rsidRDefault="001049BC" w:rsidP="00A258F8">
      <w:pPr>
        <w:spacing w:line="276" w:lineRule="auto"/>
        <w:jc w:val="both"/>
        <w:rPr>
          <w:rFonts w:ascii="Times New Roman" w:hAnsi="Times New Roman" w:cs="Times New Roman"/>
          <w:sz w:val="24"/>
          <w:szCs w:val="24"/>
        </w:rPr>
      </w:pPr>
    </w:p>
    <w:p w14:paraId="28A4735F" w14:textId="659777CF" w:rsidR="001049BC" w:rsidRPr="00A258F8" w:rsidRDefault="001049BC" w:rsidP="00A258F8">
      <w:pPr>
        <w:spacing w:line="276" w:lineRule="auto"/>
        <w:jc w:val="both"/>
        <w:rPr>
          <w:rFonts w:ascii="Times New Roman" w:hAnsi="Times New Roman" w:cs="Times New Roman"/>
          <w:b/>
          <w:bCs/>
          <w:sz w:val="24"/>
          <w:szCs w:val="24"/>
        </w:rPr>
      </w:pPr>
      <w:r w:rsidRPr="00A258F8">
        <w:rPr>
          <w:rFonts w:ascii="Times New Roman" w:hAnsi="Times New Roman" w:cs="Times New Roman"/>
          <w:b/>
          <w:bCs/>
          <w:sz w:val="24"/>
          <w:szCs w:val="24"/>
        </w:rPr>
        <w:t>SOLANA:</w:t>
      </w:r>
      <w:r w:rsidR="009569AA" w:rsidRPr="00A258F8">
        <w:rPr>
          <w:rFonts w:ascii="Times New Roman" w:hAnsi="Times New Roman" w:cs="Times New Roman"/>
          <w:b/>
          <w:bCs/>
          <w:sz w:val="24"/>
          <w:szCs w:val="24"/>
        </w:rPr>
        <w:t xml:space="preserve"> </w:t>
      </w:r>
    </w:p>
    <w:p w14:paraId="54BA0944" w14:textId="77777777" w:rsidR="009569AA" w:rsidRPr="009569AA" w:rsidRDefault="009569AA" w:rsidP="00A258F8">
      <w:pPr>
        <w:spacing w:line="276" w:lineRule="auto"/>
        <w:jc w:val="both"/>
        <w:rPr>
          <w:rFonts w:ascii="Times New Roman" w:hAnsi="Times New Roman" w:cs="Times New Roman"/>
          <w:sz w:val="24"/>
          <w:szCs w:val="24"/>
        </w:rPr>
      </w:pPr>
      <w:r w:rsidRPr="009569AA">
        <w:rPr>
          <w:rFonts w:ascii="Times New Roman" w:hAnsi="Times New Roman" w:cs="Times New Roman"/>
          <w:sz w:val="24"/>
          <w:szCs w:val="24"/>
        </w:rPr>
        <w:t xml:space="preserve">Solana es una plataforma </w:t>
      </w:r>
      <w:proofErr w:type="spellStart"/>
      <w:r w:rsidRPr="009569AA">
        <w:rPr>
          <w:rFonts w:ascii="Times New Roman" w:hAnsi="Times New Roman" w:cs="Times New Roman"/>
          <w:sz w:val="24"/>
          <w:szCs w:val="24"/>
        </w:rPr>
        <w:t>blockchain</w:t>
      </w:r>
      <w:proofErr w:type="spellEnd"/>
      <w:r w:rsidRPr="009569AA">
        <w:rPr>
          <w:rFonts w:ascii="Times New Roman" w:hAnsi="Times New Roman" w:cs="Times New Roman"/>
          <w:sz w:val="24"/>
          <w:szCs w:val="24"/>
        </w:rPr>
        <w:t xml:space="preserve"> creada en 2017 por Anatoly </w:t>
      </w:r>
      <w:proofErr w:type="spellStart"/>
      <w:r w:rsidRPr="009569AA">
        <w:rPr>
          <w:rFonts w:ascii="Times New Roman" w:hAnsi="Times New Roman" w:cs="Times New Roman"/>
          <w:sz w:val="24"/>
          <w:szCs w:val="24"/>
        </w:rPr>
        <w:t>Yakovenko</w:t>
      </w:r>
      <w:proofErr w:type="spellEnd"/>
      <w:r w:rsidRPr="009569AA">
        <w:rPr>
          <w:rFonts w:ascii="Times New Roman" w:hAnsi="Times New Roman" w:cs="Times New Roman"/>
          <w:sz w:val="24"/>
          <w:szCs w:val="24"/>
        </w:rPr>
        <w:t xml:space="preserve">, un exingeniero de Qualcomm, quien desarrolló </w:t>
      </w:r>
      <w:proofErr w:type="spellStart"/>
      <w:r w:rsidRPr="009569AA">
        <w:rPr>
          <w:rFonts w:ascii="Times New Roman" w:hAnsi="Times New Roman" w:cs="Times New Roman"/>
          <w:sz w:val="24"/>
          <w:szCs w:val="24"/>
        </w:rPr>
        <w:t>Proof</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of</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History</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PoH</w:t>
      </w:r>
      <w:proofErr w:type="spellEnd"/>
      <w:r w:rsidRPr="009569AA">
        <w:rPr>
          <w:rFonts w:ascii="Times New Roman" w:hAnsi="Times New Roman" w:cs="Times New Roman"/>
          <w:sz w:val="24"/>
          <w:szCs w:val="24"/>
        </w:rPr>
        <w:t xml:space="preserve">), un mecanismo innovador para mejorar la velocidad y eficiencia de las transacciones en </w:t>
      </w:r>
      <w:proofErr w:type="spellStart"/>
      <w:r w:rsidRPr="009569AA">
        <w:rPr>
          <w:rFonts w:ascii="Times New Roman" w:hAnsi="Times New Roman" w:cs="Times New Roman"/>
          <w:sz w:val="24"/>
          <w:szCs w:val="24"/>
        </w:rPr>
        <w:t>blockchain</w:t>
      </w:r>
      <w:proofErr w:type="spellEnd"/>
      <w:r w:rsidRPr="009569AA">
        <w:rPr>
          <w:rFonts w:ascii="Times New Roman" w:hAnsi="Times New Roman" w:cs="Times New Roman"/>
          <w:sz w:val="24"/>
          <w:szCs w:val="24"/>
        </w:rPr>
        <w:t xml:space="preserve">. Junto con Greg Fitzgerald y Stephen </w:t>
      </w:r>
      <w:proofErr w:type="spellStart"/>
      <w:r w:rsidRPr="009569AA">
        <w:rPr>
          <w:rFonts w:ascii="Times New Roman" w:hAnsi="Times New Roman" w:cs="Times New Roman"/>
          <w:sz w:val="24"/>
          <w:szCs w:val="24"/>
        </w:rPr>
        <w:t>Akridge</w:t>
      </w:r>
      <w:proofErr w:type="spellEnd"/>
      <w:r w:rsidRPr="009569AA">
        <w:rPr>
          <w:rFonts w:ascii="Times New Roman" w:hAnsi="Times New Roman" w:cs="Times New Roman"/>
          <w:sz w:val="24"/>
          <w:szCs w:val="24"/>
        </w:rPr>
        <w:t xml:space="preserve">, fundó Solana </w:t>
      </w:r>
      <w:proofErr w:type="spellStart"/>
      <w:r w:rsidRPr="009569AA">
        <w:rPr>
          <w:rFonts w:ascii="Times New Roman" w:hAnsi="Times New Roman" w:cs="Times New Roman"/>
          <w:sz w:val="24"/>
          <w:szCs w:val="24"/>
        </w:rPr>
        <w:t>Labs</w:t>
      </w:r>
      <w:proofErr w:type="spellEnd"/>
      <w:r w:rsidRPr="009569AA">
        <w:rPr>
          <w:rFonts w:ascii="Times New Roman" w:hAnsi="Times New Roman" w:cs="Times New Roman"/>
          <w:sz w:val="24"/>
          <w:szCs w:val="24"/>
        </w:rPr>
        <w:t xml:space="preserve"> con la meta de crear una red que pudiera competir con los sistemas financieros tradicionales en rapidez y costos.</w:t>
      </w:r>
    </w:p>
    <w:p w14:paraId="00026008" w14:textId="7AD7D8AF" w:rsidR="009569AA" w:rsidRPr="009569AA" w:rsidRDefault="009569AA" w:rsidP="00A258F8">
      <w:pPr>
        <w:spacing w:line="276" w:lineRule="auto"/>
        <w:jc w:val="both"/>
        <w:rPr>
          <w:rFonts w:ascii="Times New Roman" w:hAnsi="Times New Roman" w:cs="Times New Roman"/>
          <w:sz w:val="24"/>
          <w:szCs w:val="24"/>
        </w:rPr>
      </w:pPr>
      <w:r w:rsidRPr="009569AA">
        <w:rPr>
          <w:rFonts w:ascii="Times New Roman" w:hAnsi="Times New Roman" w:cs="Times New Roman"/>
          <w:sz w:val="24"/>
          <w:szCs w:val="24"/>
        </w:rPr>
        <w:t xml:space="preserve">La red principal beta se lanzó en marzo de 2020, pero su gran crecimiento ocurrió en 2021, cuando su token SOL se revalorizó más de 10,000%. Su ecosistema se expandió con aplicaciones de finanzas descentralizadas, </w:t>
      </w:r>
      <w:proofErr w:type="spellStart"/>
      <w:r w:rsidRPr="009569AA">
        <w:rPr>
          <w:rFonts w:ascii="Times New Roman" w:hAnsi="Times New Roman" w:cs="Times New Roman"/>
          <w:sz w:val="24"/>
          <w:szCs w:val="24"/>
        </w:rPr>
        <w:t>NFTs</w:t>
      </w:r>
      <w:proofErr w:type="spellEnd"/>
      <w:r w:rsidRPr="009569AA">
        <w:rPr>
          <w:rFonts w:ascii="Times New Roman" w:hAnsi="Times New Roman" w:cs="Times New Roman"/>
          <w:sz w:val="24"/>
          <w:szCs w:val="24"/>
        </w:rPr>
        <w:t xml:space="preserve"> y videojuegos, consolidándose como una de las principales alternativas a Ethereum.</w:t>
      </w:r>
    </w:p>
    <w:p w14:paraId="762ABCB7" w14:textId="55A19FAB" w:rsidR="009569AA" w:rsidRPr="009569AA" w:rsidRDefault="009569AA" w:rsidP="00A258F8">
      <w:pPr>
        <w:spacing w:line="276" w:lineRule="auto"/>
        <w:jc w:val="both"/>
        <w:rPr>
          <w:rFonts w:ascii="Times New Roman" w:hAnsi="Times New Roman" w:cs="Times New Roman"/>
          <w:b/>
          <w:bCs/>
          <w:sz w:val="24"/>
          <w:szCs w:val="24"/>
        </w:rPr>
      </w:pPr>
      <w:r w:rsidRPr="009569AA">
        <w:rPr>
          <w:rFonts w:ascii="Times New Roman" w:hAnsi="Times New Roman" w:cs="Times New Roman"/>
          <w:b/>
          <w:bCs/>
          <w:sz w:val="24"/>
          <w:szCs w:val="24"/>
        </w:rPr>
        <w:t>¿Cómo Funciona?</w:t>
      </w:r>
    </w:p>
    <w:p w14:paraId="60969FF5" w14:textId="77777777" w:rsidR="009569AA" w:rsidRPr="009569AA" w:rsidRDefault="009569AA" w:rsidP="00A258F8">
      <w:pPr>
        <w:spacing w:line="276" w:lineRule="auto"/>
        <w:jc w:val="both"/>
        <w:rPr>
          <w:rFonts w:ascii="Times New Roman" w:hAnsi="Times New Roman" w:cs="Times New Roman"/>
          <w:sz w:val="24"/>
          <w:szCs w:val="24"/>
        </w:rPr>
      </w:pPr>
      <w:r w:rsidRPr="009569AA">
        <w:rPr>
          <w:rFonts w:ascii="Times New Roman" w:hAnsi="Times New Roman" w:cs="Times New Roman"/>
          <w:sz w:val="24"/>
          <w:szCs w:val="24"/>
        </w:rPr>
        <w:t>El punto fuerte de Solana es su velocidad y escalabilidad. Mientras Ethereum puede manejar alrededor de 30 transacciones por segundo (TPS) y Bitcoin solo 7 TPS, Solana teóricamente puede procesar más de 65,000 TPS, con costos de transacción extremadamente bajos.</w:t>
      </w:r>
    </w:p>
    <w:p w14:paraId="0D835BCA" w14:textId="77777777" w:rsidR="009569AA" w:rsidRPr="009569AA" w:rsidRDefault="009569AA" w:rsidP="00A258F8">
      <w:pPr>
        <w:spacing w:line="276" w:lineRule="auto"/>
        <w:jc w:val="both"/>
        <w:rPr>
          <w:rFonts w:ascii="Times New Roman" w:hAnsi="Times New Roman" w:cs="Times New Roman"/>
          <w:sz w:val="24"/>
          <w:szCs w:val="24"/>
        </w:rPr>
      </w:pPr>
      <w:r w:rsidRPr="009569AA">
        <w:rPr>
          <w:rFonts w:ascii="Times New Roman" w:hAnsi="Times New Roman" w:cs="Times New Roman"/>
          <w:sz w:val="24"/>
          <w:szCs w:val="24"/>
        </w:rPr>
        <w:t>Esto es posible gracias a su modelo híbrido de consenso, que combina:</w:t>
      </w:r>
    </w:p>
    <w:p w14:paraId="03650970" w14:textId="77777777" w:rsidR="009569AA" w:rsidRPr="009569AA" w:rsidRDefault="009569AA" w:rsidP="00A258F8">
      <w:pPr>
        <w:numPr>
          <w:ilvl w:val="0"/>
          <w:numId w:val="2"/>
        </w:numPr>
        <w:spacing w:line="276" w:lineRule="auto"/>
        <w:jc w:val="both"/>
        <w:rPr>
          <w:rFonts w:ascii="Times New Roman" w:hAnsi="Times New Roman" w:cs="Times New Roman"/>
          <w:sz w:val="24"/>
          <w:szCs w:val="24"/>
        </w:rPr>
      </w:pPr>
      <w:proofErr w:type="spellStart"/>
      <w:r w:rsidRPr="009569AA">
        <w:rPr>
          <w:rFonts w:ascii="Times New Roman" w:hAnsi="Times New Roman" w:cs="Times New Roman"/>
          <w:sz w:val="24"/>
          <w:szCs w:val="24"/>
        </w:rPr>
        <w:t>Proof</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of</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History</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PoH</w:t>
      </w:r>
      <w:proofErr w:type="spellEnd"/>
      <w:r w:rsidRPr="009569AA">
        <w:rPr>
          <w:rFonts w:ascii="Times New Roman" w:hAnsi="Times New Roman" w:cs="Times New Roman"/>
          <w:sz w:val="24"/>
          <w:szCs w:val="24"/>
        </w:rPr>
        <w:t>): Ordena las transacciones antes de que sean validadas, creando un registro cronológico que reduce el tiempo de procesamiento.</w:t>
      </w:r>
    </w:p>
    <w:p w14:paraId="32909C1E" w14:textId="2071B919" w:rsidR="00A258F8" w:rsidRDefault="009569AA" w:rsidP="00A258F8">
      <w:pPr>
        <w:numPr>
          <w:ilvl w:val="0"/>
          <w:numId w:val="2"/>
        </w:numPr>
        <w:spacing w:line="276" w:lineRule="auto"/>
        <w:jc w:val="both"/>
        <w:rPr>
          <w:rFonts w:ascii="Times New Roman" w:hAnsi="Times New Roman" w:cs="Times New Roman"/>
          <w:sz w:val="24"/>
          <w:szCs w:val="24"/>
        </w:rPr>
      </w:pPr>
      <w:proofErr w:type="spellStart"/>
      <w:r w:rsidRPr="009569AA">
        <w:rPr>
          <w:rFonts w:ascii="Times New Roman" w:hAnsi="Times New Roman" w:cs="Times New Roman"/>
          <w:sz w:val="24"/>
          <w:szCs w:val="24"/>
        </w:rPr>
        <w:t>Proof</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of</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Stake</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PoS</w:t>
      </w:r>
      <w:proofErr w:type="spellEnd"/>
      <w:r w:rsidRPr="009569AA">
        <w:rPr>
          <w:rFonts w:ascii="Times New Roman" w:hAnsi="Times New Roman" w:cs="Times New Roman"/>
          <w:sz w:val="24"/>
          <w:szCs w:val="24"/>
        </w:rPr>
        <w:t>): Permite a los validadores confirmar bloques según la cantidad de SOL que poseen, haciendo el proceso más eficiente y ecológico que la minería tradicional (</w:t>
      </w:r>
      <w:proofErr w:type="spellStart"/>
      <w:r w:rsidRPr="009569AA">
        <w:rPr>
          <w:rFonts w:ascii="Times New Roman" w:hAnsi="Times New Roman" w:cs="Times New Roman"/>
          <w:sz w:val="24"/>
          <w:szCs w:val="24"/>
        </w:rPr>
        <w:t>Proof</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of</w:t>
      </w:r>
      <w:proofErr w:type="spellEnd"/>
      <w:r w:rsidRPr="009569AA">
        <w:rPr>
          <w:rFonts w:ascii="Times New Roman" w:hAnsi="Times New Roman" w:cs="Times New Roman"/>
          <w:sz w:val="24"/>
          <w:szCs w:val="24"/>
        </w:rPr>
        <w:t xml:space="preserve"> </w:t>
      </w:r>
      <w:proofErr w:type="spellStart"/>
      <w:r w:rsidRPr="009569AA">
        <w:rPr>
          <w:rFonts w:ascii="Times New Roman" w:hAnsi="Times New Roman" w:cs="Times New Roman"/>
          <w:sz w:val="24"/>
          <w:szCs w:val="24"/>
        </w:rPr>
        <w:t>Work</w:t>
      </w:r>
      <w:proofErr w:type="spellEnd"/>
      <w:r w:rsidRPr="009569AA">
        <w:rPr>
          <w:rFonts w:ascii="Times New Roman" w:hAnsi="Times New Roman" w:cs="Times New Roman"/>
          <w:sz w:val="24"/>
          <w:szCs w:val="24"/>
        </w:rPr>
        <w:t>).</w:t>
      </w:r>
    </w:p>
    <w:p w14:paraId="5EB35AF4" w14:textId="77777777" w:rsidR="00A258F8" w:rsidRDefault="00A258F8" w:rsidP="00A258F8">
      <w:pPr>
        <w:spacing w:line="276" w:lineRule="auto"/>
        <w:jc w:val="both"/>
        <w:rPr>
          <w:rFonts w:ascii="Times New Roman" w:hAnsi="Times New Roman" w:cs="Times New Roman"/>
          <w:sz w:val="24"/>
          <w:szCs w:val="24"/>
        </w:rPr>
      </w:pPr>
    </w:p>
    <w:p w14:paraId="3CD023D2" w14:textId="77777777" w:rsidR="00A258F8" w:rsidRDefault="00A258F8" w:rsidP="00A258F8">
      <w:pPr>
        <w:spacing w:line="276" w:lineRule="auto"/>
        <w:jc w:val="both"/>
        <w:rPr>
          <w:rFonts w:ascii="Times New Roman" w:hAnsi="Times New Roman" w:cs="Times New Roman"/>
          <w:sz w:val="24"/>
          <w:szCs w:val="24"/>
        </w:rPr>
      </w:pPr>
    </w:p>
    <w:p w14:paraId="14048F63" w14:textId="77777777" w:rsidR="00A258F8" w:rsidRDefault="00A258F8" w:rsidP="00A258F8">
      <w:pPr>
        <w:spacing w:line="276" w:lineRule="auto"/>
        <w:jc w:val="both"/>
        <w:rPr>
          <w:rFonts w:ascii="Times New Roman" w:hAnsi="Times New Roman" w:cs="Times New Roman"/>
          <w:sz w:val="24"/>
          <w:szCs w:val="24"/>
        </w:rPr>
      </w:pPr>
    </w:p>
    <w:p w14:paraId="53E8E6B3" w14:textId="77777777" w:rsidR="00A258F8" w:rsidRPr="00A258F8" w:rsidRDefault="00A258F8" w:rsidP="00A258F8">
      <w:pPr>
        <w:spacing w:line="276" w:lineRule="auto"/>
        <w:jc w:val="both"/>
        <w:rPr>
          <w:rFonts w:ascii="Times New Roman" w:hAnsi="Times New Roman" w:cs="Times New Roman"/>
          <w:sz w:val="24"/>
          <w:szCs w:val="24"/>
        </w:rPr>
      </w:pPr>
    </w:p>
    <w:p w14:paraId="70C201BD" w14:textId="2CD1D9D5" w:rsidR="00A258F8" w:rsidRPr="00A258F8" w:rsidRDefault="00A258F8" w:rsidP="00A258F8">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s-CO"/>
          <w14:ligatures w14:val="none"/>
        </w:rPr>
      </w:pPr>
      <w:r w:rsidRPr="00A258F8">
        <w:rPr>
          <w:rFonts w:ascii="Times New Roman" w:eastAsia="Times New Roman" w:hAnsi="Times New Roman" w:cs="Times New Roman"/>
          <w:b/>
          <w:bCs/>
          <w:kern w:val="0"/>
          <w:sz w:val="24"/>
          <w:szCs w:val="24"/>
          <w:lang w:eastAsia="es-CO"/>
          <w14:ligatures w14:val="none"/>
        </w:rPr>
        <w:lastRenderedPageBreak/>
        <w:t>HBAR</w:t>
      </w:r>
      <w:r w:rsidRPr="00A258F8">
        <w:rPr>
          <w:rFonts w:ascii="Times New Roman" w:eastAsia="Times New Roman" w:hAnsi="Times New Roman" w:cs="Times New Roman"/>
          <w:b/>
          <w:bCs/>
          <w:kern w:val="0"/>
          <w:sz w:val="24"/>
          <w:szCs w:val="24"/>
          <w:lang w:eastAsia="es-CO"/>
          <w14:ligatures w14:val="none"/>
        </w:rPr>
        <w:t>:</w:t>
      </w:r>
    </w:p>
    <w:p w14:paraId="5DC99D81" w14:textId="10118210" w:rsidR="00A258F8" w:rsidRPr="00A258F8" w:rsidRDefault="00A258F8" w:rsidP="00A258F8">
      <w:pPr>
        <w:spacing w:line="276" w:lineRule="auto"/>
        <w:jc w:val="both"/>
        <w:rPr>
          <w:rFonts w:ascii="Times New Roman" w:hAnsi="Times New Roman" w:cs="Times New Roman"/>
          <w:sz w:val="24"/>
          <w:szCs w:val="24"/>
        </w:rPr>
      </w:pPr>
      <w:r w:rsidRPr="00A258F8">
        <w:rPr>
          <w:rFonts w:ascii="Times New Roman" w:eastAsia="Times New Roman" w:hAnsi="Times New Roman" w:cs="Times New Roman"/>
          <w:kern w:val="0"/>
          <w:sz w:val="24"/>
          <w:szCs w:val="24"/>
          <w:lang w:eastAsia="es-CO"/>
          <w14:ligatures w14:val="none"/>
        </w:rPr>
        <w:br/>
      </w:r>
      <w:proofErr w:type="spellStart"/>
      <w:r w:rsidRPr="00A258F8">
        <w:rPr>
          <w:rFonts w:ascii="Times New Roman" w:hAnsi="Times New Roman" w:cs="Times New Roman"/>
          <w:sz w:val="24"/>
          <w:szCs w:val="24"/>
        </w:rPr>
        <w:t>Hedera</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Hashgraph</w:t>
      </w:r>
      <w:proofErr w:type="spellEnd"/>
      <w:r w:rsidRPr="00A258F8">
        <w:rPr>
          <w:rFonts w:ascii="Times New Roman" w:hAnsi="Times New Roman" w:cs="Times New Roman"/>
          <w:sz w:val="24"/>
          <w:szCs w:val="24"/>
        </w:rPr>
        <w:t xml:space="preserve"> fue fundada en 2018 por </w:t>
      </w:r>
      <w:proofErr w:type="spellStart"/>
      <w:r w:rsidRPr="00A258F8">
        <w:rPr>
          <w:rFonts w:ascii="Times New Roman" w:hAnsi="Times New Roman" w:cs="Times New Roman"/>
          <w:sz w:val="24"/>
          <w:szCs w:val="24"/>
        </w:rPr>
        <w:t>Leemon</w:t>
      </w:r>
      <w:proofErr w:type="spellEnd"/>
      <w:r w:rsidRPr="00A258F8">
        <w:rPr>
          <w:rFonts w:ascii="Times New Roman" w:hAnsi="Times New Roman" w:cs="Times New Roman"/>
          <w:sz w:val="24"/>
          <w:szCs w:val="24"/>
        </w:rPr>
        <w:t xml:space="preserve"> Baird y Mance Harmon como una alternativa a la </w:t>
      </w:r>
      <w:proofErr w:type="spellStart"/>
      <w:r w:rsidRPr="00A258F8">
        <w:rPr>
          <w:rFonts w:ascii="Times New Roman" w:hAnsi="Times New Roman" w:cs="Times New Roman"/>
          <w:sz w:val="24"/>
          <w:szCs w:val="24"/>
        </w:rPr>
        <w:t>blockchain</w:t>
      </w:r>
      <w:proofErr w:type="spellEnd"/>
      <w:r w:rsidRPr="00A258F8">
        <w:rPr>
          <w:rFonts w:ascii="Times New Roman" w:hAnsi="Times New Roman" w:cs="Times New Roman"/>
          <w:sz w:val="24"/>
          <w:szCs w:val="24"/>
        </w:rPr>
        <w:t xml:space="preserve"> tradicional, utilizando la tecnología patentada </w:t>
      </w:r>
      <w:proofErr w:type="spellStart"/>
      <w:r w:rsidRPr="00A258F8">
        <w:rPr>
          <w:rFonts w:ascii="Times New Roman" w:hAnsi="Times New Roman" w:cs="Times New Roman"/>
          <w:sz w:val="24"/>
          <w:szCs w:val="24"/>
        </w:rPr>
        <w:t>Hashgraph</w:t>
      </w:r>
      <w:proofErr w:type="spellEnd"/>
      <w:r w:rsidRPr="00A258F8">
        <w:rPr>
          <w:rFonts w:ascii="Times New Roman" w:hAnsi="Times New Roman" w:cs="Times New Roman"/>
          <w:sz w:val="24"/>
          <w:szCs w:val="24"/>
        </w:rPr>
        <w:t xml:space="preserve"> para lograr consenso. Su objetivo era crear una plataforma más rápida, escalable y eficiente que pudiera competir con las soluciones </w:t>
      </w:r>
      <w:proofErr w:type="spellStart"/>
      <w:r w:rsidRPr="00A258F8">
        <w:rPr>
          <w:rFonts w:ascii="Times New Roman" w:hAnsi="Times New Roman" w:cs="Times New Roman"/>
          <w:sz w:val="24"/>
          <w:szCs w:val="24"/>
        </w:rPr>
        <w:t>blockchain</w:t>
      </w:r>
      <w:proofErr w:type="spellEnd"/>
      <w:r w:rsidRPr="00A258F8">
        <w:rPr>
          <w:rFonts w:ascii="Times New Roman" w:hAnsi="Times New Roman" w:cs="Times New Roman"/>
          <w:sz w:val="24"/>
          <w:szCs w:val="24"/>
        </w:rPr>
        <w:t xml:space="preserve"> existentes. </w:t>
      </w:r>
      <w:proofErr w:type="spellStart"/>
      <w:r w:rsidRPr="00A258F8">
        <w:rPr>
          <w:rFonts w:ascii="Times New Roman" w:hAnsi="Times New Roman" w:cs="Times New Roman"/>
          <w:sz w:val="24"/>
          <w:szCs w:val="24"/>
        </w:rPr>
        <w:t>Hedera</w:t>
      </w:r>
      <w:proofErr w:type="spellEnd"/>
      <w:r w:rsidRPr="00A258F8">
        <w:rPr>
          <w:rFonts w:ascii="Times New Roman" w:hAnsi="Times New Roman" w:cs="Times New Roman"/>
          <w:sz w:val="24"/>
          <w:szCs w:val="24"/>
        </w:rPr>
        <w:t xml:space="preserve"> adoptó un modelo de gobernanza único con un consejo formado por organizaciones globales como Google, IBM, Boeing y Deutsche Telekom, lo que le otorgó un enfoque corporativo. La </w:t>
      </w:r>
      <w:proofErr w:type="spellStart"/>
      <w:r w:rsidRPr="00A258F8">
        <w:rPr>
          <w:rFonts w:ascii="Times New Roman" w:hAnsi="Times New Roman" w:cs="Times New Roman"/>
          <w:sz w:val="24"/>
          <w:szCs w:val="24"/>
        </w:rPr>
        <w:t>mainnet</w:t>
      </w:r>
      <w:proofErr w:type="spellEnd"/>
      <w:r w:rsidRPr="00A258F8">
        <w:rPr>
          <w:rFonts w:ascii="Times New Roman" w:hAnsi="Times New Roman" w:cs="Times New Roman"/>
          <w:sz w:val="24"/>
          <w:szCs w:val="24"/>
        </w:rPr>
        <w:t xml:space="preserve"> de </w:t>
      </w:r>
      <w:proofErr w:type="spellStart"/>
      <w:r w:rsidRPr="00A258F8">
        <w:rPr>
          <w:rFonts w:ascii="Times New Roman" w:hAnsi="Times New Roman" w:cs="Times New Roman"/>
          <w:sz w:val="24"/>
          <w:szCs w:val="24"/>
        </w:rPr>
        <w:t>Hedera</w:t>
      </w:r>
      <w:proofErr w:type="spellEnd"/>
      <w:r w:rsidRPr="00A258F8">
        <w:rPr>
          <w:rFonts w:ascii="Times New Roman" w:hAnsi="Times New Roman" w:cs="Times New Roman"/>
          <w:sz w:val="24"/>
          <w:szCs w:val="24"/>
        </w:rPr>
        <w:t xml:space="preserve"> se lanzó en septiembre de 2019 con el token HBAR, que permite a los usuarios pagar tarifas de transacción y realizar acciones dentro de la red. A lo largo de los años, ha ganado tracción en sectores como finanzas, salud y cadena de suministro, destacándose por su capacidad de procesamiento y bajas tarifas.</w:t>
      </w:r>
    </w:p>
    <w:p w14:paraId="143699A6" w14:textId="77777777" w:rsidR="00A258F8" w:rsidRPr="00A258F8" w:rsidRDefault="00A258F8" w:rsidP="00A258F8">
      <w:pPr>
        <w:spacing w:line="276" w:lineRule="auto"/>
        <w:jc w:val="both"/>
        <w:rPr>
          <w:rFonts w:ascii="Times New Roman" w:hAnsi="Times New Roman" w:cs="Times New Roman"/>
          <w:b/>
          <w:bCs/>
          <w:sz w:val="24"/>
          <w:szCs w:val="24"/>
        </w:rPr>
      </w:pPr>
      <w:r w:rsidRPr="00A258F8">
        <w:rPr>
          <w:rFonts w:ascii="Times New Roman" w:hAnsi="Times New Roman" w:cs="Times New Roman"/>
          <w:b/>
          <w:bCs/>
          <w:sz w:val="24"/>
          <w:szCs w:val="24"/>
        </w:rPr>
        <w:t>¿</w:t>
      </w:r>
      <w:r w:rsidRPr="00A258F8">
        <w:rPr>
          <w:rFonts w:ascii="Times New Roman" w:hAnsi="Times New Roman" w:cs="Times New Roman"/>
          <w:b/>
          <w:bCs/>
          <w:sz w:val="24"/>
          <w:szCs w:val="24"/>
        </w:rPr>
        <w:t>Cómo Funciona</w:t>
      </w:r>
      <w:r w:rsidRPr="00A258F8">
        <w:rPr>
          <w:rFonts w:ascii="Times New Roman" w:hAnsi="Times New Roman" w:cs="Times New Roman"/>
          <w:b/>
          <w:bCs/>
          <w:sz w:val="24"/>
          <w:szCs w:val="24"/>
        </w:rPr>
        <w:t>?</w:t>
      </w:r>
    </w:p>
    <w:p w14:paraId="1AAC42CB" w14:textId="2C24A0B9" w:rsidR="00A258F8" w:rsidRPr="00A258F8" w:rsidRDefault="00A258F8" w:rsidP="00A258F8">
      <w:pPr>
        <w:spacing w:line="276" w:lineRule="auto"/>
        <w:jc w:val="both"/>
        <w:rPr>
          <w:rFonts w:ascii="Times New Roman" w:hAnsi="Times New Roman" w:cs="Times New Roman"/>
          <w:sz w:val="24"/>
          <w:szCs w:val="24"/>
        </w:rPr>
      </w:pPr>
      <w:r w:rsidRPr="00A258F8">
        <w:rPr>
          <w:rFonts w:ascii="Times New Roman" w:hAnsi="Times New Roman" w:cs="Times New Roman"/>
          <w:sz w:val="24"/>
          <w:szCs w:val="24"/>
        </w:rPr>
        <w:br/>
      </w:r>
      <w:proofErr w:type="spellStart"/>
      <w:r w:rsidRPr="00A258F8">
        <w:rPr>
          <w:rFonts w:ascii="Times New Roman" w:hAnsi="Times New Roman" w:cs="Times New Roman"/>
          <w:sz w:val="24"/>
          <w:szCs w:val="24"/>
        </w:rPr>
        <w:t>Hedera</w:t>
      </w:r>
      <w:proofErr w:type="spellEnd"/>
      <w:r w:rsidRPr="00A258F8">
        <w:rPr>
          <w:rFonts w:ascii="Times New Roman" w:hAnsi="Times New Roman" w:cs="Times New Roman"/>
          <w:sz w:val="24"/>
          <w:szCs w:val="24"/>
        </w:rPr>
        <w:t xml:space="preserve"> utiliza la tecnología </w:t>
      </w:r>
      <w:proofErr w:type="spellStart"/>
      <w:r w:rsidRPr="00A258F8">
        <w:rPr>
          <w:rFonts w:ascii="Times New Roman" w:hAnsi="Times New Roman" w:cs="Times New Roman"/>
          <w:sz w:val="24"/>
          <w:szCs w:val="24"/>
        </w:rPr>
        <w:t>Hashgraph</w:t>
      </w:r>
      <w:proofErr w:type="spellEnd"/>
      <w:r w:rsidRPr="00A258F8">
        <w:rPr>
          <w:rFonts w:ascii="Times New Roman" w:hAnsi="Times New Roman" w:cs="Times New Roman"/>
          <w:sz w:val="24"/>
          <w:szCs w:val="24"/>
        </w:rPr>
        <w:t xml:space="preserve">, que organiza las transacciones de forma diferente a la </w:t>
      </w:r>
      <w:proofErr w:type="spellStart"/>
      <w:r w:rsidRPr="00A258F8">
        <w:rPr>
          <w:rFonts w:ascii="Times New Roman" w:hAnsi="Times New Roman" w:cs="Times New Roman"/>
          <w:sz w:val="24"/>
          <w:szCs w:val="24"/>
        </w:rPr>
        <w:t>blockchain</w:t>
      </w:r>
      <w:proofErr w:type="spellEnd"/>
      <w:r w:rsidRPr="00A258F8">
        <w:rPr>
          <w:rFonts w:ascii="Times New Roman" w:hAnsi="Times New Roman" w:cs="Times New Roman"/>
          <w:sz w:val="24"/>
          <w:szCs w:val="24"/>
        </w:rPr>
        <w:t xml:space="preserve"> tradicional. En lugar de bloques secuenciales, </w:t>
      </w:r>
      <w:proofErr w:type="spellStart"/>
      <w:r w:rsidRPr="00A258F8">
        <w:rPr>
          <w:rFonts w:ascii="Times New Roman" w:hAnsi="Times New Roman" w:cs="Times New Roman"/>
          <w:sz w:val="24"/>
          <w:szCs w:val="24"/>
        </w:rPr>
        <w:t>Hedera</w:t>
      </w:r>
      <w:proofErr w:type="spellEnd"/>
      <w:r w:rsidRPr="00A258F8">
        <w:rPr>
          <w:rFonts w:ascii="Times New Roman" w:hAnsi="Times New Roman" w:cs="Times New Roman"/>
          <w:sz w:val="24"/>
          <w:szCs w:val="24"/>
        </w:rPr>
        <w:t xml:space="preserve"> emplea un grafo acíclico dirigido (DAG) donde los nodos comparten información sobre las transacciones mediante un proceso de </w:t>
      </w:r>
      <w:proofErr w:type="spellStart"/>
      <w:r w:rsidRPr="00A258F8">
        <w:rPr>
          <w:rFonts w:ascii="Times New Roman" w:hAnsi="Times New Roman" w:cs="Times New Roman"/>
          <w:sz w:val="24"/>
          <w:szCs w:val="24"/>
        </w:rPr>
        <w:t>gossip</w:t>
      </w:r>
      <w:proofErr w:type="spellEnd"/>
      <w:r w:rsidRPr="00A258F8">
        <w:rPr>
          <w:rFonts w:ascii="Times New Roman" w:hAnsi="Times New Roman" w:cs="Times New Roman"/>
          <w:sz w:val="24"/>
          <w:szCs w:val="24"/>
        </w:rPr>
        <w:t xml:space="preserve"> (susurro), lo que permite un consenso más rápido y eficiente. Este enfoque permite que </w:t>
      </w:r>
      <w:proofErr w:type="spellStart"/>
      <w:r w:rsidRPr="00A258F8">
        <w:rPr>
          <w:rFonts w:ascii="Times New Roman" w:hAnsi="Times New Roman" w:cs="Times New Roman"/>
          <w:sz w:val="24"/>
          <w:szCs w:val="24"/>
        </w:rPr>
        <w:t>Hedera</w:t>
      </w:r>
      <w:proofErr w:type="spellEnd"/>
      <w:r w:rsidRPr="00A258F8">
        <w:rPr>
          <w:rFonts w:ascii="Times New Roman" w:hAnsi="Times New Roman" w:cs="Times New Roman"/>
          <w:sz w:val="24"/>
          <w:szCs w:val="24"/>
        </w:rPr>
        <w:t xml:space="preserve"> procese miles de transacciones por segundo, sin necesidad de los largos ciclos de consenso de otros mecanismos como Prueba de Trabajo (</w:t>
      </w:r>
      <w:proofErr w:type="spellStart"/>
      <w:r w:rsidRPr="00A258F8">
        <w:rPr>
          <w:rFonts w:ascii="Times New Roman" w:hAnsi="Times New Roman" w:cs="Times New Roman"/>
          <w:sz w:val="24"/>
          <w:szCs w:val="24"/>
        </w:rPr>
        <w:t>PoW</w:t>
      </w:r>
      <w:proofErr w:type="spellEnd"/>
      <w:r w:rsidRPr="00A258F8">
        <w:rPr>
          <w:rFonts w:ascii="Times New Roman" w:hAnsi="Times New Roman" w:cs="Times New Roman"/>
          <w:sz w:val="24"/>
          <w:szCs w:val="24"/>
        </w:rPr>
        <w:t>).</w:t>
      </w:r>
      <w:r w:rsidRPr="00A258F8">
        <w:rPr>
          <w:rFonts w:ascii="Times New Roman" w:hAnsi="Times New Roman" w:cs="Times New Roman"/>
          <w:sz w:val="24"/>
          <w:szCs w:val="24"/>
        </w:rPr>
        <w:br/>
        <w:t xml:space="preserve">La gobernanza descentralizada de </w:t>
      </w:r>
      <w:proofErr w:type="spellStart"/>
      <w:r w:rsidRPr="00A258F8">
        <w:rPr>
          <w:rFonts w:ascii="Times New Roman" w:hAnsi="Times New Roman" w:cs="Times New Roman"/>
          <w:sz w:val="24"/>
          <w:szCs w:val="24"/>
        </w:rPr>
        <w:t>Hedera</w:t>
      </w:r>
      <w:proofErr w:type="spellEnd"/>
      <w:r w:rsidRPr="00A258F8">
        <w:rPr>
          <w:rFonts w:ascii="Times New Roman" w:hAnsi="Times New Roman" w:cs="Times New Roman"/>
          <w:sz w:val="24"/>
          <w:szCs w:val="24"/>
        </w:rPr>
        <w:t xml:space="preserve"> es gestionada por un consejo compuesto por empresas globales, lo que proporciona estabilidad, aunque con cierto grado de centralización en la toma de decisiones. Además, </w:t>
      </w:r>
      <w:proofErr w:type="spellStart"/>
      <w:r w:rsidRPr="00A258F8">
        <w:rPr>
          <w:rFonts w:ascii="Times New Roman" w:hAnsi="Times New Roman" w:cs="Times New Roman"/>
          <w:sz w:val="24"/>
          <w:szCs w:val="24"/>
        </w:rPr>
        <w:t>Hedera</w:t>
      </w:r>
      <w:proofErr w:type="spellEnd"/>
      <w:r w:rsidRPr="00A258F8">
        <w:rPr>
          <w:rFonts w:ascii="Times New Roman" w:hAnsi="Times New Roman" w:cs="Times New Roman"/>
          <w:sz w:val="24"/>
          <w:szCs w:val="24"/>
        </w:rPr>
        <w:t xml:space="preserve"> se distingue por su bajo consumo energético en comparación con las </w:t>
      </w:r>
      <w:proofErr w:type="spellStart"/>
      <w:r w:rsidRPr="00A258F8">
        <w:rPr>
          <w:rFonts w:ascii="Times New Roman" w:hAnsi="Times New Roman" w:cs="Times New Roman"/>
          <w:sz w:val="24"/>
          <w:szCs w:val="24"/>
        </w:rPr>
        <w:t>blockchain</w:t>
      </w:r>
      <w:proofErr w:type="spellEnd"/>
      <w:r w:rsidRPr="00A258F8">
        <w:rPr>
          <w:rFonts w:ascii="Times New Roman" w:hAnsi="Times New Roman" w:cs="Times New Roman"/>
          <w:sz w:val="24"/>
          <w:szCs w:val="24"/>
        </w:rPr>
        <w:t xml:space="preserve"> tradicionales y su alta escalabilidad.</w:t>
      </w:r>
    </w:p>
    <w:p w14:paraId="6411F077" w14:textId="1F42F687" w:rsidR="00A258F8" w:rsidRDefault="00A258F8" w:rsidP="00A258F8">
      <w:pPr>
        <w:spacing w:line="276" w:lineRule="auto"/>
        <w:jc w:val="both"/>
        <w:rPr>
          <w:rFonts w:ascii="Times New Roman" w:hAnsi="Times New Roman" w:cs="Times New Roman"/>
          <w:sz w:val="24"/>
          <w:szCs w:val="24"/>
        </w:rPr>
      </w:pPr>
      <w:r w:rsidRPr="00A258F8">
        <w:rPr>
          <w:rFonts w:ascii="Times New Roman" w:hAnsi="Times New Roman" w:cs="Times New Roman"/>
          <w:b/>
          <w:bCs/>
          <w:sz w:val="24"/>
          <w:szCs w:val="24"/>
        </w:rPr>
        <w:t>BNB</w:t>
      </w:r>
      <w:r>
        <w:rPr>
          <w:rFonts w:ascii="Times New Roman" w:hAnsi="Times New Roman" w:cs="Times New Roman"/>
          <w:b/>
          <w:bCs/>
          <w:sz w:val="24"/>
          <w:szCs w:val="24"/>
        </w:rPr>
        <w:t>:</w:t>
      </w:r>
    </w:p>
    <w:p w14:paraId="28895020" w14:textId="0029F112" w:rsidR="00A258F8" w:rsidRPr="00A258F8" w:rsidRDefault="00A258F8" w:rsidP="00A258F8">
      <w:pPr>
        <w:spacing w:line="276" w:lineRule="auto"/>
        <w:jc w:val="both"/>
        <w:rPr>
          <w:rFonts w:ascii="Times New Roman" w:hAnsi="Times New Roman" w:cs="Times New Roman"/>
          <w:sz w:val="24"/>
          <w:szCs w:val="24"/>
        </w:rPr>
      </w:pPr>
      <w:r w:rsidRPr="00A258F8">
        <w:rPr>
          <w:rFonts w:ascii="Times New Roman" w:hAnsi="Times New Roman" w:cs="Times New Roman"/>
          <w:sz w:val="24"/>
          <w:szCs w:val="24"/>
        </w:rPr>
        <w:br/>
      </w:r>
      <w:proofErr w:type="spellStart"/>
      <w:r w:rsidRPr="00A258F8">
        <w:rPr>
          <w:rFonts w:ascii="Times New Roman" w:hAnsi="Times New Roman" w:cs="Times New Roman"/>
          <w:sz w:val="24"/>
          <w:szCs w:val="24"/>
        </w:rPr>
        <w:t>BNB</w:t>
      </w:r>
      <w:proofErr w:type="spellEnd"/>
      <w:r w:rsidRPr="00A258F8">
        <w:rPr>
          <w:rFonts w:ascii="Times New Roman" w:hAnsi="Times New Roman" w:cs="Times New Roman"/>
          <w:sz w:val="24"/>
          <w:szCs w:val="24"/>
        </w:rPr>
        <w:t xml:space="preserve"> fue creado en 2017 por </w:t>
      </w:r>
      <w:proofErr w:type="spellStart"/>
      <w:r w:rsidRPr="00A258F8">
        <w:rPr>
          <w:rFonts w:ascii="Times New Roman" w:hAnsi="Times New Roman" w:cs="Times New Roman"/>
          <w:sz w:val="24"/>
          <w:szCs w:val="24"/>
        </w:rPr>
        <w:t>Changpeng</w:t>
      </w:r>
      <w:proofErr w:type="spellEnd"/>
      <w:r w:rsidRPr="00A258F8">
        <w:rPr>
          <w:rFonts w:ascii="Times New Roman" w:hAnsi="Times New Roman" w:cs="Times New Roman"/>
          <w:sz w:val="24"/>
          <w:szCs w:val="24"/>
        </w:rPr>
        <w:t xml:space="preserve"> Zhao (CZ) como el token nativo del </w:t>
      </w:r>
      <w:proofErr w:type="spellStart"/>
      <w:r w:rsidRPr="00A258F8">
        <w:rPr>
          <w:rFonts w:ascii="Times New Roman" w:hAnsi="Times New Roman" w:cs="Times New Roman"/>
          <w:sz w:val="24"/>
          <w:szCs w:val="24"/>
        </w:rPr>
        <w:t>exchange</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Inicialmente lanzado como un token ERC-20 sobre la </w:t>
      </w:r>
      <w:proofErr w:type="spellStart"/>
      <w:r w:rsidRPr="00A258F8">
        <w:rPr>
          <w:rFonts w:ascii="Times New Roman" w:hAnsi="Times New Roman" w:cs="Times New Roman"/>
          <w:sz w:val="24"/>
          <w:szCs w:val="24"/>
        </w:rPr>
        <w:t>blockchain</w:t>
      </w:r>
      <w:proofErr w:type="spellEnd"/>
      <w:r w:rsidRPr="00A258F8">
        <w:rPr>
          <w:rFonts w:ascii="Times New Roman" w:hAnsi="Times New Roman" w:cs="Times New Roman"/>
          <w:sz w:val="24"/>
          <w:szCs w:val="24"/>
        </w:rPr>
        <w:t xml:space="preserve"> de Ethereum, BNB se diseñó para ofrecer descuentos en las tarifas de trading dentro de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En 2019,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lanzó su propia </w:t>
      </w:r>
      <w:proofErr w:type="spellStart"/>
      <w:r w:rsidRPr="00A258F8">
        <w:rPr>
          <w:rFonts w:ascii="Times New Roman" w:hAnsi="Times New Roman" w:cs="Times New Roman"/>
          <w:sz w:val="24"/>
          <w:szCs w:val="24"/>
        </w:rPr>
        <w:t>blockchain</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Chain</w:t>
      </w:r>
      <w:proofErr w:type="spellEnd"/>
      <w:r w:rsidRPr="00A258F8">
        <w:rPr>
          <w:rFonts w:ascii="Times New Roman" w:hAnsi="Times New Roman" w:cs="Times New Roman"/>
          <w:sz w:val="24"/>
          <w:szCs w:val="24"/>
        </w:rPr>
        <w:t xml:space="preserve">, y en 2020 introdujo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Smart </w:t>
      </w:r>
      <w:proofErr w:type="spellStart"/>
      <w:r w:rsidRPr="00A258F8">
        <w:rPr>
          <w:rFonts w:ascii="Times New Roman" w:hAnsi="Times New Roman" w:cs="Times New Roman"/>
          <w:sz w:val="24"/>
          <w:szCs w:val="24"/>
        </w:rPr>
        <w:t>Chain</w:t>
      </w:r>
      <w:proofErr w:type="spellEnd"/>
      <w:r w:rsidRPr="00A258F8">
        <w:rPr>
          <w:rFonts w:ascii="Times New Roman" w:hAnsi="Times New Roman" w:cs="Times New Roman"/>
          <w:sz w:val="24"/>
          <w:szCs w:val="24"/>
        </w:rPr>
        <w:t xml:space="preserve"> (BSC), que habilitó la ejecución de contratos inteligentes y permitió la creación de aplicaciones descentralizadas (</w:t>
      </w:r>
      <w:proofErr w:type="spellStart"/>
      <w:r w:rsidRPr="00A258F8">
        <w:rPr>
          <w:rFonts w:ascii="Times New Roman" w:hAnsi="Times New Roman" w:cs="Times New Roman"/>
          <w:sz w:val="24"/>
          <w:szCs w:val="24"/>
        </w:rPr>
        <w:t>DApps</w:t>
      </w:r>
      <w:proofErr w:type="spellEnd"/>
      <w:r w:rsidRPr="00A258F8">
        <w:rPr>
          <w:rFonts w:ascii="Times New Roman" w:hAnsi="Times New Roman" w:cs="Times New Roman"/>
          <w:sz w:val="24"/>
          <w:szCs w:val="24"/>
        </w:rPr>
        <w:t xml:space="preserve">). Este cambio hizo que BNB fuera mucho más que un token de utilidad, ya que pasó a ser la base de un ecosistema completo que incluye </w:t>
      </w:r>
      <w:proofErr w:type="spellStart"/>
      <w:r w:rsidRPr="00A258F8">
        <w:rPr>
          <w:rFonts w:ascii="Times New Roman" w:hAnsi="Times New Roman" w:cs="Times New Roman"/>
          <w:sz w:val="24"/>
          <w:szCs w:val="24"/>
        </w:rPr>
        <w:t>DeFi</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NFTs</w:t>
      </w:r>
      <w:proofErr w:type="spellEnd"/>
      <w:r w:rsidRPr="00A258F8">
        <w:rPr>
          <w:rFonts w:ascii="Times New Roman" w:hAnsi="Times New Roman" w:cs="Times New Roman"/>
          <w:sz w:val="24"/>
          <w:szCs w:val="24"/>
        </w:rPr>
        <w:t xml:space="preserve"> y juegos. A lo largo de los años,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ha expandido su ecosistema y mantiene un programa de quema de BNB para reducir su suministro total y aumentar su valor.</w:t>
      </w:r>
    </w:p>
    <w:p w14:paraId="0E84552B" w14:textId="77777777" w:rsidR="00A258F8" w:rsidRPr="00A258F8" w:rsidRDefault="00A258F8" w:rsidP="00A258F8">
      <w:pPr>
        <w:spacing w:line="276" w:lineRule="auto"/>
        <w:jc w:val="both"/>
        <w:rPr>
          <w:rFonts w:ascii="Times New Roman" w:hAnsi="Times New Roman" w:cs="Times New Roman"/>
          <w:b/>
          <w:bCs/>
          <w:sz w:val="24"/>
          <w:szCs w:val="24"/>
        </w:rPr>
      </w:pPr>
      <w:r w:rsidRPr="00A258F8">
        <w:rPr>
          <w:rFonts w:ascii="Times New Roman" w:hAnsi="Times New Roman" w:cs="Times New Roman"/>
          <w:b/>
          <w:bCs/>
          <w:sz w:val="24"/>
          <w:szCs w:val="24"/>
        </w:rPr>
        <w:t>¿</w:t>
      </w:r>
      <w:r w:rsidRPr="00A258F8">
        <w:rPr>
          <w:rFonts w:ascii="Times New Roman" w:hAnsi="Times New Roman" w:cs="Times New Roman"/>
          <w:b/>
          <w:bCs/>
          <w:sz w:val="24"/>
          <w:szCs w:val="24"/>
        </w:rPr>
        <w:t>Cómo Funciona</w:t>
      </w:r>
      <w:r w:rsidRPr="00A258F8">
        <w:rPr>
          <w:rFonts w:ascii="Times New Roman" w:hAnsi="Times New Roman" w:cs="Times New Roman"/>
          <w:b/>
          <w:bCs/>
          <w:sz w:val="24"/>
          <w:szCs w:val="24"/>
        </w:rPr>
        <w:t>?</w:t>
      </w:r>
    </w:p>
    <w:p w14:paraId="732A64CC" w14:textId="5A190612" w:rsidR="00A258F8" w:rsidRPr="00A258F8" w:rsidRDefault="00A258F8" w:rsidP="00A258F8">
      <w:pPr>
        <w:spacing w:line="276" w:lineRule="auto"/>
        <w:jc w:val="both"/>
        <w:rPr>
          <w:rFonts w:ascii="Times New Roman" w:hAnsi="Times New Roman" w:cs="Times New Roman"/>
          <w:sz w:val="24"/>
          <w:szCs w:val="24"/>
        </w:rPr>
      </w:pPr>
      <w:r w:rsidRPr="00A258F8">
        <w:rPr>
          <w:rFonts w:ascii="Times New Roman" w:hAnsi="Times New Roman" w:cs="Times New Roman"/>
          <w:sz w:val="24"/>
          <w:szCs w:val="24"/>
        </w:rPr>
        <w:lastRenderedPageBreak/>
        <w:br/>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Coin</w:t>
      </w:r>
      <w:proofErr w:type="spellEnd"/>
      <w:r w:rsidRPr="00A258F8">
        <w:rPr>
          <w:rFonts w:ascii="Times New Roman" w:hAnsi="Times New Roman" w:cs="Times New Roman"/>
          <w:sz w:val="24"/>
          <w:szCs w:val="24"/>
        </w:rPr>
        <w:t xml:space="preserve"> (BNB) inicialmente funcionaba como un token de utilidad en el ecosistema de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permitiendo a los usuarios obtener descuentos en las tarifas de trading. Sin embargo, con la creación de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Smart </w:t>
      </w:r>
      <w:proofErr w:type="spellStart"/>
      <w:r w:rsidRPr="00A258F8">
        <w:rPr>
          <w:rFonts w:ascii="Times New Roman" w:hAnsi="Times New Roman" w:cs="Times New Roman"/>
          <w:sz w:val="24"/>
          <w:szCs w:val="24"/>
        </w:rPr>
        <w:t>Chain</w:t>
      </w:r>
      <w:proofErr w:type="spellEnd"/>
      <w:r w:rsidRPr="00A258F8">
        <w:rPr>
          <w:rFonts w:ascii="Times New Roman" w:hAnsi="Times New Roman" w:cs="Times New Roman"/>
          <w:sz w:val="24"/>
          <w:szCs w:val="24"/>
        </w:rPr>
        <w:t xml:space="preserve"> (BSC), BNB se convirtió en una criptomoneda esencial para el funcionamiento de esta red. BSC utiliza un mecanismo de consenso denominado </w:t>
      </w:r>
      <w:proofErr w:type="spellStart"/>
      <w:r w:rsidRPr="00A258F8">
        <w:rPr>
          <w:rFonts w:ascii="Times New Roman" w:hAnsi="Times New Roman" w:cs="Times New Roman"/>
          <w:sz w:val="24"/>
          <w:szCs w:val="24"/>
        </w:rPr>
        <w:t>Proof</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of</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Staked</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Authority</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PoSA</w:t>
      </w:r>
      <w:proofErr w:type="spellEnd"/>
      <w:r w:rsidRPr="00A258F8">
        <w:rPr>
          <w:rFonts w:ascii="Times New Roman" w:hAnsi="Times New Roman" w:cs="Times New Roman"/>
          <w:sz w:val="24"/>
          <w:szCs w:val="24"/>
        </w:rPr>
        <w:t>), que combina Prueba de Participación (</w:t>
      </w:r>
      <w:proofErr w:type="spellStart"/>
      <w:r w:rsidRPr="00A258F8">
        <w:rPr>
          <w:rFonts w:ascii="Times New Roman" w:hAnsi="Times New Roman" w:cs="Times New Roman"/>
          <w:sz w:val="24"/>
          <w:szCs w:val="24"/>
        </w:rPr>
        <w:t>PoS</w:t>
      </w:r>
      <w:proofErr w:type="spellEnd"/>
      <w:r w:rsidRPr="00A258F8">
        <w:rPr>
          <w:rFonts w:ascii="Times New Roman" w:hAnsi="Times New Roman" w:cs="Times New Roman"/>
          <w:sz w:val="24"/>
          <w:szCs w:val="24"/>
        </w:rPr>
        <w:t>) y Prueba de Autoridad (</w:t>
      </w:r>
      <w:proofErr w:type="spellStart"/>
      <w:r w:rsidRPr="00A258F8">
        <w:rPr>
          <w:rFonts w:ascii="Times New Roman" w:hAnsi="Times New Roman" w:cs="Times New Roman"/>
          <w:sz w:val="24"/>
          <w:szCs w:val="24"/>
        </w:rPr>
        <w:t>PoA</w:t>
      </w:r>
      <w:proofErr w:type="spellEnd"/>
      <w:r w:rsidRPr="00A258F8">
        <w:rPr>
          <w:rFonts w:ascii="Times New Roman" w:hAnsi="Times New Roman" w:cs="Times New Roman"/>
          <w:sz w:val="24"/>
          <w:szCs w:val="24"/>
        </w:rPr>
        <w:t>). Los validadores de la red son seleccionados en función de su participación y su autoridad para validar bloques. Esto permite que BSC sea altamente escalable y eficiente.</w:t>
      </w:r>
      <w:r w:rsidRPr="00A258F8">
        <w:rPr>
          <w:rFonts w:ascii="Times New Roman" w:hAnsi="Times New Roman" w:cs="Times New Roman"/>
          <w:sz w:val="24"/>
          <w:szCs w:val="24"/>
        </w:rPr>
        <w:br/>
        <w:t xml:space="preserve">BNB no solo se usa para pagar tarifas dentro de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sino también en aplicaciones descentralizadas (</w:t>
      </w:r>
      <w:proofErr w:type="spellStart"/>
      <w:r w:rsidRPr="00A258F8">
        <w:rPr>
          <w:rFonts w:ascii="Times New Roman" w:hAnsi="Times New Roman" w:cs="Times New Roman"/>
          <w:sz w:val="24"/>
          <w:szCs w:val="24"/>
        </w:rPr>
        <w:t>DApps</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DeFi</w:t>
      </w:r>
      <w:proofErr w:type="spellEnd"/>
      <w:r w:rsidRPr="00A258F8">
        <w:rPr>
          <w:rFonts w:ascii="Times New Roman" w:hAnsi="Times New Roman" w:cs="Times New Roman"/>
          <w:sz w:val="24"/>
          <w:szCs w:val="24"/>
        </w:rPr>
        <w:t xml:space="preserve">, y como parte de la infraestructura en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Chain</w:t>
      </w:r>
      <w:proofErr w:type="spellEnd"/>
      <w:r w:rsidRPr="00A258F8">
        <w:rPr>
          <w:rFonts w:ascii="Times New Roman" w:hAnsi="Times New Roman" w:cs="Times New Roman"/>
          <w:sz w:val="24"/>
          <w:szCs w:val="24"/>
        </w:rPr>
        <w:t xml:space="preserve"> y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Smart </w:t>
      </w:r>
      <w:proofErr w:type="spellStart"/>
      <w:r w:rsidRPr="00A258F8">
        <w:rPr>
          <w:rFonts w:ascii="Times New Roman" w:hAnsi="Times New Roman" w:cs="Times New Roman"/>
          <w:sz w:val="24"/>
          <w:szCs w:val="24"/>
        </w:rPr>
        <w:t>Chain</w:t>
      </w:r>
      <w:proofErr w:type="spellEnd"/>
      <w:r w:rsidRPr="00A258F8">
        <w:rPr>
          <w:rFonts w:ascii="Times New Roman" w:hAnsi="Times New Roman" w:cs="Times New Roman"/>
          <w:sz w:val="24"/>
          <w:szCs w:val="24"/>
        </w:rPr>
        <w:t xml:space="preserve">. Además, </w:t>
      </w:r>
      <w:proofErr w:type="spellStart"/>
      <w:r w:rsidRPr="00A258F8">
        <w:rPr>
          <w:rFonts w:ascii="Times New Roman" w:hAnsi="Times New Roman" w:cs="Times New Roman"/>
          <w:sz w:val="24"/>
          <w:szCs w:val="24"/>
        </w:rPr>
        <w:t>Binance</w:t>
      </w:r>
      <w:proofErr w:type="spellEnd"/>
      <w:r w:rsidRPr="00A258F8">
        <w:rPr>
          <w:rFonts w:ascii="Times New Roman" w:hAnsi="Times New Roman" w:cs="Times New Roman"/>
          <w:sz w:val="24"/>
          <w:szCs w:val="24"/>
        </w:rPr>
        <w:t xml:space="preserve"> realiza una quema de BNB periódica para reducir el suministro, lo que busca aumentar el valor del token con el tiempo.</w:t>
      </w:r>
    </w:p>
    <w:p w14:paraId="31A49A76" w14:textId="77777777" w:rsidR="00A258F8" w:rsidRPr="00A258F8" w:rsidRDefault="00A258F8" w:rsidP="00A258F8">
      <w:pPr>
        <w:spacing w:line="276" w:lineRule="auto"/>
        <w:jc w:val="both"/>
        <w:rPr>
          <w:rFonts w:ascii="Times New Roman" w:hAnsi="Times New Roman" w:cs="Times New Roman"/>
          <w:b/>
          <w:bCs/>
          <w:sz w:val="24"/>
          <w:szCs w:val="24"/>
        </w:rPr>
      </w:pPr>
      <w:r w:rsidRPr="00A258F8">
        <w:rPr>
          <w:rFonts w:ascii="Times New Roman" w:hAnsi="Times New Roman" w:cs="Times New Roman"/>
          <w:b/>
          <w:bCs/>
          <w:sz w:val="24"/>
          <w:szCs w:val="24"/>
        </w:rPr>
        <w:t>ALGO</w:t>
      </w:r>
      <w:r w:rsidRPr="00A258F8">
        <w:rPr>
          <w:rFonts w:ascii="Times New Roman" w:hAnsi="Times New Roman" w:cs="Times New Roman"/>
          <w:b/>
          <w:bCs/>
          <w:sz w:val="24"/>
          <w:szCs w:val="24"/>
        </w:rPr>
        <w:t>:</w:t>
      </w:r>
    </w:p>
    <w:p w14:paraId="425143DE" w14:textId="537B0611" w:rsidR="00A258F8" w:rsidRPr="00A258F8" w:rsidRDefault="00A258F8" w:rsidP="00A258F8">
      <w:pPr>
        <w:spacing w:line="276" w:lineRule="auto"/>
        <w:jc w:val="both"/>
        <w:rPr>
          <w:rFonts w:ascii="Times New Roman" w:hAnsi="Times New Roman" w:cs="Times New Roman"/>
          <w:sz w:val="24"/>
          <w:szCs w:val="24"/>
        </w:rPr>
      </w:pPr>
      <w:r w:rsidRPr="00A258F8">
        <w:rPr>
          <w:rFonts w:ascii="Times New Roman" w:hAnsi="Times New Roman" w:cs="Times New Roman"/>
          <w:sz w:val="24"/>
          <w:szCs w:val="24"/>
        </w:rPr>
        <w:br/>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fue fundado en 2017 por Silvio </w:t>
      </w:r>
      <w:proofErr w:type="spellStart"/>
      <w:r w:rsidRPr="00A258F8">
        <w:rPr>
          <w:rFonts w:ascii="Times New Roman" w:hAnsi="Times New Roman" w:cs="Times New Roman"/>
          <w:sz w:val="24"/>
          <w:szCs w:val="24"/>
        </w:rPr>
        <w:t>Micali</w:t>
      </w:r>
      <w:proofErr w:type="spellEnd"/>
      <w:r w:rsidRPr="00A258F8">
        <w:rPr>
          <w:rFonts w:ascii="Times New Roman" w:hAnsi="Times New Roman" w:cs="Times New Roman"/>
          <w:sz w:val="24"/>
          <w:szCs w:val="24"/>
        </w:rPr>
        <w:t xml:space="preserve">, profesor del MIT y ganador del Premio Turing, con el objetivo de resolver el </w:t>
      </w:r>
      <w:proofErr w:type="spellStart"/>
      <w:r w:rsidRPr="00A258F8">
        <w:rPr>
          <w:rFonts w:ascii="Times New Roman" w:hAnsi="Times New Roman" w:cs="Times New Roman"/>
          <w:sz w:val="24"/>
          <w:szCs w:val="24"/>
        </w:rPr>
        <w:t>trilema</w:t>
      </w:r>
      <w:proofErr w:type="spellEnd"/>
      <w:r w:rsidRPr="00A258F8">
        <w:rPr>
          <w:rFonts w:ascii="Times New Roman" w:hAnsi="Times New Roman" w:cs="Times New Roman"/>
          <w:sz w:val="24"/>
          <w:szCs w:val="24"/>
        </w:rPr>
        <w:t xml:space="preserve"> de la </w:t>
      </w:r>
      <w:proofErr w:type="spellStart"/>
      <w:r w:rsidRPr="00A258F8">
        <w:rPr>
          <w:rFonts w:ascii="Times New Roman" w:hAnsi="Times New Roman" w:cs="Times New Roman"/>
          <w:sz w:val="24"/>
          <w:szCs w:val="24"/>
        </w:rPr>
        <w:t>blockchain</w:t>
      </w:r>
      <w:proofErr w:type="spellEnd"/>
      <w:r w:rsidRPr="00A258F8">
        <w:rPr>
          <w:rFonts w:ascii="Times New Roman" w:hAnsi="Times New Roman" w:cs="Times New Roman"/>
          <w:sz w:val="24"/>
          <w:szCs w:val="24"/>
        </w:rPr>
        <w:t xml:space="preserve">: la dificultad de equilibrar seguridad, escalabilidad y descentralización. Para lograrlo, </w:t>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introdujo un nuevo mecanismo de consenso llamado Pure </w:t>
      </w:r>
      <w:proofErr w:type="spellStart"/>
      <w:r w:rsidRPr="00A258F8">
        <w:rPr>
          <w:rFonts w:ascii="Times New Roman" w:hAnsi="Times New Roman" w:cs="Times New Roman"/>
          <w:sz w:val="24"/>
          <w:szCs w:val="24"/>
        </w:rPr>
        <w:t>Proof</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of</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Stake</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PPoS</w:t>
      </w:r>
      <w:proofErr w:type="spellEnd"/>
      <w:r w:rsidRPr="00A258F8">
        <w:rPr>
          <w:rFonts w:ascii="Times New Roman" w:hAnsi="Times New Roman" w:cs="Times New Roman"/>
          <w:sz w:val="24"/>
          <w:szCs w:val="24"/>
        </w:rPr>
        <w:t xml:space="preserve">), que se centra en permitir que cualquier poseedor de ALGO participe en el proceso de validación de bloques. La red principal de </w:t>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se lanzó en 2019, y la Fundación </w:t>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con sede en Singapur, ha impulsado el crecimiento de la plataforma a través de fondos para investigación y desarrollo. </w:t>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rápidamente se destacó por su alta velocidad de transacción, finalidad inmediata y bajas tarifas, convirtiéndose en una opción preferida para aplicaciones institucionales y gubernamentales.</w:t>
      </w:r>
    </w:p>
    <w:p w14:paraId="5412F205" w14:textId="77777777" w:rsidR="00A258F8" w:rsidRPr="00A258F8" w:rsidRDefault="00A258F8" w:rsidP="00A258F8">
      <w:pPr>
        <w:spacing w:line="276" w:lineRule="auto"/>
        <w:jc w:val="both"/>
        <w:rPr>
          <w:rFonts w:ascii="Times New Roman" w:hAnsi="Times New Roman" w:cs="Times New Roman"/>
          <w:b/>
          <w:bCs/>
          <w:sz w:val="24"/>
          <w:szCs w:val="24"/>
        </w:rPr>
      </w:pPr>
      <w:r w:rsidRPr="00A258F8">
        <w:rPr>
          <w:rFonts w:ascii="Times New Roman" w:hAnsi="Times New Roman" w:cs="Times New Roman"/>
          <w:b/>
          <w:bCs/>
          <w:sz w:val="24"/>
          <w:szCs w:val="24"/>
        </w:rPr>
        <w:t>¿</w:t>
      </w:r>
      <w:r w:rsidRPr="00A258F8">
        <w:rPr>
          <w:rFonts w:ascii="Times New Roman" w:hAnsi="Times New Roman" w:cs="Times New Roman"/>
          <w:b/>
          <w:bCs/>
          <w:sz w:val="24"/>
          <w:szCs w:val="24"/>
        </w:rPr>
        <w:t>Cómo Funciona</w:t>
      </w:r>
      <w:r w:rsidRPr="00A258F8">
        <w:rPr>
          <w:rFonts w:ascii="Times New Roman" w:hAnsi="Times New Roman" w:cs="Times New Roman"/>
          <w:b/>
          <w:bCs/>
          <w:sz w:val="24"/>
          <w:szCs w:val="24"/>
        </w:rPr>
        <w:t>?</w:t>
      </w:r>
    </w:p>
    <w:p w14:paraId="794009A8" w14:textId="07DC5C26" w:rsidR="001049BC" w:rsidRPr="00A258F8" w:rsidRDefault="00A258F8" w:rsidP="00A258F8">
      <w:pPr>
        <w:spacing w:line="276" w:lineRule="auto"/>
        <w:jc w:val="both"/>
        <w:rPr>
          <w:rFonts w:ascii="Times New Roman" w:hAnsi="Times New Roman" w:cs="Times New Roman"/>
          <w:sz w:val="24"/>
          <w:szCs w:val="24"/>
        </w:rPr>
      </w:pPr>
      <w:r w:rsidRPr="00A258F8">
        <w:rPr>
          <w:rFonts w:ascii="Times New Roman" w:hAnsi="Times New Roman" w:cs="Times New Roman"/>
          <w:sz w:val="24"/>
          <w:szCs w:val="24"/>
        </w:rPr>
        <w:br/>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utiliza un mecanismo de consenso denominado Pure </w:t>
      </w:r>
      <w:proofErr w:type="spellStart"/>
      <w:r w:rsidRPr="00A258F8">
        <w:rPr>
          <w:rFonts w:ascii="Times New Roman" w:hAnsi="Times New Roman" w:cs="Times New Roman"/>
          <w:sz w:val="24"/>
          <w:szCs w:val="24"/>
        </w:rPr>
        <w:t>Proof</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of</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Stake</w:t>
      </w:r>
      <w:proofErr w:type="spellEnd"/>
      <w:r w:rsidRPr="00A258F8">
        <w:rPr>
          <w:rFonts w:ascii="Times New Roman" w:hAnsi="Times New Roman" w:cs="Times New Roman"/>
          <w:sz w:val="24"/>
          <w:szCs w:val="24"/>
        </w:rPr>
        <w:t xml:space="preserve"> (</w:t>
      </w:r>
      <w:proofErr w:type="spellStart"/>
      <w:r w:rsidRPr="00A258F8">
        <w:rPr>
          <w:rFonts w:ascii="Times New Roman" w:hAnsi="Times New Roman" w:cs="Times New Roman"/>
          <w:sz w:val="24"/>
          <w:szCs w:val="24"/>
        </w:rPr>
        <w:t>PPoS</w:t>
      </w:r>
      <w:proofErr w:type="spellEnd"/>
      <w:r w:rsidRPr="00A258F8">
        <w:rPr>
          <w:rFonts w:ascii="Times New Roman" w:hAnsi="Times New Roman" w:cs="Times New Roman"/>
          <w:sz w:val="24"/>
          <w:szCs w:val="24"/>
        </w:rPr>
        <w:t xml:space="preserve">), que permite una alta descentralización y escalabilidad. En </w:t>
      </w:r>
      <w:proofErr w:type="spellStart"/>
      <w:r w:rsidRPr="00A258F8">
        <w:rPr>
          <w:rFonts w:ascii="Times New Roman" w:hAnsi="Times New Roman" w:cs="Times New Roman"/>
          <w:sz w:val="24"/>
          <w:szCs w:val="24"/>
        </w:rPr>
        <w:t>PPoS</w:t>
      </w:r>
      <w:proofErr w:type="spellEnd"/>
      <w:r w:rsidRPr="00A258F8">
        <w:rPr>
          <w:rFonts w:ascii="Times New Roman" w:hAnsi="Times New Roman" w:cs="Times New Roman"/>
          <w:sz w:val="24"/>
          <w:szCs w:val="24"/>
        </w:rPr>
        <w:t xml:space="preserve">, cualquier usuario que posea ALGO puede participar en el proceso de consenso, pero los validadores son seleccionados de forma aleatoria para garantizar la seguridad y la imparcialidad. Este modelo permite a </w:t>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procesar transacciones rápidamente y finalizarlas instantáneamente, lo que significa que una vez validada, una transacción no puede ser revertida.</w:t>
      </w:r>
      <w:r w:rsidRPr="00A258F8">
        <w:rPr>
          <w:rFonts w:ascii="Times New Roman" w:hAnsi="Times New Roman" w:cs="Times New Roman"/>
          <w:sz w:val="24"/>
          <w:szCs w:val="24"/>
        </w:rPr>
        <w:br/>
        <w:t xml:space="preserve">El enfoque de finalidad inmediata es una de las principales ventajas de </w:t>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ya que no requiere múltiples confirmaciones como en otras redes, lo que mejora la experiencia del usuario y la seguridad. Además, </w:t>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está diseñado para ser libre de bifurcaciones (</w:t>
      </w:r>
      <w:proofErr w:type="spellStart"/>
      <w:r w:rsidRPr="00A258F8">
        <w:rPr>
          <w:rFonts w:ascii="Times New Roman" w:hAnsi="Times New Roman" w:cs="Times New Roman"/>
          <w:sz w:val="24"/>
          <w:szCs w:val="24"/>
        </w:rPr>
        <w:t>forks</w:t>
      </w:r>
      <w:proofErr w:type="spellEnd"/>
      <w:r w:rsidRPr="00A258F8">
        <w:rPr>
          <w:rFonts w:ascii="Times New Roman" w:hAnsi="Times New Roman" w:cs="Times New Roman"/>
          <w:sz w:val="24"/>
          <w:szCs w:val="24"/>
        </w:rPr>
        <w:t>), lo que significa que los cambios en la red son coordinados de manera que no interrumpan el funcionamiento de las aplicaciones.</w:t>
      </w:r>
      <w:r w:rsidRPr="00A258F8">
        <w:rPr>
          <w:rFonts w:ascii="Times New Roman" w:hAnsi="Times New Roman" w:cs="Times New Roman"/>
          <w:sz w:val="24"/>
          <w:szCs w:val="24"/>
        </w:rPr>
        <w:br/>
      </w:r>
      <w:proofErr w:type="spellStart"/>
      <w:r w:rsidRPr="00A258F8">
        <w:rPr>
          <w:rFonts w:ascii="Times New Roman" w:hAnsi="Times New Roman" w:cs="Times New Roman"/>
          <w:sz w:val="24"/>
          <w:szCs w:val="24"/>
        </w:rPr>
        <w:t>Algorand</w:t>
      </w:r>
      <w:proofErr w:type="spellEnd"/>
      <w:r w:rsidRPr="00A258F8">
        <w:rPr>
          <w:rFonts w:ascii="Times New Roman" w:hAnsi="Times New Roman" w:cs="Times New Roman"/>
          <w:sz w:val="24"/>
          <w:szCs w:val="24"/>
        </w:rPr>
        <w:t xml:space="preserve"> ha logrado alianzas estratégicas con gobiernos e instituciones financieras para </w:t>
      </w:r>
      <w:r w:rsidRPr="00A258F8">
        <w:rPr>
          <w:rFonts w:ascii="Times New Roman" w:hAnsi="Times New Roman" w:cs="Times New Roman"/>
          <w:sz w:val="24"/>
          <w:szCs w:val="24"/>
        </w:rPr>
        <w:lastRenderedPageBreak/>
        <w:t>implementar soluciones como monedas digitales de bancos centrales (CBDC), lo que ha fortalecido su presencia en aplicaciones corporativas y gubernamentales.</w:t>
      </w:r>
    </w:p>
    <w:sectPr w:rsidR="001049BC" w:rsidRPr="00A258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B6884"/>
    <w:multiLevelType w:val="hybridMultilevel"/>
    <w:tmpl w:val="BC3CB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9B117A9"/>
    <w:multiLevelType w:val="multilevel"/>
    <w:tmpl w:val="A6B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653552">
    <w:abstractNumId w:val="0"/>
  </w:num>
  <w:num w:numId="2" w16cid:durableId="678822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D6"/>
    <w:rsid w:val="001049BC"/>
    <w:rsid w:val="003F2E85"/>
    <w:rsid w:val="004E02FF"/>
    <w:rsid w:val="005F258B"/>
    <w:rsid w:val="007D2EDE"/>
    <w:rsid w:val="009569AA"/>
    <w:rsid w:val="00A1029C"/>
    <w:rsid w:val="00A258F8"/>
    <w:rsid w:val="00AA385B"/>
    <w:rsid w:val="00CA3099"/>
    <w:rsid w:val="00CC0BD6"/>
    <w:rsid w:val="00EB11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86B1"/>
  <w15:chartTrackingRefBased/>
  <w15:docId w15:val="{3F094B34-66AE-4E41-AC6F-CB1DB291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0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0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C0B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0B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0B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0B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0B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0B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0B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0B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0B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C0B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0B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0B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0B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0B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0B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0BD6"/>
    <w:rPr>
      <w:rFonts w:eastAsiaTheme="majorEastAsia" w:cstheme="majorBidi"/>
      <w:color w:val="272727" w:themeColor="text1" w:themeTint="D8"/>
    </w:rPr>
  </w:style>
  <w:style w:type="paragraph" w:styleId="Ttulo">
    <w:name w:val="Title"/>
    <w:basedOn w:val="Normal"/>
    <w:next w:val="Normal"/>
    <w:link w:val="TtuloCar"/>
    <w:uiPriority w:val="10"/>
    <w:qFormat/>
    <w:rsid w:val="00CC0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B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0B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0B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0BD6"/>
    <w:pPr>
      <w:spacing w:before="160"/>
      <w:jc w:val="center"/>
    </w:pPr>
    <w:rPr>
      <w:i/>
      <w:iCs/>
      <w:color w:val="404040" w:themeColor="text1" w:themeTint="BF"/>
    </w:rPr>
  </w:style>
  <w:style w:type="character" w:customStyle="1" w:styleId="CitaCar">
    <w:name w:val="Cita Car"/>
    <w:basedOn w:val="Fuentedeprrafopredeter"/>
    <w:link w:val="Cita"/>
    <w:uiPriority w:val="29"/>
    <w:rsid w:val="00CC0BD6"/>
    <w:rPr>
      <w:i/>
      <w:iCs/>
      <w:color w:val="404040" w:themeColor="text1" w:themeTint="BF"/>
    </w:rPr>
  </w:style>
  <w:style w:type="paragraph" w:styleId="Prrafodelista">
    <w:name w:val="List Paragraph"/>
    <w:basedOn w:val="Normal"/>
    <w:uiPriority w:val="34"/>
    <w:qFormat/>
    <w:rsid w:val="00CC0BD6"/>
    <w:pPr>
      <w:ind w:left="720"/>
      <w:contextualSpacing/>
    </w:pPr>
  </w:style>
  <w:style w:type="character" w:styleId="nfasisintenso">
    <w:name w:val="Intense Emphasis"/>
    <w:basedOn w:val="Fuentedeprrafopredeter"/>
    <w:uiPriority w:val="21"/>
    <w:qFormat/>
    <w:rsid w:val="00CC0BD6"/>
    <w:rPr>
      <w:i/>
      <w:iCs/>
      <w:color w:val="0F4761" w:themeColor="accent1" w:themeShade="BF"/>
    </w:rPr>
  </w:style>
  <w:style w:type="paragraph" w:styleId="Citadestacada">
    <w:name w:val="Intense Quote"/>
    <w:basedOn w:val="Normal"/>
    <w:next w:val="Normal"/>
    <w:link w:val="CitadestacadaCar"/>
    <w:uiPriority w:val="30"/>
    <w:qFormat/>
    <w:rsid w:val="00CC0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0BD6"/>
    <w:rPr>
      <w:i/>
      <w:iCs/>
      <w:color w:val="0F4761" w:themeColor="accent1" w:themeShade="BF"/>
    </w:rPr>
  </w:style>
  <w:style w:type="character" w:styleId="Referenciaintensa">
    <w:name w:val="Intense Reference"/>
    <w:basedOn w:val="Fuentedeprrafopredeter"/>
    <w:uiPriority w:val="32"/>
    <w:qFormat/>
    <w:rsid w:val="00CC0BD6"/>
    <w:rPr>
      <w:b/>
      <w:bCs/>
      <w:smallCaps/>
      <w:color w:val="0F4761" w:themeColor="accent1" w:themeShade="BF"/>
      <w:spacing w:val="5"/>
    </w:rPr>
  </w:style>
  <w:style w:type="paragraph" w:styleId="NormalWeb">
    <w:name w:val="Normal (Web)"/>
    <w:basedOn w:val="Normal"/>
    <w:uiPriority w:val="99"/>
    <w:semiHidden/>
    <w:unhideWhenUsed/>
    <w:rsid w:val="00A258F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A25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763111">
      <w:bodyDiv w:val="1"/>
      <w:marLeft w:val="0"/>
      <w:marRight w:val="0"/>
      <w:marTop w:val="0"/>
      <w:marBottom w:val="0"/>
      <w:divBdr>
        <w:top w:val="none" w:sz="0" w:space="0" w:color="auto"/>
        <w:left w:val="none" w:sz="0" w:space="0" w:color="auto"/>
        <w:bottom w:val="none" w:sz="0" w:space="0" w:color="auto"/>
        <w:right w:val="none" w:sz="0" w:space="0" w:color="auto"/>
      </w:divBdr>
    </w:div>
    <w:div w:id="343022427">
      <w:bodyDiv w:val="1"/>
      <w:marLeft w:val="0"/>
      <w:marRight w:val="0"/>
      <w:marTop w:val="0"/>
      <w:marBottom w:val="0"/>
      <w:divBdr>
        <w:top w:val="none" w:sz="0" w:space="0" w:color="auto"/>
        <w:left w:val="none" w:sz="0" w:space="0" w:color="auto"/>
        <w:bottom w:val="none" w:sz="0" w:space="0" w:color="auto"/>
        <w:right w:val="none" w:sz="0" w:space="0" w:color="auto"/>
      </w:divBdr>
    </w:div>
    <w:div w:id="679284904">
      <w:bodyDiv w:val="1"/>
      <w:marLeft w:val="0"/>
      <w:marRight w:val="0"/>
      <w:marTop w:val="0"/>
      <w:marBottom w:val="0"/>
      <w:divBdr>
        <w:top w:val="none" w:sz="0" w:space="0" w:color="auto"/>
        <w:left w:val="none" w:sz="0" w:space="0" w:color="auto"/>
        <w:bottom w:val="none" w:sz="0" w:space="0" w:color="auto"/>
        <w:right w:val="none" w:sz="0" w:space="0" w:color="auto"/>
      </w:divBdr>
    </w:div>
    <w:div w:id="759987585">
      <w:bodyDiv w:val="1"/>
      <w:marLeft w:val="0"/>
      <w:marRight w:val="0"/>
      <w:marTop w:val="0"/>
      <w:marBottom w:val="0"/>
      <w:divBdr>
        <w:top w:val="none" w:sz="0" w:space="0" w:color="auto"/>
        <w:left w:val="none" w:sz="0" w:space="0" w:color="auto"/>
        <w:bottom w:val="none" w:sz="0" w:space="0" w:color="auto"/>
        <w:right w:val="none" w:sz="0" w:space="0" w:color="auto"/>
      </w:divBdr>
    </w:div>
    <w:div w:id="830026527">
      <w:bodyDiv w:val="1"/>
      <w:marLeft w:val="0"/>
      <w:marRight w:val="0"/>
      <w:marTop w:val="0"/>
      <w:marBottom w:val="0"/>
      <w:divBdr>
        <w:top w:val="none" w:sz="0" w:space="0" w:color="auto"/>
        <w:left w:val="none" w:sz="0" w:space="0" w:color="auto"/>
        <w:bottom w:val="none" w:sz="0" w:space="0" w:color="auto"/>
        <w:right w:val="none" w:sz="0" w:space="0" w:color="auto"/>
      </w:divBdr>
    </w:div>
    <w:div w:id="942877832">
      <w:bodyDiv w:val="1"/>
      <w:marLeft w:val="0"/>
      <w:marRight w:val="0"/>
      <w:marTop w:val="0"/>
      <w:marBottom w:val="0"/>
      <w:divBdr>
        <w:top w:val="none" w:sz="0" w:space="0" w:color="auto"/>
        <w:left w:val="none" w:sz="0" w:space="0" w:color="auto"/>
        <w:bottom w:val="none" w:sz="0" w:space="0" w:color="auto"/>
        <w:right w:val="none" w:sz="0" w:space="0" w:color="auto"/>
      </w:divBdr>
    </w:div>
    <w:div w:id="1002859937">
      <w:bodyDiv w:val="1"/>
      <w:marLeft w:val="0"/>
      <w:marRight w:val="0"/>
      <w:marTop w:val="0"/>
      <w:marBottom w:val="0"/>
      <w:divBdr>
        <w:top w:val="none" w:sz="0" w:space="0" w:color="auto"/>
        <w:left w:val="none" w:sz="0" w:space="0" w:color="auto"/>
        <w:bottom w:val="none" w:sz="0" w:space="0" w:color="auto"/>
        <w:right w:val="none" w:sz="0" w:space="0" w:color="auto"/>
      </w:divBdr>
    </w:div>
    <w:div w:id="1416897167">
      <w:bodyDiv w:val="1"/>
      <w:marLeft w:val="0"/>
      <w:marRight w:val="0"/>
      <w:marTop w:val="0"/>
      <w:marBottom w:val="0"/>
      <w:divBdr>
        <w:top w:val="none" w:sz="0" w:space="0" w:color="auto"/>
        <w:left w:val="none" w:sz="0" w:space="0" w:color="auto"/>
        <w:bottom w:val="none" w:sz="0" w:space="0" w:color="auto"/>
        <w:right w:val="none" w:sz="0" w:space="0" w:color="auto"/>
      </w:divBdr>
    </w:div>
    <w:div w:id="1744715911">
      <w:bodyDiv w:val="1"/>
      <w:marLeft w:val="0"/>
      <w:marRight w:val="0"/>
      <w:marTop w:val="0"/>
      <w:marBottom w:val="0"/>
      <w:divBdr>
        <w:top w:val="none" w:sz="0" w:space="0" w:color="auto"/>
        <w:left w:val="none" w:sz="0" w:space="0" w:color="auto"/>
        <w:bottom w:val="none" w:sz="0" w:space="0" w:color="auto"/>
        <w:right w:val="none" w:sz="0" w:space="0" w:color="auto"/>
      </w:divBdr>
    </w:div>
    <w:div w:id="1837960773">
      <w:bodyDiv w:val="1"/>
      <w:marLeft w:val="0"/>
      <w:marRight w:val="0"/>
      <w:marTop w:val="0"/>
      <w:marBottom w:val="0"/>
      <w:divBdr>
        <w:top w:val="none" w:sz="0" w:space="0" w:color="auto"/>
        <w:left w:val="none" w:sz="0" w:space="0" w:color="auto"/>
        <w:bottom w:val="none" w:sz="0" w:space="0" w:color="auto"/>
        <w:right w:val="none" w:sz="0" w:space="0" w:color="auto"/>
      </w:divBdr>
    </w:div>
    <w:div w:id="1872454195">
      <w:bodyDiv w:val="1"/>
      <w:marLeft w:val="0"/>
      <w:marRight w:val="0"/>
      <w:marTop w:val="0"/>
      <w:marBottom w:val="0"/>
      <w:divBdr>
        <w:top w:val="none" w:sz="0" w:space="0" w:color="auto"/>
        <w:left w:val="none" w:sz="0" w:space="0" w:color="auto"/>
        <w:bottom w:val="none" w:sz="0" w:space="0" w:color="auto"/>
        <w:right w:val="none" w:sz="0" w:space="0" w:color="auto"/>
      </w:divBdr>
    </w:div>
    <w:div w:id="2011251807">
      <w:bodyDiv w:val="1"/>
      <w:marLeft w:val="0"/>
      <w:marRight w:val="0"/>
      <w:marTop w:val="0"/>
      <w:marBottom w:val="0"/>
      <w:divBdr>
        <w:top w:val="none" w:sz="0" w:space="0" w:color="auto"/>
        <w:left w:val="none" w:sz="0" w:space="0" w:color="auto"/>
        <w:bottom w:val="none" w:sz="0" w:space="0" w:color="auto"/>
        <w:right w:val="none" w:sz="0" w:space="0" w:color="auto"/>
      </w:divBdr>
    </w:div>
    <w:div w:id="205307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1555</Words>
  <Characters>8555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Diaz Camacho</dc:creator>
  <cp:keywords/>
  <dc:description/>
  <cp:lastModifiedBy>David Santiago Diaz Camacho</cp:lastModifiedBy>
  <cp:revision>1</cp:revision>
  <cp:lastPrinted>2025-02-27T23:17:00Z</cp:lastPrinted>
  <dcterms:created xsi:type="dcterms:W3CDTF">2025-02-27T22:05:00Z</dcterms:created>
  <dcterms:modified xsi:type="dcterms:W3CDTF">2025-02-27T23:30:00Z</dcterms:modified>
</cp:coreProperties>
</file>