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1148" w14:textId="2B896DE7" w:rsidR="00356B8E" w:rsidRDefault="00754E85">
      <w:r>
        <w:rPr>
          <w:rFonts w:ascii="Roboto" w:eastAsia="Cambria" w:hAnsi="Roboto" w:cs="Cambria"/>
          <w:b/>
          <w:smallCaps/>
          <w:noProof/>
          <w:color w:val="595959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88C4BD9" wp14:editId="2F077141">
            <wp:simplePos x="0" y="0"/>
            <wp:positionH relativeFrom="column">
              <wp:posOffset>-1143000</wp:posOffset>
            </wp:positionH>
            <wp:positionV relativeFrom="paragraph">
              <wp:posOffset>221</wp:posOffset>
            </wp:positionV>
            <wp:extent cx="1009015" cy="1009015"/>
            <wp:effectExtent l="0" t="0" r="0" b="0"/>
            <wp:wrapThrough wrapText="bothSides">
              <wp:wrapPolygon edited="0">
                <wp:start x="0" y="0"/>
                <wp:lineTo x="0" y="21206"/>
                <wp:lineTo x="21206" y="21206"/>
                <wp:lineTo x="21206" y="0"/>
                <wp:lineTo x="0" y="0"/>
              </wp:wrapPolygon>
            </wp:wrapThrough>
            <wp:docPr id="1416519283" name="Picture 1" descr="A person in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9283" name="Picture 1" descr="A person in a c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09015"/>
                    </a:xfrm>
                    <a:prstGeom prst="rect">
                      <a:avLst/>
                    </a:prstGeom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1"/>
        <w:tblW w:w="11160" w:type="dxa"/>
        <w:tblInd w:w="-2070" w:type="dxa"/>
        <w:tblLayout w:type="fixed"/>
        <w:tblLook w:val="0400" w:firstRow="0" w:lastRow="0" w:firstColumn="0" w:lastColumn="0" w:noHBand="0" w:noVBand="1"/>
      </w:tblPr>
      <w:tblGrid>
        <w:gridCol w:w="4890"/>
        <w:gridCol w:w="599"/>
        <w:gridCol w:w="5671"/>
      </w:tblGrid>
      <w:tr w:rsidR="003903E7" w:rsidRPr="00356B8E" w14:paraId="0C513449" w14:textId="77777777" w:rsidTr="000E091C">
        <w:trPr>
          <w:trHeight w:val="111"/>
        </w:trPr>
        <w:tc>
          <w:tcPr>
            <w:tcW w:w="11160" w:type="dxa"/>
            <w:gridSpan w:val="3"/>
            <w:tcMar>
              <w:bottom w:w="0" w:type="dxa"/>
            </w:tcMar>
            <w:vAlign w:val="center"/>
          </w:tcPr>
          <w:p w14:paraId="7942A217" w14:textId="0D55B18F" w:rsidR="003903E7" w:rsidRPr="00356B8E" w:rsidRDefault="003903E7" w:rsidP="007A3F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Cambria" w:hAnsi="Roboto" w:cs="Cambria"/>
                <w:b/>
                <w:smallCaps/>
                <w:color w:val="595959"/>
                <w:sz w:val="44"/>
                <w:szCs w:val="44"/>
              </w:rPr>
            </w:pPr>
            <w:r w:rsidRPr="00356B8E">
              <w:rPr>
                <w:rFonts w:ascii="Roboto" w:eastAsia="Cambria" w:hAnsi="Roboto" w:cs="Cambria"/>
                <w:b/>
                <w:smallCaps/>
                <w:color w:val="595959"/>
                <w:sz w:val="44"/>
                <w:szCs w:val="44"/>
              </w:rPr>
              <w:t>DAVID SANTOS II</w:t>
            </w:r>
          </w:p>
        </w:tc>
      </w:tr>
      <w:tr w:rsidR="003903E7" w:rsidRPr="00356B8E" w14:paraId="5FC51772" w14:textId="77777777" w:rsidTr="000E091C">
        <w:trPr>
          <w:trHeight w:val="15"/>
        </w:trPr>
        <w:tc>
          <w:tcPr>
            <w:tcW w:w="11160" w:type="dxa"/>
            <w:gridSpan w:val="3"/>
            <w:tcMar>
              <w:bottom w:w="0" w:type="dxa"/>
            </w:tcMar>
            <w:vAlign w:val="center"/>
          </w:tcPr>
          <w:p w14:paraId="6248A3FC" w14:textId="5D101A08" w:rsidR="003903E7" w:rsidRPr="00356B8E" w:rsidRDefault="009D1A48" w:rsidP="00881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Style w:val="Hyperlink"/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Spring, Texas</w:t>
            </w:r>
            <w:r w:rsidR="003903E7"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| 281-433-8855 | </w:t>
            </w:r>
            <w:hyperlink r:id="rId6" w:history="1">
              <w:r w:rsidR="003903E7" w:rsidRPr="00356B8E">
                <w:rPr>
                  <w:rStyle w:val="Hyperlink"/>
                  <w:rFonts w:ascii="Roboto" w:hAnsi="Roboto"/>
                  <w:sz w:val="18"/>
                  <w:szCs w:val="18"/>
                </w:rPr>
                <w:t>dlsantos3241@gmail.com</w:t>
              </w:r>
            </w:hyperlink>
          </w:p>
          <w:p w14:paraId="224F859A" w14:textId="7E5FF24B" w:rsidR="000868B4" w:rsidRPr="00356B8E" w:rsidRDefault="00000000" w:rsidP="00881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hAnsi="Roboto"/>
                <w:color w:val="000000"/>
                <w:sz w:val="18"/>
                <w:szCs w:val="18"/>
              </w:rPr>
            </w:pPr>
            <w:hyperlink r:id="rId7" w:history="1">
              <w:r w:rsidR="000868B4" w:rsidRPr="00356B8E">
                <w:rPr>
                  <w:rStyle w:val="Hyperlink"/>
                  <w:rFonts w:ascii="Roboto" w:hAnsi="Roboto"/>
                  <w:sz w:val="18"/>
                  <w:szCs w:val="18"/>
                </w:rPr>
                <w:t>Git Hub</w:t>
              </w:r>
            </w:hyperlink>
            <w:r w:rsidR="000868B4"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</w:t>
            </w:r>
            <w:hyperlink r:id="rId8" w:history="1">
              <w:r w:rsidR="000868B4" w:rsidRPr="00356B8E">
                <w:rPr>
                  <w:rStyle w:val="Hyperlink"/>
                  <w:rFonts w:ascii="Roboto" w:hAnsi="Roboto"/>
                  <w:sz w:val="18"/>
                  <w:szCs w:val="18"/>
                </w:rPr>
                <w:t>LinkedIn</w:t>
              </w:r>
            </w:hyperlink>
            <w:r w:rsidR="000868B4"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903E7" w:rsidRPr="00356B8E" w14:paraId="459D1518" w14:textId="77777777" w:rsidTr="000E091C">
        <w:trPr>
          <w:trHeight w:val="447"/>
        </w:trPr>
        <w:tc>
          <w:tcPr>
            <w:tcW w:w="11160" w:type="dxa"/>
            <w:gridSpan w:val="3"/>
            <w:tcBorders>
              <w:bottom w:val="single" w:sz="4" w:space="0" w:color="auto"/>
            </w:tcBorders>
          </w:tcPr>
          <w:p w14:paraId="27215A97" w14:textId="28C8307B" w:rsidR="003903E7" w:rsidRPr="00356B8E" w:rsidRDefault="003903E7" w:rsidP="003903E7">
            <w:pPr>
              <w:rPr>
                <w:rFonts w:ascii="Roboto" w:hAnsi="Roboto"/>
                <w:sz w:val="18"/>
                <w:szCs w:val="18"/>
              </w:rPr>
            </w:pPr>
          </w:p>
        </w:tc>
      </w:tr>
      <w:tr w:rsidR="003903E7" w:rsidRPr="00356B8E" w14:paraId="2A65C313" w14:textId="77777777" w:rsidTr="000E091C">
        <w:trPr>
          <w:trHeight w:val="11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0" w:type="dxa"/>
            </w:tcMar>
            <w:vAlign w:val="bottom"/>
          </w:tcPr>
          <w:p w14:paraId="363F0313" w14:textId="3BD2B024" w:rsidR="003903E7" w:rsidRPr="00356B8E" w:rsidRDefault="000868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Cambria" w:hAnsi="Roboto" w:cs="Cambria"/>
                <w:smallCaps/>
                <w:color w:val="595959"/>
                <w:sz w:val="18"/>
                <w:szCs w:val="18"/>
                <w:u w:val="single"/>
              </w:rPr>
            </w:pPr>
            <w:r w:rsidRPr="00356B8E">
              <w:rPr>
                <w:rFonts w:ascii="Roboto" w:eastAsia="Cambria" w:hAnsi="Roboto" w:cs="Cambria"/>
                <w:smallCaps/>
                <w:color w:val="595959"/>
                <w:sz w:val="18"/>
                <w:szCs w:val="18"/>
                <w:u w:val="single"/>
              </w:rPr>
              <w:t xml:space="preserve"> </w:t>
            </w:r>
          </w:p>
        </w:tc>
      </w:tr>
      <w:tr w:rsidR="003903E7" w:rsidRPr="00356B8E" w14:paraId="29F868C9" w14:textId="77777777" w:rsidTr="00F53329">
        <w:trPr>
          <w:trHeight w:val="159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230" w:type="dxa"/>
            </w:tcMar>
          </w:tcPr>
          <w:p w14:paraId="1CF97B35" w14:textId="033C5C43" w:rsidR="003903E7" w:rsidRPr="00356B8E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36"/>
                <w:szCs w:val="36"/>
              </w:rPr>
            </w:pPr>
            <w:r w:rsidRPr="00356B8E">
              <w:rPr>
                <w:rFonts w:ascii="Roboto" w:eastAsia="Cambria" w:hAnsi="Roboto" w:cs="Cambria"/>
                <w:b/>
                <w:smallCaps/>
                <w:color w:val="595959"/>
                <w:sz w:val="36"/>
                <w:szCs w:val="36"/>
              </w:rPr>
              <w:t>J</w:t>
            </w:r>
            <w:r w:rsidR="0062646F" w:rsidRPr="00356B8E">
              <w:rPr>
                <w:rFonts w:ascii="Roboto" w:eastAsia="Cambria" w:hAnsi="Roboto" w:cs="Cambria"/>
                <w:b/>
                <w:smallCaps/>
                <w:color w:val="595959"/>
                <w:sz w:val="36"/>
                <w:szCs w:val="36"/>
              </w:rPr>
              <w:t>unior</w:t>
            </w:r>
            <w:r w:rsidRPr="00356B8E">
              <w:rPr>
                <w:rFonts w:ascii="Roboto" w:eastAsia="Cambria" w:hAnsi="Roboto" w:cs="Cambria"/>
                <w:b/>
                <w:smallCaps/>
                <w:color w:val="595959"/>
                <w:sz w:val="36"/>
                <w:szCs w:val="36"/>
              </w:rPr>
              <w:t xml:space="preserve"> </w:t>
            </w:r>
            <w:r w:rsidR="00002AE3" w:rsidRPr="00356B8E">
              <w:rPr>
                <w:rFonts w:ascii="Roboto" w:eastAsia="Cambria" w:hAnsi="Roboto" w:cs="Cambria"/>
                <w:b/>
                <w:smallCaps/>
                <w:color w:val="595959"/>
                <w:sz w:val="36"/>
                <w:szCs w:val="36"/>
              </w:rPr>
              <w:t xml:space="preserve">Data Analyst &amp; </w:t>
            </w:r>
            <w:r w:rsidR="007E3DE0" w:rsidRPr="00356B8E">
              <w:rPr>
                <w:rFonts w:ascii="Roboto" w:eastAsia="Cambria" w:hAnsi="Roboto" w:cs="Cambria"/>
                <w:b/>
                <w:smallCaps/>
                <w:color w:val="595959"/>
                <w:sz w:val="36"/>
                <w:szCs w:val="36"/>
              </w:rPr>
              <w:t>Full-Stack</w:t>
            </w:r>
            <w:r w:rsidR="00002AE3" w:rsidRPr="00356B8E">
              <w:rPr>
                <w:rFonts w:ascii="Roboto" w:eastAsia="Cambria" w:hAnsi="Roboto" w:cs="Cambria"/>
                <w:b/>
                <w:smallCaps/>
                <w:color w:val="595959"/>
                <w:sz w:val="36"/>
                <w:szCs w:val="36"/>
              </w:rPr>
              <w:t xml:space="preserve"> Developer</w:t>
            </w:r>
          </w:p>
        </w:tc>
      </w:tr>
      <w:tr w:rsidR="003903E7" w:rsidRPr="00356B8E" w14:paraId="4A6E94F9" w14:textId="77777777" w:rsidTr="000E091C">
        <w:trPr>
          <w:trHeight w:val="105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0" w:type="dxa"/>
            </w:tcMar>
            <w:vAlign w:val="bottom"/>
          </w:tcPr>
          <w:p w14:paraId="39D8BA44" w14:textId="6DE2E6FD" w:rsidR="003903E7" w:rsidRPr="00356B8E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Cambria" w:hAnsi="Roboto" w:cs="Cambria"/>
                <w:b/>
                <w:bCs/>
                <w:smallCaps/>
                <w:color w:val="595959"/>
                <w:sz w:val="28"/>
                <w:szCs w:val="28"/>
              </w:rPr>
            </w:pPr>
            <w:r w:rsidRPr="00356B8E">
              <w:rPr>
                <w:rFonts w:ascii="Roboto" w:eastAsia="Cambria" w:hAnsi="Roboto" w:cs="Cambria"/>
                <w:b/>
                <w:bCs/>
                <w:smallCaps/>
                <w:color w:val="595959"/>
                <w:sz w:val="28"/>
                <w:szCs w:val="28"/>
              </w:rPr>
              <w:t>Educatio</w:t>
            </w:r>
            <w:r w:rsidR="00486600">
              <w:rPr>
                <w:rFonts w:ascii="Roboto" w:eastAsia="Cambria" w:hAnsi="Roboto" w:cs="Cambria"/>
                <w:b/>
                <w:bCs/>
                <w:smallCaps/>
                <w:color w:val="595959"/>
                <w:sz w:val="28"/>
                <w:szCs w:val="28"/>
              </w:rPr>
              <w:t>n</w:t>
            </w:r>
            <w:r w:rsidR="007A3F09" w:rsidRPr="00356B8E">
              <w:rPr>
                <w:rFonts w:ascii="Roboto" w:eastAsia="Cambria" w:hAnsi="Roboto" w:cs="Cambria"/>
                <w:b/>
                <w:bCs/>
                <w:smallCaps/>
                <w:color w:val="595959"/>
                <w:sz w:val="28"/>
                <w:szCs w:val="28"/>
              </w:rPr>
              <w:t xml:space="preserve">                                                                         Summary</w:t>
            </w:r>
          </w:p>
        </w:tc>
      </w:tr>
      <w:tr w:rsidR="003903E7" w:rsidRPr="00356B8E" w14:paraId="270910FD" w14:textId="77777777" w:rsidTr="000E091C">
        <w:trPr>
          <w:trHeight w:val="508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29" w:type="dxa"/>
            </w:tcMar>
          </w:tcPr>
          <w:p w14:paraId="0F55FF3C" w14:textId="5A1D8CED" w:rsidR="003903E7" w:rsidRPr="004646D8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 w:rsidRPr="004646D8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 xml:space="preserve">Bachelor of Science; </w:t>
            </w:r>
            <w:r w:rsidR="00002AE3" w:rsidRPr="004646D8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Psychology</w:t>
            </w:r>
          </w:p>
          <w:p w14:paraId="3E175ECA" w14:textId="77777777" w:rsidR="003903E7" w:rsidRPr="004646D8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</w:pPr>
            <w:r w:rsidRPr="004646D8"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  <w:t>University of Nebraska, Lincoln</w:t>
            </w:r>
          </w:p>
          <w:p w14:paraId="0AA79DA5" w14:textId="77777777" w:rsidR="00002AE3" w:rsidRPr="004646D8" w:rsidRDefault="0000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</w:pPr>
          </w:p>
          <w:p w14:paraId="3CE3E4FB" w14:textId="4E2A6E42" w:rsidR="00002AE3" w:rsidRPr="004646D8" w:rsidRDefault="0000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</w:pPr>
            <w:r w:rsidRPr="004646D8"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  <w:t xml:space="preserve">Full-Stack Web Developer </w:t>
            </w:r>
            <w:r w:rsidR="008E6950" w:rsidRPr="004646D8"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  <w:t>B</w:t>
            </w:r>
            <w:r w:rsidRPr="004646D8"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  <w:t>ootcamp</w:t>
            </w:r>
          </w:p>
          <w:p w14:paraId="46D19D8E" w14:textId="77777777" w:rsidR="00002AE3" w:rsidRDefault="00002A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</w:pPr>
            <w:r w:rsidRPr="004646D8"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  <w:t>Central New Mexico Community College</w:t>
            </w:r>
          </w:p>
          <w:p w14:paraId="7B501AB1" w14:textId="2F6FD94F" w:rsidR="0034290E" w:rsidRPr="004646D8" w:rsidRDefault="00342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</w:pPr>
            <w:hyperlink r:id="rId9" w:history="1">
              <w:r w:rsidRPr="0034290E">
                <w:rPr>
                  <w:rStyle w:val="Hyperlink"/>
                  <w:rFonts w:ascii="Roboto" w:hAnsi="Roboto"/>
                  <w:b/>
                  <w:bCs/>
                  <w:i/>
                  <w:sz w:val="18"/>
                  <w:szCs w:val="18"/>
                </w:rPr>
                <w:t>../Desktop/CNM Deep Dive Fullstack - Certificate of Completeion.pdf</w:t>
              </w:r>
            </w:hyperlink>
          </w:p>
          <w:p w14:paraId="07001C99" w14:textId="77777777" w:rsidR="009D1A48" w:rsidRPr="004646D8" w:rsidRDefault="009D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</w:pPr>
          </w:p>
          <w:p w14:paraId="42111D4E" w14:textId="77777777" w:rsidR="009D1A48" w:rsidRDefault="009D1A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</w:pPr>
            <w:r w:rsidRPr="004646D8"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  <w:t xml:space="preserve">Coursera Data Analytics </w:t>
            </w:r>
            <w:r w:rsidR="00222F8D" w:rsidRPr="004646D8"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  <w:t>C</w:t>
            </w:r>
            <w:r w:rsidRPr="004646D8"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  <w:t>ertified</w:t>
            </w:r>
          </w:p>
          <w:p w14:paraId="712D4E0D" w14:textId="380591AC" w:rsidR="0034290E" w:rsidRPr="004646D8" w:rsidRDefault="00342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hyperlink r:id="rId10" w:history="1">
              <w:r w:rsidRPr="0034290E">
                <w:rPr>
                  <w:rStyle w:val="Hyperlink"/>
                  <w:rFonts w:ascii="Roboto" w:hAnsi="Roboto"/>
                  <w:b/>
                  <w:bCs/>
                  <w:sz w:val="18"/>
                  <w:szCs w:val="18"/>
                </w:rPr>
                <w:t>Data Analytics Certifica</w:t>
              </w:r>
              <w:r w:rsidRPr="0034290E">
                <w:rPr>
                  <w:rStyle w:val="Hyperlink"/>
                  <w:rFonts w:ascii="Roboto" w:hAnsi="Roboto"/>
                  <w:b/>
                  <w:bCs/>
                  <w:sz w:val="18"/>
                  <w:szCs w:val="18"/>
                </w:rPr>
                <w:t>t</w:t>
              </w:r>
              <w:r w:rsidRPr="0034290E">
                <w:rPr>
                  <w:rStyle w:val="Hyperlink"/>
                  <w:rFonts w:ascii="Roboto" w:hAnsi="Roboto"/>
                  <w:b/>
                  <w:bCs/>
                  <w:sz w:val="18"/>
                  <w:szCs w:val="18"/>
                </w:rPr>
                <w:t>e.pdf</w:t>
              </w:r>
            </w:hyperlink>
          </w:p>
        </w:tc>
        <w:tc>
          <w:tcPr>
            <w:tcW w:w="6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bottom w:w="29" w:type="dxa"/>
            </w:tcMar>
          </w:tcPr>
          <w:p w14:paraId="2B59B9D4" w14:textId="3B6E7597" w:rsidR="003903E7" w:rsidRPr="00356B8E" w:rsidRDefault="007A3F09" w:rsidP="00C7474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Roboto" w:hAnsi="Roboto"/>
                <w:color w:val="595959"/>
                <w:sz w:val="18"/>
                <w:szCs w:val="18"/>
              </w:rPr>
            </w:pPr>
            <w:r w:rsidRPr="00356B8E">
              <w:rPr>
                <w:rFonts w:ascii="Roboto" w:hAnsi="Roboto"/>
                <w:color w:val="595959"/>
                <w:sz w:val="18"/>
                <w:szCs w:val="18"/>
              </w:rPr>
              <w:t>Highly motivated</w:t>
            </w:r>
            <w:r w:rsidR="0062646F" w:rsidRPr="00356B8E">
              <w:rPr>
                <w:rFonts w:ascii="Roboto" w:hAnsi="Roboto"/>
                <w:color w:val="595959"/>
                <w:sz w:val="18"/>
                <w:szCs w:val="18"/>
              </w:rPr>
              <w:t>,</w:t>
            </w:r>
            <w:r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former </w:t>
            </w:r>
            <w:r w:rsidR="00DF457E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Student-Athlete with </w:t>
            </w:r>
            <w:r w:rsidR="00FF362A" w:rsidRPr="00356B8E">
              <w:rPr>
                <w:rFonts w:ascii="Roboto" w:hAnsi="Roboto"/>
                <w:color w:val="595959"/>
                <w:sz w:val="18"/>
                <w:szCs w:val="18"/>
              </w:rPr>
              <w:t>more than 15 years of collaborative skills and knowledge</w:t>
            </w:r>
            <w:r w:rsidR="00166B2F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that</w:t>
            </w:r>
            <w:r w:rsidR="00FF362A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I ha</w:t>
            </w:r>
            <w:r w:rsidR="0062646F" w:rsidRPr="00356B8E">
              <w:rPr>
                <w:rFonts w:ascii="Roboto" w:hAnsi="Roboto"/>
                <w:color w:val="595959"/>
                <w:sz w:val="18"/>
                <w:szCs w:val="18"/>
              </w:rPr>
              <w:t>ve</w:t>
            </w:r>
            <w:r w:rsidR="00FF362A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obtained</w:t>
            </w:r>
            <w:r w:rsidR="00730BED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in </w:t>
            </w:r>
            <w:r w:rsidR="00917D0D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my </w:t>
            </w:r>
            <w:r w:rsidR="002D1A46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career as a </w:t>
            </w:r>
            <w:r w:rsidR="00730BED" w:rsidRPr="00356B8E">
              <w:rPr>
                <w:rFonts w:ascii="Roboto" w:hAnsi="Roboto"/>
                <w:color w:val="595959"/>
                <w:sz w:val="18"/>
                <w:szCs w:val="18"/>
              </w:rPr>
              <w:t>Football</w:t>
            </w:r>
            <w:r w:rsidR="002D1A46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player</w:t>
            </w:r>
            <w:r w:rsidR="00730BED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</w:t>
            </w:r>
            <w:r w:rsidR="0062646F" w:rsidRPr="00356B8E">
              <w:rPr>
                <w:rFonts w:ascii="Roboto" w:hAnsi="Roboto"/>
                <w:color w:val="595959"/>
                <w:sz w:val="18"/>
                <w:szCs w:val="18"/>
              </w:rPr>
              <w:t>as well as</w:t>
            </w:r>
            <w:r w:rsidR="002D1A46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</w:t>
            </w:r>
            <w:r w:rsidR="00730BED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other fields of work. </w:t>
            </w:r>
            <w:r w:rsidR="0062646F" w:rsidRPr="00356B8E">
              <w:rPr>
                <w:rFonts w:ascii="Roboto" w:hAnsi="Roboto"/>
                <w:color w:val="595959"/>
                <w:sz w:val="18"/>
                <w:szCs w:val="18"/>
              </w:rPr>
              <w:t>I am eager</w:t>
            </w:r>
            <w:r w:rsidR="00730BED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to </w:t>
            </w:r>
            <w:r w:rsidR="0062646F" w:rsidRPr="00356B8E">
              <w:rPr>
                <w:rFonts w:ascii="Roboto" w:hAnsi="Roboto"/>
                <w:color w:val="595959"/>
                <w:sz w:val="18"/>
                <w:szCs w:val="18"/>
              </w:rPr>
              <w:t>use my prior work</w:t>
            </w:r>
            <w:r w:rsidR="00730BED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experience</w:t>
            </w:r>
            <w:r w:rsidR="004507E2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, combine </w:t>
            </w:r>
            <w:r w:rsidR="00730BED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it </w:t>
            </w:r>
            <w:r w:rsidR="0062646F" w:rsidRPr="00356B8E">
              <w:rPr>
                <w:rFonts w:ascii="Roboto" w:hAnsi="Roboto"/>
                <w:color w:val="595959"/>
                <w:sz w:val="18"/>
                <w:szCs w:val="18"/>
              </w:rPr>
              <w:t>with my new found coding skills where I can then continue to work in and advance</w:t>
            </w:r>
            <w:r w:rsidR="00D508BB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</w:t>
            </w:r>
            <w:r w:rsidR="0062646F" w:rsidRPr="00356B8E">
              <w:rPr>
                <w:rFonts w:ascii="Roboto" w:hAnsi="Roboto"/>
                <w:color w:val="595959"/>
                <w:sz w:val="18"/>
                <w:szCs w:val="18"/>
              </w:rPr>
              <w:t>my Web Developer</w:t>
            </w:r>
            <w:r w:rsidR="00B50D74">
              <w:rPr>
                <w:rFonts w:ascii="Roboto" w:hAnsi="Roboto"/>
                <w:color w:val="595959"/>
                <w:sz w:val="18"/>
                <w:szCs w:val="18"/>
              </w:rPr>
              <w:t xml:space="preserve"> and Data Analytics</w:t>
            </w:r>
            <w:r w:rsidR="0062646F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career.</w:t>
            </w:r>
          </w:p>
          <w:p w14:paraId="1586B2E6" w14:textId="77777777" w:rsidR="002D1A46" w:rsidRPr="00356B8E" w:rsidRDefault="002D1A46" w:rsidP="002D1A4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Roboto" w:hAnsi="Roboto"/>
                <w:color w:val="595959"/>
                <w:sz w:val="18"/>
                <w:szCs w:val="18"/>
              </w:rPr>
            </w:pPr>
          </w:p>
          <w:p w14:paraId="72183DD5" w14:textId="6D3513FB" w:rsidR="002D1A46" w:rsidRPr="00356B8E" w:rsidRDefault="002D1A46" w:rsidP="00C7474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Roboto" w:hAnsi="Roboto"/>
                <w:color w:val="595959"/>
                <w:sz w:val="18"/>
                <w:szCs w:val="18"/>
              </w:rPr>
            </w:pPr>
            <w:r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Creative problem </w:t>
            </w:r>
            <w:r w:rsidR="007E3DE0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solving </w:t>
            </w:r>
            <w:r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| time management | workflow development | verbal and written communication skills | conflict resolution </w:t>
            </w:r>
            <w:r w:rsidR="00760557" w:rsidRPr="00356B8E">
              <w:rPr>
                <w:rFonts w:ascii="Roboto" w:hAnsi="Roboto"/>
                <w:color w:val="595959"/>
                <w:sz w:val="18"/>
                <w:szCs w:val="18"/>
              </w:rPr>
              <w:t>| client</w:t>
            </w:r>
            <w:r w:rsidR="004507E2" w:rsidRPr="00356B8E">
              <w:rPr>
                <w:rFonts w:ascii="Roboto" w:hAnsi="Roboto"/>
                <w:color w:val="595959"/>
                <w:sz w:val="18"/>
                <w:szCs w:val="18"/>
              </w:rPr>
              <w:t xml:space="preserve"> and management relation skills</w:t>
            </w:r>
          </w:p>
        </w:tc>
      </w:tr>
      <w:tr w:rsidR="003903E7" w:rsidRPr="00356B8E" w14:paraId="719BBACE" w14:textId="77777777" w:rsidTr="000E091C">
        <w:trPr>
          <w:trHeight w:val="1998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230" w:type="dxa"/>
            </w:tcMar>
          </w:tcPr>
          <w:p w14:paraId="3B8B393D" w14:textId="14206F43" w:rsidR="00A630C3" w:rsidRPr="00356B8E" w:rsidRDefault="00A630C3" w:rsidP="00A630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left="720"/>
              <w:rPr>
                <w:rFonts w:ascii="Roboto" w:hAnsi="Roboto"/>
                <w:color w:val="000000"/>
                <w:sz w:val="28"/>
                <w:szCs w:val="28"/>
              </w:rPr>
            </w:pPr>
            <w:r w:rsidRPr="00356B8E">
              <w:rPr>
                <w:rFonts w:ascii="Roboto" w:hAnsi="Roboto"/>
                <w:color w:val="000000"/>
                <w:sz w:val="28"/>
                <w:szCs w:val="28"/>
              </w:rPr>
              <w:t xml:space="preserve">Education </w:t>
            </w:r>
            <w:r w:rsidR="00C7474A" w:rsidRPr="00356B8E">
              <w:rPr>
                <w:rFonts w:ascii="Roboto" w:hAnsi="Roboto"/>
                <w:color w:val="000000"/>
                <w:sz w:val="28"/>
                <w:szCs w:val="28"/>
              </w:rPr>
              <w:t>Achievements</w:t>
            </w:r>
          </w:p>
          <w:p w14:paraId="58A7AD15" w14:textId="56A29C70" w:rsidR="007A3F09" w:rsidRPr="00356B8E" w:rsidRDefault="007A3F09" w:rsidP="007A3F0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Major:  Psychology</w:t>
            </w:r>
          </w:p>
          <w:p w14:paraId="2159C1E8" w14:textId="77777777" w:rsidR="007A3F09" w:rsidRPr="00356B8E" w:rsidRDefault="007A3F09" w:rsidP="007A3F09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Student Athlete 2011-2015 approachable </w:t>
            </w:r>
          </w:p>
          <w:p w14:paraId="5FD63540" w14:textId="77777777" w:rsidR="00FF362A" w:rsidRPr="00356B8E" w:rsidRDefault="007A3F09" w:rsidP="00FF362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Deep Dive Coding Full Stack Web Development Bootcamp – CNM Ingenuit</w:t>
            </w:r>
            <w:r w:rsidR="00FF362A"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y</w:t>
            </w:r>
          </w:p>
          <w:p w14:paraId="067B78C3" w14:textId="0E9CA9B3" w:rsidR="00F6364A" w:rsidRPr="00356B8E" w:rsidRDefault="00FF362A" w:rsidP="00F6364A">
            <w:pPr>
              <w:pStyle w:val="ListParagraph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10 week, full-time intense coding bootcamp. </w:t>
            </w:r>
            <w:r w:rsidR="00D508BB" w:rsidRPr="00356B8E">
              <w:rPr>
                <w:rFonts w:ascii="Roboto" w:hAnsi="Roboto"/>
                <w:color w:val="000000"/>
                <w:sz w:val="18"/>
                <w:szCs w:val="18"/>
              </w:rPr>
              <w:t>O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ver 400</w:t>
            </w:r>
            <w:r w:rsidR="00D508BB" w:rsidRPr="00356B8E">
              <w:rPr>
                <w:rFonts w:ascii="Roboto" w:hAnsi="Roboto"/>
                <w:color w:val="000000"/>
                <w:sz w:val="18"/>
                <w:szCs w:val="18"/>
              </w:rPr>
              <w:t>+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hours of school time </w:t>
            </w:r>
            <w:r w:rsidR="004C0DBA"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both in and out of 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the course</w:t>
            </w:r>
            <w:r w:rsidR="004C0DBA" w:rsidRPr="00356B8E">
              <w:rPr>
                <w:rFonts w:ascii="Roboto" w:hAnsi="Roboto"/>
                <w:color w:val="000000"/>
                <w:sz w:val="18"/>
                <w:szCs w:val="18"/>
              </w:rPr>
              <w:t>,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</w:t>
            </w:r>
            <w:r w:rsidR="002D1A46" w:rsidRPr="00356B8E">
              <w:rPr>
                <w:rFonts w:ascii="Roboto" w:hAnsi="Roboto"/>
                <w:color w:val="000000"/>
                <w:sz w:val="18"/>
                <w:szCs w:val="18"/>
              </w:rPr>
              <w:t>was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</w:t>
            </w:r>
            <w:r w:rsidR="002D1A46" w:rsidRPr="00356B8E">
              <w:rPr>
                <w:rFonts w:ascii="Roboto" w:hAnsi="Roboto"/>
                <w:color w:val="000000"/>
                <w:sz w:val="18"/>
                <w:szCs w:val="18"/>
              </w:rPr>
              <w:t>t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aught via </w:t>
            </w:r>
            <w:r w:rsidR="002D1A46" w:rsidRPr="00356B8E">
              <w:rPr>
                <w:rFonts w:ascii="Roboto" w:hAnsi="Roboto"/>
                <w:color w:val="000000"/>
                <w:sz w:val="18"/>
                <w:szCs w:val="18"/>
              </w:rPr>
              <w:t>Z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oom and Slack</w:t>
            </w:r>
            <w:r w:rsidR="00730BED" w:rsidRPr="00356B8E">
              <w:rPr>
                <w:rFonts w:ascii="Roboto" w:hAnsi="Roboto"/>
                <w:color w:val="000000"/>
                <w:sz w:val="18"/>
                <w:szCs w:val="18"/>
              </w:rPr>
              <w:t>. T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he bootcamp teaches and develops </w:t>
            </w:r>
            <w:r w:rsidR="00730BED" w:rsidRPr="00356B8E">
              <w:rPr>
                <w:rFonts w:ascii="Roboto" w:hAnsi="Roboto"/>
                <w:color w:val="000000"/>
                <w:sz w:val="18"/>
                <w:szCs w:val="18"/>
              </w:rPr>
              <w:t>modern web developer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skills that are in high demand. </w:t>
            </w:r>
          </w:p>
          <w:p w14:paraId="6C0CE8CE" w14:textId="7CE0B871" w:rsidR="00D108B9" w:rsidRPr="00356B8E" w:rsidRDefault="00D108B9" w:rsidP="00D108B9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Coursera Data Analytics Certificate – Google</w:t>
            </w:r>
          </w:p>
          <w:p w14:paraId="4049FDD5" w14:textId="0FA8EDDD" w:rsidR="00B415C8" w:rsidRPr="00356B8E" w:rsidRDefault="00D108B9" w:rsidP="00B415C8">
            <w:pPr>
              <w:pStyle w:val="ListParagraph"/>
              <w:numPr>
                <w:ilvl w:val="1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Completed the Data Analytics course in under 3 months. </w:t>
            </w:r>
            <w:r w:rsidR="00B50D74">
              <w:rPr>
                <w:rFonts w:ascii="Roboto" w:hAnsi="Roboto"/>
                <w:color w:val="000000"/>
                <w:sz w:val="18"/>
                <w:szCs w:val="18"/>
              </w:rPr>
              <w:t>Was taught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remotely through Google partnership with Coursera.</w:t>
            </w:r>
            <w:r w:rsidR="00B415C8"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Learned the key fundamental </w:t>
            </w:r>
            <w:r w:rsidR="009D1A48"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Data </w:t>
            </w:r>
            <w:r w:rsidR="00B415C8" w:rsidRPr="00356B8E">
              <w:rPr>
                <w:rFonts w:ascii="Roboto" w:hAnsi="Roboto"/>
                <w:color w:val="000000"/>
                <w:sz w:val="18"/>
                <w:szCs w:val="18"/>
              </w:rPr>
              <w:t>Analytics process of Ask, Prepare, Analyze, Process, Share, Act.</w:t>
            </w:r>
          </w:p>
        </w:tc>
      </w:tr>
      <w:tr w:rsidR="003903E7" w:rsidRPr="00356B8E" w14:paraId="6AAD2C9F" w14:textId="77777777" w:rsidTr="000E091C">
        <w:trPr>
          <w:trHeight w:val="33"/>
        </w:trPr>
        <w:tc>
          <w:tcPr>
            <w:tcW w:w="11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0" w:type="dxa"/>
            </w:tcMar>
            <w:vAlign w:val="bottom"/>
          </w:tcPr>
          <w:p w14:paraId="7E5A5649" w14:textId="044B8210" w:rsidR="003903E7" w:rsidRPr="00356B8E" w:rsidRDefault="00166B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Cambria" w:hAnsi="Roboto" w:cs="Cambria"/>
                <w:b/>
                <w:bCs/>
                <w:smallCaps/>
                <w:color w:val="595959"/>
                <w:sz w:val="24"/>
                <w:szCs w:val="24"/>
              </w:rPr>
            </w:pPr>
            <w:r w:rsidRPr="00356B8E">
              <w:rPr>
                <w:rFonts w:ascii="Roboto" w:eastAsia="Cambria" w:hAnsi="Roboto" w:cs="Cambria"/>
                <w:b/>
                <w:bCs/>
                <w:smallCaps/>
                <w:color w:val="595959"/>
                <w:sz w:val="24"/>
                <w:szCs w:val="24"/>
              </w:rPr>
              <w:t>Skills and Projects</w:t>
            </w:r>
          </w:p>
        </w:tc>
      </w:tr>
      <w:tr w:rsidR="003903E7" w:rsidRPr="00356B8E" w14:paraId="581B2005" w14:textId="77777777" w:rsidTr="000E091C">
        <w:trPr>
          <w:trHeight w:val="1221"/>
        </w:trPr>
        <w:tc>
          <w:tcPr>
            <w:tcW w:w="54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1095C494" w14:textId="77777777" w:rsidR="003903E7" w:rsidRPr="00356B8E" w:rsidRDefault="003903E7" w:rsidP="00F31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Technical Efficiencies</w:t>
            </w:r>
          </w:p>
          <w:p w14:paraId="5D35569D" w14:textId="24DB0F9D" w:rsidR="007F356F" w:rsidRPr="00356B8E" w:rsidRDefault="007F356F" w:rsidP="007F356F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 xml:space="preserve">Data Analytics: 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Data Analysis, Cleaning, Visualization and R programing. Data-driven decision making, Calculation and analysis in SQL and spreadsheets. Effective Presentations.</w:t>
            </w:r>
          </w:p>
          <w:p w14:paraId="5CA31C0F" w14:textId="22A7A3EB" w:rsidR="003903E7" w:rsidRPr="00356B8E" w:rsidRDefault="003903E7" w:rsidP="00F31F6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Front end: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JavaScript, React, HTML5, CSS, Bootstrap</w:t>
            </w:r>
          </w:p>
          <w:p w14:paraId="7878516C" w14:textId="77777777" w:rsidR="003903E7" w:rsidRPr="00356B8E" w:rsidRDefault="003903E7" w:rsidP="00F31F6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Back end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: REST API, Typescript, SQL, Express, Node.js, Docker</w:t>
            </w:r>
          </w:p>
          <w:p w14:paraId="3AD8A49B" w14:textId="662277F8" w:rsidR="003903E7" w:rsidRPr="00356B8E" w:rsidRDefault="003903E7" w:rsidP="00F31F6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UI/UX Design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: Balsamiq</w:t>
            </w:r>
            <w:r w:rsidR="00D508BB" w:rsidRPr="00356B8E">
              <w:rPr>
                <w:rFonts w:ascii="Roboto" w:hAnsi="Roboto"/>
                <w:color w:val="000000"/>
                <w:sz w:val="18"/>
                <w:szCs w:val="18"/>
              </w:rPr>
              <w:t>, Draw.io</w:t>
            </w:r>
          </w:p>
          <w:p w14:paraId="242F9844" w14:textId="77777777" w:rsidR="003903E7" w:rsidRPr="00356B8E" w:rsidRDefault="003903E7" w:rsidP="00F31F6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Software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: Microsoft (MS) Office Suite (Excel, Word, Powerpoint, Access)</w:t>
            </w:r>
          </w:p>
          <w:p w14:paraId="50F126E5" w14:textId="09DFB5CB" w:rsidR="003903E7" w:rsidRPr="00356B8E" w:rsidRDefault="003903E7" w:rsidP="00F31F6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Project Management Tools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: Version control with GitHub</w:t>
            </w:r>
            <w:r w:rsidR="00002AE3" w:rsidRPr="00356B8E">
              <w:rPr>
                <w:rFonts w:ascii="Roboto" w:hAnsi="Roboto"/>
                <w:color w:val="000000"/>
                <w:sz w:val="18"/>
                <w:szCs w:val="18"/>
              </w:rPr>
              <w:t>, Kaggle</w:t>
            </w:r>
          </w:p>
          <w:p w14:paraId="4E6DEFE3" w14:textId="77777777" w:rsidR="003903E7" w:rsidRPr="00356B8E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</w:p>
          <w:p w14:paraId="6A98C95B" w14:textId="772FD4F6" w:rsidR="003903E7" w:rsidRPr="00356B8E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</w:p>
        </w:tc>
        <w:tc>
          <w:tcPr>
            <w:tcW w:w="5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9" w:type="dxa"/>
              <w:bottom w:w="29" w:type="dxa"/>
            </w:tcMar>
          </w:tcPr>
          <w:p w14:paraId="29A7F708" w14:textId="1282A62D" w:rsidR="003903E7" w:rsidRPr="00356B8E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Project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: Dog Park App(incomplete)</w:t>
            </w:r>
            <w:r w:rsidR="00B37955">
              <w:rPr>
                <w:rFonts w:ascii="Roboto" w:hAnsi="Roboto"/>
                <w:color w:val="000000"/>
                <w:sz w:val="18"/>
                <w:szCs w:val="18"/>
              </w:rPr>
              <w:t>- Web Developer</w:t>
            </w:r>
          </w:p>
          <w:p w14:paraId="63CCCEEC" w14:textId="77777777" w:rsidR="00A52B83" w:rsidRPr="00356B8E" w:rsidRDefault="00A52B83" w:rsidP="00A52B8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Collaborated with 2 team members Dog Park Website/App using </w:t>
            </w:r>
            <w:r w:rsidR="00CA4281" w:rsidRPr="00356B8E">
              <w:rPr>
                <w:rFonts w:ascii="Roboto" w:hAnsi="Roboto"/>
                <w:color w:val="000000"/>
                <w:sz w:val="18"/>
                <w:szCs w:val="18"/>
              </w:rPr>
              <w:t>React, H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TML, CSS, JavaScript, a</w:t>
            </w:r>
            <w:r w:rsidR="00CA4281" w:rsidRPr="00356B8E">
              <w:rPr>
                <w:rFonts w:ascii="Roboto" w:hAnsi="Roboto"/>
                <w:color w:val="000000"/>
                <w:sz w:val="18"/>
                <w:szCs w:val="18"/>
              </w:rPr>
              <w:t>nd Bootstrap.</w:t>
            </w:r>
          </w:p>
          <w:p w14:paraId="41D03B54" w14:textId="13D8B647" w:rsidR="00184D1B" w:rsidRPr="00356B8E" w:rsidRDefault="00184D1B" w:rsidP="00A52B8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Created an ERD and Wireframes </w:t>
            </w:r>
            <w:r w:rsidR="00D508BB"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via 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Balsamiq.</w:t>
            </w:r>
          </w:p>
          <w:p w14:paraId="652688BB" w14:textId="77777777" w:rsidR="00184D1B" w:rsidRPr="00356B8E" w:rsidRDefault="00184D1B" w:rsidP="00A52B8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Created and Utilized a GitHub repository(Dog Park)</w:t>
            </w:r>
          </w:p>
          <w:p w14:paraId="44E12BC4" w14:textId="77777777" w:rsidR="005F46A2" w:rsidRPr="00356B8E" w:rsidRDefault="005F46A2" w:rsidP="00A52B8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Containerized with Docker and Docker Compose</w:t>
            </w:r>
          </w:p>
          <w:p w14:paraId="24E04B75" w14:textId="5B6833CE" w:rsidR="005F46A2" w:rsidRPr="00356B8E" w:rsidRDefault="005F46A2" w:rsidP="00A52B8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Created </w:t>
            </w:r>
            <w:r w:rsidR="00D508BB" w:rsidRPr="00356B8E">
              <w:rPr>
                <w:rFonts w:ascii="Roboto" w:hAnsi="Roboto"/>
                <w:color w:val="000000"/>
                <w:sz w:val="18"/>
                <w:szCs w:val="18"/>
              </w:rPr>
              <w:t>6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entity functions on the backend(profile, post, park, comment, follow and likes.</w:t>
            </w:r>
          </w:p>
          <w:p w14:paraId="05FE3B09" w14:textId="77777777" w:rsidR="005F46A2" w:rsidRPr="00356B8E" w:rsidRDefault="005F46A2" w:rsidP="00A52B8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Connecting our backend and frontend with React.js and Redux.</w:t>
            </w:r>
          </w:p>
          <w:p w14:paraId="4FCB9BED" w14:textId="77777777" w:rsidR="008F7186" w:rsidRPr="00356B8E" w:rsidRDefault="008F7186" w:rsidP="008F7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</w:p>
          <w:p w14:paraId="3B94C3E7" w14:textId="7218E409" w:rsidR="008F7186" w:rsidRPr="00356B8E" w:rsidRDefault="008F7186" w:rsidP="008F71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Project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: Bellabeat Fitness Tracker(Complete)</w:t>
            </w:r>
            <w:r w:rsidR="00B37955">
              <w:rPr>
                <w:rFonts w:ascii="Roboto" w:hAnsi="Roboto"/>
                <w:color w:val="000000"/>
                <w:sz w:val="18"/>
                <w:szCs w:val="18"/>
              </w:rPr>
              <w:t>- Data Analysis</w:t>
            </w:r>
          </w:p>
          <w:p w14:paraId="21A135DE" w14:textId="77777777" w:rsidR="008F7186" w:rsidRPr="00356B8E" w:rsidRDefault="007F356F" w:rsidP="008F718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Used the Ask, Prepare, Analyze, Process, Share, Act phases of the Analysis process to create a prepared report of trends for stakeholders to use in future marketing campaigns</w:t>
            </w:r>
          </w:p>
          <w:p w14:paraId="68FCCC6F" w14:textId="0C3FAFA4" w:rsidR="007F356F" w:rsidRPr="00356B8E" w:rsidRDefault="007F356F" w:rsidP="008F718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Prepared and cleaned imported .CSV files with google sheets and R programing in Rstudio &amp; Kaggle.</w:t>
            </w:r>
          </w:p>
          <w:p w14:paraId="43D6DCAE" w14:textId="77777777" w:rsidR="007F356F" w:rsidRPr="00356B8E" w:rsidRDefault="007F356F" w:rsidP="008F718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Analyzed and processed </w:t>
            </w:r>
            <w:r w:rsidR="00B33D46" w:rsidRPr="00356B8E">
              <w:rPr>
                <w:rFonts w:ascii="Roboto" w:hAnsi="Roboto"/>
                <w:color w:val="000000"/>
                <w:sz w:val="18"/>
                <w:szCs w:val="18"/>
              </w:rPr>
              <w:t>3 specific CSV files to find the relationship between users sleep, calorie counts and daily activity.</w:t>
            </w:r>
          </w:p>
          <w:p w14:paraId="32B4CA4A" w14:textId="01E0F85B" w:rsidR="00B33D46" w:rsidRPr="00356B8E" w:rsidRDefault="00B33D46" w:rsidP="008F718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Shared my find</w:t>
            </w:r>
            <w:r w:rsidR="005B17CA" w:rsidRPr="00356B8E">
              <w:rPr>
                <w:rFonts w:ascii="Roboto" w:hAnsi="Roboto"/>
                <w:color w:val="000000"/>
                <w:sz w:val="18"/>
                <w:szCs w:val="18"/>
              </w:rPr>
              <w:t>ings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 through Visualizations created via R programming</w:t>
            </w:r>
          </w:p>
          <w:p w14:paraId="02718580" w14:textId="074154C7" w:rsidR="00B33D46" w:rsidRPr="00356B8E" w:rsidRDefault="00B33D46" w:rsidP="008F718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Acted on my insights by making recommendations that company should focus on in future marketing campaigns.</w:t>
            </w:r>
          </w:p>
        </w:tc>
      </w:tr>
      <w:tr w:rsidR="003903E7" w:rsidRPr="00356B8E" w14:paraId="0AD5355D" w14:textId="77777777" w:rsidTr="000E091C">
        <w:trPr>
          <w:trHeight w:val="311"/>
        </w:trPr>
        <w:tc>
          <w:tcPr>
            <w:tcW w:w="11160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bottom w:w="0" w:type="dxa"/>
            </w:tcMar>
          </w:tcPr>
          <w:p w14:paraId="5B20A2CC" w14:textId="77777777" w:rsidR="00C85898" w:rsidRPr="00356B8E" w:rsidRDefault="00C85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Cambria" w:hAnsi="Roboto" w:cs="Cambria"/>
                <w:b/>
                <w:bCs/>
                <w:smallCaps/>
                <w:color w:val="595959"/>
                <w:sz w:val="24"/>
                <w:szCs w:val="24"/>
                <w:u w:val="single"/>
              </w:rPr>
            </w:pPr>
          </w:p>
          <w:p w14:paraId="425D2806" w14:textId="44646918" w:rsidR="003903E7" w:rsidRPr="00356B8E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Cambria" w:hAnsi="Roboto" w:cs="Cambria"/>
                <w:b/>
                <w:bCs/>
                <w:smallCaps/>
                <w:color w:val="595959"/>
                <w:sz w:val="24"/>
                <w:szCs w:val="24"/>
              </w:rPr>
            </w:pPr>
            <w:r w:rsidRPr="00356B8E">
              <w:rPr>
                <w:rFonts w:ascii="Roboto" w:eastAsia="Cambria" w:hAnsi="Roboto" w:cs="Cambria"/>
                <w:b/>
                <w:bCs/>
                <w:smallCaps/>
                <w:color w:val="595959"/>
                <w:sz w:val="24"/>
                <w:szCs w:val="24"/>
              </w:rPr>
              <w:t>Work experience</w:t>
            </w:r>
          </w:p>
        </w:tc>
      </w:tr>
      <w:tr w:rsidR="003903E7" w:rsidRPr="00356B8E" w14:paraId="022B4B99" w14:textId="77777777" w:rsidTr="000E091C">
        <w:trPr>
          <w:trHeight w:val="15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bottom w:w="29" w:type="dxa"/>
            </w:tcMar>
          </w:tcPr>
          <w:p w14:paraId="306CF9B1" w14:textId="77777777" w:rsidR="003903E7" w:rsidRPr="00667F8D" w:rsidRDefault="003903E7" w:rsidP="00246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667F8D">
              <w:rPr>
                <w:rFonts w:ascii="Roboto" w:hAnsi="Roboto"/>
                <w:b/>
                <w:bCs/>
                <w:sz w:val="18"/>
                <w:szCs w:val="18"/>
              </w:rPr>
              <w:t>Geico Insurance</w:t>
            </w:r>
          </w:p>
          <w:p w14:paraId="465C2E62" w14:textId="77777777" w:rsidR="00667F8D" w:rsidRPr="00356B8E" w:rsidRDefault="00667F8D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Auto, Home, life customer service agent</w:t>
            </w:r>
          </w:p>
          <w:p w14:paraId="596C3F97" w14:textId="77777777" w:rsidR="00667F8D" w:rsidRPr="00356B8E" w:rsidRDefault="00667F8D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Policy service work for existing customers</w:t>
            </w:r>
          </w:p>
          <w:p w14:paraId="28D06377" w14:textId="77777777" w:rsidR="00667F8D" w:rsidRPr="00356B8E" w:rsidRDefault="00667F8D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Processing over the phone/in person payments</w:t>
            </w:r>
          </w:p>
          <w:p w14:paraId="5D849D60" w14:textId="77777777" w:rsidR="00667F8D" w:rsidRPr="00356B8E" w:rsidRDefault="00667F8D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Outbound calls on pre-filled quotes</w:t>
            </w:r>
          </w:p>
          <w:p w14:paraId="43966136" w14:textId="77777777" w:rsidR="00667F8D" w:rsidRPr="00356B8E" w:rsidRDefault="00667F8D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Referral cross-sell current customers</w:t>
            </w:r>
          </w:p>
          <w:p w14:paraId="5BE96EF6" w14:textId="77777777" w:rsidR="003903E7" w:rsidRPr="00667F8D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left="360"/>
              <w:rPr>
                <w:rFonts w:ascii="Roboto" w:hAnsi="Roboto"/>
                <w:iCs/>
                <w:color w:val="000000"/>
                <w:sz w:val="18"/>
                <w:szCs w:val="18"/>
              </w:rPr>
            </w:pPr>
          </w:p>
        </w:tc>
        <w:tc>
          <w:tcPr>
            <w:tcW w:w="6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bottom w:w="29" w:type="dxa"/>
            </w:tcMar>
          </w:tcPr>
          <w:p w14:paraId="0B42BC92" w14:textId="77777777" w:rsidR="00C85898" w:rsidRPr="00356B8E" w:rsidRDefault="00C85898" w:rsidP="002462BB">
            <w:pPr>
              <w:tabs>
                <w:tab w:val="right" w:pos="1931"/>
              </w:tabs>
              <w:rPr>
                <w:rFonts w:ascii="Roboto" w:hAnsi="Roboto"/>
                <w:sz w:val="18"/>
                <w:szCs w:val="18"/>
              </w:rPr>
            </w:pPr>
          </w:p>
          <w:p w14:paraId="2552C3E9" w14:textId="56FB8C50" w:rsidR="003903E7" w:rsidRPr="00356B8E" w:rsidRDefault="003903E7" w:rsidP="002462BB">
            <w:pPr>
              <w:tabs>
                <w:tab w:val="right" w:pos="1931"/>
              </w:tabs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August 28, 2021 to</w:t>
            </w:r>
          </w:p>
          <w:p w14:paraId="733294BD" w14:textId="77777777" w:rsidR="003903E7" w:rsidRPr="00356B8E" w:rsidRDefault="003903E7" w:rsidP="00246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595959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June 6, 2022</w:t>
            </w:r>
          </w:p>
          <w:p w14:paraId="7681015B" w14:textId="77777777" w:rsidR="003903E7" w:rsidRPr="00356B8E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595959"/>
                <w:sz w:val="18"/>
                <w:szCs w:val="18"/>
              </w:rPr>
            </w:pPr>
          </w:p>
          <w:p w14:paraId="4E1DF313" w14:textId="77777777" w:rsidR="003903E7" w:rsidRPr="00356B8E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595959"/>
                <w:sz w:val="18"/>
                <w:szCs w:val="18"/>
              </w:rPr>
            </w:pPr>
          </w:p>
          <w:p w14:paraId="6E02F2D8" w14:textId="77777777" w:rsidR="003903E7" w:rsidRPr="00356B8E" w:rsidRDefault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595959"/>
                <w:sz w:val="18"/>
                <w:szCs w:val="18"/>
              </w:rPr>
            </w:pPr>
          </w:p>
        </w:tc>
      </w:tr>
      <w:tr w:rsidR="003903E7" w:rsidRPr="00356B8E" w14:paraId="571EBBA7" w14:textId="77777777" w:rsidTr="000E091C">
        <w:trPr>
          <w:trHeight w:val="15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B7966" w14:textId="5D355052" w:rsidR="003903E7" w:rsidRPr="00667F8D" w:rsidRDefault="003903E7" w:rsidP="00246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667F8D">
              <w:rPr>
                <w:rFonts w:ascii="Roboto" w:hAnsi="Roboto"/>
                <w:b/>
                <w:bCs/>
                <w:sz w:val="18"/>
                <w:szCs w:val="18"/>
              </w:rPr>
              <w:t>Allstate Insurance</w:t>
            </w:r>
          </w:p>
          <w:p w14:paraId="04BD29A8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Field Underwriter</w:t>
            </w:r>
          </w:p>
          <w:p w14:paraId="67F3BF36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Warm lead transfer for home and auto quotes</w:t>
            </w:r>
          </w:p>
          <w:p w14:paraId="0CFB68C4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Life insurance sales</w:t>
            </w:r>
          </w:p>
          <w:p w14:paraId="23EEDB21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Cold calling leads in the community</w:t>
            </w:r>
          </w:p>
          <w:p w14:paraId="1D59561C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Service work for existing customers accounts</w:t>
            </w:r>
          </w:p>
          <w:p w14:paraId="074930D7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In office appointments</w:t>
            </w:r>
          </w:p>
          <w:p w14:paraId="037C8CB9" w14:textId="77777777" w:rsidR="00667F8D" w:rsidRDefault="00667F8D" w:rsidP="00246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color w:val="000000"/>
                <w:sz w:val="18"/>
                <w:szCs w:val="18"/>
              </w:rPr>
            </w:pPr>
          </w:p>
          <w:p w14:paraId="34D5E4F8" w14:textId="4E53E4C7" w:rsidR="003903E7" w:rsidRPr="00667F8D" w:rsidRDefault="003903E7" w:rsidP="00246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667F8D">
              <w:rPr>
                <w:rFonts w:ascii="Roboto" w:hAnsi="Roboto"/>
                <w:b/>
                <w:bCs/>
                <w:sz w:val="18"/>
                <w:szCs w:val="18"/>
              </w:rPr>
              <w:t xml:space="preserve">Bankers Life and Health Insurance </w:t>
            </w:r>
          </w:p>
          <w:p w14:paraId="0CBDC188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Licensed Life and health insurance agent in with the states of NM, CA, TX.</w:t>
            </w:r>
          </w:p>
          <w:p w14:paraId="66B6442A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+100 cold calling lead per office day</w:t>
            </w:r>
          </w:p>
          <w:p w14:paraId="7961DD37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Door knocking</w:t>
            </w:r>
          </w:p>
          <w:p w14:paraId="3A707EA4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Working with the senior community on their retirement planning</w:t>
            </w:r>
          </w:p>
          <w:p w14:paraId="08B73691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36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In home appointments with clients</w:t>
            </w:r>
          </w:p>
          <w:p w14:paraId="03A5E32F" w14:textId="77777777" w:rsidR="00667F8D" w:rsidRDefault="00667F8D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</w:p>
          <w:p w14:paraId="7A044A4A" w14:textId="3FA3A2B5" w:rsidR="003903E7" w:rsidRPr="00667F8D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 w:rsidRPr="00667F8D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SITEL Customer Service representative</w:t>
            </w:r>
          </w:p>
          <w:p w14:paraId="11A2FD49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1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 xml:space="preserve">Licensed </w:t>
            </w:r>
            <w:r w:rsidRPr="00356B8E">
              <w:rPr>
                <w:rFonts w:ascii="Roboto" w:hAnsi="Roboto"/>
                <w:sz w:val="18"/>
                <w:szCs w:val="18"/>
              </w:rPr>
              <w:t xml:space="preserve">property and casualty </w:t>
            </w: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insurance agent with the States of NM and CA</w:t>
            </w:r>
          </w:p>
          <w:p w14:paraId="34DB8B7F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1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Campaigned for AIS, handled +20 carrier agent portals.</w:t>
            </w:r>
          </w:p>
          <w:p w14:paraId="658366E5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1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Serviced auto policies only</w:t>
            </w:r>
          </w:p>
          <w:p w14:paraId="7D0F3E46" w14:textId="77777777" w:rsidR="003903E7" w:rsidRPr="00356B8E" w:rsidRDefault="003903E7" w:rsidP="002462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sz w:val="18"/>
                <w:szCs w:val="18"/>
              </w:rPr>
            </w:pPr>
          </w:p>
          <w:p w14:paraId="4CD4F086" w14:textId="77777777" w:rsidR="003903E7" w:rsidRPr="00667F8D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 w:rsidRPr="00667F8D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Albuquerque Polished Concrete Company</w:t>
            </w:r>
          </w:p>
          <w:p w14:paraId="201C3081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1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Polish Field Specialist</w:t>
            </w:r>
          </w:p>
          <w:p w14:paraId="4A982B5F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1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Coring laborer</w:t>
            </w:r>
          </w:p>
          <w:p w14:paraId="7770EF3C" w14:textId="77777777" w:rsidR="003903E7" w:rsidRPr="00356B8E" w:rsidRDefault="003903E7" w:rsidP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color w:val="000000"/>
                <w:sz w:val="18"/>
                <w:szCs w:val="18"/>
              </w:rPr>
            </w:pPr>
          </w:p>
          <w:p w14:paraId="4296CC6E" w14:textId="77777777" w:rsidR="003903E7" w:rsidRPr="00667F8D" w:rsidRDefault="003903E7" w:rsidP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</w:pPr>
            <w:r w:rsidRPr="00667F8D">
              <w:rPr>
                <w:rFonts w:ascii="Roboto" w:hAnsi="Roboto"/>
                <w:b/>
                <w:bCs/>
                <w:i/>
                <w:color w:val="000000"/>
                <w:sz w:val="18"/>
                <w:szCs w:val="18"/>
              </w:rPr>
              <w:t>Uber and Lift Driver</w:t>
            </w:r>
          </w:p>
          <w:p w14:paraId="2E2D66B6" w14:textId="51FDF139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36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Driving over 350+ hours in the cities of Houston, TX and Lincoln, NE</w:t>
            </w:r>
          </w:p>
          <w:p w14:paraId="161BEB2E" w14:textId="481A0486" w:rsidR="003903E7" w:rsidRPr="00356B8E" w:rsidRDefault="003903E7" w:rsidP="003903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color w:val="000000"/>
                <w:sz w:val="18"/>
                <w:szCs w:val="18"/>
              </w:rPr>
            </w:pPr>
          </w:p>
          <w:p w14:paraId="277BB21A" w14:textId="77777777" w:rsidR="003903E7" w:rsidRPr="00667F8D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 w:rsidRPr="00667F8D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Arena Football player</w:t>
            </w:r>
          </w:p>
          <w:p w14:paraId="4F6C53A1" w14:textId="77777777" w:rsidR="003903E7" w:rsidRPr="00356B8E" w:rsidRDefault="003903E7" w:rsidP="006A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left="1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Linebacker for the Nebraska Kearney, Haymakers</w:t>
            </w:r>
          </w:p>
          <w:p w14:paraId="38A791CA" w14:textId="77777777" w:rsidR="003903E7" w:rsidRPr="00356B8E" w:rsidRDefault="003903E7" w:rsidP="000E09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color w:val="000000"/>
                <w:sz w:val="18"/>
                <w:szCs w:val="18"/>
              </w:rPr>
            </w:pPr>
          </w:p>
          <w:p w14:paraId="0F90C76E" w14:textId="77777777" w:rsidR="003903E7" w:rsidRPr="00667F8D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</w:pPr>
            <w:r w:rsidRPr="00667F8D">
              <w:rPr>
                <w:rFonts w:ascii="Roboto" w:hAnsi="Roboto"/>
                <w:b/>
                <w:bCs/>
                <w:color w:val="000000"/>
                <w:sz w:val="18"/>
                <w:szCs w:val="18"/>
              </w:rPr>
              <w:t>Furniture and Appliance Mover</w:t>
            </w:r>
          </w:p>
          <w:p w14:paraId="403F80A8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1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Loading and unloading large furniture and/or household appliances.</w:t>
            </w:r>
          </w:p>
          <w:p w14:paraId="5F3781A0" w14:textId="77777777" w:rsidR="003903E7" w:rsidRPr="00356B8E" w:rsidRDefault="003903E7" w:rsidP="00667F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76" w:lineRule="auto"/>
              <w:ind w:left="180"/>
              <w:rPr>
                <w:rFonts w:ascii="Roboto" w:hAnsi="Roboto"/>
                <w:color w:val="000000"/>
                <w:sz w:val="18"/>
                <w:szCs w:val="18"/>
              </w:rPr>
            </w:pPr>
            <w:r w:rsidRPr="00356B8E">
              <w:rPr>
                <w:rFonts w:ascii="Roboto" w:hAnsi="Roboto"/>
                <w:color w:val="000000"/>
                <w:sz w:val="18"/>
                <w:szCs w:val="18"/>
              </w:rPr>
              <w:t>Driving U-Haul from location to location</w:t>
            </w:r>
          </w:p>
          <w:p w14:paraId="747D86F2" w14:textId="66D54D02" w:rsidR="003903E7" w:rsidRPr="00356B8E" w:rsidRDefault="003903E7" w:rsidP="00C85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lastRenderedPageBreak/>
              <w:t xml:space="preserve">  </w:t>
            </w:r>
          </w:p>
        </w:tc>
        <w:tc>
          <w:tcPr>
            <w:tcW w:w="6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36AEF" w14:textId="77777777" w:rsidR="00D108B9" w:rsidRPr="00356B8E" w:rsidRDefault="00D108B9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253C7935" w14:textId="77777777" w:rsidR="00D108B9" w:rsidRPr="00356B8E" w:rsidRDefault="00D108B9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2BCD613A" w14:textId="77777777" w:rsidR="00D108B9" w:rsidRPr="00356B8E" w:rsidRDefault="00D108B9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0F590593" w14:textId="1C02A053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 xml:space="preserve">March 20, 2020 to </w:t>
            </w:r>
          </w:p>
          <w:p w14:paraId="65378881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February 8, 2021</w:t>
            </w:r>
          </w:p>
          <w:p w14:paraId="1E7CAE3B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3034E075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7793A5DE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764F2CC8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5675EDAA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052B7A16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6FF763F9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September 1, 2019 to</w:t>
            </w:r>
          </w:p>
          <w:p w14:paraId="00C33A54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March 13, 2020</w:t>
            </w:r>
          </w:p>
          <w:p w14:paraId="5CA14729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3233D4E6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097B5B2B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5C652B67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303F03C2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7C7FEE2F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52E17091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2DA84F4E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2CF73B01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239F5CC6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December 26, 2018</w:t>
            </w:r>
          </w:p>
          <w:p w14:paraId="33B6CF61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 xml:space="preserve"> to August 5, 2019</w:t>
            </w:r>
          </w:p>
          <w:p w14:paraId="073E7F9A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03B1F5BD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5D2D0F60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24B3CD2A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68DEB5B8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6E0E2AB0" w14:textId="77777777" w:rsidR="00B65D80" w:rsidRDefault="00B65D80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66F2C1DC" w14:textId="2F085769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February 2018 to October 2018</w:t>
            </w:r>
          </w:p>
          <w:p w14:paraId="33EA0319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2AF43FD2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1AB44F44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63B65C9E" w14:textId="777777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  <w:p w14:paraId="020C5012" w14:textId="77777777" w:rsidR="00B65D80" w:rsidRDefault="00B65D80" w:rsidP="002462BB">
            <w:pPr>
              <w:rPr>
                <w:rFonts w:ascii="Roboto" w:hAnsi="Roboto"/>
              </w:rPr>
            </w:pPr>
          </w:p>
          <w:p w14:paraId="1CE5D939" w14:textId="77777777" w:rsidR="00B65D80" w:rsidRDefault="00B65D80" w:rsidP="002462BB">
            <w:pPr>
              <w:rPr>
                <w:rFonts w:ascii="Roboto" w:hAnsi="Roboto"/>
              </w:rPr>
            </w:pPr>
          </w:p>
          <w:p w14:paraId="7AA75548" w14:textId="2D687F3C" w:rsidR="003903E7" w:rsidRPr="00356B8E" w:rsidRDefault="003903E7" w:rsidP="002462BB">
            <w:pPr>
              <w:rPr>
                <w:rFonts w:ascii="Roboto" w:hAnsi="Roboto"/>
              </w:rPr>
            </w:pPr>
            <w:r w:rsidRPr="00356B8E">
              <w:rPr>
                <w:rFonts w:ascii="Roboto" w:hAnsi="Roboto"/>
              </w:rPr>
              <w:t>February 2016 to 2017</w:t>
            </w:r>
          </w:p>
          <w:p w14:paraId="3B794A35" w14:textId="77777777" w:rsidR="003903E7" w:rsidRPr="00356B8E" w:rsidRDefault="003903E7" w:rsidP="002462BB">
            <w:pPr>
              <w:rPr>
                <w:rFonts w:ascii="Roboto" w:hAnsi="Roboto"/>
              </w:rPr>
            </w:pPr>
          </w:p>
          <w:p w14:paraId="78AF109B" w14:textId="77777777" w:rsidR="003903E7" w:rsidRPr="00356B8E" w:rsidRDefault="003903E7" w:rsidP="002462BB">
            <w:pPr>
              <w:rPr>
                <w:rFonts w:ascii="Roboto" w:hAnsi="Roboto"/>
              </w:rPr>
            </w:pPr>
          </w:p>
          <w:p w14:paraId="471AE17E" w14:textId="77777777" w:rsidR="003903E7" w:rsidRPr="00356B8E" w:rsidRDefault="003903E7" w:rsidP="002462BB">
            <w:pPr>
              <w:rPr>
                <w:rFonts w:ascii="Roboto" w:hAnsi="Roboto"/>
              </w:rPr>
            </w:pPr>
          </w:p>
          <w:p w14:paraId="71B124FE" w14:textId="77777777" w:rsidR="003903E7" w:rsidRPr="00356B8E" w:rsidRDefault="003903E7" w:rsidP="003903E7">
            <w:pPr>
              <w:rPr>
                <w:rFonts w:ascii="Roboto" w:hAnsi="Roboto"/>
                <w:sz w:val="18"/>
                <w:szCs w:val="18"/>
              </w:rPr>
            </w:pPr>
          </w:p>
          <w:p w14:paraId="6D4982F3" w14:textId="2789EF61" w:rsidR="003903E7" w:rsidRPr="00356B8E" w:rsidRDefault="003903E7" w:rsidP="003903E7">
            <w:pPr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May 2016 to September 2016</w:t>
            </w:r>
          </w:p>
          <w:p w14:paraId="38319EDC" w14:textId="77777777" w:rsidR="003903E7" w:rsidRPr="00356B8E" w:rsidRDefault="003903E7" w:rsidP="003903E7">
            <w:pPr>
              <w:rPr>
                <w:rFonts w:ascii="Roboto" w:hAnsi="Roboto"/>
                <w:sz w:val="18"/>
                <w:szCs w:val="18"/>
              </w:rPr>
            </w:pPr>
          </w:p>
          <w:p w14:paraId="62A83E0E" w14:textId="77777777" w:rsidR="003903E7" w:rsidRPr="00356B8E" w:rsidRDefault="003903E7" w:rsidP="003903E7">
            <w:pPr>
              <w:rPr>
                <w:rFonts w:ascii="Roboto" w:hAnsi="Roboto"/>
                <w:sz w:val="18"/>
                <w:szCs w:val="18"/>
              </w:rPr>
            </w:pPr>
          </w:p>
          <w:p w14:paraId="6B617AA5" w14:textId="77777777" w:rsidR="003903E7" w:rsidRPr="00356B8E" w:rsidRDefault="003903E7" w:rsidP="003903E7">
            <w:pPr>
              <w:rPr>
                <w:rFonts w:ascii="Roboto" w:hAnsi="Roboto"/>
                <w:sz w:val="18"/>
                <w:szCs w:val="18"/>
              </w:rPr>
            </w:pPr>
          </w:p>
          <w:p w14:paraId="28C2D4C4" w14:textId="58E44EA1" w:rsidR="003903E7" w:rsidRPr="00356B8E" w:rsidRDefault="003903E7" w:rsidP="003903E7">
            <w:pPr>
              <w:rPr>
                <w:rFonts w:ascii="Roboto" w:hAnsi="Roboto"/>
                <w:sz w:val="18"/>
                <w:szCs w:val="18"/>
              </w:rPr>
            </w:pPr>
            <w:r w:rsidRPr="00356B8E">
              <w:rPr>
                <w:rFonts w:ascii="Roboto" w:hAnsi="Roboto"/>
                <w:sz w:val="18"/>
                <w:szCs w:val="18"/>
              </w:rPr>
              <w:t>April 2017 to October 2017</w:t>
            </w:r>
          </w:p>
          <w:p w14:paraId="55692690" w14:textId="77777777" w:rsidR="003903E7" w:rsidRPr="00356B8E" w:rsidRDefault="003903E7" w:rsidP="003903E7">
            <w:pPr>
              <w:rPr>
                <w:rFonts w:ascii="Roboto" w:hAnsi="Roboto"/>
                <w:sz w:val="18"/>
                <w:szCs w:val="18"/>
              </w:rPr>
            </w:pPr>
          </w:p>
          <w:p w14:paraId="3DF94777" w14:textId="77777777" w:rsidR="003903E7" w:rsidRPr="00356B8E" w:rsidRDefault="003903E7" w:rsidP="003903E7">
            <w:pPr>
              <w:tabs>
                <w:tab w:val="right" w:pos="1931"/>
              </w:tabs>
              <w:rPr>
                <w:rFonts w:ascii="Roboto" w:hAnsi="Roboto"/>
                <w:color w:val="595959"/>
                <w:sz w:val="18"/>
                <w:szCs w:val="18"/>
              </w:rPr>
            </w:pPr>
          </w:p>
          <w:p w14:paraId="1F378250" w14:textId="77777777" w:rsidR="003903E7" w:rsidRPr="00356B8E" w:rsidRDefault="003903E7" w:rsidP="003903E7">
            <w:pPr>
              <w:tabs>
                <w:tab w:val="right" w:pos="1931"/>
              </w:tabs>
              <w:rPr>
                <w:rFonts w:ascii="Roboto" w:hAnsi="Roboto"/>
                <w:color w:val="595959"/>
                <w:sz w:val="18"/>
                <w:szCs w:val="18"/>
              </w:rPr>
            </w:pPr>
          </w:p>
          <w:p w14:paraId="2F8F07FD" w14:textId="77777777" w:rsidR="003903E7" w:rsidRPr="00356B8E" w:rsidRDefault="003903E7" w:rsidP="003903E7">
            <w:pPr>
              <w:tabs>
                <w:tab w:val="right" w:pos="1931"/>
              </w:tabs>
              <w:rPr>
                <w:rFonts w:ascii="Roboto" w:hAnsi="Roboto"/>
                <w:color w:val="595959"/>
                <w:sz w:val="18"/>
                <w:szCs w:val="18"/>
              </w:rPr>
            </w:pPr>
          </w:p>
          <w:p w14:paraId="29412442" w14:textId="62138EF8" w:rsidR="003903E7" w:rsidRPr="00356B8E" w:rsidRDefault="003903E7" w:rsidP="003903E7">
            <w:pPr>
              <w:tabs>
                <w:tab w:val="right" w:pos="1931"/>
              </w:tabs>
              <w:rPr>
                <w:rFonts w:ascii="Roboto" w:hAnsi="Roboto"/>
                <w:sz w:val="18"/>
                <w:szCs w:val="18"/>
              </w:rPr>
            </w:pPr>
          </w:p>
          <w:p w14:paraId="4318BFFC" w14:textId="77777777" w:rsidR="003903E7" w:rsidRPr="00356B8E" w:rsidRDefault="003903E7" w:rsidP="003903E7">
            <w:pPr>
              <w:tabs>
                <w:tab w:val="right" w:pos="1931"/>
              </w:tabs>
              <w:rPr>
                <w:rFonts w:ascii="Roboto" w:hAnsi="Roboto"/>
                <w:sz w:val="18"/>
                <w:szCs w:val="18"/>
              </w:rPr>
            </w:pPr>
          </w:p>
          <w:p w14:paraId="0A04041E" w14:textId="6F1D0377" w:rsidR="003903E7" w:rsidRPr="00356B8E" w:rsidRDefault="003903E7" w:rsidP="002462BB">
            <w:pPr>
              <w:rPr>
                <w:rFonts w:ascii="Roboto" w:hAnsi="Roboto"/>
                <w:sz w:val="18"/>
                <w:szCs w:val="18"/>
              </w:rPr>
            </w:pPr>
          </w:p>
        </w:tc>
      </w:tr>
      <w:tr w:rsidR="003903E7" w:rsidRPr="00356B8E" w14:paraId="4D9CB54F" w14:textId="77777777" w:rsidTr="000E091C">
        <w:trPr>
          <w:trHeight w:val="15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bottom w:w="29" w:type="dxa"/>
            </w:tcMar>
          </w:tcPr>
          <w:p w14:paraId="35778733" w14:textId="33DA40FA" w:rsidR="003903E7" w:rsidRPr="00356B8E" w:rsidRDefault="003903E7" w:rsidP="00C85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000000"/>
                <w:sz w:val="18"/>
                <w:szCs w:val="18"/>
              </w:rPr>
            </w:pPr>
          </w:p>
        </w:tc>
        <w:tc>
          <w:tcPr>
            <w:tcW w:w="6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bottom w:w="29" w:type="dxa"/>
            </w:tcMar>
          </w:tcPr>
          <w:p w14:paraId="6BB9AFDE" w14:textId="58B324A0" w:rsidR="003903E7" w:rsidRPr="00356B8E" w:rsidRDefault="003903E7" w:rsidP="00C85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hAnsi="Roboto"/>
                <w:color w:val="595959"/>
                <w:sz w:val="18"/>
                <w:szCs w:val="18"/>
              </w:rPr>
            </w:pPr>
          </w:p>
        </w:tc>
      </w:tr>
      <w:tr w:rsidR="003903E7" w:rsidRPr="00356B8E" w14:paraId="6B19F779" w14:textId="77777777" w:rsidTr="000E091C">
        <w:trPr>
          <w:trHeight w:val="37"/>
        </w:trPr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5B327" w14:textId="6196F424" w:rsidR="003903E7" w:rsidRPr="00356B8E" w:rsidRDefault="003903E7" w:rsidP="00C858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rPr>
                <w:rFonts w:ascii="Roboto" w:hAnsi="Roboto"/>
                <w:color w:val="000000"/>
                <w:sz w:val="18"/>
                <w:szCs w:val="18"/>
              </w:rPr>
            </w:pPr>
          </w:p>
        </w:tc>
        <w:tc>
          <w:tcPr>
            <w:tcW w:w="6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89C1E" w14:textId="77777777" w:rsidR="003903E7" w:rsidRPr="00356B8E" w:rsidRDefault="003903E7" w:rsidP="003903E7">
            <w:pPr>
              <w:tabs>
                <w:tab w:val="right" w:pos="1931"/>
              </w:tabs>
              <w:rPr>
                <w:rFonts w:ascii="Roboto" w:hAnsi="Roboto"/>
                <w:sz w:val="18"/>
                <w:szCs w:val="18"/>
              </w:rPr>
            </w:pPr>
          </w:p>
        </w:tc>
      </w:tr>
    </w:tbl>
    <w:p w14:paraId="1E1597B3" w14:textId="77777777" w:rsidR="003903E7" w:rsidRPr="00356B8E" w:rsidRDefault="003903E7">
      <w:pPr>
        <w:rPr>
          <w:rFonts w:ascii="Roboto" w:hAnsi="Roboto"/>
        </w:rPr>
      </w:pPr>
      <w:bookmarkStart w:id="0" w:name="_gjdgxs" w:colFirst="0" w:colLast="0"/>
      <w:bookmarkEnd w:id="0"/>
    </w:p>
    <w:sectPr w:rsidR="003903E7" w:rsidRPr="00356B8E">
      <w:pgSz w:w="12240" w:h="15840"/>
      <w:pgMar w:top="1440" w:right="1800" w:bottom="720" w:left="25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㵀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E4A"/>
    <w:multiLevelType w:val="hybridMultilevel"/>
    <w:tmpl w:val="BA026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611B"/>
    <w:multiLevelType w:val="hybridMultilevel"/>
    <w:tmpl w:val="1438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464F5"/>
    <w:multiLevelType w:val="multilevel"/>
    <w:tmpl w:val="A9ACE0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BFBFBF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D97BC6"/>
    <w:multiLevelType w:val="hybridMultilevel"/>
    <w:tmpl w:val="62E6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C031C"/>
    <w:multiLevelType w:val="hybridMultilevel"/>
    <w:tmpl w:val="04D6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1102C"/>
    <w:multiLevelType w:val="hybridMultilevel"/>
    <w:tmpl w:val="3584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5433B"/>
    <w:multiLevelType w:val="multilevel"/>
    <w:tmpl w:val="D1702CB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DD7A56"/>
    <w:multiLevelType w:val="hybridMultilevel"/>
    <w:tmpl w:val="4EBE1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F12A0"/>
    <w:multiLevelType w:val="hybridMultilevel"/>
    <w:tmpl w:val="4D484E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DF2518"/>
    <w:multiLevelType w:val="hybridMultilevel"/>
    <w:tmpl w:val="6A9E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C2769"/>
    <w:multiLevelType w:val="hybridMultilevel"/>
    <w:tmpl w:val="3B02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451BF"/>
    <w:multiLevelType w:val="multilevel"/>
    <w:tmpl w:val="972297F0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F3351D3"/>
    <w:multiLevelType w:val="multilevel"/>
    <w:tmpl w:val="82462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FE4F1A"/>
    <w:multiLevelType w:val="multilevel"/>
    <w:tmpl w:val="AF62D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4053506">
    <w:abstractNumId w:val="11"/>
  </w:num>
  <w:num w:numId="2" w16cid:durableId="1637367441">
    <w:abstractNumId w:val="2"/>
  </w:num>
  <w:num w:numId="3" w16cid:durableId="1113786281">
    <w:abstractNumId w:val="12"/>
  </w:num>
  <w:num w:numId="4" w16cid:durableId="1251817946">
    <w:abstractNumId w:val="6"/>
  </w:num>
  <w:num w:numId="5" w16cid:durableId="305551882">
    <w:abstractNumId w:val="13"/>
  </w:num>
  <w:num w:numId="6" w16cid:durableId="1508012520">
    <w:abstractNumId w:val="5"/>
  </w:num>
  <w:num w:numId="7" w16cid:durableId="1001854398">
    <w:abstractNumId w:val="3"/>
  </w:num>
  <w:num w:numId="8" w16cid:durableId="1121996920">
    <w:abstractNumId w:val="7"/>
  </w:num>
  <w:num w:numId="9" w16cid:durableId="43605639">
    <w:abstractNumId w:val="9"/>
  </w:num>
  <w:num w:numId="10" w16cid:durableId="2133398669">
    <w:abstractNumId w:val="4"/>
  </w:num>
  <w:num w:numId="11" w16cid:durableId="1127968009">
    <w:abstractNumId w:val="10"/>
  </w:num>
  <w:num w:numId="12" w16cid:durableId="840393869">
    <w:abstractNumId w:val="0"/>
  </w:num>
  <w:num w:numId="13" w16cid:durableId="1312752809">
    <w:abstractNumId w:val="8"/>
  </w:num>
  <w:num w:numId="14" w16cid:durableId="2059279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D4"/>
    <w:rsid w:val="00002AE3"/>
    <w:rsid w:val="000335C7"/>
    <w:rsid w:val="000868B4"/>
    <w:rsid w:val="000E091C"/>
    <w:rsid w:val="00166B2F"/>
    <w:rsid w:val="00184D1B"/>
    <w:rsid w:val="00222F8D"/>
    <w:rsid w:val="002462BB"/>
    <w:rsid w:val="00265B79"/>
    <w:rsid w:val="002D1A46"/>
    <w:rsid w:val="0034290E"/>
    <w:rsid w:val="00356B8E"/>
    <w:rsid w:val="003903E7"/>
    <w:rsid w:val="003F0CD4"/>
    <w:rsid w:val="004507E2"/>
    <w:rsid w:val="004608DC"/>
    <w:rsid w:val="004646D8"/>
    <w:rsid w:val="00486600"/>
    <w:rsid w:val="004C0DBA"/>
    <w:rsid w:val="005A24ED"/>
    <w:rsid w:val="005B17CA"/>
    <w:rsid w:val="005F46A2"/>
    <w:rsid w:val="0062646F"/>
    <w:rsid w:val="00667F8D"/>
    <w:rsid w:val="006A5656"/>
    <w:rsid w:val="00730BED"/>
    <w:rsid w:val="00754E85"/>
    <w:rsid w:val="00760557"/>
    <w:rsid w:val="00797910"/>
    <w:rsid w:val="007A3F09"/>
    <w:rsid w:val="007E3DE0"/>
    <w:rsid w:val="007F356F"/>
    <w:rsid w:val="008166C8"/>
    <w:rsid w:val="0088164B"/>
    <w:rsid w:val="008C32A6"/>
    <w:rsid w:val="008E6950"/>
    <w:rsid w:val="008F7186"/>
    <w:rsid w:val="00917D0D"/>
    <w:rsid w:val="00940ECF"/>
    <w:rsid w:val="009834BD"/>
    <w:rsid w:val="009D1A48"/>
    <w:rsid w:val="009F6AD4"/>
    <w:rsid w:val="00A52B83"/>
    <w:rsid w:val="00A630C3"/>
    <w:rsid w:val="00AF2BF3"/>
    <w:rsid w:val="00B03C50"/>
    <w:rsid w:val="00B33D46"/>
    <w:rsid w:val="00B37955"/>
    <w:rsid w:val="00B415C8"/>
    <w:rsid w:val="00B50D74"/>
    <w:rsid w:val="00B65D80"/>
    <w:rsid w:val="00BD40D9"/>
    <w:rsid w:val="00C7474A"/>
    <w:rsid w:val="00C85898"/>
    <w:rsid w:val="00CA4281"/>
    <w:rsid w:val="00D108B9"/>
    <w:rsid w:val="00D508BB"/>
    <w:rsid w:val="00D840AE"/>
    <w:rsid w:val="00DF457E"/>
    <w:rsid w:val="00E929F6"/>
    <w:rsid w:val="00EC3435"/>
    <w:rsid w:val="00F31F68"/>
    <w:rsid w:val="00F53329"/>
    <w:rsid w:val="00F6364A"/>
    <w:rsid w:val="00F73DFA"/>
    <w:rsid w:val="00F83B20"/>
    <w:rsid w:val="00FF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5B8F"/>
  <w15:docId w15:val="{6A0F1AA4-1FC5-6B4F-8A9A-313A857A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7"/>
        <w:szCs w:val="17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Cambria" w:eastAsia="Cambria" w:hAnsi="Cambria" w:cs="Cambria"/>
      <w:smallCaps/>
      <w:color w:val="595959"/>
      <w:sz w:val="15"/>
      <w:szCs w:val="15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Cambria" w:eastAsia="Cambria" w:hAnsi="Cambria" w:cs="Cambria"/>
      <w:smallCaps/>
      <w:color w:val="595959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rFonts w:ascii="Cambria" w:eastAsia="Cambria" w:hAnsi="Cambria" w:cs="Cambria"/>
      <w:smallCaps/>
      <w:color w:val="000000"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29" w:type="dxa"/>
        <w:left w:w="115" w:type="dxa"/>
        <w:bottom w:w="29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83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6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6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6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lic-profile/settings?trk=d_flagship3_profile_self_view_public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santos4?tab=reposi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lsantos3241gmail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../Desktop/Coursera%20Data%20Analytics%20Certificat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../Desktop/CNM%20Deep%20Dive%20Fullstack%20-%20Certificate%20of%20Complete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Meaghan Baca</dc:creator>
  <cp:keywords/>
  <dc:description/>
  <cp:lastModifiedBy>Meaghan Baca</cp:lastModifiedBy>
  <cp:revision>42</cp:revision>
  <dcterms:created xsi:type="dcterms:W3CDTF">2022-11-11T19:47:00Z</dcterms:created>
  <dcterms:modified xsi:type="dcterms:W3CDTF">2023-11-24T23:02:00Z</dcterms:modified>
</cp:coreProperties>
</file>