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C81F" w14:textId="7FE0CD1E" w:rsidR="00661A7D" w:rsidRPr="00FD0A86" w:rsidRDefault="00FD0A86" w:rsidP="00A13EC4">
      <w:pPr>
        <w:spacing w:line="260" w:lineRule="exact"/>
        <w:jc w:val="left"/>
        <w:rPr>
          <w:rStyle w:val="fontstyle01"/>
          <w:rFonts w:ascii="微软雅黑" w:eastAsia="微软雅黑" w:hAnsi="微软雅黑"/>
          <w:b/>
          <w:bCs/>
          <w:color w:val="0D0D0D" w:themeColor="text1" w:themeTint="F2"/>
          <w:sz w:val="24"/>
          <w:szCs w:val="24"/>
        </w:rPr>
      </w:pPr>
      <w:r w:rsidRPr="00FD0A86">
        <w:rPr>
          <w:rStyle w:val="fontstyle01"/>
          <w:rFonts w:ascii="微软雅黑" w:eastAsia="微软雅黑" w:hAnsi="微软雅黑"/>
          <w:b/>
          <w:bCs/>
          <w:color w:val="0D0D0D" w:themeColor="text1" w:themeTint="F2"/>
          <w:sz w:val="24"/>
          <w:szCs w:val="24"/>
        </w:rPr>
        <w:t>第一章</w:t>
      </w:r>
      <w:r w:rsidRPr="00FD0A86">
        <w:rPr>
          <w:rStyle w:val="fontstyle01"/>
          <w:rFonts w:ascii="微软雅黑" w:eastAsia="微软雅黑" w:hAnsi="微软雅黑"/>
          <w:b/>
          <w:bCs/>
          <w:color w:val="0D0D0D" w:themeColor="text1" w:themeTint="F2"/>
          <w:sz w:val="24"/>
          <w:szCs w:val="24"/>
        </w:rPr>
        <w:t> </w:t>
      </w:r>
      <w:r w:rsidRPr="00FD0A86">
        <w:rPr>
          <w:rStyle w:val="fontstyle01"/>
          <w:rFonts w:ascii="微软雅黑" w:eastAsia="微软雅黑" w:hAnsi="微软雅黑"/>
          <w:b/>
          <w:bCs/>
          <w:color w:val="0D0D0D" w:themeColor="text1" w:themeTint="F2"/>
          <w:sz w:val="24"/>
          <w:szCs w:val="24"/>
        </w:rPr>
        <w:t xml:space="preserve"> 领悟人生真谛</w:t>
      </w:r>
      <w:r w:rsidRPr="00FD0A86">
        <w:rPr>
          <w:rStyle w:val="fontstyle01"/>
          <w:rFonts w:ascii="微软雅黑" w:eastAsia="微软雅黑" w:hAnsi="微软雅黑"/>
          <w:b/>
          <w:bCs/>
          <w:color w:val="0D0D0D" w:themeColor="text1" w:themeTint="F2"/>
          <w:sz w:val="24"/>
          <w:szCs w:val="24"/>
        </w:rPr>
        <w:t> </w:t>
      </w:r>
      <w:r w:rsidRPr="00FD0A86">
        <w:rPr>
          <w:rStyle w:val="fontstyle01"/>
          <w:rFonts w:ascii="微软雅黑" w:eastAsia="微软雅黑" w:hAnsi="微软雅黑"/>
          <w:b/>
          <w:bCs/>
          <w:color w:val="0D0D0D" w:themeColor="text1" w:themeTint="F2"/>
          <w:sz w:val="24"/>
          <w:szCs w:val="24"/>
        </w:rPr>
        <w:t xml:space="preserve"> 把握人生方向</w:t>
      </w:r>
    </w:p>
    <w:p w14:paraId="02300E33" w14:textId="77777777" w:rsidR="00A13EC4" w:rsidRDefault="00A13EC4" w:rsidP="00A13EC4">
      <w:pPr>
        <w:spacing w:line="260" w:lineRule="exact"/>
        <w:jc w:val="center"/>
        <w:rPr>
          <w:rStyle w:val="fontstyle01"/>
          <w:rFonts w:ascii="微软雅黑" w:eastAsia="微软雅黑" w:hAnsi="微软雅黑"/>
          <w:b/>
          <w:bCs/>
          <w:color w:val="0D0D0D" w:themeColor="text1" w:themeTint="F2"/>
          <w:sz w:val="24"/>
          <w:szCs w:val="24"/>
        </w:rPr>
      </w:pPr>
    </w:p>
    <w:p w14:paraId="6E2A0164" w14:textId="0C164DC9" w:rsidR="00FD0A86" w:rsidRPr="002F7A7C" w:rsidRDefault="00FD0A86" w:rsidP="002F7A7C">
      <w:pPr>
        <w:pStyle w:val="a3"/>
        <w:numPr>
          <w:ilvl w:val="0"/>
          <w:numId w:val="13"/>
        </w:numPr>
        <w:spacing w:line="260" w:lineRule="exact"/>
        <w:ind w:firstLineChars="0"/>
        <w:jc w:val="center"/>
        <w:rPr>
          <w:rStyle w:val="fontstyle01"/>
          <w:rFonts w:ascii="微软雅黑" w:eastAsia="微软雅黑" w:hAnsi="微软雅黑"/>
          <w:b/>
          <w:bCs/>
          <w:color w:val="0D0D0D" w:themeColor="text1" w:themeTint="F2"/>
          <w:sz w:val="24"/>
          <w:szCs w:val="24"/>
        </w:rPr>
      </w:pPr>
      <w:r w:rsidRPr="002F7A7C">
        <w:rPr>
          <w:rStyle w:val="fontstyle01"/>
          <w:rFonts w:ascii="微软雅黑" w:eastAsia="微软雅黑" w:hAnsi="微软雅黑"/>
          <w:b/>
          <w:bCs/>
          <w:color w:val="0D0D0D" w:themeColor="text1" w:themeTint="F2"/>
          <w:sz w:val="24"/>
          <w:szCs w:val="24"/>
        </w:rPr>
        <w:t>人生观是对人生的总看法</w:t>
      </w:r>
    </w:p>
    <w:p w14:paraId="041DF395" w14:textId="77777777" w:rsidR="002F7A7C" w:rsidRPr="002F7A7C" w:rsidRDefault="002F7A7C" w:rsidP="002F7A7C">
      <w:pPr>
        <w:pStyle w:val="a3"/>
        <w:spacing w:line="260" w:lineRule="exact"/>
        <w:ind w:left="840" w:firstLineChars="0" w:firstLine="0"/>
        <w:rPr>
          <w:rStyle w:val="fontstyle01"/>
          <w:rFonts w:ascii="微软雅黑" w:eastAsia="微软雅黑" w:hAnsi="微软雅黑"/>
          <w:b/>
          <w:bCs/>
          <w:color w:val="0D0D0D" w:themeColor="text1" w:themeTint="F2"/>
          <w:sz w:val="24"/>
          <w:szCs w:val="24"/>
        </w:rPr>
      </w:pPr>
    </w:p>
    <w:p w14:paraId="115D2D7B" w14:textId="1E900CC1" w:rsidR="00FD0A86" w:rsidRPr="00A13EC4" w:rsidRDefault="00FD0A86" w:rsidP="00A13EC4">
      <w:pPr>
        <w:pStyle w:val="a3"/>
        <w:numPr>
          <w:ilvl w:val="0"/>
          <w:numId w:val="1"/>
        </w:numPr>
        <w:spacing w:line="260" w:lineRule="exact"/>
        <w:ind w:firstLineChars="0"/>
        <w:jc w:val="left"/>
        <w:rPr>
          <w:rFonts w:ascii="微软雅黑" w:eastAsia="微软雅黑" w:hAnsi="微软雅黑"/>
          <w:color w:val="0D0D0D" w:themeColor="text1" w:themeTint="F2"/>
          <w:sz w:val="22"/>
        </w:rPr>
      </w:pPr>
      <w:r w:rsidRPr="00A13EC4">
        <w:rPr>
          <w:rFonts w:ascii="微软雅黑" w:eastAsia="微软雅黑" w:hAnsi="微软雅黑"/>
          <w:color w:val="0D0D0D" w:themeColor="text1" w:themeTint="F2"/>
          <w:sz w:val="22"/>
        </w:rPr>
        <w:t>正确认识人的本质</w:t>
      </w:r>
    </w:p>
    <w:p w14:paraId="57311A8F" w14:textId="7633D039" w:rsidR="00FD0A86" w:rsidRPr="00A13EC4" w:rsidRDefault="00FD0A86" w:rsidP="00A13EC4">
      <w:pPr>
        <w:pStyle w:val="a3"/>
        <w:numPr>
          <w:ilvl w:val="0"/>
          <w:numId w:val="5"/>
        </w:numPr>
        <w:spacing w:line="260" w:lineRule="exact"/>
        <w:ind w:firstLineChars="0"/>
        <w:jc w:val="left"/>
        <w:rPr>
          <w:rFonts w:ascii="微软雅黑" w:eastAsia="微软雅黑" w:hAnsi="微软雅黑"/>
          <w:color w:val="0D0D0D" w:themeColor="text1" w:themeTint="F2"/>
          <w:sz w:val="22"/>
        </w:rPr>
      </w:pPr>
      <w:r w:rsidRPr="00A13EC4">
        <w:rPr>
          <w:rFonts w:ascii="微软雅黑" w:eastAsia="微软雅黑" w:hAnsi="微软雅黑"/>
          <w:color w:val="0D0D0D" w:themeColor="text1" w:themeTint="F2"/>
          <w:sz w:val="22"/>
        </w:rPr>
        <w:t>马克思主义关于人的本质的认识</w:t>
      </w:r>
      <w:r w:rsidR="00A13EC4">
        <w:rPr>
          <w:rFonts w:ascii="微软雅黑" w:eastAsia="微软雅黑" w:hAnsi="微软雅黑"/>
          <w:color w:val="0D0D0D" w:themeColor="text1" w:themeTint="F2"/>
          <w:sz w:val="22"/>
        </w:rPr>
        <w:sym w:font="Wingdings 2" w:char="F0EA"/>
      </w:r>
    </w:p>
    <w:p w14:paraId="2CA36B91" w14:textId="6264AB40" w:rsidR="00FD0A86" w:rsidRPr="00FD0A86" w:rsidRDefault="00FD0A86" w:rsidP="00A13EC4">
      <w:pPr>
        <w:pStyle w:val="a3"/>
        <w:numPr>
          <w:ilvl w:val="0"/>
          <w:numId w:val="3"/>
        </w:numPr>
        <w:spacing w:line="260" w:lineRule="exact"/>
        <w:ind w:firstLineChars="0"/>
        <w:jc w:val="left"/>
        <w:rPr>
          <w:rFonts w:ascii="微软雅黑" w:eastAsia="微软雅黑" w:hAnsi="微软雅黑"/>
          <w:color w:val="242021"/>
          <w:sz w:val="22"/>
        </w:rPr>
      </w:pPr>
      <w:r w:rsidRPr="00FD0A86">
        <w:rPr>
          <w:rFonts w:ascii="微软雅黑" w:eastAsia="微软雅黑" w:hAnsi="微软雅黑"/>
          <w:color w:val="242021"/>
          <w:sz w:val="22"/>
        </w:rPr>
        <w:t>任何人都是处在一定的社会关系中从事社会实践活动的人；</w:t>
      </w:r>
    </w:p>
    <w:p w14:paraId="14626043" w14:textId="72ECC9FE" w:rsidR="00FD0A86" w:rsidRPr="00A13EC4" w:rsidRDefault="00FD0A86" w:rsidP="00A13EC4">
      <w:pPr>
        <w:pStyle w:val="a3"/>
        <w:numPr>
          <w:ilvl w:val="0"/>
          <w:numId w:val="3"/>
        </w:numPr>
        <w:spacing w:line="260" w:lineRule="exact"/>
        <w:ind w:firstLineChars="0"/>
        <w:jc w:val="left"/>
        <w:rPr>
          <w:rFonts w:ascii="微软雅黑" w:eastAsia="微软雅黑" w:hAnsi="微软雅黑"/>
          <w:color w:val="242021"/>
          <w:sz w:val="22"/>
        </w:rPr>
      </w:pPr>
      <w:r w:rsidRPr="00A13EC4">
        <w:rPr>
          <w:rFonts w:ascii="微软雅黑" w:eastAsia="微软雅黑" w:hAnsi="微软雅黑"/>
          <w:color w:val="242021"/>
          <w:sz w:val="22"/>
        </w:rPr>
        <w:t>社会属性是人的本质属性；</w:t>
      </w:r>
    </w:p>
    <w:p w14:paraId="1D13A1DD" w14:textId="14CAD61A" w:rsidR="00FD0A86" w:rsidRPr="00A13EC4" w:rsidRDefault="00FD0A86" w:rsidP="00A13EC4">
      <w:pPr>
        <w:pStyle w:val="a3"/>
        <w:numPr>
          <w:ilvl w:val="0"/>
          <w:numId w:val="3"/>
        </w:numPr>
        <w:spacing w:line="260" w:lineRule="exact"/>
        <w:ind w:firstLineChars="0"/>
        <w:jc w:val="left"/>
        <w:rPr>
          <w:rFonts w:ascii="微软雅黑" w:eastAsia="微软雅黑" w:hAnsi="微软雅黑"/>
          <w:color w:val="242021"/>
          <w:sz w:val="22"/>
        </w:rPr>
      </w:pPr>
      <w:r w:rsidRPr="00A13EC4">
        <w:rPr>
          <w:rFonts w:ascii="微软雅黑" w:eastAsia="微软雅黑" w:hAnsi="微软雅黑"/>
          <w:color w:val="242021"/>
          <w:sz w:val="22"/>
        </w:rPr>
        <w:t>人的社会关系的总和决定了人的本质；</w:t>
      </w:r>
    </w:p>
    <w:p w14:paraId="1535659E" w14:textId="24F60E2D" w:rsidR="00FD0A86" w:rsidRPr="00FD0A86" w:rsidRDefault="00FD0A86" w:rsidP="00A13EC4">
      <w:pPr>
        <w:pStyle w:val="a3"/>
        <w:numPr>
          <w:ilvl w:val="0"/>
          <w:numId w:val="3"/>
        </w:numPr>
        <w:spacing w:line="260" w:lineRule="exact"/>
        <w:ind w:firstLineChars="0"/>
        <w:jc w:val="left"/>
        <w:rPr>
          <w:rFonts w:ascii="微软雅黑" w:eastAsia="微软雅黑" w:hAnsi="微软雅黑"/>
          <w:color w:val="242021"/>
          <w:sz w:val="22"/>
        </w:rPr>
      </w:pPr>
      <w:r w:rsidRPr="00FD0A86">
        <w:rPr>
          <w:rFonts w:ascii="微软雅黑" w:eastAsia="微软雅黑" w:hAnsi="微软雅黑"/>
          <w:color w:val="242021"/>
          <w:sz w:val="22"/>
        </w:rPr>
        <w:t>认识人的本质，只能立足于具体的、历史的社会关系中从事社会实践的人，而不能从抽象的人性论出发，更不能依靠神的启示。</w:t>
      </w:r>
    </w:p>
    <w:p w14:paraId="3C881911" w14:textId="77777777" w:rsidR="00FD0A86" w:rsidRPr="00FD0A86" w:rsidRDefault="00FD0A86" w:rsidP="00A13EC4">
      <w:pPr>
        <w:spacing w:line="260" w:lineRule="exact"/>
        <w:jc w:val="left"/>
        <w:rPr>
          <w:rFonts w:ascii="微软雅黑" w:eastAsia="微软雅黑" w:hAnsi="微软雅黑"/>
          <w:color w:val="242021"/>
          <w:sz w:val="22"/>
        </w:rPr>
      </w:pPr>
    </w:p>
    <w:p w14:paraId="751D7C73" w14:textId="77777777" w:rsidR="00FD0A86" w:rsidRPr="00A13EC4" w:rsidRDefault="00FD0A86" w:rsidP="00A13EC4">
      <w:pPr>
        <w:pStyle w:val="a3"/>
        <w:widowControl/>
        <w:numPr>
          <w:ilvl w:val="0"/>
          <w:numId w:val="5"/>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人与社会的辩证关系</w:t>
      </w:r>
    </w:p>
    <w:p w14:paraId="2D912625" w14:textId="0E0279A3" w:rsidR="00FD0A86" w:rsidRPr="00A13EC4" w:rsidRDefault="00FD0A86" w:rsidP="00A13EC4">
      <w:pPr>
        <w:pStyle w:val="a3"/>
        <w:widowControl/>
        <w:numPr>
          <w:ilvl w:val="0"/>
          <w:numId w:val="6"/>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个人与社会是对立统一的关系，两者相互依存、相互制约、相互促进；</w:t>
      </w:r>
    </w:p>
    <w:p w14:paraId="58B1238F" w14:textId="3CC80E79" w:rsidR="00FD0A86" w:rsidRPr="00A13EC4" w:rsidRDefault="00FD0A86" w:rsidP="00A13EC4">
      <w:pPr>
        <w:pStyle w:val="a3"/>
        <w:widowControl/>
        <w:numPr>
          <w:ilvl w:val="0"/>
          <w:numId w:val="6"/>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个人与社会的关系，最根本的是个人利益与社会利益的关系。</w:t>
      </w:r>
      <w:r w:rsidR="00A13EC4" w:rsidRPr="00A13EC4">
        <w:rPr>
          <w:rFonts w:ascii="微软雅黑" w:eastAsia="微软雅黑" w:hAnsi="微软雅黑" w:hint="eastAsia"/>
          <w:color w:val="242021"/>
          <w:sz w:val="22"/>
        </w:rPr>
        <w:sym w:font="Wingdings 2" w:char="F0EA"/>
      </w:r>
    </w:p>
    <w:p w14:paraId="1EAE1844" w14:textId="78B6C24C" w:rsidR="00FD0A86" w:rsidRPr="00A13EC4" w:rsidRDefault="00FD0A86" w:rsidP="00A13EC4">
      <w:pPr>
        <w:pStyle w:val="a3"/>
        <w:widowControl/>
        <w:numPr>
          <w:ilvl w:val="0"/>
          <w:numId w:val="7"/>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在社会主义社会中，个人利益与社会利益在根本上是一致的；</w:t>
      </w:r>
    </w:p>
    <w:p w14:paraId="38798A7D" w14:textId="36E77982" w:rsidR="00FD0A86" w:rsidRDefault="00FD0A86" w:rsidP="00A13EC4">
      <w:pPr>
        <w:pStyle w:val="a3"/>
        <w:widowControl/>
        <w:numPr>
          <w:ilvl w:val="0"/>
          <w:numId w:val="7"/>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社会利益体现了作为社会成员的个人的根本利益和长远利益,是个人利益得以实现的前提和基础，同时它也保障着个人利益的实现。</w:t>
      </w:r>
    </w:p>
    <w:p w14:paraId="692D46EB" w14:textId="77777777" w:rsidR="00A13EC4" w:rsidRPr="00A13EC4" w:rsidRDefault="00A13EC4" w:rsidP="00A13EC4">
      <w:pPr>
        <w:pStyle w:val="a3"/>
        <w:widowControl/>
        <w:snapToGrid w:val="0"/>
        <w:spacing w:line="260" w:lineRule="exact"/>
        <w:ind w:left="1260" w:firstLineChars="0" w:firstLine="0"/>
        <w:rPr>
          <w:rFonts w:ascii="微软雅黑" w:eastAsia="微软雅黑" w:hAnsi="微软雅黑"/>
          <w:color w:val="242021"/>
          <w:sz w:val="22"/>
        </w:rPr>
      </w:pPr>
    </w:p>
    <w:p w14:paraId="6A47F383" w14:textId="199490E2" w:rsidR="00A13EC4" w:rsidRPr="00A13EC4" w:rsidRDefault="00A13EC4" w:rsidP="00A13EC4">
      <w:pPr>
        <w:pStyle w:val="a3"/>
        <w:widowControl/>
        <w:numPr>
          <w:ilvl w:val="0"/>
          <w:numId w:val="1"/>
        </w:numPr>
        <w:snapToGrid w:val="0"/>
        <w:spacing w:line="260" w:lineRule="exact"/>
        <w:ind w:firstLineChars="0"/>
        <w:rPr>
          <w:rFonts w:ascii="微软雅黑" w:eastAsia="微软雅黑" w:hAnsi="微软雅黑"/>
          <w:b/>
          <w:bCs/>
          <w:color w:val="242021"/>
          <w:sz w:val="22"/>
        </w:rPr>
      </w:pPr>
      <w:r w:rsidRPr="00A13EC4">
        <w:rPr>
          <w:rFonts w:ascii="微软雅黑" w:eastAsia="微软雅黑" w:hAnsi="微软雅黑" w:hint="eastAsia"/>
          <w:color w:val="242021"/>
          <w:sz w:val="22"/>
        </w:rPr>
        <w:t>人生观的主要内容</w:t>
      </w:r>
    </w:p>
    <w:p w14:paraId="3B19DD01" w14:textId="2B12E871" w:rsidR="00A13EC4" w:rsidRDefault="00A13EC4" w:rsidP="00A13EC4">
      <w:pPr>
        <w:widowControl/>
        <w:snapToGrid w:val="0"/>
        <w:spacing w:line="260" w:lineRule="exact"/>
        <w:rPr>
          <w:rFonts w:ascii="微软雅黑" w:eastAsia="微软雅黑" w:hAnsi="微软雅黑"/>
          <w:color w:val="242021"/>
          <w:sz w:val="22"/>
        </w:rPr>
      </w:pPr>
      <w:r w:rsidRPr="00A13EC4">
        <w:rPr>
          <w:rFonts w:ascii="微软雅黑" w:eastAsia="微软雅黑" w:hAnsi="微软雅黑" w:hint="eastAsia"/>
          <w:color w:val="242021"/>
          <w:sz w:val="22"/>
        </w:rPr>
        <w:t>人生观的主要内容包括</w:t>
      </w:r>
      <w:r w:rsidRPr="00A13EC4">
        <w:rPr>
          <w:rFonts w:ascii="微软雅黑" w:eastAsia="微软雅黑" w:hAnsi="微软雅黑" w:hint="eastAsia"/>
          <w:b/>
          <w:bCs/>
          <w:color w:val="242021"/>
          <w:sz w:val="22"/>
        </w:rPr>
        <w:t>人生目的</w:t>
      </w:r>
      <w:r w:rsidRPr="00A13EC4">
        <w:rPr>
          <w:rFonts w:ascii="微软雅黑" w:eastAsia="微软雅黑" w:hAnsi="微软雅黑" w:hint="eastAsia"/>
          <w:color w:val="242021"/>
          <w:sz w:val="22"/>
        </w:rPr>
        <w:t>、</w:t>
      </w:r>
      <w:r w:rsidRPr="00A13EC4">
        <w:rPr>
          <w:rFonts w:ascii="微软雅黑" w:eastAsia="微软雅黑" w:hAnsi="微软雅黑" w:hint="eastAsia"/>
          <w:b/>
          <w:bCs/>
          <w:color w:val="242021"/>
          <w:sz w:val="22"/>
        </w:rPr>
        <w:t>人生态度</w:t>
      </w:r>
      <w:r w:rsidRPr="00A13EC4">
        <w:rPr>
          <w:rFonts w:ascii="微软雅黑" w:eastAsia="微软雅黑" w:hAnsi="微软雅黑" w:hint="eastAsia"/>
          <w:color w:val="242021"/>
          <w:sz w:val="22"/>
        </w:rPr>
        <w:t>和</w:t>
      </w:r>
      <w:r w:rsidRPr="00A13EC4">
        <w:rPr>
          <w:rFonts w:ascii="微软雅黑" w:eastAsia="微软雅黑" w:hAnsi="微软雅黑" w:hint="eastAsia"/>
          <w:b/>
          <w:bCs/>
          <w:color w:val="242021"/>
          <w:sz w:val="22"/>
        </w:rPr>
        <w:t>人生价值</w:t>
      </w:r>
      <w:r w:rsidRPr="00A13EC4">
        <w:rPr>
          <w:rFonts w:ascii="微软雅黑" w:eastAsia="微软雅黑" w:hAnsi="微软雅黑" w:hint="eastAsia"/>
          <w:color w:val="242021"/>
          <w:sz w:val="22"/>
        </w:rPr>
        <w:t>。</w:t>
      </w:r>
      <w:r>
        <w:rPr>
          <w:rFonts w:ascii="微软雅黑" w:eastAsia="微软雅黑" w:hAnsi="微软雅黑" w:hint="eastAsia"/>
          <w:color w:val="242021"/>
          <w:sz w:val="22"/>
        </w:rPr>
        <w:sym w:font="Wingdings 2" w:char="F0EA"/>
      </w:r>
    </w:p>
    <w:p w14:paraId="0176A36D" w14:textId="77777777" w:rsidR="00A13EC4" w:rsidRPr="00A13EC4" w:rsidRDefault="00A13EC4" w:rsidP="00A13EC4">
      <w:pPr>
        <w:widowControl/>
        <w:snapToGrid w:val="0"/>
        <w:spacing w:line="260" w:lineRule="exact"/>
        <w:rPr>
          <w:rFonts w:ascii="微软雅黑" w:eastAsia="微软雅黑" w:hAnsi="微软雅黑"/>
          <w:color w:val="242021"/>
          <w:sz w:val="22"/>
        </w:rPr>
      </w:pPr>
    </w:p>
    <w:p w14:paraId="6A40412F" w14:textId="225DAE7B" w:rsidR="00A13EC4" w:rsidRDefault="00A13EC4" w:rsidP="00A13EC4">
      <w:pPr>
        <w:pStyle w:val="a3"/>
        <w:widowControl/>
        <w:numPr>
          <w:ilvl w:val="0"/>
          <w:numId w:val="8"/>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b/>
          <w:bCs/>
          <w:color w:val="242021"/>
          <w:sz w:val="22"/>
        </w:rPr>
        <w:t>人生目的</w:t>
      </w:r>
      <w:r w:rsidRPr="00A13EC4">
        <w:rPr>
          <w:rFonts w:ascii="微软雅黑" w:eastAsia="微软雅黑" w:hAnsi="微软雅黑"/>
          <w:color w:val="242021"/>
          <w:sz w:val="22"/>
        </w:rPr>
        <w:t>是指生活在一定历史条件下的人在人生实践中关于自身行为的根本指向和人生追求；人生目的是对“人为什么活着”这一人生根本问题的认识和回答，是</w:t>
      </w:r>
      <w:r w:rsidRPr="00A13EC4">
        <w:rPr>
          <w:rFonts w:ascii="微软雅黑" w:eastAsia="微软雅黑" w:hAnsi="微软雅黑"/>
          <w:b/>
          <w:bCs/>
          <w:color w:val="242021"/>
          <w:sz w:val="22"/>
        </w:rPr>
        <w:t>人生观的核心</w:t>
      </w:r>
      <w:r w:rsidRPr="00A13EC4">
        <w:rPr>
          <w:rFonts w:ascii="微软雅黑" w:eastAsia="微软雅黑" w:hAnsi="微软雅黑"/>
          <w:color w:val="242021"/>
          <w:sz w:val="22"/>
        </w:rPr>
        <w:t>，在人生实践中具有重要的作用。</w:t>
      </w:r>
    </w:p>
    <w:p w14:paraId="7EFB5EC0" w14:textId="77777777" w:rsidR="00A13EC4" w:rsidRPr="00A13EC4" w:rsidRDefault="00A13EC4" w:rsidP="00A13EC4">
      <w:pPr>
        <w:pStyle w:val="a3"/>
        <w:widowControl/>
        <w:snapToGrid w:val="0"/>
        <w:spacing w:line="260" w:lineRule="exact"/>
        <w:ind w:left="720" w:firstLineChars="0" w:firstLine="0"/>
        <w:rPr>
          <w:rFonts w:ascii="微软雅黑" w:eastAsia="微软雅黑" w:hAnsi="微软雅黑"/>
          <w:color w:val="242021"/>
          <w:sz w:val="22"/>
        </w:rPr>
      </w:pPr>
    </w:p>
    <w:p w14:paraId="1789F9AC" w14:textId="2E505398" w:rsidR="00A13EC4" w:rsidRPr="00A13EC4" w:rsidRDefault="00A13EC4" w:rsidP="00A13EC4">
      <w:pPr>
        <w:pStyle w:val="a3"/>
        <w:widowControl/>
        <w:numPr>
          <w:ilvl w:val="0"/>
          <w:numId w:val="8"/>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b/>
          <w:bCs/>
          <w:color w:val="242021"/>
          <w:sz w:val="22"/>
        </w:rPr>
        <w:t>人生态度</w:t>
      </w:r>
      <w:r w:rsidRPr="00A13EC4">
        <w:rPr>
          <w:rFonts w:ascii="微软雅黑" w:eastAsia="微软雅黑" w:hAnsi="微软雅黑"/>
          <w:color w:val="242021"/>
          <w:sz w:val="22"/>
        </w:rPr>
        <w:t>是指人们通过生活实践形成的对人生问题的一种稳定的心理倾向和精神状态。</w:t>
      </w:r>
    </w:p>
    <w:p w14:paraId="233BF328" w14:textId="3C25C818" w:rsidR="00A13EC4" w:rsidRPr="00A13EC4" w:rsidRDefault="00A13EC4" w:rsidP="00A13EC4">
      <w:pPr>
        <w:pStyle w:val="a3"/>
        <w:widowControl/>
        <w:numPr>
          <w:ilvl w:val="0"/>
          <w:numId w:val="9"/>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color w:val="242021"/>
          <w:sz w:val="22"/>
        </w:rPr>
        <w:t>人生态度是人生观的重要内容；</w:t>
      </w:r>
    </w:p>
    <w:p w14:paraId="19FA948D" w14:textId="0C6EE330" w:rsidR="00A13EC4" w:rsidRDefault="00A13EC4" w:rsidP="00A13EC4">
      <w:pPr>
        <w:pStyle w:val="a3"/>
        <w:widowControl/>
        <w:numPr>
          <w:ilvl w:val="0"/>
          <w:numId w:val="9"/>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color w:val="242021"/>
          <w:sz w:val="22"/>
        </w:rPr>
        <w:t>人生态度是人生观的表现和反映。</w:t>
      </w:r>
    </w:p>
    <w:p w14:paraId="150E7099" w14:textId="77777777" w:rsidR="00A13EC4" w:rsidRDefault="00A13EC4" w:rsidP="00A13EC4">
      <w:pPr>
        <w:pStyle w:val="a3"/>
        <w:widowControl/>
        <w:snapToGrid w:val="0"/>
        <w:spacing w:line="260" w:lineRule="exact"/>
        <w:ind w:left="1260" w:firstLineChars="0" w:firstLine="0"/>
        <w:rPr>
          <w:rFonts w:ascii="微软雅黑" w:eastAsia="微软雅黑" w:hAnsi="微软雅黑"/>
          <w:color w:val="242021"/>
          <w:sz w:val="22"/>
        </w:rPr>
      </w:pPr>
    </w:p>
    <w:p w14:paraId="763FF3E5" w14:textId="6A1A9CB4" w:rsidR="00A13EC4" w:rsidRPr="00A13EC4" w:rsidRDefault="00A13EC4" w:rsidP="00A13EC4">
      <w:pPr>
        <w:pStyle w:val="a3"/>
        <w:widowControl/>
        <w:numPr>
          <w:ilvl w:val="0"/>
          <w:numId w:val="6"/>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b/>
          <w:bCs/>
          <w:color w:val="242021"/>
          <w:sz w:val="22"/>
        </w:rPr>
        <w:t>人生价值</w:t>
      </w:r>
      <w:r w:rsidRPr="00A13EC4">
        <w:rPr>
          <w:rFonts w:ascii="微软雅黑" w:eastAsia="微软雅黑" w:hAnsi="微软雅黑"/>
          <w:color w:val="242021"/>
          <w:sz w:val="22"/>
        </w:rPr>
        <w:t>是指人的生命及其实践活动对于社会和个人所具有的作用和意义。</w:t>
      </w:r>
    </w:p>
    <w:p w14:paraId="0E7CA1C3" w14:textId="77777777" w:rsidR="00A13EC4" w:rsidRPr="00A13EC4" w:rsidRDefault="00A13EC4" w:rsidP="00A13EC4">
      <w:pPr>
        <w:pStyle w:val="a3"/>
        <w:widowControl/>
        <w:numPr>
          <w:ilvl w:val="0"/>
          <w:numId w:val="11"/>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首先，人生的自我价值是个体生存和发展的必要条件，人生的自我价值的实现是个体为社会创造更大价值的前提；</w:t>
      </w:r>
    </w:p>
    <w:p w14:paraId="7386FA60" w14:textId="5E567C32" w:rsidR="00A13EC4" w:rsidRPr="00A13EC4" w:rsidRDefault="00A13EC4" w:rsidP="00A13EC4">
      <w:pPr>
        <w:pStyle w:val="a3"/>
        <w:widowControl/>
        <w:numPr>
          <w:ilvl w:val="0"/>
          <w:numId w:val="11"/>
        </w:numPr>
        <w:snapToGrid w:val="0"/>
        <w:spacing w:line="260" w:lineRule="exact"/>
        <w:ind w:firstLineChars="0"/>
        <w:rPr>
          <w:rFonts w:ascii="微软雅黑" w:eastAsia="微软雅黑" w:hAnsi="微软雅黑"/>
          <w:color w:val="242021"/>
          <w:sz w:val="22"/>
        </w:rPr>
      </w:pPr>
      <w:r w:rsidRPr="00A13EC4">
        <w:rPr>
          <w:rFonts w:ascii="微软雅黑" w:eastAsia="微软雅黑" w:hAnsi="微软雅黑" w:hint="eastAsia"/>
          <w:color w:val="242021"/>
          <w:sz w:val="22"/>
        </w:rPr>
        <w:t>其次，人生的社会价值是社会存在和发展的重要条件，人生社会价值的实现是个体自我完善、全面发展的保障。</w:t>
      </w:r>
    </w:p>
    <w:p w14:paraId="71B35E6C" w14:textId="77777777" w:rsidR="00A13EC4" w:rsidRPr="00A13EC4" w:rsidRDefault="00A13EC4" w:rsidP="00A13EC4">
      <w:pPr>
        <w:widowControl/>
        <w:snapToGrid w:val="0"/>
        <w:spacing w:line="260" w:lineRule="exact"/>
        <w:rPr>
          <w:rFonts w:ascii="微软雅黑" w:eastAsia="微软雅黑" w:hAnsi="微软雅黑"/>
          <w:color w:val="242021"/>
          <w:sz w:val="22"/>
        </w:rPr>
      </w:pPr>
    </w:p>
    <w:p w14:paraId="7B66581A" w14:textId="5D060386" w:rsidR="00FD0A86" w:rsidRPr="002F7A7C" w:rsidRDefault="00A13EC4" w:rsidP="00A13EC4">
      <w:pPr>
        <w:pStyle w:val="a3"/>
        <w:numPr>
          <w:ilvl w:val="0"/>
          <w:numId w:val="1"/>
        </w:numPr>
        <w:spacing w:line="260" w:lineRule="exact"/>
        <w:ind w:firstLineChars="0"/>
        <w:jc w:val="left"/>
        <w:rPr>
          <w:rFonts w:ascii="微软雅黑" w:eastAsia="微软雅黑" w:hAnsi="微软雅黑"/>
          <w:color w:val="242021"/>
          <w:sz w:val="22"/>
        </w:rPr>
      </w:pPr>
      <w:r w:rsidRPr="002F7A7C">
        <w:rPr>
          <w:rFonts w:ascii="微软雅黑" w:eastAsia="微软雅黑" w:hAnsi="微软雅黑" w:hint="eastAsia"/>
          <w:color w:val="242021"/>
          <w:sz w:val="22"/>
        </w:rPr>
        <w:t>人生观与世界观、价值观（三者关系，略）</w:t>
      </w:r>
    </w:p>
    <w:p w14:paraId="4AC2036C" w14:textId="01159DEA" w:rsidR="00A13EC4" w:rsidRDefault="00A13EC4" w:rsidP="00A13EC4">
      <w:pPr>
        <w:spacing w:line="260" w:lineRule="exact"/>
        <w:jc w:val="left"/>
        <w:rPr>
          <w:b/>
          <w:bCs/>
          <w:color w:val="242021"/>
          <w:sz w:val="22"/>
        </w:rPr>
      </w:pPr>
    </w:p>
    <w:p w14:paraId="3557C278" w14:textId="77777777" w:rsidR="00A13EC4" w:rsidRPr="00A13EC4" w:rsidRDefault="00A13EC4" w:rsidP="00A13EC4">
      <w:pPr>
        <w:spacing w:line="260" w:lineRule="exact"/>
        <w:jc w:val="left"/>
        <w:rPr>
          <w:b/>
          <w:bCs/>
          <w:color w:val="242021"/>
          <w:sz w:val="22"/>
        </w:rPr>
      </w:pPr>
    </w:p>
    <w:p w14:paraId="128F014A" w14:textId="3E4DA198" w:rsidR="002F7A7C" w:rsidRDefault="002F7A7C" w:rsidP="002F7A7C">
      <w:pPr>
        <w:pStyle w:val="a3"/>
        <w:numPr>
          <w:ilvl w:val="0"/>
          <w:numId w:val="13"/>
        </w:numPr>
        <w:spacing w:line="260" w:lineRule="exact"/>
        <w:ind w:firstLineChars="0"/>
        <w:jc w:val="center"/>
        <w:rPr>
          <w:rStyle w:val="fontstyle01"/>
          <w:rFonts w:ascii="微软雅黑" w:eastAsia="微软雅黑" w:hAnsi="微软雅黑"/>
          <w:b/>
          <w:bCs/>
          <w:color w:val="0D0D0D" w:themeColor="text1" w:themeTint="F2"/>
          <w:sz w:val="24"/>
          <w:szCs w:val="24"/>
        </w:rPr>
      </w:pPr>
      <w:r>
        <w:rPr>
          <w:rStyle w:val="fontstyle01"/>
          <w:rFonts w:ascii="微软雅黑" w:eastAsia="微软雅黑" w:hAnsi="微软雅黑" w:hint="eastAsia"/>
          <w:b/>
          <w:bCs/>
          <w:color w:val="0D0D0D" w:themeColor="text1" w:themeTint="F2"/>
          <w:sz w:val="24"/>
          <w:szCs w:val="24"/>
        </w:rPr>
        <w:t>正确的人生观</w:t>
      </w:r>
      <w:r>
        <w:rPr>
          <w:rFonts w:ascii="微软雅黑" w:eastAsia="微软雅黑" w:hAnsi="微软雅黑" w:hint="eastAsia"/>
          <w:color w:val="242021"/>
          <w:sz w:val="22"/>
        </w:rPr>
        <w:sym w:font="Wingdings 2" w:char="F0EA"/>
      </w:r>
    </w:p>
    <w:p w14:paraId="0F5AD289" w14:textId="0E99B304" w:rsidR="002F7A7C" w:rsidRPr="001E680B" w:rsidRDefault="002F7A7C" w:rsidP="002F7A7C">
      <w:pPr>
        <w:pStyle w:val="a3"/>
        <w:numPr>
          <w:ilvl w:val="0"/>
          <w:numId w:val="1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高尚的人生追求</w:t>
      </w:r>
    </w:p>
    <w:p w14:paraId="39755C8C" w14:textId="6D8FD03C" w:rsidR="002F7A7C" w:rsidRPr="001E680B" w:rsidRDefault="002F7A7C" w:rsidP="002F7A7C">
      <w:pPr>
        <w:pStyle w:val="a3"/>
        <w:spacing w:line="260" w:lineRule="exact"/>
        <w:ind w:left="720" w:firstLineChars="0" w:firstLine="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“服务人民、奉献社会”的思想以其科学而高尚的品质，代表了人类社会迄今最先进的人生追求。</w:t>
      </w:r>
    </w:p>
    <w:p w14:paraId="41348FA6" w14:textId="77777777" w:rsidR="002F7A7C" w:rsidRPr="001E680B" w:rsidRDefault="002F7A7C" w:rsidP="002F7A7C">
      <w:pPr>
        <w:pStyle w:val="a3"/>
        <w:spacing w:line="260" w:lineRule="exact"/>
        <w:ind w:left="720" w:firstLineChars="0" w:firstLine="0"/>
        <w:rPr>
          <w:rStyle w:val="fontstyle01"/>
          <w:rFonts w:ascii="微软雅黑" w:eastAsia="微软雅黑" w:hAnsi="微软雅黑"/>
          <w:color w:val="0D0D0D" w:themeColor="text1" w:themeTint="F2"/>
          <w:sz w:val="22"/>
          <w:szCs w:val="22"/>
        </w:rPr>
      </w:pPr>
    </w:p>
    <w:p w14:paraId="69C8081D" w14:textId="41491336" w:rsidR="002F7A7C" w:rsidRPr="001E680B" w:rsidRDefault="002F7A7C" w:rsidP="002F7A7C">
      <w:pPr>
        <w:pStyle w:val="a3"/>
        <w:numPr>
          <w:ilvl w:val="0"/>
          <w:numId w:val="1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积极进取的人生态度</w:t>
      </w:r>
    </w:p>
    <w:p w14:paraId="58FE2F69" w14:textId="5E3433C3" w:rsidR="002F7A7C" w:rsidRPr="001E680B" w:rsidRDefault="002F7A7C" w:rsidP="002F7A7C">
      <w:pPr>
        <w:pStyle w:val="a3"/>
        <w:numPr>
          <w:ilvl w:val="0"/>
          <w:numId w:val="15"/>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人生须认真。</w:t>
      </w:r>
    </w:p>
    <w:p w14:paraId="2A6DBF64" w14:textId="45FDB70A" w:rsidR="002F7A7C" w:rsidRPr="001E680B" w:rsidRDefault="002F7A7C" w:rsidP="002F7A7C">
      <w:pPr>
        <w:pStyle w:val="a3"/>
        <w:numPr>
          <w:ilvl w:val="0"/>
          <w:numId w:val="15"/>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人生当务实。</w:t>
      </w:r>
    </w:p>
    <w:p w14:paraId="4F54168D" w14:textId="484FEDA3" w:rsidR="002F7A7C" w:rsidRPr="001E680B" w:rsidRDefault="002F7A7C" w:rsidP="002F7A7C">
      <w:pPr>
        <w:pStyle w:val="a3"/>
        <w:numPr>
          <w:ilvl w:val="0"/>
          <w:numId w:val="15"/>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人生应乐观。</w:t>
      </w:r>
    </w:p>
    <w:p w14:paraId="2B72DFA7" w14:textId="1877A4E8" w:rsidR="002F7A7C" w:rsidRPr="001E680B" w:rsidRDefault="002F7A7C" w:rsidP="002F7A7C">
      <w:pPr>
        <w:pStyle w:val="a3"/>
        <w:numPr>
          <w:ilvl w:val="0"/>
          <w:numId w:val="15"/>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人生要进取。</w:t>
      </w:r>
    </w:p>
    <w:p w14:paraId="40FE0457" w14:textId="77777777" w:rsidR="002F7A7C" w:rsidRPr="001E680B" w:rsidRDefault="002F7A7C" w:rsidP="002F7A7C">
      <w:pPr>
        <w:spacing w:line="260" w:lineRule="exact"/>
        <w:ind w:left="420"/>
        <w:rPr>
          <w:rStyle w:val="fontstyle01"/>
          <w:rFonts w:ascii="微软雅黑" w:eastAsia="微软雅黑" w:hAnsi="微软雅黑"/>
          <w:color w:val="0D0D0D" w:themeColor="text1" w:themeTint="F2"/>
          <w:sz w:val="22"/>
          <w:szCs w:val="22"/>
        </w:rPr>
      </w:pPr>
    </w:p>
    <w:p w14:paraId="64431ABC" w14:textId="65F7591E" w:rsidR="002F7A7C" w:rsidRPr="001E680B" w:rsidRDefault="002F7A7C" w:rsidP="002F7A7C">
      <w:pPr>
        <w:pStyle w:val="a3"/>
        <w:numPr>
          <w:ilvl w:val="0"/>
          <w:numId w:val="1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人生价值的评价与实现</w:t>
      </w:r>
    </w:p>
    <w:p w14:paraId="21D16A1B" w14:textId="49905452" w:rsidR="002F7A7C" w:rsidRPr="001E680B" w:rsidRDefault="002F7A7C" w:rsidP="002F7A7C">
      <w:pPr>
        <w:pStyle w:val="a3"/>
        <w:numPr>
          <w:ilvl w:val="0"/>
          <w:numId w:val="18"/>
        </w:numPr>
        <w:spacing w:line="260" w:lineRule="exact"/>
        <w:ind w:firstLineChars="0"/>
        <w:jc w:val="left"/>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根本尺度：是看一个人的实践活动是否符合社会发展的客观规律，是否促进了</w:t>
      </w:r>
      <w:r w:rsidRPr="001E680B">
        <w:rPr>
          <w:rStyle w:val="fontstyle01"/>
          <w:rFonts w:ascii="微软雅黑" w:eastAsia="微软雅黑" w:hAnsi="微软雅黑" w:hint="eastAsia"/>
          <w:color w:val="0D0D0D" w:themeColor="text1" w:themeTint="F2"/>
          <w:sz w:val="22"/>
          <w:szCs w:val="22"/>
        </w:rPr>
        <w:lastRenderedPageBreak/>
        <w:t>历史的进步。</w:t>
      </w:r>
    </w:p>
    <w:p w14:paraId="17246A02" w14:textId="68054F57" w:rsidR="002F7A7C" w:rsidRPr="001E680B" w:rsidRDefault="002F7A7C" w:rsidP="002F7A7C">
      <w:pPr>
        <w:pStyle w:val="a3"/>
        <w:numPr>
          <w:ilvl w:val="0"/>
          <w:numId w:val="18"/>
        </w:numPr>
        <w:spacing w:line="260" w:lineRule="exact"/>
        <w:ind w:firstLineChars="0"/>
        <w:jc w:val="left"/>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评价方法：</w:t>
      </w:r>
    </w:p>
    <w:p w14:paraId="6B037B4E" w14:textId="77777777" w:rsidR="002F7A7C" w:rsidRPr="002F7A7C" w:rsidRDefault="002F7A7C" w:rsidP="002F7A7C">
      <w:pPr>
        <w:numPr>
          <w:ilvl w:val="1"/>
          <w:numId w:val="17"/>
        </w:numPr>
        <w:spacing w:line="260" w:lineRule="exact"/>
        <w:jc w:val="left"/>
        <w:rPr>
          <w:rStyle w:val="fontstyle01"/>
          <w:rFonts w:ascii="微软雅黑" w:eastAsia="微软雅黑" w:hAnsi="微软雅黑"/>
          <w:color w:val="0D0D0D" w:themeColor="text1" w:themeTint="F2"/>
          <w:sz w:val="22"/>
          <w:szCs w:val="22"/>
        </w:rPr>
      </w:pPr>
      <w:r w:rsidRPr="002F7A7C">
        <w:rPr>
          <w:rStyle w:val="fontstyle01"/>
          <w:rFonts w:ascii="微软雅黑" w:eastAsia="微软雅黑" w:hAnsi="微软雅黑" w:hint="eastAsia"/>
          <w:color w:val="0D0D0D" w:themeColor="text1" w:themeTint="F2"/>
          <w:sz w:val="22"/>
          <w:szCs w:val="22"/>
        </w:rPr>
        <w:t>既要看贡献的大小，也要看尽力的程度。</w:t>
      </w:r>
    </w:p>
    <w:p w14:paraId="7F9E6275" w14:textId="77777777" w:rsidR="002F7A7C" w:rsidRPr="002F7A7C" w:rsidRDefault="002F7A7C" w:rsidP="002F7A7C">
      <w:pPr>
        <w:numPr>
          <w:ilvl w:val="1"/>
          <w:numId w:val="17"/>
        </w:numPr>
        <w:spacing w:line="260" w:lineRule="exact"/>
        <w:jc w:val="left"/>
        <w:rPr>
          <w:rStyle w:val="fontstyle01"/>
          <w:rFonts w:ascii="微软雅黑" w:eastAsia="微软雅黑" w:hAnsi="微软雅黑"/>
          <w:color w:val="0D0D0D" w:themeColor="text1" w:themeTint="F2"/>
          <w:sz w:val="22"/>
          <w:szCs w:val="22"/>
        </w:rPr>
      </w:pPr>
      <w:r w:rsidRPr="002F7A7C">
        <w:rPr>
          <w:rStyle w:val="fontstyle01"/>
          <w:rFonts w:ascii="微软雅黑" w:eastAsia="微软雅黑" w:hAnsi="微软雅黑" w:hint="eastAsia"/>
          <w:color w:val="0D0D0D" w:themeColor="text1" w:themeTint="F2"/>
          <w:sz w:val="22"/>
          <w:szCs w:val="22"/>
        </w:rPr>
        <w:t>既要尊重物质贡献，也要尊重精神贡献。</w:t>
      </w:r>
    </w:p>
    <w:p w14:paraId="7A341DE8" w14:textId="77777777" w:rsidR="002F7A7C" w:rsidRPr="002F7A7C" w:rsidRDefault="002F7A7C" w:rsidP="002F7A7C">
      <w:pPr>
        <w:numPr>
          <w:ilvl w:val="1"/>
          <w:numId w:val="17"/>
        </w:numPr>
        <w:spacing w:line="260" w:lineRule="exact"/>
        <w:jc w:val="left"/>
        <w:rPr>
          <w:rStyle w:val="fontstyle01"/>
          <w:rFonts w:ascii="微软雅黑" w:eastAsia="微软雅黑" w:hAnsi="微软雅黑"/>
          <w:color w:val="0D0D0D" w:themeColor="text1" w:themeTint="F2"/>
          <w:sz w:val="22"/>
          <w:szCs w:val="22"/>
        </w:rPr>
      </w:pPr>
      <w:r w:rsidRPr="002F7A7C">
        <w:rPr>
          <w:rStyle w:val="fontstyle01"/>
          <w:rFonts w:ascii="微软雅黑" w:eastAsia="微软雅黑" w:hAnsi="微软雅黑" w:hint="eastAsia"/>
          <w:color w:val="0D0D0D" w:themeColor="text1" w:themeTint="F2"/>
          <w:sz w:val="22"/>
          <w:szCs w:val="22"/>
        </w:rPr>
        <w:t>既要注重社会贡献，也要注重自身完善。</w:t>
      </w:r>
    </w:p>
    <w:p w14:paraId="4F627F51" w14:textId="40FF99C4" w:rsidR="00A13EC4" w:rsidRPr="001E680B" w:rsidRDefault="00A13EC4" w:rsidP="002F7A7C">
      <w:pPr>
        <w:spacing w:line="260" w:lineRule="exact"/>
        <w:jc w:val="center"/>
        <w:rPr>
          <w:rStyle w:val="fontstyle01"/>
          <w:rFonts w:ascii="微软雅黑" w:eastAsia="微软雅黑" w:hAnsi="微软雅黑"/>
          <w:b/>
          <w:bCs/>
          <w:color w:val="0D0D0D" w:themeColor="text1" w:themeTint="F2"/>
          <w:sz w:val="24"/>
          <w:szCs w:val="24"/>
        </w:rPr>
      </w:pPr>
    </w:p>
    <w:p w14:paraId="28BAD516" w14:textId="4BE18507" w:rsidR="002F7A7C" w:rsidRPr="001E680B" w:rsidRDefault="002F7A7C" w:rsidP="002F7A7C">
      <w:pPr>
        <w:pStyle w:val="a3"/>
        <w:numPr>
          <w:ilvl w:val="0"/>
          <w:numId w:val="13"/>
        </w:numPr>
        <w:spacing w:line="260" w:lineRule="exact"/>
        <w:ind w:firstLineChars="0"/>
        <w:jc w:val="center"/>
        <w:rPr>
          <w:rStyle w:val="fontstyle01"/>
          <w:rFonts w:ascii="微软雅黑" w:eastAsia="微软雅黑" w:hAnsi="微软雅黑"/>
          <w:b/>
          <w:bCs/>
          <w:color w:val="0D0D0D" w:themeColor="text1" w:themeTint="F2"/>
          <w:sz w:val="24"/>
          <w:szCs w:val="24"/>
        </w:rPr>
      </w:pPr>
      <w:r w:rsidRPr="001E680B">
        <w:rPr>
          <w:rStyle w:val="fontstyle01"/>
          <w:rFonts w:ascii="微软雅黑" w:eastAsia="微软雅黑" w:hAnsi="微软雅黑"/>
          <w:b/>
          <w:bCs/>
          <w:color w:val="0D0D0D" w:themeColor="text1" w:themeTint="F2"/>
          <w:sz w:val="24"/>
          <w:szCs w:val="24"/>
        </w:rPr>
        <w:t>创造有意义的人生</w:t>
      </w:r>
    </w:p>
    <w:p w14:paraId="25B92986" w14:textId="77777777" w:rsidR="001E680B" w:rsidRPr="001E680B" w:rsidRDefault="001E680B" w:rsidP="001E680B">
      <w:pPr>
        <w:pStyle w:val="a3"/>
        <w:spacing w:line="260" w:lineRule="exact"/>
        <w:ind w:left="840" w:firstLineChars="0" w:firstLine="0"/>
        <w:rPr>
          <w:rStyle w:val="fontstyle01"/>
          <w:rFonts w:ascii="微软雅黑" w:eastAsia="微软雅黑" w:hAnsi="微软雅黑"/>
          <w:b/>
          <w:bCs/>
          <w:color w:val="0D0D0D" w:themeColor="text1" w:themeTint="F2"/>
          <w:sz w:val="22"/>
          <w:szCs w:val="22"/>
        </w:rPr>
      </w:pPr>
    </w:p>
    <w:p w14:paraId="2426D727" w14:textId="0ED812A3" w:rsidR="002F7A7C" w:rsidRPr="001E680B" w:rsidRDefault="002F7A7C" w:rsidP="002F7A7C">
      <w:pPr>
        <w:pStyle w:val="a3"/>
        <w:numPr>
          <w:ilvl w:val="0"/>
          <w:numId w:val="19"/>
        </w:numPr>
        <w:spacing w:line="260" w:lineRule="exact"/>
        <w:ind w:firstLineChars="0"/>
        <w:rPr>
          <w:rStyle w:val="fontstyle01"/>
          <w:rFonts w:ascii="微软雅黑" w:eastAsia="微软雅黑" w:hAnsi="微软雅黑"/>
          <w:b/>
          <w:bCs/>
          <w:color w:val="0D0D0D" w:themeColor="text1" w:themeTint="F2"/>
          <w:sz w:val="22"/>
          <w:szCs w:val="22"/>
        </w:rPr>
      </w:pPr>
      <w:r w:rsidRPr="001E680B">
        <w:rPr>
          <w:rStyle w:val="fontstyle01"/>
          <w:rFonts w:ascii="微软雅黑" w:eastAsia="微软雅黑" w:hAnsi="微软雅黑" w:hint="eastAsia"/>
          <w:b/>
          <w:bCs/>
          <w:color w:val="0D0D0D" w:themeColor="text1" w:themeTint="F2"/>
          <w:sz w:val="22"/>
          <w:szCs w:val="22"/>
        </w:rPr>
        <w:t>辩证对待人生矛盾</w:t>
      </w:r>
    </w:p>
    <w:p w14:paraId="124FA141" w14:textId="3D8F83EE" w:rsidR="002F7A7C" w:rsidRPr="001E680B" w:rsidRDefault="002F7A7C" w:rsidP="002F7A7C">
      <w:pPr>
        <w:pStyle w:val="a3"/>
        <w:numPr>
          <w:ilvl w:val="0"/>
          <w:numId w:val="20"/>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正确对待</w:t>
      </w:r>
      <w:r w:rsidR="001E680B">
        <w:rPr>
          <w:rStyle w:val="fontstyle01"/>
          <w:rFonts w:ascii="微软雅黑" w:eastAsia="微软雅黑" w:hAnsi="微软雅黑" w:hint="eastAsia"/>
          <w:color w:val="0D0D0D" w:themeColor="text1" w:themeTint="F2"/>
          <w:sz w:val="22"/>
          <w:szCs w:val="22"/>
        </w:rPr>
        <w:t xml:space="preserve"> </w:t>
      </w:r>
      <w:r w:rsidRPr="001E680B">
        <w:rPr>
          <w:rStyle w:val="fontstyle01"/>
          <w:rFonts w:ascii="微软雅黑" w:eastAsia="微软雅黑" w:hAnsi="微软雅黑" w:hint="eastAsia"/>
          <w:color w:val="0D0D0D" w:themeColor="text1" w:themeTint="F2"/>
          <w:sz w:val="22"/>
          <w:szCs w:val="22"/>
        </w:rPr>
        <w:t>得与失</w:t>
      </w:r>
    </w:p>
    <w:p w14:paraId="7D0D4D3F" w14:textId="45C526B0" w:rsidR="002F7A7C" w:rsidRPr="001E680B" w:rsidRDefault="002F7A7C" w:rsidP="002F7A7C">
      <w:pPr>
        <w:pStyle w:val="a3"/>
        <w:numPr>
          <w:ilvl w:val="0"/>
          <w:numId w:val="20"/>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正确对待</w:t>
      </w:r>
      <w:r w:rsidR="001E680B">
        <w:rPr>
          <w:rStyle w:val="fontstyle01"/>
          <w:rFonts w:ascii="微软雅黑" w:eastAsia="微软雅黑" w:hAnsi="微软雅黑" w:hint="eastAsia"/>
          <w:color w:val="0D0D0D" w:themeColor="text1" w:themeTint="F2"/>
          <w:sz w:val="22"/>
          <w:szCs w:val="22"/>
        </w:rPr>
        <w:t xml:space="preserve"> </w:t>
      </w:r>
      <w:r w:rsidRPr="001E680B">
        <w:rPr>
          <w:rStyle w:val="fontstyle01"/>
          <w:rFonts w:ascii="微软雅黑" w:eastAsia="微软雅黑" w:hAnsi="微软雅黑" w:hint="eastAsia"/>
          <w:color w:val="0D0D0D" w:themeColor="text1" w:themeTint="F2"/>
          <w:sz w:val="22"/>
          <w:szCs w:val="22"/>
        </w:rPr>
        <w:t>苦与乐</w:t>
      </w:r>
    </w:p>
    <w:p w14:paraId="79872F9B" w14:textId="376A16FD" w:rsidR="002F7A7C" w:rsidRPr="001E680B" w:rsidRDefault="002F7A7C" w:rsidP="002F7A7C">
      <w:pPr>
        <w:pStyle w:val="a3"/>
        <w:numPr>
          <w:ilvl w:val="0"/>
          <w:numId w:val="20"/>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正确对待</w:t>
      </w:r>
      <w:r w:rsidR="001E680B">
        <w:rPr>
          <w:rStyle w:val="fontstyle01"/>
          <w:rFonts w:ascii="微软雅黑" w:eastAsia="微软雅黑" w:hAnsi="微软雅黑" w:hint="eastAsia"/>
          <w:color w:val="0D0D0D" w:themeColor="text1" w:themeTint="F2"/>
          <w:sz w:val="22"/>
          <w:szCs w:val="22"/>
        </w:rPr>
        <w:t xml:space="preserve"> </w:t>
      </w:r>
      <w:r w:rsidRPr="001E680B">
        <w:rPr>
          <w:rStyle w:val="fontstyle01"/>
          <w:rFonts w:ascii="微软雅黑" w:eastAsia="微软雅黑" w:hAnsi="微软雅黑" w:hint="eastAsia"/>
          <w:color w:val="0D0D0D" w:themeColor="text1" w:themeTint="F2"/>
          <w:sz w:val="22"/>
          <w:szCs w:val="22"/>
        </w:rPr>
        <w:t>顺与逆</w:t>
      </w:r>
    </w:p>
    <w:p w14:paraId="095A8F39" w14:textId="7C00B4B5" w:rsidR="002F7A7C" w:rsidRPr="001E680B" w:rsidRDefault="002F7A7C" w:rsidP="002F7A7C">
      <w:pPr>
        <w:pStyle w:val="a3"/>
        <w:numPr>
          <w:ilvl w:val="0"/>
          <w:numId w:val="20"/>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正确对待</w:t>
      </w:r>
      <w:r w:rsidR="001E680B">
        <w:rPr>
          <w:rStyle w:val="fontstyle01"/>
          <w:rFonts w:ascii="微软雅黑" w:eastAsia="微软雅黑" w:hAnsi="微软雅黑" w:hint="eastAsia"/>
          <w:color w:val="0D0D0D" w:themeColor="text1" w:themeTint="F2"/>
          <w:sz w:val="22"/>
          <w:szCs w:val="22"/>
        </w:rPr>
        <w:t xml:space="preserve"> </w:t>
      </w:r>
      <w:r w:rsidRPr="001E680B">
        <w:rPr>
          <w:rStyle w:val="fontstyle01"/>
          <w:rFonts w:ascii="微软雅黑" w:eastAsia="微软雅黑" w:hAnsi="微软雅黑" w:hint="eastAsia"/>
          <w:color w:val="0D0D0D" w:themeColor="text1" w:themeTint="F2"/>
          <w:sz w:val="22"/>
          <w:szCs w:val="22"/>
        </w:rPr>
        <w:t>生与死</w:t>
      </w:r>
    </w:p>
    <w:p w14:paraId="1D6FDCBD" w14:textId="42218AED" w:rsidR="002F7A7C" w:rsidRPr="001E680B" w:rsidRDefault="002F7A7C" w:rsidP="002F7A7C">
      <w:pPr>
        <w:pStyle w:val="a3"/>
        <w:numPr>
          <w:ilvl w:val="0"/>
          <w:numId w:val="20"/>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hint="eastAsia"/>
          <w:color w:val="0D0D0D" w:themeColor="text1" w:themeTint="F2"/>
          <w:sz w:val="22"/>
          <w:szCs w:val="22"/>
        </w:rPr>
        <w:t>正确对待</w:t>
      </w:r>
      <w:r w:rsidR="001E680B">
        <w:rPr>
          <w:rStyle w:val="fontstyle01"/>
          <w:rFonts w:ascii="微软雅黑" w:eastAsia="微软雅黑" w:hAnsi="微软雅黑" w:hint="eastAsia"/>
          <w:color w:val="0D0D0D" w:themeColor="text1" w:themeTint="F2"/>
          <w:sz w:val="22"/>
          <w:szCs w:val="22"/>
        </w:rPr>
        <w:t xml:space="preserve"> </w:t>
      </w:r>
      <w:r w:rsidRPr="001E680B">
        <w:rPr>
          <w:rStyle w:val="fontstyle01"/>
          <w:rFonts w:ascii="微软雅黑" w:eastAsia="微软雅黑" w:hAnsi="微软雅黑" w:hint="eastAsia"/>
          <w:color w:val="0D0D0D" w:themeColor="text1" w:themeTint="F2"/>
          <w:sz w:val="22"/>
          <w:szCs w:val="22"/>
        </w:rPr>
        <w:t>荣与辱</w:t>
      </w:r>
    </w:p>
    <w:p w14:paraId="78466608" w14:textId="77777777" w:rsidR="002F7A7C" w:rsidRPr="001E680B" w:rsidRDefault="002F7A7C" w:rsidP="002F7A7C">
      <w:pPr>
        <w:pStyle w:val="a3"/>
        <w:spacing w:line="260" w:lineRule="exact"/>
        <w:ind w:left="420" w:firstLineChars="0" w:firstLine="0"/>
        <w:rPr>
          <w:rStyle w:val="fontstyle01"/>
          <w:rFonts w:ascii="微软雅黑" w:eastAsia="微软雅黑" w:hAnsi="微软雅黑"/>
          <w:color w:val="0D0D0D" w:themeColor="text1" w:themeTint="F2"/>
          <w:sz w:val="22"/>
          <w:szCs w:val="22"/>
        </w:rPr>
      </w:pPr>
    </w:p>
    <w:p w14:paraId="33C8872C" w14:textId="19350AAB" w:rsidR="002F7A7C" w:rsidRPr="001E680B" w:rsidRDefault="002F7A7C" w:rsidP="002F7A7C">
      <w:pPr>
        <w:pStyle w:val="a3"/>
        <w:numPr>
          <w:ilvl w:val="0"/>
          <w:numId w:val="19"/>
        </w:numPr>
        <w:spacing w:line="260" w:lineRule="exact"/>
        <w:ind w:firstLineChars="0"/>
        <w:rPr>
          <w:rStyle w:val="fontstyle01"/>
          <w:rFonts w:ascii="微软雅黑" w:eastAsia="微软雅黑" w:hAnsi="微软雅黑"/>
          <w:b/>
          <w:bCs/>
          <w:color w:val="0D0D0D" w:themeColor="text1" w:themeTint="F2"/>
          <w:sz w:val="22"/>
          <w:szCs w:val="22"/>
        </w:rPr>
      </w:pPr>
      <w:r w:rsidRPr="001E680B">
        <w:rPr>
          <w:rStyle w:val="fontstyle01"/>
          <w:rFonts w:ascii="微软雅黑" w:eastAsia="微软雅黑" w:hAnsi="微软雅黑" w:hint="eastAsia"/>
          <w:b/>
          <w:bCs/>
          <w:color w:val="0D0D0D" w:themeColor="text1" w:themeTint="F2"/>
          <w:sz w:val="22"/>
          <w:szCs w:val="22"/>
        </w:rPr>
        <w:t>反对错误人生观</w:t>
      </w:r>
    </w:p>
    <w:p w14:paraId="3A3AC712" w14:textId="7AE1FEBD" w:rsidR="002F7A7C" w:rsidRPr="001E680B" w:rsidRDefault="002F7A7C" w:rsidP="002F7A7C">
      <w:pPr>
        <w:pStyle w:val="a3"/>
        <w:numPr>
          <w:ilvl w:val="1"/>
          <w:numId w:val="22"/>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反对拜金主义</w:t>
      </w:r>
    </w:p>
    <w:p w14:paraId="7BF3C28B" w14:textId="56323FBE" w:rsidR="002F7A7C" w:rsidRPr="001E680B" w:rsidRDefault="002F7A7C" w:rsidP="002F7A7C">
      <w:pPr>
        <w:pStyle w:val="a3"/>
        <w:numPr>
          <w:ilvl w:val="1"/>
          <w:numId w:val="22"/>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反对享乐主义</w:t>
      </w:r>
    </w:p>
    <w:p w14:paraId="22E6EE7B" w14:textId="690B14E7" w:rsidR="002F7A7C" w:rsidRPr="001E680B" w:rsidRDefault="002F7A7C" w:rsidP="002F7A7C">
      <w:pPr>
        <w:pStyle w:val="a3"/>
        <w:numPr>
          <w:ilvl w:val="1"/>
          <w:numId w:val="22"/>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反对极端个人主义</w:t>
      </w:r>
    </w:p>
    <w:p w14:paraId="3F1694B9" w14:textId="77777777" w:rsidR="002F7A7C" w:rsidRPr="001E680B" w:rsidRDefault="002F7A7C" w:rsidP="002F7A7C">
      <w:pPr>
        <w:pStyle w:val="a3"/>
        <w:spacing w:line="260" w:lineRule="exact"/>
        <w:ind w:left="420" w:firstLineChars="0" w:firstLine="0"/>
        <w:rPr>
          <w:rStyle w:val="fontstyle01"/>
          <w:rFonts w:ascii="微软雅黑" w:eastAsia="微软雅黑" w:hAnsi="微软雅黑"/>
          <w:b/>
          <w:bCs/>
          <w:color w:val="0D0D0D" w:themeColor="text1" w:themeTint="F2"/>
          <w:sz w:val="22"/>
          <w:szCs w:val="22"/>
        </w:rPr>
      </w:pPr>
    </w:p>
    <w:p w14:paraId="6B184894" w14:textId="1FA85E99" w:rsidR="002F7A7C" w:rsidRPr="001E680B" w:rsidRDefault="002F7A7C" w:rsidP="002F7A7C">
      <w:pPr>
        <w:pStyle w:val="a3"/>
        <w:numPr>
          <w:ilvl w:val="0"/>
          <w:numId w:val="19"/>
        </w:numPr>
        <w:spacing w:line="260" w:lineRule="exact"/>
        <w:ind w:firstLineChars="0"/>
        <w:rPr>
          <w:rStyle w:val="fontstyle01"/>
          <w:rFonts w:ascii="微软雅黑" w:eastAsia="微软雅黑" w:hAnsi="微软雅黑"/>
          <w:b/>
          <w:bCs/>
          <w:color w:val="0D0D0D" w:themeColor="text1" w:themeTint="F2"/>
          <w:sz w:val="22"/>
          <w:szCs w:val="22"/>
        </w:rPr>
      </w:pPr>
      <w:r w:rsidRPr="001E680B">
        <w:rPr>
          <w:rStyle w:val="fontstyle01"/>
          <w:rFonts w:ascii="微软雅黑" w:eastAsia="微软雅黑" w:hAnsi="微软雅黑" w:hint="eastAsia"/>
          <w:b/>
          <w:bCs/>
          <w:color w:val="0D0D0D" w:themeColor="text1" w:themeTint="F2"/>
          <w:sz w:val="22"/>
          <w:szCs w:val="22"/>
        </w:rPr>
        <w:t>成就出彩人生</w:t>
      </w:r>
      <w:r w:rsidR="00937355">
        <w:rPr>
          <w:rFonts w:ascii="微软雅黑" w:eastAsia="微软雅黑" w:hAnsi="微软雅黑" w:hint="eastAsia"/>
          <w:color w:val="242021"/>
          <w:sz w:val="22"/>
        </w:rPr>
        <w:sym w:font="Wingdings 2" w:char="F0EA"/>
      </w:r>
    </w:p>
    <w:p w14:paraId="58D7647B" w14:textId="637CF23B" w:rsidR="002F7A7C" w:rsidRPr="001E680B" w:rsidRDefault="002F7A7C" w:rsidP="002F7A7C">
      <w:pPr>
        <w:pStyle w:val="a3"/>
        <w:numPr>
          <w:ilvl w:val="1"/>
          <w:numId w:val="2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与历史同向</w:t>
      </w:r>
    </w:p>
    <w:p w14:paraId="5A36A37D" w14:textId="1652C377" w:rsidR="002F7A7C" w:rsidRPr="001E680B" w:rsidRDefault="002F7A7C" w:rsidP="002F7A7C">
      <w:pPr>
        <w:pStyle w:val="a3"/>
        <w:numPr>
          <w:ilvl w:val="1"/>
          <w:numId w:val="2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与祖国同行</w:t>
      </w:r>
    </w:p>
    <w:p w14:paraId="5730179C" w14:textId="1A927DBD" w:rsidR="002F7A7C" w:rsidRPr="001E680B" w:rsidRDefault="002F7A7C" w:rsidP="002F7A7C">
      <w:pPr>
        <w:pStyle w:val="a3"/>
        <w:numPr>
          <w:ilvl w:val="1"/>
          <w:numId w:val="24"/>
        </w:numPr>
        <w:spacing w:line="260" w:lineRule="exact"/>
        <w:ind w:firstLineChars="0"/>
        <w:rPr>
          <w:rStyle w:val="fontstyle01"/>
          <w:rFonts w:ascii="微软雅黑" w:eastAsia="微软雅黑" w:hAnsi="微软雅黑"/>
          <w:color w:val="0D0D0D" w:themeColor="text1" w:themeTint="F2"/>
          <w:sz w:val="22"/>
          <w:szCs w:val="22"/>
        </w:rPr>
      </w:pPr>
      <w:r w:rsidRPr="001E680B">
        <w:rPr>
          <w:rStyle w:val="fontstyle01"/>
          <w:rFonts w:ascii="微软雅黑" w:eastAsia="微软雅黑" w:hAnsi="微软雅黑"/>
          <w:color w:val="0D0D0D" w:themeColor="text1" w:themeTint="F2"/>
          <w:sz w:val="22"/>
          <w:szCs w:val="22"/>
        </w:rPr>
        <w:t>与人民同在</w:t>
      </w:r>
    </w:p>
    <w:sectPr w:rsidR="002F7A7C" w:rsidRPr="001E68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93CB" w14:textId="77777777" w:rsidR="003D0C02" w:rsidRDefault="003D0C02" w:rsidP="009A0E57">
      <w:r>
        <w:separator/>
      </w:r>
    </w:p>
  </w:endnote>
  <w:endnote w:type="continuationSeparator" w:id="0">
    <w:p w14:paraId="46F049C6" w14:textId="77777777" w:rsidR="003D0C02" w:rsidRDefault="003D0C02" w:rsidP="009A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ZZYSK--GBK1-0">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8A32" w14:textId="77777777" w:rsidR="003D0C02" w:rsidRDefault="003D0C02" w:rsidP="009A0E57">
      <w:r>
        <w:separator/>
      </w:r>
    </w:p>
  </w:footnote>
  <w:footnote w:type="continuationSeparator" w:id="0">
    <w:p w14:paraId="25A06B33" w14:textId="77777777" w:rsidR="003D0C02" w:rsidRDefault="003D0C02" w:rsidP="009A0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CD7"/>
    <w:multiLevelType w:val="hybridMultilevel"/>
    <w:tmpl w:val="FC4A55EA"/>
    <w:lvl w:ilvl="0" w:tplc="6EDA134A">
      <w:start w:val="1"/>
      <w:numFmt w:val="decimalEnclosedCircle"/>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B27817BE" w:tentative="1">
      <w:start w:val="1"/>
      <w:numFmt w:val="decimalEnclosedCircle"/>
      <w:lvlText w:val="%3"/>
      <w:lvlJc w:val="left"/>
      <w:pPr>
        <w:tabs>
          <w:tab w:val="num" w:pos="2160"/>
        </w:tabs>
        <w:ind w:left="2160" w:hanging="360"/>
      </w:pPr>
    </w:lvl>
    <w:lvl w:ilvl="3" w:tplc="30AA5914" w:tentative="1">
      <w:start w:val="1"/>
      <w:numFmt w:val="decimalEnclosedCircle"/>
      <w:lvlText w:val="%4"/>
      <w:lvlJc w:val="left"/>
      <w:pPr>
        <w:tabs>
          <w:tab w:val="num" w:pos="2880"/>
        </w:tabs>
        <w:ind w:left="2880" w:hanging="360"/>
      </w:pPr>
    </w:lvl>
    <w:lvl w:ilvl="4" w:tplc="B99AD43C" w:tentative="1">
      <w:start w:val="1"/>
      <w:numFmt w:val="decimalEnclosedCircle"/>
      <w:lvlText w:val="%5"/>
      <w:lvlJc w:val="left"/>
      <w:pPr>
        <w:tabs>
          <w:tab w:val="num" w:pos="3600"/>
        </w:tabs>
        <w:ind w:left="3600" w:hanging="360"/>
      </w:pPr>
    </w:lvl>
    <w:lvl w:ilvl="5" w:tplc="BA9A229A" w:tentative="1">
      <w:start w:val="1"/>
      <w:numFmt w:val="decimalEnclosedCircle"/>
      <w:lvlText w:val="%6"/>
      <w:lvlJc w:val="left"/>
      <w:pPr>
        <w:tabs>
          <w:tab w:val="num" w:pos="4320"/>
        </w:tabs>
        <w:ind w:left="4320" w:hanging="360"/>
      </w:pPr>
    </w:lvl>
    <w:lvl w:ilvl="6" w:tplc="B726AD46" w:tentative="1">
      <w:start w:val="1"/>
      <w:numFmt w:val="decimalEnclosedCircle"/>
      <w:lvlText w:val="%7"/>
      <w:lvlJc w:val="left"/>
      <w:pPr>
        <w:tabs>
          <w:tab w:val="num" w:pos="5040"/>
        </w:tabs>
        <w:ind w:left="5040" w:hanging="360"/>
      </w:pPr>
    </w:lvl>
    <w:lvl w:ilvl="7" w:tplc="C68C9680" w:tentative="1">
      <w:start w:val="1"/>
      <w:numFmt w:val="decimalEnclosedCircle"/>
      <w:lvlText w:val="%8"/>
      <w:lvlJc w:val="left"/>
      <w:pPr>
        <w:tabs>
          <w:tab w:val="num" w:pos="5760"/>
        </w:tabs>
        <w:ind w:left="5760" w:hanging="360"/>
      </w:pPr>
    </w:lvl>
    <w:lvl w:ilvl="8" w:tplc="46E89A68" w:tentative="1">
      <w:start w:val="1"/>
      <w:numFmt w:val="decimalEnclosedCircle"/>
      <w:lvlText w:val="%9"/>
      <w:lvlJc w:val="left"/>
      <w:pPr>
        <w:tabs>
          <w:tab w:val="num" w:pos="6480"/>
        </w:tabs>
        <w:ind w:left="6480" w:hanging="360"/>
      </w:pPr>
    </w:lvl>
  </w:abstractNum>
  <w:abstractNum w:abstractNumId="1" w15:restartNumberingAfterBreak="0">
    <w:nsid w:val="1289341B"/>
    <w:multiLevelType w:val="hybridMultilevel"/>
    <w:tmpl w:val="5086B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95AAD"/>
    <w:multiLevelType w:val="hybridMultilevel"/>
    <w:tmpl w:val="857A40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754C82"/>
    <w:multiLevelType w:val="hybridMultilevel"/>
    <w:tmpl w:val="D444BDE4"/>
    <w:lvl w:ilvl="0" w:tplc="7BFACC14">
      <w:start w:val="1"/>
      <w:numFmt w:val="decimal"/>
      <w:lvlText w:val="%1."/>
      <w:lvlJc w:val="left"/>
      <w:pPr>
        <w:tabs>
          <w:tab w:val="num" w:pos="720"/>
        </w:tabs>
        <w:ind w:left="720" w:hanging="360"/>
      </w:pPr>
    </w:lvl>
    <w:lvl w:ilvl="1" w:tplc="C5366470" w:tentative="1">
      <w:start w:val="1"/>
      <w:numFmt w:val="decimal"/>
      <w:lvlText w:val="%2."/>
      <w:lvlJc w:val="left"/>
      <w:pPr>
        <w:tabs>
          <w:tab w:val="num" w:pos="1440"/>
        </w:tabs>
        <w:ind w:left="1440" w:hanging="360"/>
      </w:pPr>
    </w:lvl>
    <w:lvl w:ilvl="2" w:tplc="8FDEB8C6" w:tentative="1">
      <w:start w:val="1"/>
      <w:numFmt w:val="decimal"/>
      <w:lvlText w:val="%3."/>
      <w:lvlJc w:val="left"/>
      <w:pPr>
        <w:tabs>
          <w:tab w:val="num" w:pos="2160"/>
        </w:tabs>
        <w:ind w:left="2160" w:hanging="360"/>
      </w:pPr>
    </w:lvl>
    <w:lvl w:ilvl="3" w:tplc="0DF015A6" w:tentative="1">
      <w:start w:val="1"/>
      <w:numFmt w:val="decimal"/>
      <w:lvlText w:val="%4."/>
      <w:lvlJc w:val="left"/>
      <w:pPr>
        <w:tabs>
          <w:tab w:val="num" w:pos="2880"/>
        </w:tabs>
        <w:ind w:left="2880" w:hanging="360"/>
      </w:pPr>
    </w:lvl>
    <w:lvl w:ilvl="4" w:tplc="BFAC9E5A" w:tentative="1">
      <w:start w:val="1"/>
      <w:numFmt w:val="decimal"/>
      <w:lvlText w:val="%5."/>
      <w:lvlJc w:val="left"/>
      <w:pPr>
        <w:tabs>
          <w:tab w:val="num" w:pos="3600"/>
        </w:tabs>
        <w:ind w:left="3600" w:hanging="360"/>
      </w:pPr>
    </w:lvl>
    <w:lvl w:ilvl="5" w:tplc="935E199A" w:tentative="1">
      <w:start w:val="1"/>
      <w:numFmt w:val="decimal"/>
      <w:lvlText w:val="%6."/>
      <w:lvlJc w:val="left"/>
      <w:pPr>
        <w:tabs>
          <w:tab w:val="num" w:pos="4320"/>
        </w:tabs>
        <w:ind w:left="4320" w:hanging="360"/>
      </w:pPr>
    </w:lvl>
    <w:lvl w:ilvl="6" w:tplc="7F426354" w:tentative="1">
      <w:start w:val="1"/>
      <w:numFmt w:val="decimal"/>
      <w:lvlText w:val="%7."/>
      <w:lvlJc w:val="left"/>
      <w:pPr>
        <w:tabs>
          <w:tab w:val="num" w:pos="5040"/>
        </w:tabs>
        <w:ind w:left="5040" w:hanging="360"/>
      </w:pPr>
    </w:lvl>
    <w:lvl w:ilvl="7" w:tplc="E7F4FA6A" w:tentative="1">
      <w:start w:val="1"/>
      <w:numFmt w:val="decimal"/>
      <w:lvlText w:val="%8."/>
      <w:lvlJc w:val="left"/>
      <w:pPr>
        <w:tabs>
          <w:tab w:val="num" w:pos="5760"/>
        </w:tabs>
        <w:ind w:left="5760" w:hanging="360"/>
      </w:pPr>
    </w:lvl>
    <w:lvl w:ilvl="8" w:tplc="40D22ED6" w:tentative="1">
      <w:start w:val="1"/>
      <w:numFmt w:val="decimal"/>
      <w:lvlText w:val="%9."/>
      <w:lvlJc w:val="left"/>
      <w:pPr>
        <w:tabs>
          <w:tab w:val="num" w:pos="6480"/>
        </w:tabs>
        <w:ind w:left="6480" w:hanging="360"/>
      </w:pPr>
    </w:lvl>
  </w:abstractNum>
  <w:abstractNum w:abstractNumId="4" w15:restartNumberingAfterBreak="0">
    <w:nsid w:val="219A425F"/>
    <w:multiLevelType w:val="hybridMultilevel"/>
    <w:tmpl w:val="F684CE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EB1392"/>
    <w:multiLevelType w:val="hybridMultilevel"/>
    <w:tmpl w:val="EE2EFFA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2C233F"/>
    <w:multiLevelType w:val="hybridMultilevel"/>
    <w:tmpl w:val="10EA2344"/>
    <w:lvl w:ilvl="0" w:tplc="4B9C2232">
      <w:start w:val="1"/>
      <w:numFmt w:val="japaneseCounting"/>
      <w:lvlText w:val="%1、"/>
      <w:lvlJc w:val="left"/>
      <w:pPr>
        <w:ind w:left="720" w:hanging="7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D577A6"/>
    <w:multiLevelType w:val="hybridMultilevel"/>
    <w:tmpl w:val="E2FECC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436C3A"/>
    <w:multiLevelType w:val="hybridMultilevel"/>
    <w:tmpl w:val="E53E1ECE"/>
    <w:lvl w:ilvl="0" w:tplc="F0AEC888">
      <w:start w:val="1"/>
      <w:numFmt w:val="japaneseCounting"/>
      <w:lvlText w:val="%1、"/>
      <w:lvlJc w:val="left"/>
      <w:pPr>
        <w:ind w:left="720" w:hanging="720"/>
      </w:pPr>
      <w:rPr>
        <w:rFonts w:hint="eastAsia"/>
      </w:rPr>
    </w:lvl>
    <w:lvl w:ilvl="1" w:tplc="258824EC">
      <w:start w:val="1"/>
      <w:numFmt w:val="decimal"/>
      <w:lvlText w:val="%2、"/>
      <w:lvlJc w:val="left"/>
      <w:pPr>
        <w:ind w:left="1140" w:hanging="7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5C3A8F"/>
    <w:multiLevelType w:val="hybridMultilevel"/>
    <w:tmpl w:val="9E720602"/>
    <w:lvl w:ilvl="0" w:tplc="7DEC6F2E">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EB23AFE"/>
    <w:multiLevelType w:val="hybridMultilevel"/>
    <w:tmpl w:val="083C27E2"/>
    <w:lvl w:ilvl="0" w:tplc="919C7070">
      <w:start w:val="1"/>
      <w:numFmt w:val="japaneseCounting"/>
      <w:lvlText w:val="第%1节"/>
      <w:lvlJc w:val="left"/>
      <w:pPr>
        <w:ind w:left="840" w:hanging="84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194426"/>
    <w:multiLevelType w:val="hybridMultilevel"/>
    <w:tmpl w:val="5E6A667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AA114F6"/>
    <w:multiLevelType w:val="hybridMultilevel"/>
    <w:tmpl w:val="C0CC04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D764BC"/>
    <w:multiLevelType w:val="hybridMultilevel"/>
    <w:tmpl w:val="62B075B4"/>
    <w:lvl w:ilvl="0" w:tplc="5E7063C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ED41C9"/>
    <w:multiLevelType w:val="hybridMultilevel"/>
    <w:tmpl w:val="0450C7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494A67"/>
    <w:multiLevelType w:val="hybridMultilevel"/>
    <w:tmpl w:val="3FD2AFA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C84467"/>
    <w:multiLevelType w:val="hybridMultilevel"/>
    <w:tmpl w:val="D4D68CA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8BC4B64"/>
    <w:multiLevelType w:val="hybridMultilevel"/>
    <w:tmpl w:val="F57C3FA6"/>
    <w:lvl w:ilvl="0" w:tplc="990E2612">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441F71"/>
    <w:multiLevelType w:val="hybridMultilevel"/>
    <w:tmpl w:val="1F8247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9BC1304"/>
    <w:multiLevelType w:val="hybridMultilevel"/>
    <w:tmpl w:val="69A412D4"/>
    <w:lvl w:ilvl="0" w:tplc="04090017">
      <w:start w:val="1"/>
      <w:numFmt w:val="chineseCountingThousand"/>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F83367D"/>
    <w:multiLevelType w:val="hybridMultilevel"/>
    <w:tmpl w:val="21AC1B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477AAC"/>
    <w:multiLevelType w:val="hybridMultilevel"/>
    <w:tmpl w:val="FCDC109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EF1B9F"/>
    <w:multiLevelType w:val="hybridMultilevel"/>
    <w:tmpl w:val="C964978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4D36ED"/>
    <w:multiLevelType w:val="hybridMultilevel"/>
    <w:tmpl w:val="BDCCF0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7"/>
  </w:num>
  <w:num w:numId="3">
    <w:abstractNumId w:val="18"/>
  </w:num>
  <w:num w:numId="4">
    <w:abstractNumId w:val="19"/>
  </w:num>
  <w:num w:numId="5">
    <w:abstractNumId w:val="15"/>
  </w:num>
  <w:num w:numId="6">
    <w:abstractNumId w:val="2"/>
  </w:num>
  <w:num w:numId="7">
    <w:abstractNumId w:val="11"/>
  </w:num>
  <w:num w:numId="8">
    <w:abstractNumId w:val="9"/>
  </w:num>
  <w:num w:numId="9">
    <w:abstractNumId w:val="16"/>
  </w:num>
  <w:num w:numId="10">
    <w:abstractNumId w:val="23"/>
  </w:num>
  <w:num w:numId="11">
    <w:abstractNumId w:val="5"/>
  </w:num>
  <w:num w:numId="12">
    <w:abstractNumId w:val="1"/>
  </w:num>
  <w:num w:numId="13">
    <w:abstractNumId w:val="10"/>
  </w:num>
  <w:num w:numId="14">
    <w:abstractNumId w:val="8"/>
  </w:num>
  <w:num w:numId="15">
    <w:abstractNumId w:val="4"/>
  </w:num>
  <w:num w:numId="16">
    <w:abstractNumId w:val="3"/>
  </w:num>
  <w:num w:numId="17">
    <w:abstractNumId w:val="0"/>
  </w:num>
  <w:num w:numId="18">
    <w:abstractNumId w:val="13"/>
  </w:num>
  <w:num w:numId="19">
    <w:abstractNumId w:val="20"/>
  </w:num>
  <w:num w:numId="20">
    <w:abstractNumId w:val="14"/>
  </w:num>
  <w:num w:numId="21">
    <w:abstractNumId w:val="12"/>
  </w:num>
  <w:num w:numId="22">
    <w:abstractNumId w:val="21"/>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86"/>
    <w:rsid w:val="001E680B"/>
    <w:rsid w:val="002F7A7C"/>
    <w:rsid w:val="003D0C02"/>
    <w:rsid w:val="005B1872"/>
    <w:rsid w:val="007A31E1"/>
    <w:rsid w:val="00937355"/>
    <w:rsid w:val="00984997"/>
    <w:rsid w:val="009A0E57"/>
    <w:rsid w:val="00A13EC4"/>
    <w:rsid w:val="00FD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2FE0D"/>
  <w15:chartTrackingRefBased/>
  <w15:docId w15:val="{1FF4695A-0F90-487F-B791-3CDD3497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D0A86"/>
    <w:rPr>
      <w:rFonts w:ascii="FZZYSK--GBK1-0" w:hAnsi="FZZYSK--GBK1-0" w:hint="default"/>
      <w:b w:val="0"/>
      <w:bCs w:val="0"/>
      <w:i w:val="0"/>
      <w:iCs w:val="0"/>
      <w:color w:val="14803F"/>
      <w:sz w:val="36"/>
      <w:szCs w:val="36"/>
    </w:rPr>
  </w:style>
  <w:style w:type="paragraph" w:styleId="a3">
    <w:name w:val="List Paragraph"/>
    <w:basedOn w:val="a"/>
    <w:uiPriority w:val="34"/>
    <w:qFormat/>
    <w:rsid w:val="00FD0A86"/>
    <w:pPr>
      <w:ind w:firstLineChars="200" w:firstLine="420"/>
    </w:pPr>
  </w:style>
  <w:style w:type="paragraph" w:styleId="a4">
    <w:name w:val="header"/>
    <w:basedOn w:val="a"/>
    <w:link w:val="a5"/>
    <w:uiPriority w:val="99"/>
    <w:unhideWhenUsed/>
    <w:rsid w:val="009A0E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0E57"/>
    <w:rPr>
      <w:sz w:val="18"/>
      <w:szCs w:val="18"/>
    </w:rPr>
  </w:style>
  <w:style w:type="paragraph" w:styleId="a6">
    <w:name w:val="footer"/>
    <w:basedOn w:val="a"/>
    <w:link w:val="a7"/>
    <w:uiPriority w:val="99"/>
    <w:unhideWhenUsed/>
    <w:rsid w:val="009A0E57"/>
    <w:pPr>
      <w:tabs>
        <w:tab w:val="center" w:pos="4153"/>
        <w:tab w:val="right" w:pos="8306"/>
      </w:tabs>
      <w:snapToGrid w:val="0"/>
      <w:jc w:val="left"/>
    </w:pPr>
    <w:rPr>
      <w:sz w:val="18"/>
      <w:szCs w:val="18"/>
    </w:rPr>
  </w:style>
  <w:style w:type="character" w:customStyle="1" w:styleId="a7">
    <w:name w:val="页脚 字符"/>
    <w:basedOn w:val="a0"/>
    <w:link w:val="a6"/>
    <w:uiPriority w:val="99"/>
    <w:rsid w:val="009A0E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204945">
      <w:bodyDiv w:val="1"/>
      <w:marLeft w:val="0"/>
      <w:marRight w:val="0"/>
      <w:marTop w:val="0"/>
      <w:marBottom w:val="0"/>
      <w:divBdr>
        <w:top w:val="none" w:sz="0" w:space="0" w:color="auto"/>
        <w:left w:val="none" w:sz="0" w:space="0" w:color="auto"/>
        <w:bottom w:val="none" w:sz="0" w:space="0" w:color="auto"/>
        <w:right w:val="none" w:sz="0" w:space="0" w:color="auto"/>
      </w:divBdr>
      <w:divsChild>
        <w:div w:id="1557859352">
          <w:marLeft w:val="547"/>
          <w:marRight w:val="0"/>
          <w:marTop w:val="0"/>
          <w:marBottom w:val="0"/>
          <w:divBdr>
            <w:top w:val="none" w:sz="0" w:space="0" w:color="auto"/>
            <w:left w:val="none" w:sz="0" w:space="0" w:color="auto"/>
            <w:bottom w:val="none" w:sz="0" w:space="0" w:color="auto"/>
            <w:right w:val="none" w:sz="0" w:space="0" w:color="auto"/>
          </w:divBdr>
        </w:div>
        <w:div w:id="1837964220">
          <w:marLeft w:val="1267"/>
          <w:marRight w:val="0"/>
          <w:marTop w:val="0"/>
          <w:marBottom w:val="0"/>
          <w:divBdr>
            <w:top w:val="none" w:sz="0" w:space="0" w:color="auto"/>
            <w:left w:val="none" w:sz="0" w:space="0" w:color="auto"/>
            <w:bottom w:val="none" w:sz="0" w:space="0" w:color="auto"/>
            <w:right w:val="none" w:sz="0" w:space="0" w:color="auto"/>
          </w:divBdr>
        </w:div>
        <w:div w:id="2054039682">
          <w:marLeft w:val="1267"/>
          <w:marRight w:val="0"/>
          <w:marTop w:val="0"/>
          <w:marBottom w:val="0"/>
          <w:divBdr>
            <w:top w:val="none" w:sz="0" w:space="0" w:color="auto"/>
            <w:left w:val="none" w:sz="0" w:space="0" w:color="auto"/>
            <w:bottom w:val="none" w:sz="0" w:space="0" w:color="auto"/>
            <w:right w:val="none" w:sz="0" w:space="0" w:color="auto"/>
          </w:divBdr>
        </w:div>
        <w:div w:id="1905792156">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Jingru Qu</dc:creator>
  <cp:keywords/>
  <dc:description/>
  <cp:lastModifiedBy>Jingru Qu</cp:lastModifiedBy>
  <cp:revision>3</cp:revision>
  <dcterms:created xsi:type="dcterms:W3CDTF">2021-09-16T16:41:00Z</dcterms:created>
  <dcterms:modified xsi:type="dcterms:W3CDTF">2021-12-01T14:10:00Z</dcterms:modified>
</cp:coreProperties>
</file>